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5B27" w14:textId="77777777" w:rsidR="00963C7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>ОТЧЕТ</w:t>
      </w:r>
    </w:p>
    <w:p w14:paraId="1CE5B625" w14:textId="77777777" w:rsidR="0056411D" w:rsidRPr="00624D74" w:rsidRDefault="0056411D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624D74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E83D7E" w:rsidRPr="00624D74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33896E27" w14:textId="7CB63FC9" w:rsidR="00D36A4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за </w:t>
      </w:r>
      <w:r w:rsidR="00444F34">
        <w:rPr>
          <w:rFonts w:ascii="Times New Roman" w:hAnsi="Times New Roman" w:cs="Times New Roman"/>
          <w:sz w:val="26"/>
          <w:szCs w:val="26"/>
        </w:rPr>
        <w:t>1 квартал 2023</w:t>
      </w:r>
      <w:r w:rsidR="003D4B64">
        <w:rPr>
          <w:rFonts w:ascii="Times New Roman" w:hAnsi="Times New Roman" w:cs="Times New Roman"/>
          <w:sz w:val="26"/>
          <w:szCs w:val="26"/>
        </w:rPr>
        <w:t xml:space="preserve"> год</w:t>
      </w:r>
      <w:r w:rsidR="00444F34">
        <w:rPr>
          <w:rFonts w:ascii="Times New Roman" w:hAnsi="Times New Roman" w:cs="Times New Roman"/>
          <w:sz w:val="26"/>
          <w:szCs w:val="26"/>
        </w:rPr>
        <w:t>а</w:t>
      </w:r>
    </w:p>
    <w:p w14:paraId="3A53974C" w14:textId="77777777" w:rsidR="002C17C1" w:rsidRPr="00624D74" w:rsidRDefault="002C17C1" w:rsidP="00BB0D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14:paraId="33E0233D" w14:textId="108E38C9" w:rsidR="00921F8B" w:rsidRPr="00624D74" w:rsidRDefault="00E83D7E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о реализации регионального проекта </w:t>
      </w:r>
      <w:r w:rsidRPr="00624D74">
        <w:rPr>
          <w:rFonts w:ascii="Times New Roman" w:hAnsi="Times New Roman" w:cs="Times New Roman"/>
          <w:sz w:val="26"/>
          <w:szCs w:val="26"/>
        </w:rPr>
        <w:t>«Спорт - норма жизни»</w:t>
      </w:r>
    </w:p>
    <w:p w14:paraId="38B4B2D4" w14:textId="77777777" w:rsidR="00D36A4C" w:rsidRPr="002D71CC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073D366D" w14:textId="77777777" w:rsidR="00D36A4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525DAB0B" w14:textId="77777777" w:rsidR="00D36A4C" w:rsidRPr="002D71C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Style w:val="ac"/>
        <w:tblW w:w="10744" w:type="dxa"/>
        <w:tblInd w:w="-118" w:type="dxa"/>
        <w:tblLook w:val="04A0" w:firstRow="1" w:lastRow="0" w:firstColumn="1" w:lastColumn="0" w:noHBand="0" w:noVBand="1"/>
      </w:tblPr>
      <w:tblGrid>
        <w:gridCol w:w="397"/>
        <w:gridCol w:w="3827"/>
        <w:gridCol w:w="1135"/>
        <w:gridCol w:w="1133"/>
        <w:gridCol w:w="1157"/>
        <w:gridCol w:w="3095"/>
      </w:tblGrid>
      <w:tr w:rsidR="00D34E38" w:rsidRPr="006C5BE3" w14:paraId="1DFF93BB" w14:textId="77777777" w:rsidTr="00EF16DA">
        <w:tc>
          <w:tcPr>
            <w:tcW w:w="397" w:type="dxa"/>
            <w:vAlign w:val="center"/>
          </w:tcPr>
          <w:p w14:paraId="6E77AEB8" w14:textId="77777777" w:rsidR="002D71CC" w:rsidRPr="006C5BE3" w:rsidRDefault="002D71CC" w:rsidP="006C5BE3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0076AE00" w14:textId="77777777" w:rsidR="00D34E38" w:rsidRPr="006C5BE3" w:rsidRDefault="00D34E38" w:rsidP="006C5BE3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827" w:type="dxa"/>
            <w:vAlign w:val="center"/>
          </w:tcPr>
          <w:p w14:paraId="63FDF1DE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показателя, ед. изм</w:t>
            </w:r>
            <w:r w:rsidR="00F00B5C" w:rsidRPr="006C5BE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5" w:type="dxa"/>
            <w:vAlign w:val="center"/>
          </w:tcPr>
          <w:p w14:paraId="2034B083" w14:textId="5A9D8350" w:rsidR="00D34E38" w:rsidRPr="006C5BE3" w:rsidRDefault="00D34E38" w:rsidP="006C5BE3">
            <w:pPr>
              <w:ind w:left="-111" w:right="-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444F34" w:rsidRPr="006C5B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20644EE2" w14:textId="77777777" w:rsidR="001D604E" w:rsidRPr="006C5BE3" w:rsidRDefault="001D604E" w:rsidP="006C5BE3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Факт за </w:t>
            </w:r>
          </w:p>
          <w:p w14:paraId="7F22B317" w14:textId="77777777" w:rsidR="00444F34" w:rsidRPr="006C5BE3" w:rsidRDefault="00444F34" w:rsidP="006C5BE3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 квартал</w:t>
            </w:r>
          </w:p>
          <w:p w14:paraId="164383E7" w14:textId="136A902E" w:rsidR="00D34E38" w:rsidRPr="006C5BE3" w:rsidRDefault="001D604E" w:rsidP="006C5BE3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444F34" w:rsidRPr="006C5B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D4B64"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444F34" w:rsidRPr="006C5BE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157" w:type="dxa"/>
          </w:tcPr>
          <w:p w14:paraId="3727E77F" w14:textId="77777777" w:rsidR="00BB0D59" w:rsidRPr="006C5BE3" w:rsidRDefault="00D34E38" w:rsidP="006C5BE3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10E8BDEB" w14:textId="77777777" w:rsidR="00D34E38" w:rsidRPr="006C5BE3" w:rsidRDefault="00D34E38" w:rsidP="006C5BE3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3095" w:type="dxa"/>
            <w:vAlign w:val="center"/>
          </w:tcPr>
          <w:p w14:paraId="4BCA9E7C" w14:textId="77777777" w:rsidR="001A37AC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Пояснения, причины </w:t>
            </w:r>
          </w:p>
          <w:p w14:paraId="372EEB24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отклонения</w:t>
            </w:r>
          </w:p>
        </w:tc>
      </w:tr>
      <w:tr w:rsidR="00D34E38" w:rsidRPr="006C5BE3" w14:paraId="73BCF0B6" w14:textId="77777777" w:rsidTr="00EF16DA">
        <w:tc>
          <w:tcPr>
            <w:tcW w:w="397" w:type="dxa"/>
            <w:vAlign w:val="center"/>
          </w:tcPr>
          <w:p w14:paraId="70D323A1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F0AC841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14:paraId="0BB14DB1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14:paraId="2BFE3E51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57" w:type="dxa"/>
          </w:tcPr>
          <w:p w14:paraId="53A97A0C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95" w:type="dxa"/>
            <w:vAlign w:val="center"/>
          </w:tcPr>
          <w:p w14:paraId="27BC0949" w14:textId="77777777" w:rsidR="00D34E38" w:rsidRPr="006C5BE3" w:rsidRDefault="00D34E38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9133B" w:rsidRPr="006C5BE3" w14:paraId="78429DAB" w14:textId="77777777" w:rsidTr="00834305">
        <w:tc>
          <w:tcPr>
            <w:tcW w:w="397" w:type="dxa"/>
            <w:vAlign w:val="center"/>
          </w:tcPr>
          <w:p w14:paraId="326B62FD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5CC15AE7" w14:textId="77777777" w:rsidR="00E9133B" w:rsidRPr="006C5BE3" w:rsidRDefault="00E9133B" w:rsidP="006C5BE3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C92557" w14:textId="2942FE1A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1133" w:type="dxa"/>
            <w:vAlign w:val="center"/>
          </w:tcPr>
          <w:p w14:paraId="3FAA30C7" w14:textId="680E8CC3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E28A5" w14:textId="3357447F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98,45</w:t>
            </w:r>
          </w:p>
        </w:tc>
        <w:tc>
          <w:tcPr>
            <w:tcW w:w="3095" w:type="dxa"/>
            <w:vMerge w:val="restart"/>
            <w:vAlign w:val="center"/>
          </w:tcPr>
          <w:p w14:paraId="430A2BE4" w14:textId="5F43296B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Указаны фактические значения исполнения показателей за 2022 год. Значения показателей за 2023 год будут рассчитаны на основании годового статистического отчета по форме № 1-ФК «Сведения о физической культуре и спорте», сформированного по состоянию на 31.12.2023</w:t>
            </w:r>
          </w:p>
        </w:tc>
      </w:tr>
      <w:tr w:rsidR="00E9133B" w:rsidRPr="006C5BE3" w14:paraId="22E87BCE" w14:textId="77777777" w:rsidTr="00834305">
        <w:tc>
          <w:tcPr>
            <w:tcW w:w="397" w:type="dxa"/>
            <w:vAlign w:val="center"/>
          </w:tcPr>
          <w:p w14:paraId="2EA7B324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2903608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</w:t>
            </w:r>
            <w:proofErr w:type="spellStart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детей и молодежи,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75B576" w14:textId="33A88AE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BF40B7" w14:textId="249AA5D3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285F2" w14:textId="264D92E1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99,52</w:t>
            </w:r>
          </w:p>
        </w:tc>
        <w:tc>
          <w:tcPr>
            <w:tcW w:w="3095" w:type="dxa"/>
            <w:vMerge/>
            <w:vAlign w:val="center"/>
          </w:tcPr>
          <w:p w14:paraId="4E796A1B" w14:textId="2D758B9A" w:rsidR="00E9133B" w:rsidRPr="006C5BE3" w:rsidRDefault="00E9133B" w:rsidP="006C5BE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33B" w:rsidRPr="006C5BE3" w14:paraId="37787C36" w14:textId="77777777" w:rsidTr="00834305">
        <w:tc>
          <w:tcPr>
            <w:tcW w:w="397" w:type="dxa"/>
            <w:vAlign w:val="center"/>
          </w:tcPr>
          <w:p w14:paraId="4BE25A30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5AAC0CC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(женщина 30-54 года, мужчины 30-59 лет), систематически занимающихся </w:t>
            </w:r>
            <w:proofErr w:type="spellStart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среднего возраста,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B33863" w14:textId="40C040D9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87057A" w14:textId="1F8C4D81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1F85" w14:textId="269C3899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86,26</w:t>
            </w:r>
          </w:p>
        </w:tc>
        <w:tc>
          <w:tcPr>
            <w:tcW w:w="3095" w:type="dxa"/>
            <w:vMerge/>
            <w:vAlign w:val="center"/>
          </w:tcPr>
          <w:p w14:paraId="5EC7F114" w14:textId="7245B535" w:rsidR="00E9133B" w:rsidRPr="006C5BE3" w:rsidRDefault="00E9133B" w:rsidP="006C5BE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33B" w:rsidRPr="006C5BE3" w14:paraId="6DE326EF" w14:textId="77777777" w:rsidTr="00834305">
        <w:tc>
          <w:tcPr>
            <w:tcW w:w="397" w:type="dxa"/>
            <w:vAlign w:val="center"/>
          </w:tcPr>
          <w:p w14:paraId="2441E555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F07ACD2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 55-79 лет, мужчины 60-79 лет), систематически занимающихся </w:t>
            </w:r>
            <w:proofErr w:type="spellStart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старшего возраста,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7DBDF2" w14:textId="0E712D09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ECB598" w14:textId="66B99C23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F6966" w14:textId="34B1C364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86,11</w:t>
            </w:r>
          </w:p>
        </w:tc>
        <w:tc>
          <w:tcPr>
            <w:tcW w:w="3095" w:type="dxa"/>
            <w:vMerge/>
            <w:vAlign w:val="center"/>
          </w:tcPr>
          <w:p w14:paraId="4E7B5E72" w14:textId="6EC556CA" w:rsidR="00E9133B" w:rsidRPr="006C5BE3" w:rsidRDefault="00E9133B" w:rsidP="006C5BE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33B" w:rsidRPr="006C5BE3" w14:paraId="2C26544C" w14:textId="77777777" w:rsidTr="00834305">
        <w:tc>
          <w:tcPr>
            <w:tcW w:w="397" w:type="dxa"/>
            <w:vAlign w:val="center"/>
          </w:tcPr>
          <w:p w14:paraId="3E5991C4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D39D842" w14:textId="77777777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2A1D76" w14:textId="27494CAC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47,50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B92EA2" w14:textId="14799935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44,25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AC95" w14:textId="2CF37986" w:rsidR="00E9133B" w:rsidRPr="006C5BE3" w:rsidRDefault="00E9133B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93,16</w:t>
            </w:r>
          </w:p>
        </w:tc>
        <w:tc>
          <w:tcPr>
            <w:tcW w:w="3095" w:type="dxa"/>
            <w:vMerge/>
            <w:vAlign w:val="center"/>
          </w:tcPr>
          <w:p w14:paraId="436F9EA7" w14:textId="76ECC9D1" w:rsidR="00E9133B" w:rsidRPr="006C5BE3" w:rsidRDefault="00E9133B" w:rsidP="006C5BE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0A23" w:rsidRPr="006C5BE3" w14:paraId="4F1A5DEC" w14:textId="77777777" w:rsidTr="00834305">
        <w:tc>
          <w:tcPr>
            <w:tcW w:w="397" w:type="dxa"/>
            <w:vAlign w:val="center"/>
          </w:tcPr>
          <w:p w14:paraId="557CA31A" w14:textId="77777777" w:rsidR="004F0A23" w:rsidRPr="006C5BE3" w:rsidRDefault="004F0A23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2989FED4" w14:textId="08AD8C6A" w:rsidR="004F0A23" w:rsidRPr="006C5BE3" w:rsidRDefault="00444F34" w:rsidP="006C5BE3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4F0A23" w:rsidRPr="006C5BE3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01D173" w14:textId="4B92CB15" w:rsidR="004F0A23" w:rsidRPr="006C5BE3" w:rsidRDefault="00444F34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8,6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CCF8BB" w14:textId="426C1127" w:rsidR="004F0A23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6ECA24" w14:textId="604F9980" w:rsidR="004F0A23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95" w:type="dxa"/>
            <w:vAlign w:val="center"/>
          </w:tcPr>
          <w:p w14:paraId="454DA75C" w14:textId="25298E70" w:rsidR="004F0A23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Показатель установлен впервые; значени</w:t>
            </w:r>
            <w:r w:rsidR="00961F37" w:rsidRPr="006C5BE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 за 2023 год будет рассчитано на основании годовых статистических отчетов по форме № 5-ФК «Сведения по подготовке спортивного резерва», сформированного по состоянию на 31.12.2023</w:t>
            </w:r>
          </w:p>
        </w:tc>
      </w:tr>
      <w:tr w:rsidR="00834305" w:rsidRPr="006C5BE3" w14:paraId="74067876" w14:textId="77777777" w:rsidTr="004F0A23">
        <w:tc>
          <w:tcPr>
            <w:tcW w:w="397" w:type="dxa"/>
            <w:vAlign w:val="center"/>
          </w:tcPr>
          <w:p w14:paraId="25E6CD97" w14:textId="195D118D" w:rsidR="00834305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27" w:type="dxa"/>
          </w:tcPr>
          <w:p w14:paraId="2269D3ED" w14:textId="7E353934" w:rsidR="00834305" w:rsidRPr="006C5BE3" w:rsidRDefault="00834305" w:rsidP="006C5BE3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</w:tc>
        <w:tc>
          <w:tcPr>
            <w:tcW w:w="1135" w:type="dxa"/>
            <w:vAlign w:val="center"/>
          </w:tcPr>
          <w:p w14:paraId="50F3FC2B" w14:textId="5AE0766D" w:rsidR="00834305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3" w:type="dxa"/>
            <w:vAlign w:val="center"/>
          </w:tcPr>
          <w:p w14:paraId="3B1DEBFE" w14:textId="702C1B39" w:rsidR="00834305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57" w:type="dxa"/>
            <w:vAlign w:val="center"/>
          </w:tcPr>
          <w:p w14:paraId="05F3381C" w14:textId="671D3B90" w:rsidR="00834305" w:rsidRPr="006C5BE3" w:rsidRDefault="00834305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095" w:type="dxa"/>
            <w:vAlign w:val="center"/>
          </w:tcPr>
          <w:p w14:paraId="4DDCD7CB" w14:textId="77777777" w:rsidR="001F3183" w:rsidRPr="006C5BE3" w:rsidRDefault="001F3183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 xml:space="preserve">Субсидия на приобретение спортивного оборудования и инвентаря для приведения организаций спортивной подготовки в нормативное состояние на 2023 год городу не выделена – внесение изменений в показатели планируется произвести </w:t>
            </w:r>
          </w:p>
          <w:p w14:paraId="5EBC2C90" w14:textId="2C4F5A11" w:rsidR="00834305" w:rsidRPr="006C5BE3" w:rsidRDefault="001F3183" w:rsidP="006C5B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BE3">
              <w:rPr>
                <w:rFonts w:ascii="Times New Roman" w:hAnsi="Times New Roman" w:cs="Times New Roman"/>
                <w:sz w:val="21"/>
                <w:szCs w:val="21"/>
              </w:rPr>
              <w:t>в ближайшее время</w:t>
            </w:r>
          </w:p>
        </w:tc>
      </w:tr>
    </w:tbl>
    <w:p w14:paraId="4191F6FC" w14:textId="77777777" w:rsidR="00183D8B" w:rsidRPr="002D71CC" w:rsidRDefault="00183D8B" w:rsidP="002F3953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14:paraId="17BCE9A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455B9549" w14:textId="77777777" w:rsidR="004D105A" w:rsidRPr="002D71CC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  <w:r w:rsidRPr="002D71CC">
        <w:rPr>
          <w:rFonts w:ascii="Times New Roman" w:hAnsi="Times New Roman" w:cs="Times New Roman"/>
          <w:sz w:val="10"/>
          <w:szCs w:val="26"/>
        </w:rPr>
        <w:t xml:space="preserve"> </w:t>
      </w:r>
    </w:p>
    <w:tbl>
      <w:tblPr>
        <w:tblStyle w:val="ac"/>
        <w:tblW w:w="5211" w:type="pct"/>
        <w:tblInd w:w="-147" w:type="dxa"/>
        <w:tblLook w:val="04A0" w:firstRow="1" w:lastRow="0" w:firstColumn="1" w:lastColumn="0" w:noHBand="0" w:noVBand="1"/>
      </w:tblPr>
      <w:tblGrid>
        <w:gridCol w:w="506"/>
        <w:gridCol w:w="3687"/>
        <w:gridCol w:w="1133"/>
        <w:gridCol w:w="1101"/>
        <w:gridCol w:w="1228"/>
        <w:gridCol w:w="3118"/>
      </w:tblGrid>
      <w:tr w:rsidR="00503D83" w:rsidRPr="007F5655" w14:paraId="6873C977" w14:textId="77777777" w:rsidTr="00EF16DA">
        <w:tc>
          <w:tcPr>
            <w:tcW w:w="235" w:type="pct"/>
            <w:vAlign w:val="center"/>
          </w:tcPr>
          <w:p w14:paraId="657AFC84" w14:textId="77777777" w:rsidR="00503D83" w:rsidRPr="007F5655" w:rsidRDefault="00503D83" w:rsidP="00503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711" w:type="pct"/>
            <w:vAlign w:val="center"/>
          </w:tcPr>
          <w:p w14:paraId="3A363C7B" w14:textId="77777777" w:rsidR="00503D83" w:rsidRPr="007F5655" w:rsidRDefault="00503D83" w:rsidP="00503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526" w:type="pct"/>
            <w:vAlign w:val="center"/>
          </w:tcPr>
          <w:p w14:paraId="4DBAFD12" w14:textId="313D88FA" w:rsidR="00503D83" w:rsidRPr="007F5655" w:rsidRDefault="00503D83" w:rsidP="00503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11" w:type="pct"/>
            <w:vAlign w:val="center"/>
          </w:tcPr>
          <w:p w14:paraId="01BD4BD0" w14:textId="77777777" w:rsidR="00503D83" w:rsidRPr="007F5655" w:rsidRDefault="00503D83" w:rsidP="00503D83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за </w:t>
            </w:r>
          </w:p>
          <w:p w14:paraId="56122707" w14:textId="77777777" w:rsidR="00503D83" w:rsidRDefault="00503D83" w:rsidP="00503D83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квартал</w:t>
            </w:r>
          </w:p>
          <w:p w14:paraId="2D0142C1" w14:textId="117027CB" w:rsidR="00503D83" w:rsidRPr="007F5655" w:rsidRDefault="00503D83" w:rsidP="00503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  <w:tc>
          <w:tcPr>
            <w:tcW w:w="570" w:type="pct"/>
          </w:tcPr>
          <w:p w14:paraId="246AA79A" w14:textId="77777777" w:rsidR="00503D83" w:rsidRPr="007F5655" w:rsidRDefault="00503D83" w:rsidP="00503D83">
            <w:pPr>
              <w:ind w:left="-146" w:right="-1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1D52246B" w14:textId="7FBB3A8B" w:rsidR="00503D83" w:rsidRDefault="00503D83" w:rsidP="00503D83">
            <w:pPr>
              <w:ind w:left="-14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14:paraId="2AAC8F58" w14:textId="2EFF905E" w:rsidR="00503D83" w:rsidRPr="007F5655" w:rsidRDefault="00503D83" w:rsidP="00503D83">
            <w:pPr>
              <w:ind w:left="-146" w:right="-1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от плана</w:t>
            </w:r>
          </w:p>
        </w:tc>
        <w:tc>
          <w:tcPr>
            <w:tcW w:w="1447" w:type="pct"/>
            <w:vAlign w:val="center"/>
          </w:tcPr>
          <w:p w14:paraId="3903F8FD" w14:textId="77777777" w:rsidR="00503D83" w:rsidRPr="007F5655" w:rsidRDefault="00503D83" w:rsidP="00503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Пояснения</w:t>
            </w:r>
          </w:p>
        </w:tc>
      </w:tr>
      <w:tr w:rsidR="00EF16DA" w:rsidRPr="007F5655" w14:paraId="4150A2EB" w14:textId="77777777" w:rsidTr="00EF16DA">
        <w:tc>
          <w:tcPr>
            <w:tcW w:w="235" w:type="pct"/>
            <w:vAlign w:val="center"/>
          </w:tcPr>
          <w:p w14:paraId="3D04C5FA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pct"/>
            <w:vAlign w:val="center"/>
          </w:tcPr>
          <w:p w14:paraId="7B2BE94C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6" w:type="pct"/>
            <w:vAlign w:val="center"/>
          </w:tcPr>
          <w:p w14:paraId="5EA214E0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1" w:type="pct"/>
            <w:vAlign w:val="center"/>
          </w:tcPr>
          <w:p w14:paraId="0B07B06B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0" w:type="pct"/>
          </w:tcPr>
          <w:p w14:paraId="4107A095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7" w:type="pct"/>
            <w:vAlign w:val="center"/>
          </w:tcPr>
          <w:p w14:paraId="5CA8584E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F0A23" w:rsidRPr="007F5655" w14:paraId="7AF8EDA4" w14:textId="77777777" w:rsidTr="004F0A23">
        <w:tc>
          <w:tcPr>
            <w:tcW w:w="235" w:type="pct"/>
            <w:vAlign w:val="center"/>
          </w:tcPr>
          <w:p w14:paraId="4D86F181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pct"/>
            <w:vAlign w:val="center"/>
          </w:tcPr>
          <w:p w14:paraId="4CEBBD6D" w14:textId="77777777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526" w:type="pct"/>
            <w:vAlign w:val="center"/>
          </w:tcPr>
          <w:p w14:paraId="0ACED717" w14:textId="41C4E47A" w:rsidR="004F0A23" w:rsidRPr="004F0A23" w:rsidRDefault="001F318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18 954,0</w:t>
            </w:r>
          </w:p>
        </w:tc>
        <w:tc>
          <w:tcPr>
            <w:tcW w:w="511" w:type="pct"/>
            <w:vAlign w:val="center"/>
          </w:tcPr>
          <w:p w14:paraId="3C1E54B0" w14:textId="397E06CB" w:rsidR="004F0A23" w:rsidRPr="004F0A23" w:rsidRDefault="001F318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0" w:type="pct"/>
            <w:vAlign w:val="center"/>
          </w:tcPr>
          <w:p w14:paraId="72A3BAC7" w14:textId="32D777DB" w:rsidR="004F0A23" w:rsidRPr="004F0A23" w:rsidRDefault="001F318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47" w:type="pct"/>
            <w:vAlign w:val="center"/>
          </w:tcPr>
          <w:p w14:paraId="0E415224" w14:textId="670C8249" w:rsidR="004F0A23" w:rsidRPr="001F3183" w:rsidRDefault="001F318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183">
              <w:rPr>
                <w:rFonts w:ascii="Times New Roman" w:hAnsi="Times New Roman" w:cs="Times New Roman"/>
                <w:sz w:val="21"/>
                <w:szCs w:val="21"/>
              </w:rPr>
              <w:t>Порядок расходования субсидии утвержден 24.03.2023 (распоряжение мэрии города от 24.03.2023 № 238-р)</w:t>
            </w:r>
          </w:p>
        </w:tc>
      </w:tr>
      <w:tr w:rsidR="00EF16DA" w:rsidRPr="007F5655" w14:paraId="2F5311C0" w14:textId="77777777" w:rsidTr="004F0A23">
        <w:tc>
          <w:tcPr>
            <w:tcW w:w="235" w:type="pct"/>
            <w:vAlign w:val="center"/>
          </w:tcPr>
          <w:p w14:paraId="4841BA65" w14:textId="35BC0669" w:rsidR="00E82B2A" w:rsidRP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11" w:type="pct"/>
            <w:vAlign w:val="center"/>
          </w:tcPr>
          <w:p w14:paraId="1C988B76" w14:textId="77777777" w:rsidR="00E82B2A" w:rsidRPr="007F5655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</w:t>
            </w:r>
          </w:p>
        </w:tc>
        <w:tc>
          <w:tcPr>
            <w:tcW w:w="526" w:type="pct"/>
            <w:vAlign w:val="center"/>
          </w:tcPr>
          <w:p w14:paraId="232AEE62" w14:textId="2D53FAB3" w:rsidR="00E82B2A" w:rsidRDefault="001F3183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18 954,0</w:t>
            </w:r>
          </w:p>
        </w:tc>
        <w:tc>
          <w:tcPr>
            <w:tcW w:w="511" w:type="pct"/>
            <w:vAlign w:val="center"/>
          </w:tcPr>
          <w:p w14:paraId="4107E823" w14:textId="09C5737B" w:rsidR="00E82B2A" w:rsidRPr="00B76D5C" w:rsidRDefault="001F3183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70" w:type="pct"/>
            <w:vAlign w:val="center"/>
          </w:tcPr>
          <w:p w14:paraId="67616BF1" w14:textId="76EBEFFA" w:rsidR="00E82B2A" w:rsidRPr="00B76D5C" w:rsidRDefault="001F3183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47" w:type="pct"/>
            <w:vAlign w:val="center"/>
          </w:tcPr>
          <w:p w14:paraId="1F76E59A" w14:textId="77777777" w:rsidR="00E82B2A" w:rsidRPr="00B76D5C" w:rsidRDefault="00E82B2A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A65A3F" w14:textId="77777777" w:rsidR="0044261D" w:rsidRPr="00E82B2A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0ED97" w14:textId="77777777" w:rsidR="00E82B2A" w:rsidRDefault="004D105A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B2A">
        <w:rPr>
          <w:rFonts w:ascii="Times New Roman" w:hAnsi="Times New Roman" w:cs="Times New Roman"/>
          <w:sz w:val="26"/>
          <w:szCs w:val="26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07975D" w14:textId="77777777" w:rsidR="00E82B2A" w:rsidRDefault="0077070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14:paraId="5646BEFF" w14:textId="77777777"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1A325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F0A67E2" w14:textId="77777777" w:rsidR="004D105A" w:rsidRPr="006C7E21" w:rsidRDefault="00B53F99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sectPr w:rsidR="004D105A" w:rsidRPr="006C7E21" w:rsidSect="00EF16D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670B"/>
    <w:rsid w:val="00040373"/>
    <w:rsid w:val="000552F2"/>
    <w:rsid w:val="000623B6"/>
    <w:rsid w:val="0006419E"/>
    <w:rsid w:val="00094BAC"/>
    <w:rsid w:val="000A2E6A"/>
    <w:rsid w:val="000A52C6"/>
    <w:rsid w:val="000A7CB3"/>
    <w:rsid w:val="000C5824"/>
    <w:rsid w:val="000D4B70"/>
    <w:rsid w:val="000E0575"/>
    <w:rsid w:val="000E7EB5"/>
    <w:rsid w:val="00103F03"/>
    <w:rsid w:val="00105AF1"/>
    <w:rsid w:val="0013085D"/>
    <w:rsid w:val="001449BC"/>
    <w:rsid w:val="00183D8B"/>
    <w:rsid w:val="001A2070"/>
    <w:rsid w:val="001A37AC"/>
    <w:rsid w:val="001D179E"/>
    <w:rsid w:val="001D36BC"/>
    <w:rsid w:val="001D604E"/>
    <w:rsid w:val="001E478D"/>
    <w:rsid w:val="001E6955"/>
    <w:rsid w:val="001F3183"/>
    <w:rsid w:val="00214B6D"/>
    <w:rsid w:val="00217E87"/>
    <w:rsid w:val="0025559F"/>
    <w:rsid w:val="0026583A"/>
    <w:rsid w:val="0027553F"/>
    <w:rsid w:val="00281401"/>
    <w:rsid w:val="00283E5E"/>
    <w:rsid w:val="002862F7"/>
    <w:rsid w:val="00295A01"/>
    <w:rsid w:val="002A0C65"/>
    <w:rsid w:val="002A6AE3"/>
    <w:rsid w:val="002B197C"/>
    <w:rsid w:val="002C17C1"/>
    <w:rsid w:val="002C2016"/>
    <w:rsid w:val="002C2CEB"/>
    <w:rsid w:val="002D0DCE"/>
    <w:rsid w:val="002D71CC"/>
    <w:rsid w:val="002E41EF"/>
    <w:rsid w:val="002F3953"/>
    <w:rsid w:val="00307EB7"/>
    <w:rsid w:val="00326327"/>
    <w:rsid w:val="003278A9"/>
    <w:rsid w:val="00354EE6"/>
    <w:rsid w:val="00356BBA"/>
    <w:rsid w:val="00377F48"/>
    <w:rsid w:val="003814E7"/>
    <w:rsid w:val="0039682F"/>
    <w:rsid w:val="003A038B"/>
    <w:rsid w:val="003B2A0C"/>
    <w:rsid w:val="003C286B"/>
    <w:rsid w:val="003C4C6B"/>
    <w:rsid w:val="003D4B64"/>
    <w:rsid w:val="003E2AD7"/>
    <w:rsid w:val="0040478B"/>
    <w:rsid w:val="00432AF7"/>
    <w:rsid w:val="00434F9A"/>
    <w:rsid w:val="0044261D"/>
    <w:rsid w:val="0044309A"/>
    <w:rsid w:val="00444F34"/>
    <w:rsid w:val="00467EC2"/>
    <w:rsid w:val="0047362A"/>
    <w:rsid w:val="00486A8A"/>
    <w:rsid w:val="004A7B5F"/>
    <w:rsid w:val="004D105A"/>
    <w:rsid w:val="004E74C6"/>
    <w:rsid w:val="004F0A23"/>
    <w:rsid w:val="004F74A3"/>
    <w:rsid w:val="00503D83"/>
    <w:rsid w:val="0050469D"/>
    <w:rsid w:val="00507481"/>
    <w:rsid w:val="005211C3"/>
    <w:rsid w:val="00522B39"/>
    <w:rsid w:val="00562376"/>
    <w:rsid w:val="0056411D"/>
    <w:rsid w:val="0057297F"/>
    <w:rsid w:val="00572C0E"/>
    <w:rsid w:val="00576194"/>
    <w:rsid w:val="00582C86"/>
    <w:rsid w:val="00590A34"/>
    <w:rsid w:val="005A4338"/>
    <w:rsid w:val="005A4773"/>
    <w:rsid w:val="005D0DDE"/>
    <w:rsid w:val="005E148B"/>
    <w:rsid w:val="005E44D6"/>
    <w:rsid w:val="00600FC6"/>
    <w:rsid w:val="00624D74"/>
    <w:rsid w:val="006327C8"/>
    <w:rsid w:val="00635485"/>
    <w:rsid w:val="00636907"/>
    <w:rsid w:val="00657E23"/>
    <w:rsid w:val="0066328C"/>
    <w:rsid w:val="006674A0"/>
    <w:rsid w:val="00686A25"/>
    <w:rsid w:val="006C5BE3"/>
    <w:rsid w:val="006C7E21"/>
    <w:rsid w:val="0071272D"/>
    <w:rsid w:val="00712CB1"/>
    <w:rsid w:val="00724DFD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5655"/>
    <w:rsid w:val="007F73F0"/>
    <w:rsid w:val="00804F40"/>
    <w:rsid w:val="00816D04"/>
    <w:rsid w:val="00834305"/>
    <w:rsid w:val="00855722"/>
    <w:rsid w:val="00856973"/>
    <w:rsid w:val="0086003A"/>
    <w:rsid w:val="0086488B"/>
    <w:rsid w:val="00872AB8"/>
    <w:rsid w:val="008742D0"/>
    <w:rsid w:val="008850EB"/>
    <w:rsid w:val="008E1425"/>
    <w:rsid w:val="00905DEB"/>
    <w:rsid w:val="00913EC9"/>
    <w:rsid w:val="00914F59"/>
    <w:rsid w:val="00921F8B"/>
    <w:rsid w:val="00935752"/>
    <w:rsid w:val="00941359"/>
    <w:rsid w:val="00954535"/>
    <w:rsid w:val="00956527"/>
    <w:rsid w:val="00961F37"/>
    <w:rsid w:val="00963C7C"/>
    <w:rsid w:val="009646DD"/>
    <w:rsid w:val="00984B11"/>
    <w:rsid w:val="00992B7E"/>
    <w:rsid w:val="009B3589"/>
    <w:rsid w:val="009B4A82"/>
    <w:rsid w:val="009B6E09"/>
    <w:rsid w:val="009C0993"/>
    <w:rsid w:val="009F19F8"/>
    <w:rsid w:val="00A143DE"/>
    <w:rsid w:val="00A177F5"/>
    <w:rsid w:val="00A263BD"/>
    <w:rsid w:val="00A26E72"/>
    <w:rsid w:val="00A46905"/>
    <w:rsid w:val="00A57CAC"/>
    <w:rsid w:val="00A6284D"/>
    <w:rsid w:val="00A66057"/>
    <w:rsid w:val="00A708DC"/>
    <w:rsid w:val="00A73C6E"/>
    <w:rsid w:val="00A75C3F"/>
    <w:rsid w:val="00A84FFE"/>
    <w:rsid w:val="00A941D8"/>
    <w:rsid w:val="00A97F4B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6D5C"/>
    <w:rsid w:val="00B77272"/>
    <w:rsid w:val="00B77A72"/>
    <w:rsid w:val="00BB0D59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CF0274"/>
    <w:rsid w:val="00D26CDD"/>
    <w:rsid w:val="00D332BB"/>
    <w:rsid w:val="00D34E38"/>
    <w:rsid w:val="00D36A4C"/>
    <w:rsid w:val="00D560AE"/>
    <w:rsid w:val="00D62C0E"/>
    <w:rsid w:val="00D67C0A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B2A"/>
    <w:rsid w:val="00E837F0"/>
    <w:rsid w:val="00E83D7E"/>
    <w:rsid w:val="00E9133B"/>
    <w:rsid w:val="00EA069C"/>
    <w:rsid w:val="00EA602D"/>
    <w:rsid w:val="00EB6F9E"/>
    <w:rsid w:val="00EC05E4"/>
    <w:rsid w:val="00ED3745"/>
    <w:rsid w:val="00ED3758"/>
    <w:rsid w:val="00ED6936"/>
    <w:rsid w:val="00EE472E"/>
    <w:rsid w:val="00EF16DA"/>
    <w:rsid w:val="00EF47C5"/>
    <w:rsid w:val="00F00B5C"/>
    <w:rsid w:val="00F20904"/>
    <w:rsid w:val="00F3496B"/>
    <w:rsid w:val="00F35C27"/>
    <w:rsid w:val="00F43DF3"/>
    <w:rsid w:val="00F56F6E"/>
    <w:rsid w:val="00F70A3F"/>
    <w:rsid w:val="00FD6E87"/>
    <w:rsid w:val="00FD705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728"/>
  <w15:docId w15:val="{73A40007-3C77-4E07-9168-28670AC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796D-4C9B-4C1A-8D4A-32AF9DB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</cp:revision>
  <cp:lastPrinted>2022-10-11T05:45:00Z</cp:lastPrinted>
  <dcterms:created xsi:type="dcterms:W3CDTF">2023-04-13T13:10:00Z</dcterms:created>
  <dcterms:modified xsi:type="dcterms:W3CDTF">2023-04-28T06:22:00Z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772292162</vt:i4>
  </property>
  <property fmtid="{D5CDD505-2E9C-101B-9397-08002B2CF9AE}" pid="3" name="_NewReviewCycle">
    <vt:lpwstr/>
  </property>
  <property fmtid="{D5CDD505-2E9C-101B-9397-08002B2CF9AE}" pid="4" name="_EmailSubject">
    <vt:lpwstr>отчет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ReviewingToolsShownOnce">
    <vt:lpwstr/>
  </property>
</Properties>
</file>