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36" w:rsidRDefault="006A0436" w:rsidP="006A0436">
      <w:pPr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A0436">
        <w:rPr>
          <w:rFonts w:ascii="Times New Roman" w:hAnsi="Times New Roman" w:cs="Times New Roman"/>
          <w:b/>
          <w:shd w:val="clear" w:color="auto" w:fill="FFFFFF"/>
        </w:rPr>
        <w:t>Порядок отнесения объектов земельного контроля,</w:t>
      </w:r>
    </w:p>
    <w:p w:rsidR="006A0436" w:rsidRDefault="006A0436" w:rsidP="006A0436">
      <w:pPr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A0436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6A0436">
        <w:rPr>
          <w:rFonts w:ascii="Times New Roman" w:hAnsi="Times New Roman" w:cs="Times New Roman"/>
          <w:b/>
          <w:shd w:val="clear" w:color="auto" w:fill="FFFFFF"/>
        </w:rPr>
        <w:t>к определенной категории риска</w:t>
      </w:r>
    </w:p>
    <w:p w:rsidR="006A0436" w:rsidRPr="006A0436" w:rsidRDefault="006A0436" w:rsidP="006A0436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0436" w:rsidRPr="00817C76" w:rsidRDefault="006A0436" w:rsidP="006A0436">
      <w:pPr>
        <w:ind w:firstLine="708"/>
        <w:rPr>
          <w:sz w:val="26"/>
          <w:szCs w:val="26"/>
        </w:rPr>
      </w:pPr>
      <w:r w:rsidRPr="00817C76">
        <w:rPr>
          <w:sz w:val="26"/>
          <w:szCs w:val="26"/>
        </w:rPr>
        <w:t>Муниципальный земельный контроль осуществляется на основе управления рисками причинения вреда (ущерба) охраняемым законом ценностям.</w:t>
      </w:r>
    </w:p>
    <w:p w:rsidR="006A0436" w:rsidRPr="00817C76" w:rsidRDefault="006A0436" w:rsidP="006A0436">
      <w:pPr>
        <w:ind w:firstLine="709"/>
        <w:rPr>
          <w:sz w:val="26"/>
          <w:szCs w:val="26"/>
        </w:rPr>
      </w:pPr>
      <w:r w:rsidRPr="00817C76">
        <w:rPr>
          <w:sz w:val="26"/>
          <w:szCs w:val="26"/>
        </w:rPr>
        <w:t>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(ущерба):</w:t>
      </w:r>
    </w:p>
    <w:p w:rsidR="006A0436" w:rsidRPr="00817C76" w:rsidRDefault="006A0436" w:rsidP="006A0436">
      <w:pPr>
        <w:ind w:firstLine="709"/>
        <w:rPr>
          <w:sz w:val="26"/>
          <w:szCs w:val="26"/>
        </w:rPr>
      </w:pPr>
      <w:r w:rsidRPr="00817C76">
        <w:rPr>
          <w:sz w:val="26"/>
          <w:szCs w:val="26"/>
        </w:rPr>
        <w:t>- средний риск;</w:t>
      </w:r>
    </w:p>
    <w:p w:rsidR="006A0436" w:rsidRPr="00817C76" w:rsidRDefault="006A0436" w:rsidP="006A0436">
      <w:pPr>
        <w:ind w:firstLine="709"/>
        <w:rPr>
          <w:sz w:val="26"/>
          <w:szCs w:val="26"/>
        </w:rPr>
      </w:pPr>
      <w:r w:rsidRPr="00817C76">
        <w:rPr>
          <w:sz w:val="26"/>
          <w:szCs w:val="26"/>
        </w:rPr>
        <w:t>- умеренный риск;</w:t>
      </w:r>
    </w:p>
    <w:p w:rsidR="006A0436" w:rsidRPr="00817C76" w:rsidRDefault="006A0436" w:rsidP="006A0436">
      <w:pPr>
        <w:ind w:firstLine="709"/>
        <w:rPr>
          <w:sz w:val="26"/>
          <w:szCs w:val="26"/>
        </w:rPr>
      </w:pPr>
      <w:r w:rsidRPr="00817C76">
        <w:rPr>
          <w:sz w:val="26"/>
          <w:szCs w:val="26"/>
        </w:rPr>
        <w:t>- низкий риск.</w:t>
      </w:r>
    </w:p>
    <w:p w:rsidR="006A0436" w:rsidRPr="00817C76" w:rsidRDefault="006A0436" w:rsidP="006A0436">
      <w:pPr>
        <w:ind w:firstLine="709"/>
        <w:rPr>
          <w:sz w:val="26"/>
          <w:szCs w:val="26"/>
        </w:rPr>
      </w:pPr>
      <w:r w:rsidRPr="00817C76">
        <w:rPr>
          <w:sz w:val="26"/>
          <w:szCs w:val="26"/>
        </w:rPr>
        <w:t xml:space="preserve">Решение об отнесении </w:t>
      </w:r>
      <w:r>
        <w:rPr>
          <w:sz w:val="26"/>
          <w:szCs w:val="26"/>
        </w:rPr>
        <w:t xml:space="preserve">контрольным </w:t>
      </w:r>
      <w:r w:rsidRPr="00817C76">
        <w:rPr>
          <w:sz w:val="26"/>
          <w:szCs w:val="26"/>
        </w:rPr>
        <w:t>органом объектов муниципального земельного контроля к определенной категории риска и изменении присвоенной объекту муниципального земельного контроля категории риска, принимается заместителем начальника управления по развитию городских территорий мэрии города, начальником отдела муниципального контроля в соответствии с критериями отнесения их к определенной категории риска при осуществлении муниципального земельного контроля. Принятие решения об отнесении объектов муниципального земельного контроля к категории низкого риска не требуется.</w:t>
      </w:r>
    </w:p>
    <w:p w:rsidR="006A0436" w:rsidRPr="00817C76" w:rsidRDefault="006A0436" w:rsidP="006A0436">
      <w:pPr>
        <w:ind w:firstLine="709"/>
        <w:rPr>
          <w:sz w:val="26"/>
          <w:szCs w:val="26"/>
        </w:rPr>
      </w:pPr>
      <w:r w:rsidRPr="00817C76">
        <w:rPr>
          <w:sz w:val="26"/>
          <w:szCs w:val="26"/>
        </w:rPr>
        <w:t>В рамках осуществления муниципального земельного контроля объекты контроля относятся к следующим категориям риска:</w:t>
      </w:r>
    </w:p>
    <w:p w:rsidR="006A0436" w:rsidRPr="00817C76" w:rsidRDefault="006A0436" w:rsidP="006A0436">
      <w:pPr>
        <w:ind w:firstLine="709"/>
        <w:rPr>
          <w:sz w:val="26"/>
          <w:szCs w:val="26"/>
        </w:rPr>
      </w:pPr>
      <w:r w:rsidRPr="00817C76">
        <w:rPr>
          <w:sz w:val="26"/>
          <w:szCs w:val="26"/>
        </w:rPr>
        <w:t>а) к категории среднего риска:</w:t>
      </w:r>
    </w:p>
    <w:p w:rsidR="006A0436" w:rsidRPr="00817C76" w:rsidRDefault="006A0436" w:rsidP="006A0436">
      <w:pPr>
        <w:ind w:firstLine="709"/>
        <w:rPr>
          <w:sz w:val="26"/>
          <w:szCs w:val="26"/>
        </w:rPr>
      </w:pPr>
      <w:r w:rsidRPr="00817C76">
        <w:rPr>
          <w:sz w:val="26"/>
          <w:szCs w:val="26"/>
        </w:rPr>
        <w:t>- земельные участки, смежные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6A0436" w:rsidRPr="00817C76" w:rsidRDefault="006A0436" w:rsidP="006A0436">
      <w:pPr>
        <w:ind w:firstLine="709"/>
        <w:rPr>
          <w:sz w:val="26"/>
          <w:szCs w:val="26"/>
        </w:rPr>
      </w:pPr>
      <w:r w:rsidRPr="00817C76">
        <w:rPr>
          <w:sz w:val="26"/>
          <w:szCs w:val="26"/>
        </w:rPr>
        <w:t>- земельные участки, расположенные в границах или примыкающие к границе береговой полосы водных объектов общего пользования;</w:t>
      </w:r>
    </w:p>
    <w:p w:rsidR="006A0436" w:rsidRPr="00817C76" w:rsidRDefault="006A0436" w:rsidP="006A0436">
      <w:pPr>
        <w:ind w:firstLine="709"/>
        <w:rPr>
          <w:sz w:val="26"/>
          <w:szCs w:val="26"/>
        </w:rPr>
      </w:pPr>
      <w:r w:rsidRPr="00817C76">
        <w:rPr>
          <w:sz w:val="26"/>
          <w:szCs w:val="26"/>
        </w:rPr>
        <w:t>- земельные участки, подлежащие отнесению к категории среднего риска в соответствии с пунктом 3.5 настоящего Положения.</w:t>
      </w:r>
    </w:p>
    <w:p w:rsidR="006A0436" w:rsidRPr="00817C76" w:rsidRDefault="006A0436" w:rsidP="006A0436">
      <w:pPr>
        <w:ind w:firstLine="709"/>
        <w:rPr>
          <w:sz w:val="26"/>
          <w:szCs w:val="26"/>
        </w:rPr>
      </w:pPr>
      <w:r w:rsidRPr="00817C76">
        <w:rPr>
          <w:sz w:val="26"/>
          <w:szCs w:val="26"/>
        </w:rPr>
        <w:t>б) к категории умеренного риска:</w:t>
      </w:r>
    </w:p>
    <w:p w:rsidR="006A0436" w:rsidRPr="00817C76" w:rsidRDefault="006A0436" w:rsidP="006A0436">
      <w:pPr>
        <w:ind w:firstLine="709"/>
        <w:rPr>
          <w:sz w:val="26"/>
          <w:szCs w:val="26"/>
        </w:rPr>
      </w:pPr>
      <w:r w:rsidRPr="00817C76">
        <w:rPr>
          <w:sz w:val="26"/>
          <w:szCs w:val="26"/>
        </w:rPr>
        <w:t>- земельные участки, относящиеся к категории земель населенных пунктов и смежные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</w:p>
    <w:p w:rsidR="006A0436" w:rsidRPr="00817C76" w:rsidRDefault="006A0436" w:rsidP="006A0436">
      <w:pPr>
        <w:ind w:firstLine="709"/>
        <w:rPr>
          <w:sz w:val="26"/>
          <w:szCs w:val="26"/>
        </w:rPr>
      </w:pPr>
      <w:r w:rsidRPr="00817C76">
        <w:rPr>
          <w:sz w:val="26"/>
          <w:szCs w:val="26"/>
        </w:rPr>
        <w:t>- земельные участки,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смежные с землями и (или) земельными участками, относящимися к категории земель сельскохозяйственного назначения;</w:t>
      </w:r>
    </w:p>
    <w:p w:rsidR="006A0436" w:rsidRPr="00817C76" w:rsidRDefault="006A0436" w:rsidP="006A0436">
      <w:pPr>
        <w:ind w:firstLine="709"/>
        <w:rPr>
          <w:sz w:val="26"/>
          <w:szCs w:val="26"/>
        </w:rPr>
      </w:pPr>
      <w:r w:rsidRPr="00817C76">
        <w:rPr>
          <w:sz w:val="26"/>
          <w:szCs w:val="26"/>
        </w:rPr>
        <w:t>- земельные участки, подлежащие отнесению к категории умеренного риска в соответствии с пунктами 3.5 и 3.6 настоящего Положения.</w:t>
      </w:r>
    </w:p>
    <w:p w:rsidR="006A0436" w:rsidRPr="00817C76" w:rsidRDefault="006A0436" w:rsidP="006A0436">
      <w:pPr>
        <w:ind w:firstLine="709"/>
        <w:rPr>
          <w:sz w:val="26"/>
          <w:szCs w:val="26"/>
        </w:rPr>
      </w:pPr>
      <w:r w:rsidRPr="00817C76">
        <w:rPr>
          <w:sz w:val="26"/>
          <w:szCs w:val="26"/>
        </w:rPr>
        <w:t>в) к категории низкого риска относятся все иные земельные участки, не отнесенные к категориям среднего или умеренного риска.</w:t>
      </w:r>
    </w:p>
    <w:p w:rsidR="006A0436" w:rsidRPr="00817C76" w:rsidRDefault="006A0436" w:rsidP="006A04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17C76">
        <w:rPr>
          <w:sz w:val="26"/>
          <w:szCs w:val="26"/>
        </w:rPr>
        <w:t xml:space="preserve">Земельные участки, подлежащие в соответствии с подпунктами (б) и (в) пункта 3.4 настоящего Положения отнесению к категории умеренного и низкого риска, подлежат отнесению соответственно к категории среднего, умеренного риска при наличии вступившего в законную силу в течение последних 3 лет на дату принятия решения об </w:t>
      </w:r>
      <w:r w:rsidRPr="00817C76">
        <w:rPr>
          <w:sz w:val="26"/>
          <w:szCs w:val="26"/>
        </w:rPr>
        <w:lastRenderedPageBreak/>
        <w:t>отнесении земельного участка к категории риска постановления о назначении административного наказания правообладателю земельных участков (юридическому лицу, индивидуальному предпринимателю, гражданину) в границах городского округа город Череповец Вологодской области, а также должностному лицу за совершение административных правонарушений, предусмотренных:</w:t>
      </w:r>
    </w:p>
    <w:p w:rsidR="006A0436" w:rsidRPr="00817C76" w:rsidRDefault="006A0436" w:rsidP="006A04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17C76">
        <w:rPr>
          <w:sz w:val="26"/>
          <w:szCs w:val="26"/>
        </w:rPr>
        <w:t>а) статьей 7.1, частями 1 и 3 статьи 8.8 Кодекса Российской Федерации об административных правонарушениях;</w:t>
      </w:r>
    </w:p>
    <w:p w:rsidR="006A0436" w:rsidRPr="00817C76" w:rsidRDefault="006A0436" w:rsidP="006A04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17C76">
        <w:rPr>
          <w:sz w:val="26"/>
          <w:szCs w:val="26"/>
        </w:rPr>
        <w:t xml:space="preserve">б) частью 1 статьи 19.5 Кодекса Российской Федерации об административных правонарушениях, в части предписаний, выданных должностными лицами </w:t>
      </w:r>
      <w:r>
        <w:rPr>
          <w:sz w:val="26"/>
          <w:szCs w:val="26"/>
        </w:rPr>
        <w:t xml:space="preserve">контрольного </w:t>
      </w:r>
      <w:r w:rsidRPr="00817C76">
        <w:rPr>
          <w:sz w:val="26"/>
          <w:szCs w:val="26"/>
        </w:rPr>
        <w:t>органа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6A0436" w:rsidRPr="00817C76" w:rsidRDefault="006A0436" w:rsidP="006A0436">
      <w:pPr>
        <w:ind w:firstLine="709"/>
        <w:rPr>
          <w:sz w:val="26"/>
          <w:szCs w:val="26"/>
        </w:rPr>
      </w:pPr>
      <w:r w:rsidRPr="00817C76">
        <w:rPr>
          <w:sz w:val="26"/>
          <w:szCs w:val="26"/>
        </w:rPr>
        <w:t xml:space="preserve">Земельные участки, подлежащие в соответствии подпунктами (а) и (б) пункта 3.4 настоящего Положения отнесению к категории среднего риска и умеренного риска, подлежат отнесению соответственно к категории умеренного, низкого риска при отсутствии постановления о назначении административного наказания, указанного в пункте 3.5 настоящего Положения, а также в случае отсутствия выявленных при проведении </w:t>
      </w:r>
      <w:r>
        <w:rPr>
          <w:sz w:val="26"/>
          <w:szCs w:val="26"/>
        </w:rPr>
        <w:t xml:space="preserve">контрольным </w:t>
      </w:r>
      <w:r w:rsidRPr="00817C76">
        <w:rPr>
          <w:sz w:val="26"/>
          <w:szCs w:val="26"/>
        </w:rPr>
        <w:t>органом последнего планового контрольного мероприятия нарушений обязательных требований.</w:t>
      </w:r>
    </w:p>
    <w:p w:rsidR="006A0436" w:rsidRPr="00817C76" w:rsidRDefault="006A0436" w:rsidP="006A0436">
      <w:pPr>
        <w:ind w:firstLine="709"/>
        <w:rPr>
          <w:sz w:val="26"/>
          <w:szCs w:val="26"/>
        </w:rPr>
      </w:pPr>
      <w:bookmarkStart w:id="0" w:name="_GoBack"/>
      <w:bookmarkEnd w:id="0"/>
      <w:r w:rsidRPr="00817C76">
        <w:rPr>
          <w:sz w:val="26"/>
          <w:szCs w:val="26"/>
        </w:rPr>
        <w:t>При наличии критериев, позволяющих отнести объект муниципального земельного контроля к различным категориям риска, подлежат применению критерии, относящие его к более высокой категории риска.</w:t>
      </w:r>
    </w:p>
    <w:p w:rsidR="00DE07FF" w:rsidRDefault="00DE07FF"/>
    <w:sectPr w:rsidR="00DE07FF" w:rsidSect="006A04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36"/>
    <w:rsid w:val="006A0436"/>
    <w:rsid w:val="00D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2F6F"/>
  <w15:chartTrackingRefBased/>
  <w15:docId w15:val="{C4F277BE-21E3-4416-9121-8CF130DD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A04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6A04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04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Покудина Надежда Викторовна</dc:creator>
  <cp:keywords/>
  <dc:description/>
  <cp:lastModifiedBy>Покудина Надежда Викторовна</cp:lastModifiedBy>
  <cp:revision>1</cp:revision>
  <dcterms:created xsi:type="dcterms:W3CDTF">2024-07-08T11:36:00Z</dcterms:created>
  <dcterms:modified xsi:type="dcterms:W3CDTF">2024-07-08T11:39:00Z</dcterms:modified>
</cp:coreProperties>
</file>