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A78BB">
      <w:pPr>
        <w:pStyle w:val="1"/>
      </w:pPr>
      <w:r>
        <w:fldChar w:fldCharType="begin"/>
      </w:r>
      <w:r>
        <w:instrText>HYPERLINK "https://internet.garant.ru/document/redirect/408164729/0"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города Череповца Вологодской области от 11 дек</w:t>
      </w:r>
      <w:r>
        <w:rPr>
          <w:rStyle w:val="a4"/>
          <w:b w:val="0"/>
          <w:bCs w:val="0"/>
        </w:rPr>
        <w:t>абря 2023 г. N 3613 "О внесении изменений в постановление мэрии города от 31.10.2022 N 3187"</w:t>
      </w:r>
      <w:r>
        <w:fldChar w:fldCharType="end"/>
      </w:r>
    </w:p>
    <w:p w:rsidR="00000000" w:rsidRDefault="008A78BB"/>
    <w:p w:rsidR="00000000" w:rsidRDefault="008A78BB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</w:t>
      </w:r>
      <w:r>
        <w:t xml:space="preserve">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</w:t>
      </w:r>
      <w:r>
        <w:t xml:space="preserve">грамм города и Методических указаний по разработке и реализации муниципальных программ города", в целях реализации положений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23.11.2009 N 261-ФЗ "Об энергосбережен</w:t>
      </w:r>
      <w:r>
        <w:t>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000000" w:rsidRDefault="008A78BB">
      <w:r>
        <w:t>постановляю:</w:t>
      </w:r>
    </w:p>
    <w:p w:rsidR="00000000" w:rsidRDefault="008A78BB">
      <w:bookmarkStart w:id="1" w:name="sub_1"/>
      <w:r>
        <w:t xml:space="preserve">1. Внести в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мэрии города от 31.10.2022 N 3187 "Об утверждении муниципальной программы "Энергосбережение и повышение энергетической эффективности на территории муниципального образования "Город Череповец" на 2025 - 2030 годы" следующие изменения:</w:t>
      </w:r>
    </w:p>
    <w:bookmarkStart w:id="2" w:name="sub_11"/>
    <w:bookmarkEnd w:id="1"/>
    <w:p w:rsidR="00000000" w:rsidRDefault="008A78BB">
      <w:r>
        <w:fldChar w:fldCharType="begin"/>
      </w:r>
      <w:r>
        <w:instrText xml:space="preserve">HYPERLINK </w:instrText>
      </w:r>
      <w:r>
        <w:instrText>"https://internet.garant.ru/document/redirect/405581465/1000"</w:instrText>
      </w:r>
      <w:r>
        <w:fldChar w:fldCharType="separate"/>
      </w:r>
      <w:r>
        <w:rPr>
          <w:rStyle w:val="a4"/>
        </w:rPr>
        <w:t>муниципальную программу</w:t>
      </w:r>
      <w:r>
        <w:fldChar w:fldCharType="end"/>
      </w:r>
      <w:r>
        <w:t xml:space="preserve"> "Энергосбережение и повышение энергетической эффективности на территории муниципального образования "Город Череповец" на 2025 - 2030 годы, утвержденную вышеуказанным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, изложить в </w:t>
      </w:r>
      <w:hyperlink w:anchor="sub_1000" w:history="1">
        <w:r>
          <w:rPr>
            <w:rStyle w:val="a4"/>
          </w:rPr>
          <w:t>новой редакции</w:t>
        </w:r>
      </w:hyperlink>
      <w:r>
        <w:t xml:space="preserve"> (прилагается).</w:t>
      </w:r>
    </w:p>
    <w:p w:rsidR="00000000" w:rsidRDefault="008A78BB">
      <w:bookmarkStart w:id="3" w:name="sub_2"/>
      <w:bookmarkEnd w:id="2"/>
      <w:r>
        <w:t>2. Настоящее постановление применяется к правоотношениям, возникшим при формировании городско</w:t>
      </w:r>
      <w:r>
        <w:t>го бюджета, начиная с бюджета на 2024 год и плановый период 2025 и 2026 годов.</w:t>
      </w:r>
    </w:p>
    <w:p w:rsidR="00000000" w:rsidRDefault="008A78BB">
      <w:bookmarkStart w:id="4" w:name="sub_3"/>
      <w:bookmarkEnd w:id="3"/>
      <w:r>
        <w:t>3. Контроль за исполнением постановления возложить на заместителя мэра города, начальника департамента жилищно-коммунального хозяйства мэрии.</w:t>
      </w:r>
    </w:p>
    <w:p w:rsidR="00000000" w:rsidRDefault="008A78BB">
      <w:bookmarkStart w:id="5" w:name="sub_4"/>
      <w:bookmarkEnd w:id="4"/>
      <w:r>
        <w:t>4. Постановлени</w:t>
      </w:r>
      <w:r>
        <w:t xml:space="preserve">е подлежит </w:t>
      </w:r>
      <w:hyperlink r:id="rId12" w:history="1">
        <w:r>
          <w:rPr>
            <w:rStyle w:val="a4"/>
          </w:rPr>
          <w:t>опубликованию</w:t>
        </w:r>
      </w:hyperlink>
      <w:r>
        <w:t xml:space="preserve">, за исключением </w:t>
      </w:r>
      <w:hyperlink w:anchor="sub_101" w:history="1">
        <w:r>
          <w:rPr>
            <w:rStyle w:val="a4"/>
          </w:rPr>
          <w:t>приложений 1 - 5</w:t>
        </w:r>
      </w:hyperlink>
      <w:r>
        <w:t xml:space="preserve"> к муниципальной программе, и размещению на </w:t>
      </w:r>
      <w:hyperlink r:id="rId13" w:history="1">
        <w:r>
          <w:rPr>
            <w:rStyle w:val="a4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5"/>
    <w:p w:rsidR="00000000" w:rsidRDefault="008A78B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A78BB">
            <w:pPr>
              <w:pStyle w:val="a6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A78BB">
            <w:pPr>
              <w:pStyle w:val="a5"/>
              <w:jc w:val="right"/>
            </w:pPr>
            <w:r>
              <w:t>В.Е. Германов</w:t>
            </w:r>
          </w:p>
        </w:tc>
      </w:tr>
    </w:tbl>
    <w:p w:rsidR="00000000" w:rsidRDefault="008A78BB"/>
    <w:p w:rsidR="00000000" w:rsidRDefault="008A78BB">
      <w:pPr>
        <w:ind w:firstLine="0"/>
        <w:jc w:val="right"/>
      </w:pPr>
      <w:bookmarkStart w:id="6" w:name="sub_1001"/>
      <w:bookmarkStart w:id="7" w:name="sub_1000"/>
      <w:r>
        <w:rPr>
          <w:rStyle w:val="a3"/>
        </w:rPr>
        <w:t>УТВЕРЖДЕНА</w:t>
      </w:r>
    </w:p>
    <w:bookmarkEnd w:id="6"/>
    <w:bookmarkEnd w:id="7"/>
    <w:p w:rsidR="00000000" w:rsidRDefault="008A78BB">
      <w:pPr>
        <w:ind w:firstLine="0"/>
        <w:jc w:val="right"/>
      </w:pPr>
      <w:r>
        <w:rPr>
          <w:rStyle w:val="a3"/>
        </w:rPr>
        <w:t>постановлением мэрии города</w:t>
      </w:r>
    </w:p>
    <w:p w:rsidR="00000000" w:rsidRDefault="008A78BB">
      <w:pPr>
        <w:ind w:firstLine="0"/>
        <w:jc w:val="right"/>
      </w:pPr>
      <w:r>
        <w:rPr>
          <w:rStyle w:val="a3"/>
        </w:rPr>
        <w:t>от 31.10.2022 N 3187</w:t>
      </w:r>
    </w:p>
    <w:p w:rsidR="00000000" w:rsidRDefault="008A78BB">
      <w:pPr>
        <w:ind w:firstLine="0"/>
        <w:jc w:val="right"/>
      </w:pPr>
      <w:r>
        <w:rPr>
          <w:rStyle w:val="a3"/>
        </w:rPr>
        <w:t>(в редакции постановления</w:t>
      </w:r>
    </w:p>
    <w:p w:rsidR="00000000" w:rsidRDefault="008A78BB">
      <w:pPr>
        <w:ind w:firstLine="0"/>
        <w:jc w:val="right"/>
      </w:pPr>
      <w:r>
        <w:rPr>
          <w:rStyle w:val="a3"/>
        </w:rPr>
        <w:t>мэрии города</w:t>
      </w:r>
    </w:p>
    <w:p w:rsidR="00000000" w:rsidRDefault="008A78BB">
      <w:pPr>
        <w:ind w:firstLine="0"/>
        <w:jc w:val="right"/>
      </w:pPr>
      <w:r>
        <w:rPr>
          <w:rStyle w:val="a3"/>
        </w:rPr>
        <w:t>от 11.12.2023 N</w:t>
      </w:r>
      <w:r>
        <w:rPr>
          <w:rStyle w:val="a3"/>
        </w:rPr>
        <w:t> 3613)</w:t>
      </w:r>
    </w:p>
    <w:p w:rsidR="00000000" w:rsidRDefault="008A78BB"/>
    <w:p w:rsidR="00000000" w:rsidRDefault="008A78BB">
      <w:pPr>
        <w:pStyle w:val="1"/>
      </w:pPr>
      <w:r>
        <w:t>Муниципальная программа</w:t>
      </w:r>
      <w:r>
        <w:br/>
        <w:t>"Энергосбережение и повышение энергетической эффективности на территории муниципального образования "Город Череповец" на 2025 - 2030 годы</w:t>
      </w:r>
    </w:p>
    <w:p w:rsidR="00000000" w:rsidRDefault="008A78BB"/>
    <w:p w:rsidR="00000000" w:rsidRDefault="008A78BB">
      <w:r>
        <w:t>Ответственный исполнитель:</w:t>
      </w:r>
    </w:p>
    <w:p w:rsidR="00000000" w:rsidRDefault="008A78BB">
      <w:r>
        <w:t>департамент жилищно-коммунального хозяйства мэрии</w:t>
      </w:r>
    </w:p>
    <w:p w:rsidR="00000000" w:rsidRDefault="008A78BB"/>
    <w:p w:rsidR="00000000" w:rsidRDefault="008A78BB">
      <w:r>
        <w:t>Дата составления проекта муниципальной программы: август 2022 года</w:t>
      </w:r>
    </w:p>
    <w:p w:rsidR="00000000" w:rsidRDefault="008A78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88"/>
        <w:gridCol w:w="42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Непосредственный исполнитель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Фамилия, имя, отчество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Телефон, 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Заместитель начальника </w:t>
            </w:r>
            <w:r>
              <w:lastRenderedPageBreak/>
              <w:t>департамента жилищно-коммунального хозяйства мэрии, начальник отдела энергетики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Соков</w:t>
            </w:r>
            <w:r>
              <w:t xml:space="preserve"> Евгений </w:t>
            </w:r>
            <w:r>
              <w:lastRenderedPageBreak/>
              <w:t>Валерьевич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77-11-53,</w:t>
            </w:r>
          </w:p>
          <w:p w:rsidR="00000000" w:rsidRDefault="008A78BB">
            <w:pPr>
              <w:pStyle w:val="a6"/>
            </w:pPr>
            <w:r>
              <w:lastRenderedPageBreak/>
              <w:t>sokov.ev@cherepovetscity.ru</w:t>
            </w:r>
          </w:p>
        </w:tc>
      </w:tr>
    </w:tbl>
    <w:p w:rsidR="00000000" w:rsidRDefault="008A78BB"/>
    <w:p w:rsidR="00000000" w:rsidRDefault="008A78BB">
      <w:pPr>
        <w:pStyle w:val="1"/>
      </w:pPr>
      <w:r>
        <w:t>Паспорт муниципальной программы "Энергосбережение и повышение энергетической эффективности на территории муниципального образования "Город Череповец" на 2025 - 2030 годы"</w:t>
      </w:r>
      <w:r>
        <w:br/>
        <w:t>(далее - муниципальная пр</w:t>
      </w:r>
      <w:r>
        <w:t>ограмма)</w:t>
      </w:r>
    </w:p>
    <w:p w:rsidR="00000000" w:rsidRDefault="008A78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7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Ответственный исполнитель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Соисполнители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Участники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"Автоколонна N 1456", МУП "Аквапарк Радужный", М</w:t>
            </w:r>
            <w:r>
              <w:t>УП "Специализированная ритуальная служба", МУП "Санаторий "Адонис", МУП "Электротранс", МКУ "САТ", МАУ "ЦКО", МУП "Водоканал", МУП "Электросеть"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Подпрограммы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1. Энергосбережение и повышение энергетической эффективности в муниципаль</w:t>
            </w:r>
            <w:r>
              <w:t>ном секторе.</w:t>
            </w:r>
          </w:p>
          <w:p w:rsidR="00000000" w:rsidRDefault="008A78BB">
            <w:pPr>
              <w:pStyle w:val="a6"/>
            </w:pPr>
            <w:r>
              <w:t>2. Энергосбережение и повышение энергетической эффективности в жилищном фонде.</w:t>
            </w:r>
          </w:p>
          <w:p w:rsidR="00000000" w:rsidRDefault="008A78BB">
            <w:pPr>
              <w:pStyle w:val="a6"/>
            </w:pPr>
            <w:r>
              <w:t>3. Энергосбережение и повышение энергетической эффективности в коммунальном хозяйстве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Цель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Переход города на энергосберегающий путь развити</w:t>
            </w:r>
            <w:r>
              <w:t>я на основе обеспечения рационального использования энергетических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Задачи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1. Сокращение потребления энергоресурсов.</w:t>
            </w:r>
          </w:p>
          <w:p w:rsidR="00000000" w:rsidRDefault="008A78BB">
            <w:pPr>
              <w:pStyle w:val="a6"/>
            </w:pPr>
            <w:r>
              <w:t>2. Обеспечение учета всего объема потребляемых энергетических ресурсов и осуществление расчетов за потребленные энергоресурсы с использованием приборов учета.</w:t>
            </w:r>
          </w:p>
          <w:p w:rsidR="00000000" w:rsidRDefault="008A78BB">
            <w:pPr>
              <w:pStyle w:val="a6"/>
            </w:pPr>
            <w:r>
              <w:t>3. Сокращение потерь энергоресурсов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1. Д</w:t>
            </w:r>
            <w:r>
              <w:t>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образования.</w:t>
            </w:r>
          </w:p>
          <w:p w:rsidR="00000000" w:rsidRDefault="008A78BB">
            <w:pPr>
              <w:pStyle w:val="a6"/>
            </w:pPr>
            <w:r>
              <w:t>2. Доля объемов тепловой энергии, расчеты за к</w:t>
            </w:r>
            <w:r>
              <w:t>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образования.</w:t>
            </w:r>
          </w:p>
          <w:p w:rsidR="00000000" w:rsidRDefault="008A78BB">
            <w:pPr>
              <w:pStyle w:val="a6"/>
            </w:pPr>
            <w:r>
              <w:t xml:space="preserve">3. Доля объемов холодной воды, расчеты за которую осуществляются с использованием приборов учета, </w:t>
            </w:r>
            <w:r>
              <w:t>в общем объеме воды, потребляемой (используемой) на территории муниципального образования.</w:t>
            </w:r>
          </w:p>
          <w:p w:rsidR="00000000" w:rsidRDefault="008A78BB">
            <w:pPr>
              <w:pStyle w:val="a6"/>
            </w:pPr>
            <w:r>
              <w:t xml:space="preserve">4. 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r>
              <w:t xml:space="preserve">территории </w:t>
            </w:r>
            <w:r>
              <w:lastRenderedPageBreak/>
              <w:t>муниципального образования.</w:t>
            </w:r>
          </w:p>
          <w:p w:rsidR="00000000" w:rsidRDefault="008A78BB">
            <w:pPr>
              <w:pStyle w:val="a6"/>
            </w:pPr>
            <w:r>
              <w:t>5. Доля потерь тепловой энергии при ее передаче в общем объеме переданной тепловой энергии</w:t>
            </w:r>
          </w:p>
          <w:p w:rsidR="00000000" w:rsidRDefault="008A78BB">
            <w:pPr>
              <w:pStyle w:val="a6"/>
            </w:pPr>
            <w:r>
              <w:t>6. Доля потерь воды при ее передаче в общем объеме переданной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2025 - 20</w:t>
            </w:r>
            <w:r>
              <w:t>30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Общий объем финансового обеспечения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Всего 2025 - 2030 годы - 285 620,5 тыс. руб.,</w:t>
            </w:r>
          </w:p>
          <w:p w:rsidR="00000000" w:rsidRDefault="008A78BB">
            <w:pPr>
              <w:pStyle w:val="a6"/>
            </w:pPr>
            <w:r>
              <w:t>в том числе по годам:</w:t>
            </w:r>
          </w:p>
          <w:p w:rsidR="00000000" w:rsidRDefault="008A78BB">
            <w:pPr>
              <w:pStyle w:val="a6"/>
            </w:pPr>
            <w:r>
              <w:t>2025 - 46 662,5 тыс. руб.;</w:t>
            </w:r>
          </w:p>
          <w:p w:rsidR="00000000" w:rsidRDefault="008A78BB">
            <w:pPr>
              <w:pStyle w:val="a6"/>
            </w:pPr>
            <w:r>
              <w:t>2026 - 43531,1 тыс. руб.;</w:t>
            </w:r>
          </w:p>
          <w:p w:rsidR="00000000" w:rsidRDefault="008A78BB">
            <w:pPr>
              <w:pStyle w:val="a6"/>
            </w:pPr>
            <w:r>
              <w:t>2027 - 49 466,1 тыс. руб.;</w:t>
            </w:r>
          </w:p>
          <w:p w:rsidR="00000000" w:rsidRDefault="008A78BB">
            <w:pPr>
              <w:pStyle w:val="a6"/>
            </w:pPr>
            <w:r>
              <w:t>2028 - 48 085,1 тыс. руб.;</w:t>
            </w:r>
          </w:p>
          <w:p w:rsidR="00000000" w:rsidRDefault="008A78BB">
            <w:pPr>
              <w:pStyle w:val="a6"/>
            </w:pPr>
            <w:r>
              <w:t>2029 - 49 924,2 тыс. руб.;</w:t>
            </w:r>
          </w:p>
          <w:p w:rsidR="00000000" w:rsidRDefault="008A78BB">
            <w:pPr>
              <w:pStyle w:val="a6"/>
            </w:pPr>
            <w:r>
              <w:t>2030 - 47 951,5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Объем бюджетных ассигнований муниципальной программы за счет "собственных" средств городского бюджета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Всего 2025 - 2030 годы - 1 373,4 тыс. руб.,</w:t>
            </w:r>
          </w:p>
          <w:p w:rsidR="00000000" w:rsidRDefault="008A78BB">
            <w:pPr>
              <w:pStyle w:val="a6"/>
            </w:pPr>
            <w:r>
              <w:t>в том числе по годам:</w:t>
            </w:r>
          </w:p>
          <w:p w:rsidR="00000000" w:rsidRDefault="008A78BB">
            <w:pPr>
              <w:pStyle w:val="a6"/>
            </w:pPr>
            <w:r>
              <w:t>2025 - 228,9 тыс. руб.;</w:t>
            </w:r>
          </w:p>
          <w:p w:rsidR="00000000" w:rsidRDefault="008A78BB">
            <w:pPr>
              <w:pStyle w:val="a6"/>
            </w:pPr>
            <w:r>
              <w:t>2026 - 228</w:t>
            </w:r>
            <w:r>
              <w:t>,9 тыс. руб.;</w:t>
            </w:r>
          </w:p>
          <w:p w:rsidR="00000000" w:rsidRDefault="008A78BB">
            <w:pPr>
              <w:pStyle w:val="a6"/>
            </w:pPr>
            <w:r>
              <w:t>2027 - 228,9 тыс. руб.;</w:t>
            </w:r>
          </w:p>
          <w:p w:rsidR="00000000" w:rsidRDefault="008A78BB">
            <w:pPr>
              <w:pStyle w:val="a6"/>
            </w:pPr>
            <w:r>
              <w:t>2028 - 228,9 тыс. руб.;</w:t>
            </w:r>
          </w:p>
          <w:p w:rsidR="00000000" w:rsidRDefault="008A78BB">
            <w:pPr>
              <w:pStyle w:val="a6"/>
            </w:pPr>
            <w:r>
              <w:t>2029 - 228,9 тыс. руб.;</w:t>
            </w:r>
          </w:p>
          <w:p w:rsidR="00000000" w:rsidRDefault="008A78BB">
            <w:pPr>
              <w:pStyle w:val="a6"/>
            </w:pPr>
            <w:r>
              <w:t>2030 - 228,9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1. Снижение уровня потерь при ее передаче в общем объеме переданного ресурса к концу 2030 </w:t>
            </w:r>
            <w:r>
              <w:t>году по отношению к 2025 году:</w:t>
            </w:r>
          </w:p>
          <w:p w:rsidR="00000000" w:rsidRDefault="008A78BB">
            <w:pPr>
              <w:pStyle w:val="a6"/>
            </w:pPr>
            <w:r>
              <w:t>- тепловой энергии на 0,02%;</w:t>
            </w:r>
          </w:p>
          <w:p w:rsidR="00000000" w:rsidRDefault="008A78BB">
            <w:pPr>
              <w:pStyle w:val="a6"/>
            </w:pPr>
            <w:r>
              <w:t>- холодного водоснабжения на 0,004%.</w:t>
            </w:r>
          </w:p>
          <w:p w:rsidR="00000000" w:rsidRDefault="008A78BB">
            <w:pPr>
              <w:pStyle w:val="a6"/>
            </w:pPr>
            <w:r>
              <w:t>2. Обеспечение доли объемов коммунальных ресурсов, расчеты за которую осуществляются с использованием приборов учета, в общем объеме потребляемых (используемой</w:t>
            </w:r>
            <w:r>
              <w:t>) на территории муниципального образования к 2030 году по отношению к 2025 году не ниже:</w:t>
            </w:r>
          </w:p>
          <w:p w:rsidR="00000000" w:rsidRDefault="008A78BB">
            <w:pPr>
              <w:pStyle w:val="a6"/>
            </w:pPr>
            <w:r>
              <w:t>- электрической энергии - 99,988%;</w:t>
            </w:r>
          </w:p>
          <w:p w:rsidR="00000000" w:rsidRDefault="008A78BB">
            <w:pPr>
              <w:pStyle w:val="a6"/>
            </w:pPr>
            <w:r>
              <w:t>- тепловой энергии - 85,3%;</w:t>
            </w:r>
          </w:p>
          <w:p w:rsidR="00000000" w:rsidRDefault="008A78BB">
            <w:pPr>
              <w:pStyle w:val="a6"/>
            </w:pPr>
            <w:r>
              <w:t>- холодной воды - 99,82%;</w:t>
            </w:r>
          </w:p>
          <w:p w:rsidR="00000000" w:rsidRDefault="008A78BB">
            <w:pPr>
              <w:pStyle w:val="a6"/>
            </w:pPr>
            <w:r>
              <w:t>- природного газа - 99,76%</w:t>
            </w:r>
          </w:p>
        </w:tc>
      </w:tr>
    </w:tbl>
    <w:p w:rsidR="00000000" w:rsidRDefault="008A78BB"/>
    <w:p w:rsidR="00000000" w:rsidRDefault="008A78BB">
      <w:pPr>
        <w:pStyle w:val="1"/>
      </w:pPr>
      <w:r>
        <w:t>Общая характеристика сферы реализации муниципальн</w:t>
      </w:r>
      <w:r>
        <w:t>ой программы, включая описание текущего состояния, основных проблем в указанной сфере и прогноз ее развития</w:t>
      </w:r>
    </w:p>
    <w:p w:rsidR="00000000" w:rsidRDefault="008A78BB"/>
    <w:p w:rsidR="00000000" w:rsidRDefault="008A78BB">
      <w:r>
        <w:t>Комплексное решение вопросов, связанных с эффективным использованием топливно-энергетических ресурсов на территории города Череповца, является одно</w:t>
      </w:r>
      <w:r>
        <w:t>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ресурсы, инфляция приводят к повышению расходов на энергообеспечение жилых домов, учреждений</w:t>
      </w:r>
      <w:r>
        <w:t xml:space="preserve"> социальной сферы, увеличению коммунальных платежей населения. Данные негативные последствия обусловливают объективную необходимость экономии топливно-энергетических </w:t>
      </w:r>
      <w:r>
        <w:lastRenderedPageBreak/>
        <w:t>ресурсов на территории города и актуальность проведения единой целенаправленной политики э</w:t>
      </w:r>
      <w:r>
        <w:t>нергосбережения.</w:t>
      </w:r>
    </w:p>
    <w:p w:rsidR="00000000" w:rsidRDefault="008A78BB">
      <w:r>
        <w:t>Решение проблемы связано с осуществлением комплекса мероприятий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города. Энергосбережение и повышени</w:t>
      </w:r>
      <w:r>
        <w:t>е энергетической эффективности следует рассматривать как один из основных источников будущего экономического роста.</w:t>
      </w:r>
    </w:p>
    <w:p w:rsidR="00000000" w:rsidRDefault="008A78BB">
      <w:r>
        <w:t xml:space="preserve">Приоритетными направлениями, в которых требуется решение первоочередных задач по энергосбережению и повышению энергетической эффективности, </w:t>
      </w:r>
      <w:r>
        <w:t>являются муниципальный сектор, жилищный фонд, системы коммунальной инфраструктуры.</w:t>
      </w:r>
    </w:p>
    <w:p w:rsidR="00000000" w:rsidRDefault="008A78BB">
      <w:r>
        <w:t>Реализация муниципальной программы осуществляется исходя из решения задачи города, определенной стратегией социально-экономического развития городского округа город Черепове</w:t>
      </w:r>
      <w:r>
        <w:t>ц Вологодской области до 2035 года "Череповец - территория роста", по созданию функциональной и пространственно-сбалансированной городской среды с учетом полноценной обеспеченности жителей жилищной, коммунальной инфраструктуры, обеспечение экологической ус</w:t>
      </w:r>
      <w:r>
        <w:t>тойчивости и повышение экологической безопасности систем жизнедеятельности.</w:t>
      </w:r>
    </w:p>
    <w:p w:rsidR="00000000" w:rsidRDefault="008A78BB"/>
    <w:p w:rsidR="00000000" w:rsidRDefault="008A78BB">
      <w:pPr>
        <w:pStyle w:val="1"/>
      </w:pPr>
      <w:r>
        <w:t>Приоритеты в сфере реализации муниципальной программы</w:t>
      </w:r>
    </w:p>
    <w:p w:rsidR="00000000" w:rsidRDefault="008A78BB"/>
    <w:p w:rsidR="00000000" w:rsidRDefault="008A78BB">
      <w:r>
        <w:t>Приоритетными в сфере реализации муниципальной программы являются мероприятия, направленные на обеспечение соответствия требованиям нормативно-правовых и нормативно-технических актов в отношении энергосбережения и повышения энергетической эффективности в г</w:t>
      </w:r>
      <w:r>
        <w:t>ороде Череповце.</w:t>
      </w:r>
    </w:p>
    <w:p w:rsidR="00000000" w:rsidRDefault="008A78BB">
      <w:r>
        <w:t>Перспективное строительство жилья и объектов социально-культурной сферы потребует существенных дополнительных мощностей для надежного обеспечения новых потребителей. Развитие энергосбережения позволит не только в сжатые сроки и с наименьши</w:t>
      </w:r>
      <w:r>
        <w:t>ми затратами высвободить энергетические мощности для обеспечения темпов роста экономики города, но и снизить возрастающие расходы на коммунальные платежи у населения.</w:t>
      </w:r>
    </w:p>
    <w:p w:rsidR="00000000" w:rsidRDefault="008A78BB">
      <w:r>
        <w:t xml:space="preserve">В соответствии с приоритетами определены цели и основные задачи муниципальной программы, </w:t>
      </w:r>
      <w:r>
        <w:t>степень достижения которых определяется показателями, приведенными в приложении 1 к муниципальной программе.</w:t>
      </w:r>
    </w:p>
    <w:p w:rsidR="00000000" w:rsidRDefault="008A78BB"/>
    <w:p w:rsidR="00000000" w:rsidRDefault="008A78BB">
      <w:pPr>
        <w:pStyle w:val="1"/>
      </w:pPr>
      <w:r>
        <w:t>Обобщенная характеристика, обоснование выделения и включения в состав муниципальной программы реализуемых подпрограмм</w:t>
      </w:r>
    </w:p>
    <w:p w:rsidR="00000000" w:rsidRDefault="008A78BB"/>
    <w:p w:rsidR="00000000" w:rsidRDefault="008A78BB">
      <w:r>
        <w:t>Программа включает в себя т</w:t>
      </w:r>
      <w:r>
        <w:t>ри подпрограммы, сформированные по сферам деятельности, ресурсам, срокам, исполнителям и содержащие основные мероприятия, направленные на решение поставленных задач.</w:t>
      </w:r>
    </w:p>
    <w:p w:rsidR="00000000" w:rsidRDefault="008A78BB">
      <w:r>
        <w:t>Критерием выделения подпрограмм является отнесение мероприятий к определенному направлению</w:t>
      </w:r>
      <w:r>
        <w:t xml:space="preserve"> деятельности в сфере жилищно-коммунального хозяйства и осуществляется исходя из масштабности и сложности решаемых в рамках муниципальной программы задач.</w:t>
      </w:r>
    </w:p>
    <w:p w:rsidR="00000000" w:rsidRDefault="008A78BB">
      <w:r>
        <w:t>Подпрограмма 1 "Энергосбережение и повышение энергетической эффективности в муниципальном секторе".</w:t>
      </w:r>
    </w:p>
    <w:p w:rsidR="00000000" w:rsidRDefault="008A78BB">
      <w:r>
        <w:t>В</w:t>
      </w:r>
      <w:r>
        <w:t xml:space="preserve"> рамках указанной подпрограммы будут реализовываться мероприятия по энергосбережению и повышению энергетической эффективности в муниципальном секторе.</w:t>
      </w:r>
    </w:p>
    <w:p w:rsidR="00000000" w:rsidRDefault="008A78BB">
      <w:r>
        <w:t>Подпрограмма 2 "Энергосбережение и повышение энергетической эффективности в жилищном фонде".</w:t>
      </w:r>
    </w:p>
    <w:p w:rsidR="00000000" w:rsidRDefault="008A78BB">
      <w:r>
        <w:t>В рамках ука</w:t>
      </w:r>
      <w:r>
        <w:t xml:space="preserve">занной подпрограммы будут реализовываться мероприятия по </w:t>
      </w:r>
      <w:r>
        <w:lastRenderedPageBreak/>
        <w:t>энергосбережению и повышению энергетической эффективности в жилищном фонде.</w:t>
      </w:r>
    </w:p>
    <w:p w:rsidR="00000000" w:rsidRDefault="008A78BB">
      <w:r>
        <w:t>Подпрограмма 3 "Энергосбережение и повышение энергетической эффективности в коммунальном хозяйстве".</w:t>
      </w:r>
    </w:p>
    <w:p w:rsidR="00000000" w:rsidRDefault="008A78BB">
      <w:r>
        <w:t>В рамках указанной под</w:t>
      </w:r>
      <w:r>
        <w:t>программы будут реализовываться мероприятия по энергосбережению и повышению энергетической эффективности в коммунальном хозяйстве.</w:t>
      </w:r>
    </w:p>
    <w:p w:rsidR="00000000" w:rsidRDefault="008A78BB"/>
    <w:p w:rsidR="00000000" w:rsidRDefault="008A78BB">
      <w:pPr>
        <w:pStyle w:val="1"/>
      </w:pPr>
      <w:r>
        <w:t>Обобщенная характеристика основных мероприятий муниципальной программы</w:t>
      </w:r>
    </w:p>
    <w:p w:rsidR="00000000" w:rsidRDefault="008A78BB"/>
    <w:p w:rsidR="00000000" w:rsidRDefault="008A78BB">
      <w:r>
        <w:t>Для достижения целей и решения задач муниципальной п</w:t>
      </w:r>
      <w:r>
        <w:t>рограммы предусматривается реализация основного мероприятия по организации работы по реализации целей, задач департамента, выполнения его функциональных обязанностей и реализация мероприятий муниципальной программы.</w:t>
      </w:r>
    </w:p>
    <w:p w:rsidR="00000000" w:rsidRDefault="008A78BB">
      <w:r>
        <w:t>Основной целью мероприятия является повы</w:t>
      </w:r>
      <w:r>
        <w:t>шение качества в решении вопросов энергосбережения и повышения энергетической эффективности на территории города.</w:t>
      </w:r>
    </w:p>
    <w:p w:rsidR="00000000" w:rsidRDefault="008A78BB">
      <w:r>
        <w:t>Перечень основных мероприятий муниципальной программы представлен в приложении 2 к муниципальной программе.</w:t>
      </w:r>
    </w:p>
    <w:p w:rsidR="00000000" w:rsidRDefault="008A78BB"/>
    <w:p w:rsidR="00000000" w:rsidRDefault="008A78BB">
      <w:pPr>
        <w:pStyle w:val="1"/>
      </w:pPr>
      <w:r>
        <w:t>Информация об участии общественны</w:t>
      </w:r>
      <w:r>
        <w:t>х и иных организаций, а также целевых внебюджетных фондов в реализации муниципальной программы</w:t>
      </w:r>
    </w:p>
    <w:p w:rsidR="00000000" w:rsidRDefault="008A78BB"/>
    <w:p w:rsidR="00000000" w:rsidRDefault="008A78BB">
      <w:r>
        <w:t>Общественные и иные организации, а также целевые внебюджетные фонды в реализации Программы не участвуют.</w:t>
      </w:r>
    </w:p>
    <w:p w:rsidR="00000000" w:rsidRDefault="008A78BB"/>
    <w:p w:rsidR="00000000" w:rsidRDefault="008A78BB">
      <w:pPr>
        <w:pStyle w:val="1"/>
      </w:pPr>
      <w:r>
        <w:t>Обоснование объема финансовых ресурсов, необходимых дл</w:t>
      </w:r>
      <w:r>
        <w:t>я реализации муниципальной программы</w:t>
      </w:r>
    </w:p>
    <w:p w:rsidR="00000000" w:rsidRDefault="008A78BB"/>
    <w:p w:rsidR="00000000" w:rsidRDefault="008A78BB">
      <w:r>
        <w:t>Финансирование программных мероприятий предусмотрено за счет средств городского бюджета и внебюджетных источников.</w:t>
      </w:r>
    </w:p>
    <w:p w:rsidR="00000000" w:rsidRDefault="008A78BB">
      <w:r>
        <w:t>Объем финансирования Программы подлежит ежегодному уточнению.</w:t>
      </w:r>
    </w:p>
    <w:p w:rsidR="00000000" w:rsidRDefault="008A78BB"/>
    <w:p w:rsidR="00000000" w:rsidRDefault="008A78BB">
      <w:pPr>
        <w:pStyle w:val="1"/>
      </w:pPr>
      <w: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</w:t>
      </w:r>
      <w:r>
        <w:t>других источников финансирования</w:t>
      </w:r>
    </w:p>
    <w:p w:rsidR="00000000" w:rsidRDefault="008A78BB"/>
    <w:p w:rsidR="00000000" w:rsidRDefault="008A78BB">
      <w:r>
        <w:t>Ресурсное обеспечение реализации муниципальной программы за счет "собственных" средств городского бюджета представлено в приложение 4 к муниципальной программе.</w:t>
      </w:r>
    </w:p>
    <w:p w:rsidR="00000000" w:rsidRDefault="008A78BB">
      <w:r>
        <w:t>Ресурсное обеспечение и прогнозная (справочная) оценка расход</w:t>
      </w:r>
      <w:r>
        <w:t>ов городского бюджета, федерального, областного бюджетов, внебюджетных источников на реализацию муниципальной программы представлена в приложения 5 к муниципальной программе.</w:t>
      </w:r>
    </w:p>
    <w:p w:rsidR="00000000" w:rsidRDefault="008A78BB"/>
    <w:p w:rsidR="00000000" w:rsidRDefault="008A78BB">
      <w:pPr>
        <w:pStyle w:val="1"/>
      </w:pPr>
      <w:r>
        <w:t>Прогноз конечных результатов реализации муниципальной программы</w:t>
      </w:r>
    </w:p>
    <w:p w:rsidR="00000000" w:rsidRDefault="008A78BB"/>
    <w:p w:rsidR="00000000" w:rsidRDefault="008A78BB">
      <w:r>
        <w:t>Реализация муни</w:t>
      </w:r>
      <w:r>
        <w:t>ципальной программы позволит:</w:t>
      </w:r>
    </w:p>
    <w:p w:rsidR="00000000" w:rsidRDefault="008A78BB">
      <w:r>
        <w:t>1. Снизить уровень потерь при ее передаче в общем объеме переданного ресурса к 2030 году по отношению к 2025 году:</w:t>
      </w:r>
    </w:p>
    <w:p w:rsidR="00000000" w:rsidRDefault="008A78BB">
      <w:r>
        <w:lastRenderedPageBreak/>
        <w:t>тепловой энергии на 0,02 по отношению к 2025 году;</w:t>
      </w:r>
    </w:p>
    <w:p w:rsidR="00000000" w:rsidRDefault="008A78BB">
      <w:r>
        <w:t>холодного водоснабжения на 0,004 по отношению к 2025 году.</w:t>
      </w:r>
    </w:p>
    <w:p w:rsidR="00000000" w:rsidRDefault="008A78BB">
      <w:r>
        <w:t>2</w:t>
      </w:r>
      <w:r>
        <w:t>. Обеспечить долю объемов коммунальных ресурсов, расчеты за которую осуществляются с использованием приборов учета, в общем объеме потребляемых (используемой) на территории муниципального образования к 2030 году не ниже:</w:t>
      </w:r>
    </w:p>
    <w:p w:rsidR="00000000" w:rsidRDefault="008A78BB">
      <w:r>
        <w:t>электрической энергии - 99,988%;</w:t>
      </w:r>
    </w:p>
    <w:p w:rsidR="00000000" w:rsidRDefault="008A78BB">
      <w:r>
        <w:t>те</w:t>
      </w:r>
      <w:r>
        <w:t>пловой энергии - 85,3%;</w:t>
      </w:r>
    </w:p>
    <w:p w:rsidR="00000000" w:rsidRDefault="008A78BB">
      <w:r>
        <w:t>холодной воды - 99,82%;</w:t>
      </w:r>
    </w:p>
    <w:p w:rsidR="00000000" w:rsidRDefault="008A78BB">
      <w:r>
        <w:t>природного газа - 99,76%.</w:t>
      </w:r>
    </w:p>
    <w:p w:rsidR="00000000" w:rsidRDefault="008A78BB"/>
    <w:p w:rsidR="00000000" w:rsidRDefault="008A78BB">
      <w:pPr>
        <w:pStyle w:val="1"/>
      </w:pPr>
      <w: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RDefault="008A78BB"/>
    <w:p w:rsidR="00000000" w:rsidRDefault="008A78BB">
      <w:r>
        <w:t>Основные риски, способные оказать существенное влияние на реал</w:t>
      </w:r>
      <w:r>
        <w:t>изацию настоящей муниципальной программы и подпрограмм, подразделяются на внешние и внутренние.</w:t>
      </w:r>
    </w:p>
    <w:p w:rsidR="00000000" w:rsidRDefault="008A78BB">
      <w:r>
        <w:t>К внешним, не зависящим от действия ответственного исполнителя, рискам относится риск недостаточного финансового обеспечения.</w:t>
      </w:r>
    </w:p>
    <w:p w:rsidR="00000000" w:rsidRDefault="008A78BB">
      <w:r>
        <w:t xml:space="preserve">Внутренними рисками, относящимися </w:t>
      </w:r>
      <w:r>
        <w:t>к компетенции ответственного исполнителя, являются исполнительный и организационный риски. Данные риски могут возникать вследствие:</w:t>
      </w:r>
    </w:p>
    <w:p w:rsidR="00000000" w:rsidRDefault="008A78BB">
      <w:r>
        <w:t>несвоевременной разработки, согласования и принятия документов, обеспечивающих выполнение основного мероприятия муниципально</w:t>
      </w:r>
      <w:r>
        <w:t>й программы и подпрограмм;</w:t>
      </w:r>
    </w:p>
    <w:p w:rsidR="00000000" w:rsidRDefault="008A78BB">
      <w:r>
        <w:t>задержки формирования соответствующих организационных систем;</w:t>
      </w:r>
    </w:p>
    <w:p w:rsidR="00000000" w:rsidRDefault="008A78BB">
      <w:r>
        <w:t>недостаточной квалификации и (или) низкой исполнительной дисциплины ответственного исполнителя.</w:t>
      </w:r>
    </w:p>
    <w:p w:rsidR="00000000" w:rsidRDefault="008A78BB">
      <w:r>
        <w:t>В целях минимизации указанных рисков в процессе реализации муниципально</w:t>
      </w:r>
      <w:r>
        <w:t>й программы и подпрограмм предусматриваются:</w:t>
      </w:r>
    </w:p>
    <w:p w:rsidR="00000000" w:rsidRDefault="008A78BB">
      <w:r>
        <w:t>детальное планирование хода реализации муниципальной программы и подпрограмм;</w:t>
      </w:r>
    </w:p>
    <w:p w:rsidR="00000000" w:rsidRDefault="008A78BB">
      <w:r>
        <w:t>регулярный анализ и мониторинг выполнения муниципальной программы и под</w:t>
      </w:r>
      <w:r>
        <w:t>программ, при необходимости, корректировка показателей и основных мероприятий (мероприятий) муниципальной программы и подпрограмм;</w:t>
      </w:r>
    </w:p>
    <w:p w:rsidR="00000000" w:rsidRDefault="008A78BB">
      <w:r>
        <w:t>повышение квалификации участников реализации муниципальной программы и подпрограмм.</w:t>
      </w:r>
    </w:p>
    <w:p w:rsidR="00000000" w:rsidRDefault="008A78BB"/>
    <w:p w:rsidR="00000000" w:rsidRDefault="008A78BB">
      <w:pPr>
        <w:pStyle w:val="1"/>
      </w:pPr>
      <w:r>
        <w:t>Сведения о порядке сбора информации и ме</w:t>
      </w:r>
      <w:r>
        <w:t>тодике расчета значений целевых показателей (индикаторов) муниципальной программы/подпрограмм</w:t>
      </w:r>
    </w:p>
    <w:p w:rsidR="00000000" w:rsidRDefault="008A78BB"/>
    <w:p w:rsidR="00000000" w:rsidRDefault="008A78BB">
      <w:r>
        <w:t>Сведения о порядке сбора информации и методике расчета значений целевых показателей (индикаторов) муниципальной программы / подпрограмм отражены в приложении 3 к</w:t>
      </w:r>
      <w:r>
        <w:t xml:space="preserve"> муниципальной программе.</w:t>
      </w:r>
    </w:p>
    <w:p w:rsidR="00000000" w:rsidRDefault="008A78BB"/>
    <w:p w:rsidR="00000000" w:rsidRDefault="008A78BB">
      <w:pPr>
        <w:pStyle w:val="1"/>
      </w:pPr>
      <w:r>
        <w:t>Методика оценки эффективности муниципальной программы</w:t>
      </w:r>
    </w:p>
    <w:p w:rsidR="00000000" w:rsidRDefault="008A78BB"/>
    <w:p w:rsidR="00000000" w:rsidRDefault="008A78BB">
      <w:r>
        <w:t>Оценка эффективности муниципальной программы проводится ежегодно на основе оценки достижения целевых показателей реализации муниципальной программы.</w:t>
      </w:r>
    </w:p>
    <w:p w:rsidR="00000000" w:rsidRDefault="008A78BB">
      <w:r>
        <w:t xml:space="preserve">Совокупная эффективность </w:t>
      </w:r>
      <w:r>
        <w:t>реализации муниципальной программы оценивается по следующей формуле:</w:t>
      </w:r>
    </w:p>
    <w:p w:rsidR="00000000" w:rsidRDefault="008A78BB"/>
    <w:p w:rsidR="00000000" w:rsidRDefault="002E6BE4">
      <w:r>
        <w:rPr>
          <w:noProof/>
        </w:rPr>
        <w:lastRenderedPageBreak/>
        <w:drawing>
          <wp:inline distT="0" distB="0" distL="0" distR="0">
            <wp:extent cx="11906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8BB">
        <w:t>, где:</w:t>
      </w:r>
    </w:p>
    <w:p w:rsidR="00000000" w:rsidRDefault="008A78BB"/>
    <w:p w:rsidR="00000000" w:rsidRDefault="008A78BB">
      <w:r>
        <w:t>П</w:t>
      </w:r>
      <w:r>
        <w:rPr>
          <w:vertAlign w:val="subscript"/>
        </w:rPr>
        <w:t> эф</w:t>
      </w:r>
      <w:r>
        <w:t xml:space="preserve"> - совокупная эффективность реализации муниципальной программы;</w:t>
      </w:r>
    </w:p>
    <w:p w:rsidR="00000000" w:rsidRDefault="008A78BB">
      <w:r>
        <w:t>П</w:t>
      </w:r>
      <w:r>
        <w:rPr>
          <w:vertAlign w:val="subscript"/>
        </w:rPr>
        <w:t> i</w:t>
      </w:r>
      <w:r>
        <w:t xml:space="preserve"> - степень достижения i-того целевого показателя муниципальной программы</w:t>
      </w:r>
      <w:r>
        <w:t>, %,</w:t>
      </w:r>
    </w:p>
    <w:p w:rsidR="00000000" w:rsidRDefault="008A78BB">
      <w:r>
        <w:t>n - количество целевых показателей муниципальной программы.</w:t>
      </w:r>
    </w:p>
    <w:p w:rsidR="00000000" w:rsidRDefault="008A78BB">
      <w:r>
        <w:t>В целях оценки эффективности реализации муниципальной программы устанавливаются следующие критерии:</w:t>
      </w:r>
    </w:p>
    <w:p w:rsidR="00000000" w:rsidRDefault="008A78BB">
      <w:r>
        <w:t>если значение показателя П</w:t>
      </w:r>
      <w:r>
        <w:rPr>
          <w:vertAlign w:val="subscript"/>
        </w:rPr>
        <w:t>эф</w:t>
      </w:r>
      <w:r>
        <w:t xml:space="preserve"> </w:t>
      </w:r>
      <w:r w:rsidR="002E6BE4">
        <w:rPr>
          <w:noProof/>
        </w:rPr>
        <w:drawing>
          <wp:inline distT="0" distB="0" distL="0" distR="0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95%, то уровень эффективно</w:t>
      </w:r>
      <w:r>
        <w:t>сти реализации муниципальной программы оценивается как высокий;</w:t>
      </w:r>
    </w:p>
    <w:p w:rsidR="00000000" w:rsidRDefault="008A78BB">
      <w:r>
        <w:t>если значение показателя П</w:t>
      </w:r>
      <w:r>
        <w:rPr>
          <w:vertAlign w:val="subscript"/>
        </w:rPr>
        <w:t> эф</w:t>
      </w:r>
      <w:r>
        <w:t xml:space="preserve"> &lt; 95%, то уровень эффективности реализации муниципальной программы оценивается как неудовлетворительный.</w:t>
      </w:r>
    </w:p>
    <w:p w:rsidR="00000000" w:rsidRDefault="008A78BB">
      <w:r>
        <w:t>Степень достижения i-того целевого показателя муниципальн</w:t>
      </w:r>
      <w:r>
        <w:t>ой программы (П</w:t>
      </w:r>
      <w:r>
        <w:rPr>
          <w:vertAlign w:val="subscript"/>
        </w:rPr>
        <w:t> i</w:t>
      </w:r>
      <w:r>
        <w:t>)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000000" w:rsidRDefault="008A78BB">
      <w:r>
        <w:t>для показателей, желаемой тенденцией развития которых яв</w:t>
      </w:r>
      <w:r>
        <w:t>ляется рост значений:</w:t>
      </w:r>
    </w:p>
    <w:p w:rsidR="00000000" w:rsidRDefault="008A78BB"/>
    <w:p w:rsidR="00000000" w:rsidRDefault="008A78BB">
      <w:r>
        <w:t>П</w:t>
      </w:r>
      <w:r>
        <w:rPr>
          <w:vertAlign w:val="subscript"/>
        </w:rPr>
        <w:t>i</w:t>
      </w:r>
      <w:r>
        <w:t xml:space="preserve"> = П</w:t>
      </w:r>
      <w:r>
        <w:rPr>
          <w:vertAlign w:val="subscript"/>
        </w:rPr>
        <w:t>фi</w:t>
      </w:r>
      <w:r>
        <w:t>/П</w:t>
      </w:r>
      <w:r>
        <w:rPr>
          <w:vertAlign w:val="subscript"/>
        </w:rPr>
        <w:t>плi</w:t>
      </w:r>
      <w:r w:rsidR="002E6BE4">
        <w:rPr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</w:t>
      </w:r>
    </w:p>
    <w:p w:rsidR="00000000" w:rsidRDefault="008A78BB"/>
    <w:p w:rsidR="00000000" w:rsidRDefault="008A78BB">
      <w:r>
        <w:t>для показателей, желаемой тенденцией развития которых является снижение значений:</w:t>
      </w:r>
    </w:p>
    <w:p w:rsidR="00000000" w:rsidRDefault="008A78BB"/>
    <w:p w:rsidR="00000000" w:rsidRDefault="008A78BB">
      <w:r>
        <w:t>П</w:t>
      </w:r>
      <w:r>
        <w:rPr>
          <w:vertAlign w:val="subscript"/>
        </w:rPr>
        <w:t>i</w:t>
      </w:r>
      <w:r>
        <w:t xml:space="preserve"> = П</w:t>
      </w:r>
      <w:r>
        <w:rPr>
          <w:vertAlign w:val="subscript"/>
        </w:rPr>
        <w:t>плi</w:t>
      </w:r>
      <w:r>
        <w:t>/</w:t>
      </w:r>
      <w:r>
        <w:rPr>
          <w:vertAlign w:val="subscript"/>
        </w:rPr>
        <w:t>Пфi</w:t>
      </w:r>
      <w:r w:rsidR="002E6BE4">
        <w:rPr>
          <w:noProof/>
        </w:rPr>
        <w:drawing>
          <wp:inline distT="0" distB="0" distL="0" distR="0">
            <wp:extent cx="1143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 где:</w:t>
      </w:r>
    </w:p>
    <w:p w:rsidR="00000000" w:rsidRDefault="008A78BB"/>
    <w:p w:rsidR="00000000" w:rsidRDefault="008A78BB">
      <w:r>
        <w:t>П</w:t>
      </w:r>
      <w:r>
        <w:rPr>
          <w:vertAlign w:val="subscript"/>
        </w:rPr>
        <w:t> плi</w:t>
      </w:r>
      <w:r>
        <w:t xml:space="preserve"> - плановое значение i-того целевого показателя муниципальной программы (в соответствующих единицах измерения);</w:t>
      </w:r>
    </w:p>
    <w:p w:rsidR="00000000" w:rsidRDefault="008A78BB">
      <w:r>
        <w:t>П</w:t>
      </w:r>
      <w:r>
        <w:rPr>
          <w:vertAlign w:val="subscript"/>
        </w:rPr>
        <w:t> фi</w:t>
      </w:r>
      <w:r>
        <w:t xml:space="preserve"> - фактическое значение i-того целевого показателя муниципальной программы (в соответствующих единицах измерения).</w:t>
      </w:r>
    </w:p>
    <w:p w:rsidR="00000000" w:rsidRDefault="008A78BB">
      <w:r>
        <w:t>Достижение плановых значений показателей рассчитывается для всех показателей муниципальной программы и оценивается в соответствии со следующи</w:t>
      </w:r>
      <w:r>
        <w:t>ми критериями:</w:t>
      </w:r>
    </w:p>
    <w:p w:rsidR="00000000" w:rsidRDefault="008A78BB">
      <w:r>
        <w:t>до 95% - неэффективное выполнение показателей муниципальной программы;</w:t>
      </w:r>
    </w:p>
    <w:p w:rsidR="00000000" w:rsidRDefault="008A78BB">
      <w:r>
        <w:t>95% и более - эффективное выполнение показателей муниципальной программы.</w:t>
      </w:r>
    </w:p>
    <w:p w:rsidR="00000000" w:rsidRDefault="008A78BB">
      <w:r>
        <w:t>Степень достижения запланированного уровня затрат (Э</w:t>
      </w:r>
      <w:r>
        <w:rPr>
          <w:vertAlign w:val="subscript"/>
        </w:rPr>
        <w:t> Б</w:t>
      </w:r>
      <w:r>
        <w:t>) определяется по формуле:</w:t>
      </w:r>
    </w:p>
    <w:p w:rsidR="00000000" w:rsidRDefault="008A78BB"/>
    <w:p w:rsidR="00000000" w:rsidRDefault="008A78BB">
      <w:r>
        <w:t>Э</w:t>
      </w:r>
      <w:r>
        <w:rPr>
          <w:vertAlign w:val="subscript"/>
        </w:rPr>
        <w:t>Б</w:t>
      </w:r>
      <w:r>
        <w:t xml:space="preserve"> = Б</w:t>
      </w:r>
      <w:r>
        <w:rPr>
          <w:vertAlign w:val="subscript"/>
        </w:rPr>
        <w:t>И</w:t>
      </w:r>
      <w:r>
        <w:t>/Б</w:t>
      </w:r>
      <w:r>
        <w:rPr>
          <w:vertAlign w:val="subscript"/>
        </w:rPr>
        <w:t>У</w:t>
      </w:r>
      <w:r w:rsidR="002E6BE4">
        <w:rPr>
          <w:noProof/>
        </w:rPr>
        <w:drawing>
          <wp:inline distT="0" distB="0" distL="0" distR="0">
            <wp:extent cx="1143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 где:</w:t>
      </w:r>
    </w:p>
    <w:p w:rsidR="00000000" w:rsidRDefault="008A78BB"/>
    <w:p w:rsidR="00000000" w:rsidRDefault="008A78BB">
      <w:r>
        <w:t>Б</w:t>
      </w:r>
      <w:r>
        <w:rPr>
          <w:vertAlign w:val="subscript"/>
        </w:rPr>
        <w:t> И</w:t>
      </w:r>
      <w:r>
        <w:t xml:space="preserve"> - кассовое исполнение бюджетных расходов по обеспечению реализации мероприятий муниципальной программы, тыс. руб.;</w:t>
      </w:r>
    </w:p>
    <w:p w:rsidR="00000000" w:rsidRDefault="008A78BB">
      <w:r>
        <w:t>Б</w:t>
      </w:r>
      <w:r>
        <w:rPr>
          <w:vertAlign w:val="subscript"/>
        </w:rPr>
        <w:t> У</w:t>
      </w:r>
      <w:r>
        <w:t xml:space="preserve"> - лимиты бюджетных обязательств, тыс. руб.</w:t>
      </w:r>
    </w:p>
    <w:p w:rsidR="00000000" w:rsidRDefault="008A78BB">
      <w:r>
        <w:t>Эффективным является использование бюджетных ср</w:t>
      </w:r>
      <w:r>
        <w:t>едств при значении показателя Э</w:t>
      </w:r>
      <w:r>
        <w:rPr>
          <w:vertAlign w:val="subscript"/>
        </w:rPr>
        <w:t> Б</w:t>
      </w:r>
      <w:r>
        <w:t xml:space="preserve"> от 95% и выше.</w:t>
      </w:r>
    </w:p>
    <w:p w:rsidR="00000000" w:rsidRDefault="008A78BB"/>
    <w:p w:rsidR="00000000" w:rsidRDefault="008A78BB">
      <w:pPr>
        <w:pStyle w:val="1"/>
      </w:pPr>
      <w:r>
        <w:t>Паспорт подпрограммы 1 "Энергосбережение и повышение энергетической эффективности в муниципальном секторе"</w:t>
      </w:r>
      <w:r>
        <w:br/>
        <w:t>(далее - Подпрограмма 1)</w:t>
      </w:r>
    </w:p>
    <w:p w:rsidR="00000000" w:rsidRDefault="008A78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7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Ответственный исполнитель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Департамент жилищно-коммунальног</w:t>
            </w:r>
            <w:r>
              <w:t>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Соисполнители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Участники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"Автоколонна N 1456", МУП "Аквапарк Радужный", МУП "Специализированная ритуальная служба", МУП "Санаторий "Адонис", МУП "Электротранс", МКУ "САТ", МАУ "ЦКО"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Цель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Снижение объемов энергетических ресурсов, потребляемых в муниципальном секторе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Задачи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Реализация мероприятий по энергосбережению с применением энергоэффективных технологий и оборудования.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Целевые индикаторы и показатели</w:t>
            </w:r>
            <w:r>
              <w:t xml:space="preserve">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1.1. Удельный расход электрической энергии в муниципальном секторе (в расчете на 1 кв. метр общей площади);</w:t>
            </w:r>
          </w:p>
          <w:p w:rsidR="00000000" w:rsidRDefault="008A78BB">
            <w:pPr>
              <w:pStyle w:val="a6"/>
            </w:pPr>
            <w:r>
              <w:t>1.2. Удельный расход тепловой энергии в муниципальном секторе (в расчете на 1 кв. метр общей площади);</w:t>
            </w:r>
          </w:p>
          <w:p w:rsidR="00000000" w:rsidRDefault="008A78BB">
            <w:pPr>
              <w:pStyle w:val="a6"/>
            </w:pPr>
            <w:r>
              <w:t>1.3. Удельный расход холодной</w:t>
            </w:r>
            <w:r>
              <w:t xml:space="preserve"> воды в муниципальном секторе (в расчете на 1 человека)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Этапы и сроки реализации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2025 - 2030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Общий объем финансового обеспечения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Всего 2025 - 2030 годы - 8 061,2 тыс. руб.,</w:t>
            </w:r>
          </w:p>
          <w:p w:rsidR="00000000" w:rsidRDefault="008A78BB">
            <w:pPr>
              <w:pStyle w:val="a6"/>
            </w:pPr>
            <w:r>
              <w:t>в том числе по годам:</w:t>
            </w:r>
          </w:p>
          <w:p w:rsidR="00000000" w:rsidRDefault="008A78BB">
            <w:pPr>
              <w:pStyle w:val="a6"/>
            </w:pPr>
            <w:r>
              <w:t>2025 - 754,8 тыс. руб.;</w:t>
            </w:r>
          </w:p>
          <w:p w:rsidR="00000000" w:rsidRDefault="008A78BB">
            <w:pPr>
              <w:pStyle w:val="a6"/>
            </w:pPr>
            <w:r>
              <w:t>2026 - 616,3 тыс. руб.;</w:t>
            </w:r>
          </w:p>
          <w:p w:rsidR="00000000" w:rsidRDefault="008A78BB">
            <w:pPr>
              <w:pStyle w:val="a6"/>
            </w:pPr>
            <w:r>
              <w:t>2027 - 1 543,8 тыс. руб.;</w:t>
            </w:r>
          </w:p>
          <w:p w:rsidR="00000000" w:rsidRDefault="008A78BB">
            <w:pPr>
              <w:pStyle w:val="a6"/>
            </w:pPr>
            <w:r>
              <w:t>2028 - 1 155,1 тыс. руб.;</w:t>
            </w:r>
          </w:p>
          <w:p w:rsidR="00000000" w:rsidRDefault="008A78BB">
            <w:pPr>
              <w:pStyle w:val="a6"/>
            </w:pPr>
            <w:r>
              <w:t>2029 - 1 986,1 тыс. руб.;</w:t>
            </w:r>
          </w:p>
          <w:p w:rsidR="00000000" w:rsidRDefault="008A78BB">
            <w:pPr>
              <w:pStyle w:val="a6"/>
            </w:pPr>
            <w:r>
              <w:t>2030 - 2 005,1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Объемы бюджетных ассигнований за счет "собственных" средств городского бюджета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Всего 2025 - 2030 годы - 0,0 тыс. </w:t>
            </w:r>
            <w:r>
              <w:t>руб.,</w:t>
            </w:r>
          </w:p>
          <w:p w:rsidR="00000000" w:rsidRDefault="008A78BB">
            <w:pPr>
              <w:pStyle w:val="a6"/>
            </w:pPr>
            <w:r>
              <w:t>в том числе по годам:</w:t>
            </w:r>
          </w:p>
          <w:p w:rsidR="00000000" w:rsidRDefault="008A78BB">
            <w:pPr>
              <w:pStyle w:val="a6"/>
            </w:pPr>
            <w:r>
              <w:t>2025 - 0,0 тыс. руб.;</w:t>
            </w:r>
          </w:p>
          <w:p w:rsidR="00000000" w:rsidRDefault="008A78BB">
            <w:pPr>
              <w:pStyle w:val="a6"/>
            </w:pPr>
            <w:r>
              <w:t>2026 - 0,0 тыс. руб.;</w:t>
            </w:r>
          </w:p>
          <w:p w:rsidR="00000000" w:rsidRDefault="008A78BB">
            <w:pPr>
              <w:pStyle w:val="a6"/>
            </w:pPr>
            <w:r>
              <w:t>2027 - 0,0 тыс. руб.;</w:t>
            </w:r>
          </w:p>
          <w:p w:rsidR="00000000" w:rsidRDefault="008A78BB">
            <w:pPr>
              <w:pStyle w:val="a6"/>
            </w:pPr>
            <w:r>
              <w:t>2028 - 0,0 тыс. руб.;</w:t>
            </w:r>
          </w:p>
          <w:p w:rsidR="00000000" w:rsidRDefault="008A78BB">
            <w:pPr>
              <w:pStyle w:val="a6"/>
            </w:pPr>
            <w:r>
              <w:t>2029 - 0,0 тыс. руб.;</w:t>
            </w:r>
          </w:p>
          <w:p w:rsidR="00000000" w:rsidRDefault="008A78BB">
            <w:pPr>
              <w:pStyle w:val="a6"/>
            </w:pPr>
            <w:r>
              <w:t>2030 - 0,0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Ожидаемые результаты реализации Подпрограммы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Снижение удельных расходов потребления в муниципальном секторе к концу 2030 года по отношению к 2025 году. (в расчете на 1 кв. метр общей площади):</w:t>
            </w:r>
          </w:p>
          <w:p w:rsidR="00000000" w:rsidRDefault="008A78BB">
            <w:pPr>
              <w:pStyle w:val="a6"/>
            </w:pPr>
            <w:r>
              <w:t>- электрической энергии на 0,5 кВтч;</w:t>
            </w:r>
          </w:p>
          <w:p w:rsidR="00000000" w:rsidRDefault="008A78BB">
            <w:pPr>
              <w:pStyle w:val="a6"/>
            </w:pPr>
            <w:r>
              <w:t>- тепловой энергии на 0,0005 Гкал;</w:t>
            </w:r>
          </w:p>
          <w:p w:rsidR="00000000" w:rsidRDefault="008A78BB">
            <w:pPr>
              <w:pStyle w:val="a6"/>
            </w:pPr>
            <w:r>
              <w:t>- холодной воды 0,005 куб. м/чел.</w:t>
            </w:r>
          </w:p>
        </w:tc>
      </w:tr>
    </w:tbl>
    <w:p w:rsidR="00000000" w:rsidRDefault="008A78BB"/>
    <w:p w:rsidR="00000000" w:rsidRDefault="008A78BB">
      <w:pPr>
        <w:pStyle w:val="1"/>
      </w:pPr>
      <w:r>
        <w:t>Характеристика сферы реализации подпрограммы 1, описание основных проблем, прогноз развития сферы</w:t>
      </w:r>
    </w:p>
    <w:p w:rsidR="00000000" w:rsidRDefault="008A78BB"/>
    <w:p w:rsidR="00000000" w:rsidRDefault="008A78BB">
      <w:r>
        <w:t>В муниципальном секторе существует значительный потенциал энергосбережения.</w:t>
      </w:r>
    </w:p>
    <w:p w:rsidR="00000000" w:rsidRDefault="008A78BB">
      <w:r>
        <w:t xml:space="preserve">Основными проблемами энергосбережения и повышения энергетической эффективности </w:t>
      </w:r>
      <w:r>
        <w:lastRenderedPageBreak/>
        <w:t>яв</w:t>
      </w:r>
      <w:r>
        <w:t>ляются:</w:t>
      </w:r>
    </w:p>
    <w:p w:rsidR="00000000" w:rsidRDefault="008A78BB">
      <w:r>
        <w:t>- высокий уровень морально-технического износа муниципальных зданий и его сохраняющийся рост;</w:t>
      </w:r>
    </w:p>
    <w:p w:rsidR="00000000" w:rsidRDefault="008A78BB">
      <w:r>
        <w:t>- низкий объем финансирования энергосберегающих мероприятий;</w:t>
      </w:r>
    </w:p>
    <w:p w:rsidR="00000000" w:rsidRDefault="008A78BB">
      <w:r>
        <w:t>- низкий уровень компетентности работников муниципальных учреждений в вопросах эффективного и</w:t>
      </w:r>
      <w:r>
        <w:t>спользования энергетических ресурсов и отсутствие средств на их обучение.</w:t>
      </w:r>
    </w:p>
    <w:p w:rsidR="00000000" w:rsidRDefault="008A78BB">
      <w:r>
        <w:t>При сохранении текущего положения дел рост расходов за коммунальные ресурсы неизбежен.</w:t>
      </w:r>
    </w:p>
    <w:p w:rsidR="00000000" w:rsidRDefault="008A78BB">
      <w:r>
        <w:t>Реализация мероприятий Подпрограммы 1 позволит обеспечить снижение/поддержать уровень удельных расходов потребления объемов энергетических ресурсов.</w:t>
      </w:r>
    </w:p>
    <w:p w:rsidR="00000000" w:rsidRDefault="008A78BB"/>
    <w:p w:rsidR="00000000" w:rsidRDefault="008A78BB">
      <w:pPr>
        <w:pStyle w:val="1"/>
      </w:pPr>
      <w:r>
        <w:t>Приоритеты в сфере реализации Подпрограммы 1, описание основных ожидаемых конечных результатов подпрограмм</w:t>
      </w:r>
      <w:r>
        <w:t>ы 1</w:t>
      </w:r>
    </w:p>
    <w:p w:rsidR="00000000" w:rsidRDefault="008A78BB"/>
    <w:p w:rsidR="00000000" w:rsidRDefault="008A78BB">
      <w:r>
        <w:t>Приоритетными в сфере реализации Подпрограммы 1 являются мероприятия, направленные на снижение объемов потребления энергоресурсов в отношении объектов муниципального сектора.</w:t>
      </w:r>
    </w:p>
    <w:p w:rsidR="00000000" w:rsidRDefault="008A78BB">
      <w:r>
        <w:t>Успешная реализация Подпрограммы 1 позволит обеспечить снижение удельных рас</w:t>
      </w:r>
      <w:r>
        <w:t>ходов потребления в муниципальном секторе к концу 2030 года по отношению к 2025 году. (в расчете на 1 кв. метр общей площади):</w:t>
      </w:r>
    </w:p>
    <w:p w:rsidR="00000000" w:rsidRDefault="008A78BB">
      <w:r>
        <w:t>электрической энергии на 0,5 кВтч;</w:t>
      </w:r>
    </w:p>
    <w:p w:rsidR="00000000" w:rsidRDefault="008A78BB">
      <w:r>
        <w:t>тепловой энергии на 0,0005 Гкал;</w:t>
      </w:r>
    </w:p>
    <w:p w:rsidR="00000000" w:rsidRDefault="008A78BB">
      <w:r>
        <w:t>холодной воды 0,005 куб. м/чел.</w:t>
      </w:r>
    </w:p>
    <w:p w:rsidR="00000000" w:rsidRDefault="008A78BB"/>
    <w:p w:rsidR="00000000" w:rsidRDefault="008A78BB">
      <w:pPr>
        <w:pStyle w:val="1"/>
      </w:pPr>
      <w:r>
        <w:t>Характеристика основных меро</w:t>
      </w:r>
      <w:r>
        <w:t>приятий Подпрограммы 1</w:t>
      </w:r>
    </w:p>
    <w:p w:rsidR="00000000" w:rsidRDefault="008A78BB"/>
    <w:p w:rsidR="00000000" w:rsidRDefault="008A78BB">
      <w:r>
        <w:t>Основное мероприятие по энергосбережению и повышению энергетической эффективности в муниципальном секторе Подпрограммы 1 сформировано в соответствии с целями и задачами Подпрограммы 1:</w:t>
      </w:r>
    </w:p>
    <w:p w:rsidR="00000000" w:rsidRDefault="008A78BB">
      <w:r>
        <w:t>Цель мероприятия: Снижение объемов энергетическ</w:t>
      </w:r>
      <w:r>
        <w:t>их ресурсов, потребляемых в муниципальном секторе.</w:t>
      </w:r>
    </w:p>
    <w:p w:rsidR="00000000" w:rsidRDefault="008A78BB"/>
    <w:p w:rsidR="00000000" w:rsidRDefault="008A78BB">
      <w:pPr>
        <w:pStyle w:val="1"/>
      </w:pPr>
      <w:r>
        <w:t>Информация об участии общественных и иных организаций, а также целевых внебюджетных фондов в реализации Подпрограммы 1</w:t>
      </w:r>
    </w:p>
    <w:p w:rsidR="00000000" w:rsidRDefault="008A78BB"/>
    <w:p w:rsidR="00000000" w:rsidRDefault="008A78BB">
      <w:r>
        <w:t>Общественные и иные организации, а также целевые внебюджетные фонды в реализации Под</w:t>
      </w:r>
      <w:r>
        <w:t>программы 1 не участвуют.</w:t>
      </w:r>
    </w:p>
    <w:p w:rsidR="00000000" w:rsidRDefault="008A78BB"/>
    <w:p w:rsidR="00000000" w:rsidRDefault="008A78BB">
      <w:pPr>
        <w:pStyle w:val="1"/>
      </w:pPr>
      <w:r>
        <w:t>Обоснование объема финансовых ресурсов, необходимых для реализации Подпрограммы 1</w:t>
      </w:r>
    </w:p>
    <w:p w:rsidR="00000000" w:rsidRDefault="008A78BB"/>
    <w:p w:rsidR="00000000" w:rsidRDefault="008A78BB">
      <w:r>
        <w:t>Реализация Подпрограммы 3 осуществляется за счет собственных средств предприятий МУП "Автоколонна N 1456", МУП "Аквапарк Радужный", МУП "Специализ</w:t>
      </w:r>
      <w:r>
        <w:t>ированная ритуальная служба", МУП "Санаторий "Адонис", МУП "Электротранс".</w:t>
      </w:r>
    </w:p>
    <w:p w:rsidR="00000000" w:rsidRDefault="008A78BB">
      <w:r>
        <w:t>Объем финансовых ресурсов на реализацию мероприятий МАУ "ЦКО" учтен в муниципальной программе "Совершенствование муниципального управления в городе Череповце" на 2023 - 2028 годы, у</w:t>
      </w:r>
      <w:r>
        <w:t>твержденной постановлением мэрии города от 31.10.2022 N 3169.</w:t>
      </w:r>
    </w:p>
    <w:p w:rsidR="00000000" w:rsidRDefault="008A78BB">
      <w:r>
        <w:t xml:space="preserve">Объем финансовых ресурсов на реализацию мероприятий МКУ "САТ" учтен в муниципальной программе "Развитие жилищно-коммунального хозяйства города Череповца" на </w:t>
      </w:r>
      <w:r>
        <w:lastRenderedPageBreak/>
        <w:t>2025 - 2030 годы", утвержденной поста</w:t>
      </w:r>
      <w:r>
        <w:t>новлением мэрии города от 10.11.2022 N 3287.</w:t>
      </w:r>
    </w:p>
    <w:p w:rsidR="00000000" w:rsidRDefault="008A78BB">
      <w:r>
        <w:t>Объем финансовых ресурсов, необходимых для реализации Подпрограммы 1, представлен в приложениях 4, 5 к муниципальной программе.</w:t>
      </w:r>
    </w:p>
    <w:p w:rsidR="00000000" w:rsidRDefault="008A78BB"/>
    <w:p w:rsidR="00000000" w:rsidRDefault="008A78BB">
      <w:pPr>
        <w:ind w:firstLine="0"/>
        <w:jc w:val="right"/>
      </w:pPr>
      <w:r>
        <w:rPr>
          <w:rStyle w:val="a3"/>
        </w:rPr>
        <w:t>Таблица 1</w:t>
      </w:r>
    </w:p>
    <w:p w:rsidR="00000000" w:rsidRDefault="008A78BB"/>
    <w:p w:rsidR="00000000" w:rsidRDefault="008A78BB">
      <w:pPr>
        <w:pStyle w:val="1"/>
      </w:pPr>
      <w:r>
        <w:t>Мероприятия по</w:t>
      </w:r>
      <w:r>
        <w:t xml:space="preserve"> энергосбережению и повышению энергетической эффективности на муниципальных предприятиях города</w:t>
      </w:r>
    </w:p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19"/>
          <w:footerReference w:type="default" r:id="rId2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46"/>
        <w:gridCol w:w="6291"/>
        <w:gridCol w:w="1128"/>
        <w:gridCol w:w="988"/>
        <w:gridCol w:w="992"/>
        <w:gridCol w:w="991"/>
        <w:gridCol w:w="936"/>
        <w:gridCol w:w="992"/>
        <w:gridCol w:w="1272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N</w:t>
            </w:r>
          </w:p>
          <w:p w:rsidR="00000000" w:rsidRDefault="008A78BB">
            <w:pPr>
              <w:pStyle w:val="a5"/>
              <w:jc w:val="center"/>
            </w:pPr>
            <w:r>
              <w:t>мероприятия</w:t>
            </w:r>
          </w:p>
        </w:tc>
        <w:tc>
          <w:tcPr>
            <w:tcW w:w="6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Предприятие /объект/, наименование мероприятия</w:t>
            </w:r>
          </w:p>
        </w:tc>
        <w:tc>
          <w:tcPr>
            <w:tcW w:w="6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Затраты по годам, тыс. руб.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Всего затрат,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Подпрограмма 1. "Энергосбережение и повышение энергетической эффективности в муниципальном секторе"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</w:t>
            </w:r>
          </w:p>
        </w:tc>
        <w:tc>
          <w:tcPr>
            <w:tcW w:w="13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Мероприятия по энергосбережению, направленные на снижение потребления энергоресурсов и воды, в организациях, находящихся в ведении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1.1.1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"Автоколонна N 1456"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1 521,5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Разработка проекта о переводе централизованного отопления крытой стоянки автобусов на теплогенераторы, работающие на отработанном масле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Внедрение проекта о переводе централизованного отопления крытой стоянки автобусов на т</w:t>
            </w:r>
            <w:r>
              <w:t>еплогенераторы, работающие на отработанном масле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Разработка проекта о переводе централизованного отопления административного здания на отопление котлом, работающем на газе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Внедрение проекта о переводе централизованного отопления административного здания на отопление котлом, работающем на газе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Проведение экспертизы фасадов зданий на предмет утечек тепла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Проведение работ по утеплению фасадов зданий по результатам экспертизы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1.1.2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"Аквапарк Радужный"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288,0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266,0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деревянных оконных блоков на пластиковые ПВХ с многокамерными стеклопакетами (Баня N 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Ремонт ЩУ щитового оборудования цокольного этажа - гладильное отделение (Баня N 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Частичная за</w:t>
            </w:r>
            <w:r>
              <w:t>мена пластин теплообменника теплового пункта на системе ГВС (Баня N 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люминесцентных светильников на энергосберегающие (Управление)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Реконструкция системы приточной и вытяжной вентиляции стирального отделения (Баня N 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Установка сенсорных клапанов для душа (Баня N 3)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Ремонт труб системы отопления (Баня N </w:t>
            </w:r>
            <w:r>
              <w:t>3, 4)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Ремонт фасада здания (Баня N 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1.1.3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"Специализированная ритуальная служба"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Проведение инструктажей работников учреждения методам сбережения энергоресурсов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Установка средств наглядной агитации и пропаганды сбережения энергоресурсов во всех зданиях предприятия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1.1.4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"Санаторий "Адонис"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2 590,0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светильников в обеденном зале пищеблока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Установка датчиков движения в коридорах жилых этажей и замена светильников на светодиодные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уличных светильников на светодиодные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производственного оборудования пищеблока (электрические плиты, духовой шкаф, посудомоечная машина, нагревательный котел)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светильников на светодиодные на 1, 2 этаже здания, в подвальных помещениях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деформационных швов здания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1.1.5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"Электротранс"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182,0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2 572,0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Восстановление теплоизоляции на трубопроводах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существующих ламп на энергосберегающие и установка новых светильников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Ремонт ТЭУ, сан. оборудования, подготовка к отопительному сезону, ремонт автоматики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Обслуживание автоматики ТЭУ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Поверка и замена приборов учета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Обучение энергетического персонала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Установка энергосберегающих окон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Утепление ворот, замена дверей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Установка и замена доводчиков на двери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Установка автоматизированного теплового пункта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1.1.6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МКУ "САТ"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люминесцентных ламп административно-бытового комплекса на светодиодные светильники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люминесцентных ламп склада хлоридов на светодиодные светильники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люминесцентных ламп открытых стоянок на светодиодные светильники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Проект системы автоматического регулирования теплопотребления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Установка системы автоматического регулирования теплопотребления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Установка порционных смесителей в душевых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1.1.7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МАУ "ЦКО"*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Ремонт узлов регулирования, системы отопления, ремонт коммерческого узла учета тепловой энергии и теплоносителя, ремонт кровли в муниципальных зданиях*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754,8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1 543,8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1 155,1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1 986,1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2 005,1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8 061,2</w:t>
            </w:r>
          </w:p>
        </w:tc>
      </w:tr>
    </w:tbl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A78BB">
      <w:pPr>
        <w:pStyle w:val="1"/>
      </w:pPr>
      <w:r>
        <w:lastRenderedPageBreak/>
        <w:t>Паспорт Подпрограммы 2 "Энергосбережение и повышение энергетической эффективности в жилищном фонде"</w:t>
      </w:r>
      <w:r>
        <w:br/>
        <w:t>(далее - Подпрограмма 2)</w:t>
      </w:r>
    </w:p>
    <w:p w:rsidR="00000000" w:rsidRDefault="008A78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7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Ответственный исполнитель Подпрограммы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Соисполнители Подпрограммы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Участники Подпрограммы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Цель Подпрограммы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Снижение объемов, потребляемых населением коммунальных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Задачи Подпрограммы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2.1. Переход на приборный учет потребляемых коммунальных ресурсов;</w:t>
            </w:r>
          </w:p>
          <w:p w:rsidR="00000000" w:rsidRDefault="008A78BB">
            <w:pPr>
              <w:pStyle w:val="a6"/>
            </w:pPr>
            <w:r>
              <w:t>2.2. Реализация мероприятий по энергосбережению.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Целе</w:t>
            </w:r>
            <w:r>
              <w:t>вые индикаторы и показатели Подпрограммы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2.1. Удельный расход тепловой энергии в многоквартирных домах (в расчете на 1 кв. метр общей площади);</w:t>
            </w:r>
          </w:p>
          <w:p w:rsidR="00000000" w:rsidRDefault="008A78BB">
            <w:pPr>
              <w:pStyle w:val="a6"/>
            </w:pPr>
            <w:r>
              <w:t>2.2. Удельный расход холодной воды в многоквартирных домах (в расчете на 1 жителя);</w:t>
            </w:r>
          </w:p>
          <w:p w:rsidR="00000000" w:rsidRDefault="008A78BB">
            <w:pPr>
              <w:pStyle w:val="a6"/>
            </w:pPr>
            <w:r>
              <w:t>2.3. Удельный расход элект</w:t>
            </w:r>
            <w:r>
              <w:t>рической энергии в многоквартирных домах (в расчете на 1 кв. метр общей площади);</w:t>
            </w:r>
          </w:p>
          <w:p w:rsidR="00000000" w:rsidRDefault="008A78BB">
            <w:pPr>
              <w:pStyle w:val="a6"/>
            </w:pPr>
            <w:r>
              <w:t>2.4. 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000000" w:rsidRDefault="008A78BB">
            <w:pPr>
              <w:pStyle w:val="a6"/>
            </w:pPr>
            <w:r>
              <w:t>2.5. Удельный расход прир</w:t>
            </w:r>
            <w:r>
              <w:t>одного газа в многоквартирных домах с иными системами теплоснабжения (в расчете на 1 жителя);</w:t>
            </w:r>
          </w:p>
          <w:p w:rsidR="00000000" w:rsidRDefault="008A78BB">
            <w:pPr>
              <w:pStyle w:val="a6"/>
            </w:pPr>
            <w:r>
              <w:t>2.6. Удельный суммарный расход энергетических ресурсов в многоквартирных домах;</w:t>
            </w:r>
          </w:p>
          <w:p w:rsidR="00000000" w:rsidRDefault="008A78BB">
            <w:pPr>
              <w:pStyle w:val="a6"/>
            </w:pPr>
            <w:r>
              <w:t>2.7. Уровень оснащенности индивидуальными приборами учета воды жилых помещений в м</w:t>
            </w:r>
            <w:r>
              <w:t>ногоквартирных домах;</w:t>
            </w:r>
          </w:p>
          <w:p w:rsidR="00000000" w:rsidRDefault="008A78BB">
            <w:pPr>
              <w:pStyle w:val="a6"/>
            </w:pPr>
            <w:r>
              <w:t>2.8. Уровень оснащенности индивидуальными приборами учета электрической энергии жилых помещений в многоквартирных домах;</w:t>
            </w:r>
          </w:p>
          <w:p w:rsidR="00000000" w:rsidRDefault="008A78BB">
            <w:pPr>
              <w:pStyle w:val="a6"/>
            </w:pPr>
            <w:r>
              <w:t>2.9. 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Этапы и сроки реализации Подпрограммы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2025 - 2030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Общий объем финансового обеспечения Под</w:t>
            </w:r>
            <w:r>
              <w:t>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Всего 2025 - 2030 годы - 1 373,4 тыс. руб.,</w:t>
            </w:r>
          </w:p>
          <w:p w:rsidR="00000000" w:rsidRDefault="008A78BB">
            <w:pPr>
              <w:pStyle w:val="a6"/>
            </w:pPr>
            <w:r>
              <w:t>В том числе по годам:</w:t>
            </w:r>
          </w:p>
          <w:p w:rsidR="00000000" w:rsidRDefault="008A78BB">
            <w:pPr>
              <w:pStyle w:val="a6"/>
            </w:pPr>
            <w:r>
              <w:t>2025 - 228,9 тыс. руб.;</w:t>
            </w:r>
          </w:p>
          <w:p w:rsidR="00000000" w:rsidRDefault="008A78BB">
            <w:pPr>
              <w:pStyle w:val="a6"/>
            </w:pPr>
            <w:r>
              <w:t>2026 - 228,9 тыс. руб.;</w:t>
            </w:r>
          </w:p>
          <w:p w:rsidR="00000000" w:rsidRDefault="008A78BB">
            <w:pPr>
              <w:pStyle w:val="a6"/>
            </w:pPr>
            <w:r>
              <w:t>2027 - 228,9 тыс. руб.;</w:t>
            </w:r>
          </w:p>
          <w:p w:rsidR="00000000" w:rsidRDefault="008A78BB">
            <w:pPr>
              <w:pStyle w:val="a6"/>
            </w:pPr>
            <w:r>
              <w:t>2028 - 228,9 тыс. руб.;</w:t>
            </w:r>
          </w:p>
          <w:p w:rsidR="00000000" w:rsidRDefault="008A78BB">
            <w:pPr>
              <w:pStyle w:val="a6"/>
            </w:pPr>
            <w:r>
              <w:t>2029 - 228,9 тыс. руб.;</w:t>
            </w:r>
          </w:p>
          <w:p w:rsidR="00000000" w:rsidRDefault="008A78BB">
            <w:pPr>
              <w:pStyle w:val="a6"/>
            </w:pPr>
            <w:r>
              <w:t>2030 - 228,9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Объемы бюджетных ассигнований за с</w:t>
            </w:r>
            <w:r>
              <w:t xml:space="preserve">чет </w:t>
            </w:r>
            <w:r>
              <w:lastRenderedPageBreak/>
              <w:t>"собственных" средств городского бюджета Подпрограммы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Всего 2025 - 2030 годы - 1 373,4 тыс. руб.,</w:t>
            </w:r>
          </w:p>
          <w:p w:rsidR="00000000" w:rsidRDefault="008A78BB">
            <w:pPr>
              <w:pStyle w:val="a6"/>
            </w:pPr>
            <w:r>
              <w:t>В том числе по годам:</w:t>
            </w:r>
          </w:p>
          <w:p w:rsidR="00000000" w:rsidRDefault="008A78BB">
            <w:pPr>
              <w:pStyle w:val="a6"/>
            </w:pPr>
            <w:r>
              <w:lastRenderedPageBreak/>
              <w:t>2025 - 228,9 тыс. руб.;</w:t>
            </w:r>
          </w:p>
          <w:p w:rsidR="00000000" w:rsidRDefault="008A78BB">
            <w:pPr>
              <w:pStyle w:val="a6"/>
            </w:pPr>
            <w:r>
              <w:t>2026 - 228,9 тыс. руб.;</w:t>
            </w:r>
          </w:p>
          <w:p w:rsidR="00000000" w:rsidRDefault="008A78BB">
            <w:pPr>
              <w:pStyle w:val="a6"/>
            </w:pPr>
            <w:r>
              <w:t>2027 - 228,9 тыс. руб.;</w:t>
            </w:r>
          </w:p>
          <w:p w:rsidR="00000000" w:rsidRDefault="008A78BB">
            <w:pPr>
              <w:pStyle w:val="a6"/>
            </w:pPr>
            <w:r>
              <w:t>2028 - 228,9 тыс. руб.;</w:t>
            </w:r>
          </w:p>
          <w:p w:rsidR="00000000" w:rsidRDefault="008A78BB">
            <w:pPr>
              <w:pStyle w:val="a6"/>
            </w:pPr>
            <w:r>
              <w:t>2029 - 228,9 тыс. руб.;</w:t>
            </w:r>
          </w:p>
          <w:p w:rsidR="00000000" w:rsidRDefault="008A78BB">
            <w:pPr>
              <w:pStyle w:val="a6"/>
            </w:pPr>
            <w:r>
              <w:t>2030 - 228,9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Ожидаемые результаты реализации Подпрограммы 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2.1. К концу 2030 года оснащение индивидуальными приборами учета помещений в многоквартирных домах на уровне:</w:t>
            </w:r>
          </w:p>
          <w:p w:rsidR="00000000" w:rsidRDefault="008A78BB">
            <w:pPr>
              <w:pStyle w:val="a6"/>
            </w:pPr>
            <w:r>
              <w:t>- холодного водоснабжения 99,879%;</w:t>
            </w:r>
          </w:p>
          <w:p w:rsidR="00000000" w:rsidRDefault="008A78BB">
            <w:pPr>
              <w:pStyle w:val="a6"/>
            </w:pPr>
            <w:r>
              <w:t>- электрической энергии 99,86%.</w:t>
            </w:r>
          </w:p>
          <w:p w:rsidR="00000000" w:rsidRDefault="008A78BB">
            <w:pPr>
              <w:pStyle w:val="a6"/>
            </w:pPr>
            <w:r>
              <w:t>2.2. К к</w:t>
            </w:r>
            <w:r>
              <w:t>онцу 2030 года снижение по сравнению с 2025 годом снижение годового удельного расхода энергоресурсов в многоквартирных домах:</w:t>
            </w:r>
          </w:p>
          <w:p w:rsidR="00000000" w:rsidRDefault="008A78BB">
            <w:pPr>
              <w:pStyle w:val="a6"/>
            </w:pPr>
            <w:r>
              <w:t>- холодного водоснабжения - на 0,005 куб. м/чел;</w:t>
            </w:r>
          </w:p>
          <w:p w:rsidR="00000000" w:rsidRDefault="008A78BB">
            <w:pPr>
              <w:pStyle w:val="a6"/>
            </w:pPr>
            <w:r>
              <w:t>- электрической энергии - на 0,005 кВт ч/кв. м;</w:t>
            </w:r>
          </w:p>
          <w:p w:rsidR="00000000" w:rsidRDefault="008A78BB">
            <w:pPr>
              <w:pStyle w:val="a6"/>
            </w:pPr>
            <w:r>
              <w:t>- тепловой энергии - на 0,01 Гкал</w:t>
            </w:r>
            <w:r>
              <w:t>/кв. м;</w:t>
            </w:r>
          </w:p>
          <w:p w:rsidR="00000000" w:rsidRDefault="008A78BB">
            <w:pPr>
              <w:pStyle w:val="a6"/>
            </w:pPr>
            <w:r>
              <w:t>- природного газа - на 0,0005 тыс. куб. м/чел.;</w:t>
            </w:r>
          </w:p>
          <w:p w:rsidR="00000000" w:rsidRDefault="008A78BB">
            <w:pPr>
              <w:pStyle w:val="a6"/>
            </w:pPr>
            <w:r>
              <w:t>- природного газа в многоквартирных домах с индивидуальными системами газового - отопления на 0,01 тыс. куб. м/ кв. м.</w:t>
            </w:r>
          </w:p>
          <w:p w:rsidR="00000000" w:rsidRDefault="008A78BB">
            <w:pPr>
              <w:pStyle w:val="a6"/>
            </w:pPr>
            <w:r>
              <w:t>2.3. Снижение удельного суммарного расхода энергетических ресурсов в многоквартирных домах на 0,001 т.у.т/ кв. м к концу 2030 года снижение по сравнению с 2025 годом</w:t>
            </w:r>
          </w:p>
          <w:p w:rsidR="00000000" w:rsidRDefault="008A78BB">
            <w:pPr>
              <w:pStyle w:val="a6"/>
            </w:pPr>
            <w:r>
              <w:t>2.4. Оснащение индивидуальными приборами учета воды жилых помещений, относящихся к муницип</w:t>
            </w:r>
            <w:r>
              <w:t>альному жилому фонду в количестве не менее чем 348 шт.</w:t>
            </w:r>
          </w:p>
        </w:tc>
      </w:tr>
    </w:tbl>
    <w:p w:rsidR="00000000" w:rsidRDefault="008A78BB"/>
    <w:p w:rsidR="00000000" w:rsidRDefault="008A78BB">
      <w:pPr>
        <w:pStyle w:val="1"/>
      </w:pPr>
      <w:r>
        <w:t>Характеристика сферы реализации подпрограммы, описание основных проблем и прогноз развития сферы</w:t>
      </w:r>
    </w:p>
    <w:p w:rsidR="00000000" w:rsidRDefault="008A78BB"/>
    <w:p w:rsidR="00000000" w:rsidRDefault="008A78BB">
      <w:r>
        <w:t>На сегодняшний день жилищный фонд города является самым крупным потребителем энергоресурсов. Динамика</w:t>
      </w:r>
      <w:r>
        <w:t xml:space="preserve"> потребления энергоресурсов и воды населением города непостоянная: в 2021 году потребление электрической энергии населением увеличилось с 228 111,08 тыс. кВтч до 233 202,838 тыс. кВтч, а потребление воды уменьшилось с 18 705,873 тыс. куб. м до 17 532,158 т</w:t>
      </w:r>
      <w:r>
        <w:t>ыс. куб. м. По состоянию на 01.01.2022 уровень оснащенности многоквартирных домов индивидуальными приборами учета электрической энергии составляет 96,17%, воды - 85,88%.</w:t>
      </w:r>
    </w:p>
    <w:p w:rsidR="00000000" w:rsidRDefault="008A78BB">
      <w:r>
        <w:t>Основными проблемами энергосбережения и повышения энергоэффективности в жилищном фонде</w:t>
      </w:r>
      <w:r>
        <w:t xml:space="preserve"> города являются:</w:t>
      </w:r>
    </w:p>
    <w:p w:rsidR="00000000" w:rsidRDefault="008A78BB">
      <w:r>
        <w:t>высокий уровень морально-технического износа объектов жилищного фонда и его сохраняющийся рост, превышение темпов старения жилищного фонда над темпами модернизации, ведущее к росту рисков аварийности и значительным потерям энергоресурсов;</w:t>
      </w:r>
    </w:p>
    <w:p w:rsidR="00000000" w:rsidRDefault="008A78BB">
      <w:r>
        <w:t>безынициативность и нежелание собственников домов вкладывать средства в энергоэффективные технологии и оборудование.</w:t>
      </w:r>
    </w:p>
    <w:p w:rsidR="00000000" w:rsidRDefault="008A78BB">
      <w:r>
        <w:t>При сохранении текущего положения дел рост платы населения за коммунальные ресурсы неизбежен.</w:t>
      </w:r>
    </w:p>
    <w:p w:rsidR="00000000" w:rsidRDefault="008A78BB">
      <w:r>
        <w:t>Реализация мероприятий Подпрограммы 2 позвол</w:t>
      </w:r>
      <w:r>
        <w:t>ит обеспечить снижение общего объема, потребляемых населением коммунальных ресурсов.</w:t>
      </w:r>
    </w:p>
    <w:p w:rsidR="00000000" w:rsidRDefault="008A78BB"/>
    <w:p w:rsidR="00000000" w:rsidRDefault="008A78BB">
      <w:pPr>
        <w:pStyle w:val="1"/>
      </w:pPr>
      <w:r>
        <w:t>Приоритеты в сфере реализации Подпрограммы 2, описание основных ожидаемых конечных результатов Подпрограммы 2</w:t>
      </w:r>
    </w:p>
    <w:p w:rsidR="00000000" w:rsidRDefault="008A78BB"/>
    <w:p w:rsidR="00000000" w:rsidRDefault="008A78BB">
      <w:r>
        <w:t>Приоритетными в сфере реализации Подпрограммы 2 являются ме</w:t>
      </w:r>
      <w:r>
        <w:t>роприятия, направленные на снижение общего объема, потребляемых населением коммунальных ресурсов в части установки индивидуальных приборов учета холодного и горячего водоснабжения в муниципальном жилом фонде и стимулирование собственников в многоквартирных</w:t>
      </w:r>
      <w:r>
        <w:t xml:space="preserve"> жилых домах к установке приборов учета энергоресурсов.</w:t>
      </w:r>
    </w:p>
    <w:p w:rsidR="00000000" w:rsidRDefault="008A78BB">
      <w:r>
        <w:t>Успешная реализация Подпрограммы 2 позволит к концу 2030 года:</w:t>
      </w:r>
    </w:p>
    <w:p w:rsidR="00000000" w:rsidRDefault="008A78BB">
      <w:r>
        <w:t>1. Обеспечить оснащение индивидуальными приборами учета помещений в многоквартирных домах на уровне:</w:t>
      </w:r>
    </w:p>
    <w:p w:rsidR="00000000" w:rsidRDefault="008A78BB">
      <w:r>
        <w:t>холодного водоснабжения 99,879%;</w:t>
      </w:r>
    </w:p>
    <w:p w:rsidR="00000000" w:rsidRDefault="008A78BB">
      <w:r>
        <w:t>электрической энергии 99,86%.</w:t>
      </w:r>
    </w:p>
    <w:p w:rsidR="00000000" w:rsidRDefault="008A78BB">
      <w:r>
        <w:t>2. Снижение по сравнению с 2025 годом годового удельного расхода энергоресурсов в многоквартирных домах:</w:t>
      </w:r>
    </w:p>
    <w:p w:rsidR="00000000" w:rsidRDefault="008A78BB">
      <w:r>
        <w:t>холодного водоснабжения - на 0,005 куб. м/чел;</w:t>
      </w:r>
    </w:p>
    <w:p w:rsidR="00000000" w:rsidRDefault="008A78BB">
      <w:r>
        <w:t>электрической энергии - на 0,005 кВт ч/кв. м;</w:t>
      </w:r>
    </w:p>
    <w:p w:rsidR="00000000" w:rsidRDefault="008A78BB">
      <w:r>
        <w:t>тепловой энергии - на 0,01 Г</w:t>
      </w:r>
      <w:r>
        <w:t>кал/кв. м;</w:t>
      </w:r>
    </w:p>
    <w:p w:rsidR="00000000" w:rsidRDefault="008A78BB">
      <w:r>
        <w:t>природного газа - на 0,0005 тыс. куб. м/чел.;</w:t>
      </w:r>
    </w:p>
    <w:p w:rsidR="00000000" w:rsidRDefault="008A78BB">
      <w:r>
        <w:t>природного газа в многоквартирных домах с индивидуальными системами газового - отопления на 0,01 тыс. куб. м/ кв. м.;</w:t>
      </w:r>
    </w:p>
    <w:p w:rsidR="00000000" w:rsidRDefault="008A78BB">
      <w:r>
        <w:t>удельного суммарного расхода энергетических ресурсов в многоквартирных домах на 0</w:t>
      </w:r>
      <w:r>
        <w:t>,001 т.у.т/ кв. м.</w:t>
      </w:r>
    </w:p>
    <w:p w:rsidR="00000000" w:rsidRDefault="008A78BB">
      <w:r>
        <w:t>4. Оснащение индивидуальными приборами учета воды жилых помещений, относящихся к муниципальному жилому фонду в количестве не менее чем 348 шт.</w:t>
      </w:r>
    </w:p>
    <w:p w:rsidR="00000000" w:rsidRDefault="008A78BB"/>
    <w:p w:rsidR="00000000" w:rsidRDefault="008A78BB">
      <w:pPr>
        <w:pStyle w:val="1"/>
      </w:pPr>
      <w:r>
        <w:t>Характеристика основных мероприятий Подпрограммы 2</w:t>
      </w:r>
    </w:p>
    <w:p w:rsidR="00000000" w:rsidRDefault="008A78BB"/>
    <w:p w:rsidR="00000000" w:rsidRDefault="008A78BB">
      <w:r>
        <w:t>Основное мероприятия Подпрограммы 2 сформ</w:t>
      </w:r>
      <w:r>
        <w:t>ировано в соответствии с целями и задачами Подпрограммы 2:</w:t>
      </w:r>
    </w:p>
    <w:p w:rsidR="00000000" w:rsidRDefault="008A78BB">
      <w:r>
        <w:t>Оснащение индивидуальными приборами учета коммунальных ресурсов жилых помещений в многоквартирных домах, которое включает:</w:t>
      </w:r>
    </w:p>
    <w:p w:rsidR="00000000" w:rsidRDefault="008A78BB">
      <w:r>
        <w:t>- оснащение индивидуальными приборами учета воды жилых помещений, относящи</w:t>
      </w:r>
      <w:r>
        <w:t>хся к муниципальному жилому фонду;</w:t>
      </w:r>
    </w:p>
    <w:p w:rsidR="00000000" w:rsidRDefault="008A78BB">
      <w:r>
        <w:t>- информирование о необходимости установки индивидуальных приборов учета коммунальных ресурсов жилых помещений, находящихся в частной собственности.</w:t>
      </w:r>
    </w:p>
    <w:p w:rsidR="00000000" w:rsidRDefault="008A78BB">
      <w:r>
        <w:t>Цель мероприятия - снижение потребления коммунальных ресурсов в многоква</w:t>
      </w:r>
      <w:r>
        <w:t>ртирных жилых домах.</w:t>
      </w:r>
    </w:p>
    <w:p w:rsidR="00000000" w:rsidRDefault="008A78BB"/>
    <w:p w:rsidR="00000000" w:rsidRDefault="008A78BB">
      <w:pPr>
        <w:pStyle w:val="1"/>
      </w:pPr>
      <w:r>
        <w:t>Информация об участии общественных и иных организаций, а также целевых внебюджетных фондов в реализации Подпрограммы 2</w:t>
      </w:r>
    </w:p>
    <w:p w:rsidR="00000000" w:rsidRDefault="008A78BB"/>
    <w:p w:rsidR="00000000" w:rsidRDefault="008A78BB">
      <w:r>
        <w:t>Общественные и иные организации, а также целевые внебюджетные фонды в реализации Подпрограммы 2 не участвуют.</w:t>
      </w:r>
    </w:p>
    <w:p w:rsidR="00000000" w:rsidRDefault="008A78BB"/>
    <w:p w:rsidR="00000000" w:rsidRDefault="008A78BB">
      <w:pPr>
        <w:pStyle w:val="1"/>
      </w:pPr>
      <w:r>
        <w:t>Обо</w:t>
      </w:r>
      <w:r>
        <w:t>снование объема финансовых ресурсов, необходимых для реализации Подпрограммы 2</w:t>
      </w:r>
    </w:p>
    <w:p w:rsidR="00000000" w:rsidRDefault="008A78BB"/>
    <w:p w:rsidR="00000000" w:rsidRDefault="008A78BB">
      <w:r>
        <w:t xml:space="preserve">Финансовое обеспечение мероприятия по оснащению индивидуальными приборами учета воды жилых помещений, относящихся к муниципальному жилому фонду, осуществляется за счет средств </w:t>
      </w:r>
      <w:r>
        <w:t xml:space="preserve">городского бюджета. Порядок организации работ по оснащению индивидуальными </w:t>
      </w:r>
      <w:r>
        <w:lastRenderedPageBreak/>
        <w:t>приборами учета воды жилых помещений, относящихся к муниципальному жилому фонду, содержащий принцип формирования адресного перечня жилых помещений, относящихся к муниципальному жило</w:t>
      </w:r>
      <w:r>
        <w:t>му фонду и подлежащих оснащению индивидуальными приборами учета воды, утверждается правовыми актами мэрии города.</w:t>
      </w:r>
    </w:p>
    <w:p w:rsidR="00000000" w:rsidRDefault="008A78BB">
      <w:r>
        <w:t>Средства бюджета будут направлены в соответствии с законодательством о закупках, согласно муниципальным контрактам, договорам, заключенным с ю</w:t>
      </w:r>
      <w:r>
        <w:t>ридическими и физическими лицами (индивидуальными предпринимателями).</w:t>
      </w:r>
    </w:p>
    <w:p w:rsidR="00000000" w:rsidRDefault="008A78BB">
      <w:r>
        <w:t>Финансовое обеспечение мероприятия по оснащению индивидуальными приборами учета коммунальных ресурсов жилых помещений, находящихся в частной собственности, осуществляется за счет средств</w:t>
      </w:r>
      <w:r>
        <w:t xml:space="preserve"> собственников помещений в многоквартирных домах.</w:t>
      </w:r>
    </w:p>
    <w:p w:rsidR="00000000" w:rsidRDefault="008A78BB">
      <w:r>
        <w:t>Информация по ресурсному обеспечению Подпрограммы 2 представлена в приложениях 4, 5 к Программе.</w:t>
      </w:r>
    </w:p>
    <w:p w:rsidR="00000000" w:rsidRDefault="008A78BB"/>
    <w:p w:rsidR="00000000" w:rsidRDefault="008A78BB">
      <w:pPr>
        <w:pStyle w:val="1"/>
      </w:pPr>
      <w:r>
        <w:t>Паспорт подпрограммы 3 "Энергосбережение и повышение энергетической эффективности в коммунальном хозяйстве"</w:t>
      </w:r>
      <w:r>
        <w:br/>
      </w:r>
      <w:r>
        <w:t>(далее - Подпрограмма 3)</w:t>
      </w:r>
    </w:p>
    <w:p w:rsidR="00000000" w:rsidRDefault="008A78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7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Ответственный исполнитель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Соисполнители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Участники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"Водоканал", МУП "Электросеть"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Цель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Повышение эффективности п</w:t>
            </w:r>
            <w:r>
              <w:t>ередачи энергоресурсов (теплоснабжение, водоснабжение, электроснабжение, наружное освещение)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Задачи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Снижение удельного расхода коммунальных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Целевые индикаторы и показатели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3.1. Удельный расход топлива на выработку тепловой энергии на котельных.</w:t>
            </w:r>
          </w:p>
          <w:p w:rsidR="00000000" w:rsidRDefault="008A78BB">
            <w:pPr>
              <w:pStyle w:val="a6"/>
            </w:pPr>
            <w:r>
              <w:t>3.2. Удельный расход электрической энергии, используемой при передаче тепловой энергии в системах теплоснабжения.</w:t>
            </w:r>
          </w:p>
          <w:p w:rsidR="00000000" w:rsidRDefault="008A78BB">
            <w:pPr>
              <w:pStyle w:val="a6"/>
            </w:pPr>
            <w:r>
              <w:t>3.3. Удельный расход электрической энергии, используемой для передачи</w:t>
            </w:r>
            <w:r>
              <w:t xml:space="preserve"> (транспортировки) воды в системах водоснабжения (на 1 куб. м).</w:t>
            </w:r>
          </w:p>
          <w:p w:rsidR="00000000" w:rsidRDefault="008A78BB">
            <w:pPr>
              <w:pStyle w:val="a6"/>
            </w:pPr>
            <w:r>
              <w:t>3.4. Удельный расход электрической энергии, используемой для передачи (транспортировки) воды в системах водоотведения (на 1 куб. м).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Этапы и сроки реализации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2025 - 2030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Общий объем финансового обеспечения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Всего 2025 - 2030 годы - 276 185,9 тыс. руб.</w:t>
            </w:r>
          </w:p>
          <w:p w:rsidR="00000000" w:rsidRDefault="008A78BB">
            <w:pPr>
              <w:pStyle w:val="a6"/>
            </w:pPr>
            <w:r>
              <w:t>В том числе по годам:</w:t>
            </w:r>
          </w:p>
          <w:p w:rsidR="00000000" w:rsidRDefault="008A78BB">
            <w:pPr>
              <w:pStyle w:val="a6"/>
            </w:pPr>
            <w:r>
              <w:t>2025 - 45 678,8 тыс. руб.;</w:t>
            </w:r>
          </w:p>
          <w:p w:rsidR="00000000" w:rsidRDefault="008A78BB">
            <w:pPr>
              <w:pStyle w:val="a6"/>
            </w:pPr>
            <w:r>
              <w:t>2026 - 42 685,9 тыс. руб.;</w:t>
            </w:r>
          </w:p>
          <w:p w:rsidR="00000000" w:rsidRDefault="008A78BB">
            <w:pPr>
              <w:pStyle w:val="a6"/>
            </w:pPr>
            <w:r>
              <w:t>2027 - 47 693,4 тыс. руб.;</w:t>
            </w:r>
          </w:p>
          <w:p w:rsidR="00000000" w:rsidRDefault="008A78BB">
            <w:pPr>
              <w:pStyle w:val="a6"/>
            </w:pPr>
            <w:r>
              <w:t>2028 - 46 701,1 тыс. руб.;</w:t>
            </w:r>
          </w:p>
          <w:p w:rsidR="00000000" w:rsidRDefault="008A78BB">
            <w:pPr>
              <w:pStyle w:val="a6"/>
            </w:pPr>
            <w:r>
              <w:t>2029 - 47 709,2 тыс. руб.;</w:t>
            </w:r>
          </w:p>
          <w:p w:rsidR="00000000" w:rsidRDefault="008A78BB">
            <w:pPr>
              <w:pStyle w:val="a6"/>
            </w:pPr>
            <w:r>
              <w:t>203</w:t>
            </w:r>
            <w:r>
              <w:t>0 - 45 717,5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Объемы бюджетных </w:t>
            </w:r>
            <w:r>
              <w:lastRenderedPageBreak/>
              <w:t>ассигнований за счет "собственных" средств городского бюджета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Всего 2025 - 2030 годы - 0,0 тыс. руб.</w:t>
            </w:r>
          </w:p>
          <w:p w:rsidR="00000000" w:rsidRDefault="008A78BB">
            <w:pPr>
              <w:pStyle w:val="a6"/>
            </w:pPr>
            <w:r>
              <w:lastRenderedPageBreak/>
              <w:t>В том числе по годам:</w:t>
            </w:r>
          </w:p>
          <w:p w:rsidR="00000000" w:rsidRDefault="008A78BB">
            <w:pPr>
              <w:pStyle w:val="a6"/>
            </w:pPr>
            <w:r>
              <w:t>2025 - 0,0 тыс. руб.;</w:t>
            </w:r>
          </w:p>
          <w:p w:rsidR="00000000" w:rsidRDefault="008A78BB">
            <w:pPr>
              <w:pStyle w:val="a6"/>
            </w:pPr>
            <w:r>
              <w:t>2026 - 0,0 тыс. руб.;</w:t>
            </w:r>
          </w:p>
          <w:p w:rsidR="00000000" w:rsidRDefault="008A78BB">
            <w:pPr>
              <w:pStyle w:val="a6"/>
            </w:pPr>
            <w:r>
              <w:t>2027 - 0,0 тыс. руб.;</w:t>
            </w:r>
          </w:p>
          <w:p w:rsidR="00000000" w:rsidRDefault="008A78BB">
            <w:pPr>
              <w:pStyle w:val="a6"/>
            </w:pPr>
            <w:r>
              <w:t>2028 - 0,0 тыс. руб.;</w:t>
            </w:r>
          </w:p>
          <w:p w:rsidR="00000000" w:rsidRDefault="008A78BB">
            <w:pPr>
              <w:pStyle w:val="a6"/>
            </w:pPr>
            <w:r>
              <w:t>2029 - 0,0 тыс. руб.;</w:t>
            </w:r>
          </w:p>
          <w:p w:rsidR="00000000" w:rsidRDefault="008A78BB">
            <w:pPr>
              <w:pStyle w:val="a6"/>
            </w:pPr>
            <w:r>
              <w:t>2030 - 0,0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Ожидаемые результаты реализации Подпрограммы 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3.1. К концу 2030 года снижение по сравнению с 2025 годом:</w:t>
            </w:r>
          </w:p>
          <w:p w:rsidR="00000000" w:rsidRDefault="008A78BB">
            <w:pPr>
              <w:pStyle w:val="a6"/>
            </w:pPr>
            <w:r>
              <w:t>- удельного расхода топлива на выработку тепловой энергии на котельных на 0,0005 т.у</w:t>
            </w:r>
            <w:r>
              <w:t>.т/Гкал;</w:t>
            </w:r>
          </w:p>
          <w:p w:rsidR="00000000" w:rsidRDefault="008A78BB">
            <w:pPr>
              <w:pStyle w:val="a6"/>
            </w:pPr>
            <w:r>
              <w:t>- удельного расхода электрической энергии, используемой при передаче тепловой энергии в системах теплоснабжения на 0,002 тыс. кВтч/тыс. куб. м;</w:t>
            </w:r>
          </w:p>
          <w:p w:rsidR="00000000" w:rsidRDefault="008A78BB">
            <w:pPr>
              <w:pStyle w:val="a6"/>
            </w:pPr>
            <w:r>
              <w:t>- удельного расхода электрической энергии, используемой для передачи (транспортировки) воды в системах:</w:t>
            </w:r>
          </w:p>
          <w:p w:rsidR="00000000" w:rsidRDefault="008A78BB">
            <w:pPr>
              <w:pStyle w:val="a6"/>
            </w:pPr>
            <w:r>
              <w:t>- водоснабжения на 0,001 тыс. кВтч/тыс. куб. м;</w:t>
            </w:r>
          </w:p>
          <w:p w:rsidR="00000000" w:rsidRDefault="008A78BB">
            <w:pPr>
              <w:pStyle w:val="a6"/>
            </w:pPr>
            <w:r>
              <w:t>- водоотведения на 0,00001 тыс. кВтч/тыс. куб. м.</w:t>
            </w:r>
          </w:p>
        </w:tc>
      </w:tr>
    </w:tbl>
    <w:p w:rsidR="00000000" w:rsidRDefault="008A78BB"/>
    <w:p w:rsidR="00000000" w:rsidRDefault="008A78BB">
      <w:pPr>
        <w:pStyle w:val="1"/>
      </w:pPr>
      <w:r>
        <w:t>Характеристика сферы реализации подпрограммы 3 описание основных проблем и прогноз ее развития</w:t>
      </w:r>
    </w:p>
    <w:p w:rsidR="00000000" w:rsidRDefault="008A78BB"/>
    <w:p w:rsidR="00000000" w:rsidRDefault="008A78BB">
      <w:r>
        <w:t>Коммунальный комплекс города Череповца представлен предприятиями МУП "Водоканал", МУП "Электросеть".</w:t>
      </w:r>
    </w:p>
    <w:p w:rsidR="00000000" w:rsidRDefault="008A78BB">
      <w:r>
        <w:t>Водоснабжение города осуществляет МУП "Водоканал". В ведении предприятия находятся водопроводные насосные станций, канализационные насосные станций, водопр</w:t>
      </w:r>
      <w:r>
        <w:t>оводные очистные сооружения, очистные сооружения канализации. В хозяйственном ведении МУП "Электросеть" находится трансформаторные подстанции и электрические сети.</w:t>
      </w:r>
    </w:p>
    <w:p w:rsidR="00000000" w:rsidRDefault="008A78BB">
      <w:r>
        <w:t>К основным проблемам энергосбережения и повышения энергетической эффективности коммунального</w:t>
      </w:r>
      <w:r>
        <w:t xml:space="preserve"> хозяйства города можно отнести:</w:t>
      </w:r>
    </w:p>
    <w:p w:rsidR="00000000" w:rsidRDefault="008A78BB">
      <w:r>
        <w:t>- высокий уровень износа коммунальных сетей и оборудования;</w:t>
      </w:r>
    </w:p>
    <w:p w:rsidR="00000000" w:rsidRDefault="008A78BB">
      <w:r>
        <w:t>- отсутствие стимулов к экономии;</w:t>
      </w:r>
    </w:p>
    <w:p w:rsidR="00000000" w:rsidRDefault="008A78BB">
      <w:r>
        <w:t>- неразвитость конкурентной среды;</w:t>
      </w:r>
    </w:p>
    <w:p w:rsidR="00000000" w:rsidRDefault="008A78BB">
      <w:r>
        <w:t>- неэффективная тарифная политика;</w:t>
      </w:r>
    </w:p>
    <w:p w:rsidR="00000000" w:rsidRDefault="008A78BB">
      <w:r>
        <w:t>- высокая дебиторская задолженность;</w:t>
      </w:r>
    </w:p>
    <w:p w:rsidR="00000000" w:rsidRDefault="008A78BB">
      <w:r>
        <w:t>- несоответствие имеющ</w:t>
      </w:r>
      <w:r>
        <w:t>ихся инфраструктурных мощностей растущим требованиям и потребителям.</w:t>
      </w:r>
    </w:p>
    <w:p w:rsidR="00000000" w:rsidRDefault="008A78BB">
      <w:r>
        <w:t>Реализация мероприятий Подпрограммы 3 позволит обеспечить повышение эффективности передачи энергоресурсов (теплоснабжение, водоснабжение, электроснабжение) потребителю.</w:t>
      </w:r>
    </w:p>
    <w:p w:rsidR="00000000" w:rsidRDefault="008A78BB"/>
    <w:p w:rsidR="00000000" w:rsidRDefault="008A78BB">
      <w:pPr>
        <w:pStyle w:val="1"/>
      </w:pPr>
      <w:r>
        <w:t>Приоритеты в сфер</w:t>
      </w:r>
      <w:r>
        <w:t>е реализации Подпрограммы 3, описание основных ожидаемых конечных результатов Подпрограммы 3</w:t>
      </w:r>
    </w:p>
    <w:p w:rsidR="00000000" w:rsidRDefault="008A78BB"/>
    <w:p w:rsidR="00000000" w:rsidRDefault="008A78BB">
      <w:r>
        <w:t>Приоритетом в сфере реализации Подпрограммы 3 является обеспечение повышения эффективности производства и передачи энергоресурсов потребителю.</w:t>
      </w:r>
    </w:p>
    <w:p w:rsidR="00000000" w:rsidRDefault="008A78BB">
      <w:r>
        <w:t>Успешная реализация Подпрограммы 3 позволит к концу 2030 года обеспечить снижение по сравнению с 2025 годом:</w:t>
      </w:r>
    </w:p>
    <w:p w:rsidR="00000000" w:rsidRDefault="008A78BB">
      <w:r>
        <w:t>1. Удельного расхода топлива на выработку тепловой энергии на котельных на 0,0005 т.у.т/Гкал;</w:t>
      </w:r>
    </w:p>
    <w:p w:rsidR="00000000" w:rsidRDefault="008A78BB">
      <w:r>
        <w:lastRenderedPageBreak/>
        <w:t>2. Удельного расхода электрической энергии, используе</w:t>
      </w:r>
      <w:r>
        <w:t>мой при передаче тепловой энергии в системах теплоснабжения на 0,002 тыс. кВтч/тыс. куб. м;</w:t>
      </w:r>
    </w:p>
    <w:p w:rsidR="00000000" w:rsidRDefault="008A78BB">
      <w:r>
        <w:t>3. Удельного расхода электрической энергии, используемой для передачи (транспортировки) воды в системах:</w:t>
      </w:r>
    </w:p>
    <w:p w:rsidR="00000000" w:rsidRDefault="008A78BB">
      <w:r>
        <w:t>водоснабжения на 0,001 тыс. кВтч/тыс. куб. м;</w:t>
      </w:r>
    </w:p>
    <w:p w:rsidR="00000000" w:rsidRDefault="008A78BB">
      <w:r>
        <w:t>водоотведения</w:t>
      </w:r>
      <w:r>
        <w:t xml:space="preserve"> на 0,000001 тыс. кВтч/тыс. куб. м.</w:t>
      </w:r>
    </w:p>
    <w:p w:rsidR="00000000" w:rsidRDefault="008A78BB"/>
    <w:p w:rsidR="00000000" w:rsidRDefault="008A78BB">
      <w:pPr>
        <w:pStyle w:val="1"/>
      </w:pPr>
      <w:r>
        <w:t>Характеристика основных мероприятий Подпрограммы 3</w:t>
      </w:r>
    </w:p>
    <w:p w:rsidR="00000000" w:rsidRDefault="008A78BB"/>
    <w:p w:rsidR="00000000" w:rsidRDefault="008A78BB">
      <w:r>
        <w:t>Основное мероприятие Подпрограммы 3 сформировано в соответствии с целями и задачами Подпрограммы 3:</w:t>
      </w:r>
    </w:p>
    <w:p w:rsidR="00000000" w:rsidRDefault="008A78BB">
      <w:r>
        <w:t>1. Повышение энергетической эффективности в системе тепло-, водо- и</w:t>
      </w:r>
      <w:r>
        <w:t xml:space="preserve"> электроснабжения города</w:t>
      </w:r>
    </w:p>
    <w:p w:rsidR="00000000" w:rsidRDefault="008A78BB">
      <w:r>
        <w:t>Цель мероприятия - обеспечение исполнения норм действующего законодательства Российской Федерации.</w:t>
      </w:r>
    </w:p>
    <w:p w:rsidR="00000000" w:rsidRDefault="008A78BB">
      <w:r>
        <w:t xml:space="preserve">Перечень мероприятий по энергосбережению и повышению энергетической эффективности систем коммунальной инфраструктуры с необходимыми </w:t>
      </w:r>
      <w:r>
        <w:t>затратами на их реализацию представлен в таблице 2.</w:t>
      </w:r>
    </w:p>
    <w:p w:rsidR="00000000" w:rsidRDefault="008A78BB"/>
    <w:p w:rsidR="00000000" w:rsidRDefault="008A78BB">
      <w:pPr>
        <w:pStyle w:val="1"/>
      </w:pPr>
      <w:r>
        <w:t>Информация об участии общественных и иных организаций, а также целевых внебюджетных фондов в реализации Подпрограммы 3</w:t>
      </w:r>
    </w:p>
    <w:p w:rsidR="00000000" w:rsidRDefault="008A78BB"/>
    <w:p w:rsidR="00000000" w:rsidRDefault="008A78BB">
      <w:r>
        <w:t>Общественные и иные организации, а также целевые внебюджетные фонды в реализации По</w:t>
      </w:r>
      <w:r>
        <w:t>дпрограммы 3 не участвуют.</w:t>
      </w:r>
    </w:p>
    <w:p w:rsidR="00000000" w:rsidRDefault="008A78BB"/>
    <w:p w:rsidR="00000000" w:rsidRDefault="008A78BB">
      <w:pPr>
        <w:pStyle w:val="1"/>
      </w:pPr>
      <w:r>
        <w:t>Обоснование объема финансовых ресурсов, необходимых для реализации Подпрограммы 3</w:t>
      </w:r>
    </w:p>
    <w:p w:rsidR="00000000" w:rsidRDefault="008A78BB"/>
    <w:p w:rsidR="00000000" w:rsidRDefault="008A78BB">
      <w:r>
        <w:t>Реализация Подпрограммы 3 осуществляется за счет собственных средств предприятий МУП "Водоканал", МУП "Электросеть".</w:t>
      </w:r>
    </w:p>
    <w:p w:rsidR="00000000" w:rsidRDefault="008A78BB">
      <w:r>
        <w:t>Информация по ресурсному обе</w:t>
      </w:r>
      <w:r>
        <w:t>спечению Подпрограммы 3 представлена в приложениях 4, 5 к Программе.</w:t>
      </w:r>
    </w:p>
    <w:p w:rsidR="00000000" w:rsidRDefault="008A78BB"/>
    <w:p w:rsidR="00000000" w:rsidRDefault="008A78BB">
      <w:pPr>
        <w:ind w:firstLine="0"/>
        <w:jc w:val="right"/>
      </w:pPr>
      <w:r>
        <w:rPr>
          <w:rStyle w:val="a3"/>
        </w:rPr>
        <w:t>Таблица 2</w:t>
      </w:r>
    </w:p>
    <w:p w:rsidR="00000000" w:rsidRDefault="008A78BB"/>
    <w:p w:rsidR="00000000" w:rsidRDefault="008A78BB">
      <w:pPr>
        <w:pStyle w:val="1"/>
      </w:pPr>
      <w:r>
        <w:t>Мероприятия по энергосбережению и повышению энергетической эффективности систем коммунальной инфраструктуры и необходимые затраты на их реализацию</w:t>
      </w:r>
    </w:p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822"/>
        <w:gridCol w:w="4857"/>
        <w:gridCol w:w="1176"/>
        <w:gridCol w:w="1176"/>
        <w:gridCol w:w="1176"/>
        <w:gridCol w:w="1176"/>
        <w:gridCol w:w="1170"/>
        <w:gridCol w:w="1176"/>
        <w:gridCol w:w="1635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N</w:t>
            </w:r>
          </w:p>
          <w:p w:rsidR="00000000" w:rsidRDefault="008A78BB">
            <w:pPr>
              <w:pStyle w:val="a5"/>
              <w:jc w:val="center"/>
            </w:pPr>
            <w:r>
              <w:t>мероприятия</w:t>
            </w:r>
          </w:p>
        </w:tc>
        <w:tc>
          <w:tcPr>
            <w:tcW w:w="5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Предприятие /объект/, наименование мероприятия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Затраты по годам, тыс. руб.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Всего затрат,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5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49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Подпрограмма 3. "Эн</w:t>
            </w:r>
            <w:r>
              <w:t>ергосбережение и повышение энергетической эффективности в коммунальном хозяйстве"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3.1.</w:t>
            </w:r>
          </w:p>
        </w:tc>
        <w:tc>
          <w:tcPr>
            <w:tcW w:w="13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Повышение энергетической эффективности в системе тепло-, водо- и электроснабжения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3.1.1.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"Водоканал"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10 500,0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7 500,0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12 500,0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11 500,0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12 500,0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10 500,0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Модернизация насосного оборудования и другого электрооборудования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9 000,0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8 000,0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Автоматизация и модернизация тепловых пунктов, зданий и сооружений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2 500,0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2 500,0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2 500,0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2 500,0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2 500,0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2 500,0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3.1.2.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"Электросеть"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35 178,8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35 185,9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35 193,4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35 201,1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35 209,2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35 217,5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211 185,9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Вывод из работы силовых трансформаторов в период минимума нагрузок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178,8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185,9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193,4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201,1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217,5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1 185,9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трансформаторов в связи с физическим износом мощностью 180, 315, 320 и 560 кВА на трансформаторы 400 и 630 кВА энергосберегающие, в том числе по результатам диагностики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4 000,0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4 000,0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Реконструкция ВЛ-0,4 кВ, ВЛ-10 кВ с заменой неизолированного провода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11 000,0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11 000,0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Модернизация АИИС КУЭ нижнего уровня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20 000,0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20 000,0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20 000,0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3.1.3.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Согласование Инвестиционной программы по строительству, реконструкции и модернизации объектов системы теплоснабжения города Череповца Вологодской области на 2014 - 2037 годы ООО "Газпром теплоэнерго Вологда"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Замена тепловой изоляции трубопр</w:t>
            </w:r>
            <w:r>
              <w:t xml:space="preserve">оводов участков </w:t>
            </w:r>
            <w:r>
              <w:lastRenderedPageBreak/>
              <w:t>тепловых сетей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Всего по предприятиям коммунального комплекса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45 678,8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42 685,9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47 693,4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46 701,1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47 709,2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45 717,5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276 185,9</w:t>
            </w:r>
          </w:p>
        </w:tc>
      </w:tr>
    </w:tbl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A78BB">
      <w:pPr>
        <w:ind w:firstLine="0"/>
        <w:jc w:val="right"/>
      </w:pPr>
      <w:bookmarkStart w:id="8" w:name="sub_101"/>
      <w:r>
        <w:rPr>
          <w:rStyle w:val="a3"/>
        </w:rPr>
        <w:lastRenderedPageBreak/>
        <w:t>Приложение 1</w:t>
      </w:r>
      <w:r>
        <w:rPr>
          <w:rStyle w:val="a3"/>
        </w:rPr>
        <w:br/>
      </w:r>
      <w:r>
        <w:rPr>
          <w:rStyle w:val="a3"/>
        </w:rPr>
        <w:t>к муниципальной программе</w:t>
      </w:r>
    </w:p>
    <w:bookmarkEnd w:id="8"/>
    <w:p w:rsidR="00000000" w:rsidRDefault="008A78BB"/>
    <w:p w:rsidR="00000000" w:rsidRDefault="008A78BB">
      <w:pPr>
        <w:pStyle w:val="1"/>
      </w:pPr>
      <w:r>
        <w:t>Информация</w:t>
      </w:r>
      <w:r>
        <w:br/>
        <w:t>о целевых показателях (индикаторах) муниципальной программы подпрограмм муниципальной программы и их значениях</w:t>
      </w:r>
    </w:p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2800"/>
        <w:gridCol w:w="980"/>
        <w:gridCol w:w="980"/>
        <w:gridCol w:w="980"/>
        <w:gridCol w:w="980"/>
        <w:gridCol w:w="980"/>
        <w:gridCol w:w="980"/>
        <w:gridCol w:w="11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Цель, задача, направленная на достижение цели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Ед. измерения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Значение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Взаимосвязь с городскими стратегическими показателями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Муниципальная программа "Энергосбережение и повышение энергетической эффективности на территории муниципального образования "Город Череповец" на 2025 - 2030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Цель муниципальной программы: Переход города на энергосберегающий путь развития на основе обе</w:t>
            </w:r>
            <w:r>
              <w:t>спечения рационального использования энергетических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Задачи:</w:t>
            </w:r>
          </w:p>
          <w:p w:rsidR="00000000" w:rsidRDefault="008A78BB">
            <w:pPr>
              <w:pStyle w:val="a6"/>
            </w:pPr>
            <w:r>
              <w:t>1. Сокращение потребления энергоресурсов;</w:t>
            </w:r>
          </w:p>
          <w:p w:rsidR="00000000" w:rsidRDefault="008A78BB">
            <w:pPr>
              <w:pStyle w:val="a6"/>
            </w:pPr>
            <w:r>
              <w:t>2. Обеспечение учета всего объема потребляемых энергетических ресурсов и осуществление расчетов за потребленные энергоресурсы с использование</w:t>
            </w:r>
            <w:r>
              <w:t>м приборов учета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99,983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99,984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99,985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99,986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99,987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99,988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(4.1)</w:t>
            </w:r>
          </w:p>
          <w:p w:rsidR="00000000" w:rsidRDefault="008A78BB">
            <w:pPr>
              <w:pStyle w:val="a6"/>
            </w:pPr>
            <w:r>
              <w:t>Индекс качества городской среды,</w:t>
            </w:r>
          </w:p>
          <w:p w:rsidR="00000000" w:rsidRDefault="008A78BB">
            <w:pPr>
              <w:pStyle w:val="a6"/>
            </w:pPr>
            <w:r>
              <w:t>(4.3)</w:t>
            </w:r>
          </w:p>
          <w:p w:rsidR="00000000" w:rsidRDefault="008A78BB">
            <w:pPr>
              <w:pStyle w:val="a6"/>
            </w:pPr>
            <w:r>
              <w:t>Оценка горожанами доверия к муниципальной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      </w:r>
            <w:r>
              <w:lastRenderedPageBreak/>
              <w:t>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84,9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85,3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Доля объемов холо</w:t>
            </w:r>
            <w:r>
              <w:t>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99,753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99,756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99,758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99,76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3. Сокращение потерь энергоресурсов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15,690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15,690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15,685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15,680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15,675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15,670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Доля потерь воды при ее </w:t>
            </w:r>
            <w:r>
              <w:lastRenderedPageBreak/>
              <w:t>передаче в общем объеме переданной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11,344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11,344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11,343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11,342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11,341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11,340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Подпрограмма 1 "Энергосбережение и повышение энергетической эффективности в муниципальном секторе"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Цель подпрограммы 1: Снижение объемов, потребляемых топливно-энергетических ресурсов в муниципальном секторе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Задачи:</w:t>
            </w:r>
          </w:p>
          <w:p w:rsidR="00000000" w:rsidRDefault="008A78BB">
            <w:pPr>
              <w:pStyle w:val="a6"/>
            </w:pPr>
            <w:r>
              <w:t>1.1. Реализация мероприятий по энергосбережению с применением энергоэффективных технологий и оборудования.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электрической энергии в муниципальном секторе (в расчете на 1 кв. метр общей площади)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кВтч/ кв.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32,4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(4.3)</w:t>
            </w:r>
          </w:p>
          <w:p w:rsidR="00000000" w:rsidRDefault="008A78BB">
            <w:pPr>
              <w:pStyle w:val="a6"/>
            </w:pPr>
            <w:r>
              <w:t>Оценка горожанами доверия к муниципальной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1.2.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тепловой энергии в муниципальном секторе (в расчете на 1 кв. метр общей площади)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Гкал/ кв.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0,2079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0,2078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0,2077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0,2076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0,2075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1.3.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холодной воды в муниципальном секторе (в расчете на 1 кв. метр общей площади)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куб. м/ чел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48,455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48,454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48,453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48,452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48,451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48,450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Подпрограмма 2 "Энергосбережение и повышение энергетической эффективности в жилищном фонде"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Цель подпрограммы 2: Снижение объемов, потребляемых населением коммунальных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Задачи:</w:t>
            </w:r>
          </w:p>
          <w:p w:rsidR="00000000" w:rsidRDefault="008A78BB">
            <w:pPr>
              <w:pStyle w:val="a6"/>
            </w:pPr>
            <w:r>
              <w:t>2.1. Переход на приборный учет потребляемых коммунальных ресурсов;</w:t>
            </w:r>
          </w:p>
          <w:p w:rsidR="00000000" w:rsidRDefault="008A78BB">
            <w:pPr>
              <w:pStyle w:val="a6"/>
            </w:pPr>
            <w:r>
              <w:t>2.2. Реализация мероприятий по энергосбережению.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тепловой энергии в многок</w:t>
            </w:r>
            <w:r>
              <w:t>вартирных домах (в расчете на 1 кв. метр общей площади)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Гкал/ кв.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0,190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(4.3)</w:t>
            </w:r>
          </w:p>
          <w:p w:rsidR="00000000" w:rsidRDefault="008A78BB">
            <w:pPr>
              <w:pStyle w:val="a6"/>
            </w:pPr>
            <w:r>
              <w:t>Оценка горожанами доверия к муниципальной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2.2.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куб. м. /чел.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50,393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50,392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50,391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50,390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50,389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50,388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22.3.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Удельный расход электрической энергии в </w:t>
            </w:r>
            <w:r>
              <w:lastRenderedPageBreak/>
              <w:t>многоквартирных домах (в расчете на 1 кв. метр общей площади)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кВтч/ кв.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26,362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26,361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26,360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26,359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26,358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26,357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2.4.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Тыс. куб. м/ кв.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0,0128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0,0126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0,0123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2.5.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Тыс. куб. м/ 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2.6.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 xml:space="preserve">Т.у.т./ </w:t>
            </w:r>
            <w:r>
              <w:t>кв.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0,0348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0,0345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0,034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2.7.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2.8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99,86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2.9.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Подпрограмма 3 "Энергосбережение и повышение эн</w:t>
            </w:r>
            <w:r>
              <w:t>ергетической эффективности в коммунальном хозяйстве"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Цель подпрограммы 3: Повышение эффективности передачи энергоресурсов (теплоснабжение, водоснабжение, электроснабжение, наружное освещение)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Задачи:</w:t>
            </w:r>
          </w:p>
          <w:p w:rsidR="00000000" w:rsidRDefault="008A78BB">
            <w:pPr>
              <w:pStyle w:val="a6"/>
            </w:pPr>
            <w:r>
              <w:t>3.1. Снижение удельного расхода коммунальных ресурсов.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топлива на выработку тепловой энергии на котельных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т.у.т./ Гкал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3.2.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тыс. кВтч/ тыс. куб.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0,332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0,332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0,331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0,331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0,330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(4.1)</w:t>
            </w:r>
          </w:p>
          <w:p w:rsidR="00000000" w:rsidRDefault="008A78BB">
            <w:pPr>
              <w:pStyle w:val="a6"/>
            </w:pPr>
            <w:r>
              <w:t>Индекс качества городской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3.3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Удельный расход электрической энергии, исполь</w:t>
            </w:r>
            <w:r>
              <w:t>зуемой для передачи (транспортировки) воды в системах водоснабжения (на 1 куб.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тыс. кВтч/ тыс. куб.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0,157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43.4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Удельный расход </w:t>
            </w:r>
            <w:r>
              <w:lastRenderedPageBreak/>
              <w:t>электрической энергии</w:t>
            </w:r>
            <w:r>
              <w:t>, используемой для передачи (транспортировки) воды в системах водоотведения (на 1 куб.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тыс. к</w:t>
            </w:r>
            <w:r>
              <w:lastRenderedPageBreak/>
              <w:t>Втч/ куб. 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0,0001</w:t>
            </w:r>
            <w:r>
              <w:lastRenderedPageBreak/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0,0001</w:t>
            </w:r>
            <w:r>
              <w:lastRenderedPageBreak/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0,0001</w:t>
            </w:r>
            <w:r>
              <w:lastRenderedPageBreak/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0,0001</w:t>
            </w:r>
            <w:r>
              <w:lastRenderedPageBreak/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0,0001</w:t>
            </w:r>
            <w:r>
              <w:lastRenderedPageBreak/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0,00011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</w:tbl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A78BB">
      <w:pPr>
        <w:ind w:firstLine="0"/>
        <w:jc w:val="right"/>
      </w:pPr>
      <w:r>
        <w:rPr>
          <w:rStyle w:val="a3"/>
        </w:rPr>
        <w:lastRenderedPageBreak/>
        <w:t>Приложение 2</w:t>
      </w:r>
      <w:r>
        <w:rPr>
          <w:rStyle w:val="a3"/>
        </w:rPr>
        <w:br/>
        <w:t>к муниципальной программе</w:t>
      </w:r>
    </w:p>
    <w:p w:rsidR="00000000" w:rsidRDefault="008A78BB"/>
    <w:p w:rsidR="00000000" w:rsidRDefault="008A78BB">
      <w:pPr>
        <w:pStyle w:val="1"/>
      </w:pPr>
      <w:r>
        <w:t>Перечень</w:t>
      </w:r>
      <w:r>
        <w:br/>
        <w:t>основных мероприятий муниципальной программы, подпрограмм</w:t>
      </w:r>
    </w:p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353"/>
        <w:gridCol w:w="1701"/>
        <w:gridCol w:w="992"/>
        <w:gridCol w:w="992"/>
        <w:gridCol w:w="3969"/>
        <w:gridCol w:w="2977"/>
        <w:gridCol w:w="1418"/>
        <w:gridCol w:w="4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Наименование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Срок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Ожидаемый непосредственный результат, в том числе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Связь с показателями муниципальной программы (подпрограмм)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окончания реализации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Муниципальная программа "Энергосбережение и повышение энергетической эффективности на территории муниципального образования "Город Череповец" на 2022 - 2024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Организация работы по реализации целей, задач департамента, выполнения его функциональных </w:t>
            </w:r>
            <w:r>
              <w:t>обязанностей и 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Повышение качества в решении вопросов энергосбережения и повышения энергетической эффективности на территории города.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Нарушение законодательства РФ, субъекта РФ, местных нормативно-правовых актов по решению вопросов местного значения в сфере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Показатели 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5168" w:type="dxa"/>
            <w:gridSpan w:val="8"/>
            <w:tcBorders>
              <w:top w:val="nil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Подпрограмма 1. "Энергосбережение и повышение энергетической эффективности в муницип</w:t>
            </w:r>
            <w:r>
              <w:t>альном секторе"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Основное мероприятие подпрограммы 1.1. Мероприятия по энергосбережению, направленные на снижение потребления энергоресурсов и </w:t>
            </w:r>
            <w:r>
              <w:lastRenderedPageBreak/>
              <w:t>воды, в организациях, находящихся в ведении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МУП "Автоколонна N </w:t>
            </w:r>
            <w:r>
              <w:t xml:space="preserve">1456", МУП "Аквапарк Радужный", МУП "Специализированная </w:t>
            </w:r>
            <w:r>
              <w:lastRenderedPageBreak/>
              <w:t>ритуальная служба", МУП "Санаторий "Адонис", МУП "Электротранс", МКУ "САТ", МАУ "ЦКО"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Сокращение расходов энергоресурсов в муниципальном секторе; обеспечение комфортных условий в муниципальн</w:t>
            </w:r>
            <w:r>
              <w:t>ых зданиях;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Рост средств бюджета на обеспечение энергетическими ресурсами организаций, находящихся в ведении органов местного самоуправления. Отсутствие развития сферы энергосбережения </w:t>
            </w:r>
            <w:r>
              <w:lastRenderedPageBreak/>
              <w:t>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Показатели 1.1.-1.3.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1.1.1.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Реализация энергосберегающих мероприятий МУП "Автоколонна N 1456"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"Автоколонна N 1456"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Повышение эффективности использования тепловой энергии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Реализация энергосберегающих мероприятий МУП "Аквапарк Радужный",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"Аквапарк Радужный"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Сокращение теплопотерь, потерь электроэнергии, экономия воды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Реализация энергосберегающих мероприятий МУП "Специализированная ритуальная служба"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"Специализированная ритуальная служба"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Сокращение теплопотерь, экономия электроэнергии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Реализация энергосберегающих мероприятий МУП "Санаторий "Адонис"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"Санаторий "Адонис"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Экономия электроэнергии, сокращение теплопотерь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Реализация </w:t>
            </w:r>
            <w:r>
              <w:lastRenderedPageBreak/>
              <w:t>энергосберегающих мероприятий МУП "Электротранс"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 xml:space="preserve">МУП </w:t>
            </w:r>
            <w:r>
              <w:lastRenderedPageBreak/>
              <w:t>"Электротранс"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Сокращение теплопотерь, экономия </w:t>
            </w:r>
            <w:r>
              <w:lastRenderedPageBreak/>
              <w:t>электроэнергии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1.1.6.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Реализация энергосберегающих мероприятий МКУ "САТ"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МКУ "САТ"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Сокращение теплопотерь, экономия электроэнергии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1.1.7.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Реализация энергосберегающих мероприятий МАУ "ЦКО"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МАУ "ЦКО"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Экономия электроэнергии, тепловой энергии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Подпрограмма</w:t>
            </w:r>
            <w:r>
              <w:t xml:space="preserve"> 2. "Энергосбережение и повышение энергетической эффективности в жилищном фонде"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2.1.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Основное мероприятие подпрограммы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</w:t>
            </w:r>
            <w:r>
              <w:t>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Расчет за потребленные коммунальные ресурсы по приборам учета. Снижение потребления данных ресурсов, поскольку установка приборов учета является своеобразным стимулом к экономии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Рост платы населения за комм</w:t>
            </w:r>
            <w:r>
              <w:t>унальные ресурсы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Показатели 2.1. -2.9.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2.1.1.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Оснащение индивидуальными приборами учета воды жилых помещений, относящихся к муниципальному жилому фонду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2.1.2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Информирование о </w:t>
            </w:r>
            <w:r>
              <w:lastRenderedPageBreak/>
              <w:t>необходимости установки индивидуальных приборов учета коммунальных ресурсов жилых помещений находящихся в частной собственности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5168" w:type="dxa"/>
            <w:gridSpan w:val="8"/>
            <w:tcBorders>
              <w:top w:val="nil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>Подпрог</w:t>
            </w:r>
            <w:r>
              <w:t>рамма 3. "Энергосбережение и повышение энергетической эффективности в коммунальном хозяйстве"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3.1.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Основное мероприятие подпрограммы 3.1. 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Департамент жилищно-коммунального хозяйства мэрии, МУП "Водоканал",</w:t>
            </w:r>
          </w:p>
          <w:p w:rsidR="00000000" w:rsidRDefault="008A78BB">
            <w:pPr>
              <w:pStyle w:val="a6"/>
            </w:pPr>
            <w:r>
              <w:t>МУП "Электросеть"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Снижение аварийности и потерь в сетях, экономия энергоресурсов, внедрение энергоэффективного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Рост аварийности и увеличение потерь в тепловых, элект</w:t>
            </w:r>
            <w:r>
              <w:t>рических и водопроводных сетях. Высокий уровень износа коммунальных сетей и оборудования.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Показатели 3.1.-3.4.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3.1.1.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Реализация энергосберегающих мероприятий МУП "Водоканал"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"Водоканал"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Экономия электрической энергии; снижение потерь,</w:t>
            </w:r>
            <w:r>
              <w:t xml:space="preserve"> внедрение энергоэффективного оборудования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Высокий уровень износа коммунальных сетей и оборудования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3.1.2.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Реализация энергосберегающих мероприятий МУП "Электросеть"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МУП "Электросеть"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Сокращение потерь электрической энергии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3.1.3.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 xml:space="preserve">Согласование инвестиционной программы по </w:t>
            </w:r>
            <w:r>
              <w:lastRenderedPageBreak/>
              <w:t>строительству, реконструкции и модернизации объектов системы теплоснабжения города Череповца Вологодской области на 2014 - 2037 годы ООО "Газпром теплоэнерго Вологда"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lastRenderedPageBreak/>
              <w:t xml:space="preserve">Департамент жилищно-коммунального </w:t>
            </w:r>
            <w:r>
              <w:lastRenderedPageBreak/>
              <w:t>хозяйства мэри</w:t>
            </w:r>
            <w: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Сокращение теплопотерь на тепловых 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Высокий уровень потерь на тепловых сетей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</w:pPr>
          </w:p>
        </w:tc>
      </w:tr>
    </w:tbl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33"/>
          <w:footerReference w:type="default" r:id="rId3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A78BB">
      <w:pPr>
        <w:ind w:firstLine="0"/>
        <w:jc w:val="right"/>
      </w:pPr>
      <w:r>
        <w:rPr>
          <w:rStyle w:val="a3"/>
        </w:rPr>
        <w:lastRenderedPageBreak/>
        <w:t>Приложение 3</w:t>
      </w:r>
      <w:r>
        <w:rPr>
          <w:rStyle w:val="a3"/>
        </w:rPr>
        <w:br/>
        <w:t>к муниципальной программе</w:t>
      </w:r>
    </w:p>
    <w:p w:rsidR="00000000" w:rsidRDefault="008A78BB"/>
    <w:p w:rsidR="00000000" w:rsidRDefault="008A78BB">
      <w:pPr>
        <w:pStyle w:val="1"/>
      </w:pPr>
      <w:r>
        <w:t>Сведения</w:t>
      </w:r>
      <w:r>
        <w:br/>
        <w:t>о порядке сбора информации и методике расчета значений целевых показателей (индикаторов) муниципальной программы/подпрограмм</w:t>
      </w:r>
    </w:p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35"/>
          <w:footerReference w:type="default" r:id="rId3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036"/>
        <w:gridCol w:w="914"/>
        <w:gridCol w:w="1628"/>
        <w:gridCol w:w="1434"/>
        <w:gridCol w:w="2400"/>
        <w:gridCol w:w="1764"/>
        <w:gridCol w:w="1425"/>
        <w:gridCol w:w="1524"/>
        <w:gridCol w:w="1494"/>
        <w:gridCol w:w="3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</w:t>
            </w:r>
          </w:p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целевого показателя (индикатора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 изм.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Определение целевого показателя (индикатора)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Временные характеристики целевого показателя (индикатора)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Показатели, используемые в формуле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 сбора информации, индекс формы отчетности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 получения данных для расчета показателя (индикатора)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Ответственный з</w:t>
            </w:r>
            <w:r>
              <w:rPr>
                <w:sz w:val="17"/>
                <w:szCs w:val="17"/>
              </w:rPr>
              <w:t>а сбор данных по целевому показателю (индикатору)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Муниципальная программа "Энергосбережения и повышения энергетической эффективности"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долю объемов электрической энерги</w:t>
            </w:r>
            <w:r>
              <w:rPr>
                <w:sz w:val="17"/>
                <w:szCs w:val="17"/>
              </w:rPr>
              <w:t>и,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  <w:vertAlign w:val="subscript"/>
              </w:rPr>
              <w:t xml:space="preserve">мо.ээ. </w:t>
            </w:r>
            <w:r>
              <w:rPr>
                <w:sz w:val="17"/>
                <w:szCs w:val="17"/>
              </w:rPr>
              <w:t>= (ОП</w:t>
            </w:r>
            <w:r>
              <w:rPr>
                <w:sz w:val="17"/>
                <w:szCs w:val="17"/>
                <w:vertAlign w:val="subscript"/>
              </w:rPr>
              <w:t>мо.ээ.учет</w:t>
            </w:r>
            <w:r>
              <w:rPr>
                <w:sz w:val="17"/>
                <w:szCs w:val="17"/>
              </w:rPr>
              <w:t>/ОП</w:t>
            </w:r>
            <w:r>
              <w:rPr>
                <w:sz w:val="17"/>
                <w:szCs w:val="17"/>
                <w:vertAlign w:val="subscript"/>
              </w:rPr>
              <w:t>мо.ээ.общий</w:t>
            </w:r>
            <w:r>
              <w:rPr>
                <w:sz w:val="17"/>
                <w:szCs w:val="17"/>
              </w:rPr>
              <w:t xml:space="preserve">) 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38100" cy="857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 xml:space="preserve"> 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мо.ээ.учет </w:t>
            </w:r>
            <w:r>
              <w:rPr>
                <w:sz w:val="17"/>
                <w:szCs w:val="17"/>
              </w:rPr>
              <w:t>- объем потребле</w:t>
            </w:r>
            <w:r>
              <w:rPr>
                <w:sz w:val="17"/>
                <w:szCs w:val="17"/>
              </w:rPr>
              <w:t>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 кВт ч;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мо.ээ.общий </w:t>
            </w:r>
            <w:r>
              <w:rPr>
                <w:sz w:val="17"/>
                <w:szCs w:val="17"/>
              </w:rPr>
              <w:t>- общий объем потребления (использования) на территории муниципального образов</w:t>
            </w:r>
            <w:r>
              <w:rPr>
                <w:sz w:val="17"/>
                <w:szCs w:val="17"/>
              </w:rPr>
              <w:t>ания электрической энергии, тыс. кВт ч.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МУП "Электросеть"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(Д</w:t>
            </w:r>
            <w:r>
              <w:rPr>
                <w:sz w:val="17"/>
                <w:szCs w:val="17"/>
                <w:vertAlign w:val="subscript"/>
              </w:rPr>
              <w:t> мо.тэ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долю объемов тепловой энергии, ра</w:t>
            </w:r>
            <w:r>
              <w:rPr>
                <w:sz w:val="17"/>
                <w:szCs w:val="17"/>
              </w:rPr>
              <w:t>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  <w:vertAlign w:val="subscript"/>
              </w:rPr>
              <w:t xml:space="preserve">мо.тэ </w:t>
            </w:r>
            <w:r>
              <w:rPr>
                <w:sz w:val="17"/>
                <w:szCs w:val="17"/>
              </w:rPr>
              <w:t>= (ОП</w:t>
            </w:r>
            <w:r>
              <w:rPr>
                <w:sz w:val="17"/>
                <w:szCs w:val="17"/>
                <w:vertAlign w:val="subscript"/>
              </w:rPr>
              <w:t>мо.тэ.учет</w:t>
            </w:r>
            <w:r>
              <w:rPr>
                <w:sz w:val="17"/>
                <w:szCs w:val="17"/>
              </w:rPr>
              <w:t>/ОП</w:t>
            </w:r>
            <w:r>
              <w:rPr>
                <w:sz w:val="17"/>
                <w:szCs w:val="17"/>
                <w:vertAlign w:val="subscript"/>
              </w:rPr>
              <w:t>мо.тэ.общий</w:t>
            </w:r>
            <w:r>
              <w:rPr>
                <w:sz w:val="17"/>
                <w:szCs w:val="17"/>
              </w:rPr>
              <w:t xml:space="preserve">) 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38100" cy="85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 xml:space="preserve"> 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мо.тэ.учет</w:t>
            </w:r>
            <w:r>
              <w:rPr>
                <w:sz w:val="17"/>
                <w:szCs w:val="17"/>
              </w:rPr>
              <w:t xml:space="preserve"> = объем потребления (и</w:t>
            </w:r>
            <w:r>
              <w:rPr>
                <w:sz w:val="17"/>
                <w:szCs w:val="17"/>
              </w:rPr>
              <w:t>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мо.тэ.общий </w:t>
            </w:r>
            <w:r>
              <w:rPr>
                <w:sz w:val="17"/>
                <w:szCs w:val="17"/>
              </w:rPr>
              <w:t xml:space="preserve">= общий объем потребления (использования) на территории </w:t>
            </w:r>
            <w:r>
              <w:rPr>
                <w:sz w:val="17"/>
                <w:szCs w:val="17"/>
              </w:rPr>
              <w:lastRenderedPageBreak/>
              <w:t>муниципального образования тепловой эне</w:t>
            </w:r>
            <w:r>
              <w:rPr>
                <w:sz w:val="17"/>
                <w:szCs w:val="17"/>
              </w:rPr>
              <w:t>ргии, Гкал.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"Газпром теплоэнерго Вологда"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</w:t>
            </w:r>
            <w:r>
              <w:rPr>
                <w:sz w:val="17"/>
                <w:szCs w:val="17"/>
              </w:rPr>
              <w:t>рии муниципального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долю объема холодной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  <w:vertAlign w:val="subscript"/>
              </w:rPr>
              <w:t xml:space="preserve">мо.хвс </w:t>
            </w:r>
            <w:r>
              <w:rPr>
                <w:sz w:val="17"/>
                <w:szCs w:val="17"/>
              </w:rPr>
              <w:t>= (ОП</w:t>
            </w:r>
            <w:r>
              <w:rPr>
                <w:sz w:val="17"/>
                <w:szCs w:val="17"/>
                <w:vertAlign w:val="subscript"/>
              </w:rPr>
              <w:t>мо.хвс.учет</w:t>
            </w:r>
            <w:r>
              <w:rPr>
                <w:sz w:val="17"/>
                <w:szCs w:val="17"/>
              </w:rPr>
              <w:t>/ОП</w:t>
            </w:r>
            <w:r>
              <w:rPr>
                <w:sz w:val="17"/>
                <w:szCs w:val="17"/>
                <w:vertAlign w:val="subscript"/>
              </w:rPr>
              <w:t>мо.хвс.общий</w:t>
            </w:r>
            <w:r>
              <w:rPr>
                <w:sz w:val="17"/>
                <w:szCs w:val="17"/>
              </w:rPr>
              <w:t xml:space="preserve">) 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38100" cy="857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 xml:space="preserve"> 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мо.хвс.учет </w:t>
            </w:r>
            <w:r>
              <w:rPr>
                <w:sz w:val="17"/>
                <w:szCs w:val="17"/>
              </w:rPr>
              <w:t>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 куб. м;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мо.хвс.общий </w:t>
            </w:r>
            <w:r>
              <w:rPr>
                <w:sz w:val="17"/>
                <w:szCs w:val="17"/>
              </w:rPr>
              <w:t xml:space="preserve">- общий объем </w:t>
            </w:r>
            <w:r>
              <w:rPr>
                <w:sz w:val="17"/>
                <w:szCs w:val="17"/>
              </w:rPr>
              <w:t>потребления (использования) на территории муниципального образования холодной воды, тыс. м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19050" cy="857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МУП "Водоканал"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объемов природного газа, расчеты за который осуществл</w:t>
            </w:r>
            <w:r>
              <w:rPr>
                <w:sz w:val="17"/>
                <w:szCs w:val="17"/>
              </w:rPr>
              <w:t>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долю объема природного газа, расчеты за который осуществляются с использованием приборов учета, на те</w:t>
            </w:r>
            <w:r>
              <w:rPr>
                <w:sz w:val="17"/>
                <w:szCs w:val="17"/>
              </w:rPr>
              <w:t>рритории муниципального образования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  <w:vertAlign w:val="subscript"/>
              </w:rPr>
              <w:t>мо.газ</w:t>
            </w:r>
            <w:r>
              <w:rPr>
                <w:sz w:val="17"/>
                <w:szCs w:val="17"/>
              </w:rPr>
              <w:t xml:space="preserve"> = (ОП</w:t>
            </w:r>
            <w:r>
              <w:rPr>
                <w:sz w:val="17"/>
                <w:szCs w:val="17"/>
                <w:vertAlign w:val="subscript"/>
              </w:rPr>
              <w:t>мо.газ.учет</w:t>
            </w:r>
            <w:r>
              <w:rPr>
                <w:sz w:val="17"/>
                <w:szCs w:val="17"/>
              </w:rPr>
              <w:t>/ОП</w:t>
            </w:r>
            <w:r>
              <w:rPr>
                <w:sz w:val="17"/>
                <w:szCs w:val="17"/>
                <w:vertAlign w:val="subscript"/>
              </w:rPr>
              <w:t>мо.газ.общий</w:t>
            </w:r>
            <w:r>
              <w:rPr>
                <w:sz w:val="17"/>
                <w:szCs w:val="17"/>
              </w:rPr>
              <w:t>)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38100" cy="857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 xml:space="preserve"> 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мо.газ.учет</w:t>
            </w:r>
            <w:r>
              <w:rPr>
                <w:sz w:val="17"/>
                <w:szCs w:val="17"/>
              </w:rPr>
      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 куб. м;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мо.газ.общий</w:t>
            </w:r>
            <w:r>
              <w:rPr>
                <w:sz w:val="17"/>
                <w:szCs w:val="17"/>
              </w:rPr>
              <w:t xml:space="preserve"> - общий объе</w:t>
            </w:r>
            <w:r>
              <w:rPr>
                <w:sz w:val="17"/>
                <w:szCs w:val="17"/>
              </w:rPr>
              <w:t>м потребления (использования) на территории муниципального образования природного газа, тыс. м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19050" cy="857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"Газпром межрегионгаз Вологда"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Доля потерь тепловой </w:t>
            </w:r>
            <w:r>
              <w:rPr>
                <w:sz w:val="17"/>
                <w:szCs w:val="17"/>
              </w:rPr>
              <w:lastRenderedPageBreak/>
              <w:t>энергии при ее</w:t>
            </w:r>
            <w:r>
              <w:rPr>
                <w:sz w:val="17"/>
                <w:szCs w:val="17"/>
              </w:rPr>
              <w:t xml:space="preserve"> передаче в общем объеме переданной тепловой энергии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Показывает долю </w:t>
            </w:r>
            <w:r>
              <w:rPr>
                <w:sz w:val="17"/>
                <w:szCs w:val="17"/>
              </w:rPr>
              <w:lastRenderedPageBreak/>
              <w:t>потерь тепловой энергии при ее передаче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Ежеквартально, </w:t>
            </w:r>
            <w:r>
              <w:rPr>
                <w:sz w:val="17"/>
                <w:szCs w:val="17"/>
              </w:rPr>
              <w:lastRenderedPageBreak/>
              <w:t>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</w:t>
            </w:r>
            <w:r>
              <w:rPr>
                <w:sz w:val="17"/>
                <w:szCs w:val="17"/>
                <w:vertAlign w:val="subscript"/>
              </w:rPr>
              <w:t>мо.тэ.потери</w:t>
            </w:r>
            <w:r>
              <w:rPr>
                <w:sz w:val="17"/>
                <w:szCs w:val="17"/>
              </w:rPr>
              <w:t xml:space="preserve"> = </w:t>
            </w:r>
            <w:r>
              <w:rPr>
                <w:sz w:val="17"/>
                <w:szCs w:val="17"/>
              </w:rPr>
              <w:lastRenderedPageBreak/>
              <w:t>(О</w:t>
            </w:r>
            <w:r>
              <w:rPr>
                <w:sz w:val="17"/>
                <w:szCs w:val="17"/>
                <w:vertAlign w:val="subscript"/>
              </w:rPr>
              <w:t>мо.тэ.потери</w:t>
            </w:r>
            <w:r>
              <w:rPr>
                <w:sz w:val="17"/>
                <w:szCs w:val="17"/>
              </w:rPr>
              <w:t>/ОП</w:t>
            </w:r>
            <w:r>
              <w:rPr>
                <w:sz w:val="17"/>
                <w:szCs w:val="17"/>
                <w:vertAlign w:val="subscript"/>
              </w:rPr>
              <w:t>мо.тэ.общий</w:t>
            </w:r>
            <w:r>
              <w:rPr>
                <w:sz w:val="17"/>
                <w:szCs w:val="17"/>
              </w:rPr>
              <w:t>)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38100" cy="857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</w:t>
            </w:r>
            <w:r>
              <w:rPr>
                <w:sz w:val="17"/>
                <w:szCs w:val="17"/>
                <w:vertAlign w:val="subscript"/>
              </w:rPr>
              <w:t> мо.тэ.потери</w:t>
            </w:r>
            <w:r>
              <w:rPr>
                <w:sz w:val="17"/>
                <w:szCs w:val="17"/>
              </w:rPr>
              <w:t xml:space="preserve"> - объем </w:t>
            </w:r>
            <w:r>
              <w:rPr>
                <w:sz w:val="17"/>
                <w:szCs w:val="17"/>
              </w:rPr>
              <w:lastRenderedPageBreak/>
              <w:t>потерь тепловой энергии при ее передаче на территории муниципального образования, Гкал; ОП</w:t>
            </w:r>
            <w:r>
              <w:rPr>
                <w:sz w:val="17"/>
                <w:szCs w:val="17"/>
                <w:vertAlign w:val="subscript"/>
              </w:rPr>
              <w:t> мо.тэ.общий</w:t>
            </w:r>
            <w:r>
              <w:rPr>
                <w:sz w:val="17"/>
                <w:szCs w:val="17"/>
              </w:rPr>
              <w:t xml:space="preserve"> - общий объем передаваемой тепловой энергии на территории муниципального образования, Гкал.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ООО "Газпром </w:t>
            </w:r>
            <w:r>
              <w:rPr>
                <w:sz w:val="17"/>
                <w:szCs w:val="17"/>
              </w:rPr>
              <w:lastRenderedPageBreak/>
              <w:t>теплоэнерго Вологда"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Департамент </w:t>
            </w:r>
            <w:r>
              <w:rPr>
                <w:sz w:val="17"/>
                <w:szCs w:val="17"/>
              </w:rPr>
              <w:lastRenderedPageBreak/>
              <w:t>жили</w:t>
            </w:r>
            <w:r>
              <w:rPr>
                <w:sz w:val="17"/>
                <w:szCs w:val="17"/>
              </w:rPr>
              <w:t>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6.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долю потерь воды при ее передаче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>
              <w:rPr>
                <w:sz w:val="17"/>
                <w:szCs w:val="17"/>
                <w:vertAlign w:val="subscript"/>
              </w:rPr>
              <w:t>мо.вс.потери</w:t>
            </w:r>
            <w:r>
              <w:rPr>
                <w:sz w:val="17"/>
                <w:szCs w:val="17"/>
              </w:rPr>
              <w:t xml:space="preserve"> = (ОП</w:t>
            </w:r>
            <w:r>
              <w:rPr>
                <w:sz w:val="17"/>
                <w:szCs w:val="17"/>
                <w:vertAlign w:val="subscript"/>
              </w:rPr>
              <w:t xml:space="preserve">мо.вс.передача </w:t>
            </w:r>
            <w:r>
              <w:rPr>
                <w:sz w:val="17"/>
                <w:szCs w:val="17"/>
              </w:rPr>
              <w:t>/ (ОП</w:t>
            </w:r>
            <w:r>
              <w:rPr>
                <w:sz w:val="17"/>
                <w:szCs w:val="17"/>
                <w:vertAlign w:val="subscript"/>
              </w:rPr>
              <w:t xml:space="preserve">мо.гвс.общий </w:t>
            </w:r>
            <w:r>
              <w:rPr>
                <w:sz w:val="17"/>
                <w:szCs w:val="17"/>
              </w:rPr>
              <w:t>+ ОП</w:t>
            </w:r>
            <w:r>
              <w:rPr>
                <w:sz w:val="17"/>
                <w:szCs w:val="17"/>
                <w:vertAlign w:val="subscript"/>
              </w:rPr>
              <w:t xml:space="preserve">мо.хвс.общий </w:t>
            </w:r>
            <w:r>
              <w:rPr>
                <w:sz w:val="17"/>
                <w:szCs w:val="17"/>
              </w:rPr>
              <w:t>+ О</w:t>
            </w:r>
            <w:r>
              <w:rPr>
                <w:sz w:val="17"/>
                <w:szCs w:val="17"/>
              </w:rPr>
              <w:t>П</w:t>
            </w:r>
            <w:r>
              <w:rPr>
                <w:sz w:val="17"/>
                <w:szCs w:val="17"/>
                <w:vertAlign w:val="subscript"/>
              </w:rPr>
              <w:t>мо.вс.передача</w:t>
            </w:r>
            <w:r>
              <w:rPr>
                <w:sz w:val="17"/>
                <w:szCs w:val="17"/>
              </w:rPr>
              <w:t>))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38100" cy="85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>100,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мо.вс.передача</w:t>
            </w:r>
            <w:r>
              <w:rPr>
                <w:sz w:val="17"/>
                <w:szCs w:val="17"/>
              </w:rPr>
              <w:t xml:space="preserve"> - объем потерь воды при ее передаче на территории муниципального образования, тыс. куб. м;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мо.гвс.общий</w:t>
            </w:r>
            <w:r>
              <w:rPr>
                <w:sz w:val="17"/>
                <w:szCs w:val="17"/>
              </w:rPr>
              <w:t xml:space="preserve"> - общий объем потребления (использования) на территории муниципального об</w:t>
            </w:r>
            <w:r>
              <w:rPr>
                <w:sz w:val="17"/>
                <w:szCs w:val="17"/>
              </w:rPr>
              <w:t>разования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горячей воды, тыс. куб. м;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мо.хвс.общий</w:t>
            </w:r>
            <w:r>
              <w:rPr>
                <w:sz w:val="17"/>
                <w:szCs w:val="17"/>
              </w:rPr>
              <w:t xml:space="preserve"> - общий объем потребления (использования) на территории муниципального образования холодной воды, тыс. куб. 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МУП "Водоканал"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151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Подпрограмма 1. Энергосбережения и повышения энергетической эффективности в муниципальном секторе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 на снабжение муниципального сектора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кВтч/кв. 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электрической энергии на снабжение на снабжение муниципального сектора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 ээ.мо </w:t>
            </w:r>
            <w:r>
              <w:rPr>
                <w:sz w:val="17"/>
                <w:szCs w:val="17"/>
              </w:rPr>
              <w:t>= ОП</w:t>
            </w:r>
            <w:r>
              <w:rPr>
                <w:sz w:val="17"/>
                <w:szCs w:val="17"/>
                <w:vertAlign w:val="subscript"/>
              </w:rPr>
              <w:t> ээ.мо</w:t>
            </w:r>
            <w:r>
              <w:rPr>
                <w:sz w:val="17"/>
                <w:szCs w:val="17"/>
              </w:rPr>
              <w:t>/П</w:t>
            </w:r>
            <w:r>
              <w:rPr>
                <w:sz w:val="17"/>
                <w:szCs w:val="17"/>
                <w:vertAlign w:val="subscript"/>
              </w:rPr>
              <w:t> мо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ээ.мо </w:t>
            </w:r>
            <w:r>
              <w:rPr>
                <w:sz w:val="17"/>
                <w:szCs w:val="17"/>
              </w:rPr>
              <w:t>- объем потребления электрической энергии в муниципальном секторе, кВт ч;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>
              <w:rPr>
                <w:sz w:val="17"/>
                <w:szCs w:val="17"/>
                <w:vertAlign w:val="subscript"/>
              </w:rPr>
              <w:t xml:space="preserve">мо </w:t>
            </w:r>
            <w:r>
              <w:rPr>
                <w:sz w:val="17"/>
                <w:szCs w:val="17"/>
              </w:rPr>
              <w:t>- площадь размещ</w:t>
            </w:r>
            <w:r>
              <w:rPr>
                <w:sz w:val="17"/>
                <w:szCs w:val="17"/>
              </w:rPr>
              <w:t xml:space="preserve">ения муниципального </w:t>
            </w:r>
            <w:r>
              <w:rPr>
                <w:sz w:val="17"/>
                <w:szCs w:val="17"/>
              </w:rPr>
              <w:lastRenderedPageBreak/>
              <w:t>сектора, м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19050" cy="857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МУП "Электросеть", муниципальных учреждений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1.2.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тепловой энергии на снабжение на снабжение муниципального сектора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Гкал/ кв. 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тепловой энергии на снабжение на снабжение муниципального сектора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Утэ.мо = ОПтэ.мо/Пмо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ОПтэ.мо - объем потребления тепловой энергии в муниципальном секторе, Гкал;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Пмо - площадь размещени</w:t>
            </w:r>
            <w:r>
              <w:rPr>
                <w:sz w:val="17"/>
                <w:szCs w:val="17"/>
              </w:rPr>
              <w:t>я муниципального сектора, м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19050" cy="857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"Газпром теплоэнерго Вологда", муниципальные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1.3.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холодной воды на снабжение на снабжение муниципального сек</w:t>
            </w:r>
            <w:r>
              <w:rPr>
                <w:sz w:val="17"/>
                <w:szCs w:val="17"/>
              </w:rPr>
              <w:t>тора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куб. м/чел.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холодной воды на снабжение на снабжение муниципального сектора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 хвс.мо </w:t>
            </w:r>
            <w:r>
              <w:rPr>
                <w:sz w:val="17"/>
                <w:szCs w:val="17"/>
              </w:rPr>
              <w:t>= ОП</w:t>
            </w:r>
            <w:r>
              <w:rPr>
                <w:sz w:val="17"/>
                <w:szCs w:val="17"/>
                <w:vertAlign w:val="subscript"/>
              </w:rPr>
              <w:t> хвс.мо</w:t>
            </w:r>
            <w:r>
              <w:rPr>
                <w:sz w:val="17"/>
                <w:szCs w:val="17"/>
              </w:rPr>
              <w:t>/К</w:t>
            </w:r>
            <w:r>
              <w:rPr>
                <w:sz w:val="17"/>
                <w:szCs w:val="17"/>
                <w:vertAlign w:val="subscript"/>
              </w:rPr>
              <w:t> мо</w:t>
            </w:r>
            <w:r>
              <w:rPr>
                <w:sz w:val="17"/>
                <w:szCs w:val="17"/>
              </w:rPr>
              <w:t>,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хвс.мо </w:t>
            </w:r>
            <w:r>
              <w:rPr>
                <w:sz w:val="17"/>
                <w:szCs w:val="17"/>
              </w:rPr>
              <w:t>- объем потребления холодной воды в муниципальном секторе, куб. м;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>
              <w:rPr>
                <w:sz w:val="17"/>
                <w:szCs w:val="17"/>
                <w:vertAlign w:val="subscript"/>
              </w:rPr>
              <w:t xml:space="preserve"> мо </w:t>
            </w:r>
            <w:r>
              <w:rPr>
                <w:sz w:val="17"/>
                <w:szCs w:val="17"/>
              </w:rPr>
              <w:t>- количество работников в муниципальном секторе, чел.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МУП "Водоканал", муниципальные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151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Подпрограмма 2. Энергосбережения и повышения энергетической эффективности в жилищном фонде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тепловой энергии в многоквартирных домах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Гкал/ кв. м.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удельных расход тепловой энергии в многоквартирных домах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 мо.тэ.мкд </w:t>
            </w:r>
            <w:r>
              <w:rPr>
                <w:sz w:val="17"/>
                <w:szCs w:val="17"/>
              </w:rPr>
              <w:t>= ОП</w:t>
            </w:r>
            <w:r>
              <w:rPr>
                <w:sz w:val="17"/>
                <w:szCs w:val="17"/>
                <w:vertAlign w:val="subscript"/>
              </w:rPr>
              <w:t> мо.тэ.мкд</w:t>
            </w:r>
            <w:r>
              <w:rPr>
                <w:sz w:val="17"/>
                <w:szCs w:val="17"/>
              </w:rPr>
              <w:t>/П</w:t>
            </w:r>
            <w:r>
              <w:rPr>
                <w:sz w:val="17"/>
                <w:szCs w:val="17"/>
                <w:vertAlign w:val="subscript"/>
              </w:rPr>
              <w:t> мо.мкд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мо.тэ.мкд</w:t>
            </w:r>
            <w:r>
              <w:rPr>
                <w:sz w:val="17"/>
                <w:szCs w:val="17"/>
              </w:rPr>
              <w:t xml:space="preserve"> - объем потребления (использования) те</w:t>
            </w:r>
            <w:r>
              <w:rPr>
                <w:sz w:val="17"/>
                <w:szCs w:val="17"/>
              </w:rPr>
              <w:t>пловой энергии в многоквартирных домах, расположенных на территории муниципального образования, Гкал;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>
              <w:rPr>
                <w:sz w:val="17"/>
                <w:szCs w:val="17"/>
                <w:vertAlign w:val="subscript"/>
              </w:rPr>
              <w:t>мо.мкд</w:t>
            </w:r>
            <w:r>
              <w:rPr>
                <w:sz w:val="17"/>
                <w:szCs w:val="17"/>
              </w:rPr>
              <w:t xml:space="preserve"> - площадь многоквартирных домов на территории муниципального образования, м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19050" cy="857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 1-жилфонд; ООО "Газпром теплоэнерго Вологда"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холодной воды в многоквартирных домах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куб. м./чел.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холодной воды в многоквартирных домах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 мо.хвс.мкд </w:t>
            </w:r>
            <w:r>
              <w:rPr>
                <w:sz w:val="17"/>
                <w:szCs w:val="17"/>
              </w:rPr>
              <w:t>= ОП</w:t>
            </w:r>
            <w:r>
              <w:rPr>
                <w:sz w:val="17"/>
                <w:szCs w:val="17"/>
                <w:vertAlign w:val="subscript"/>
              </w:rPr>
              <w:t> мо.хвс.мкд</w:t>
            </w:r>
            <w:r>
              <w:rPr>
                <w:sz w:val="17"/>
                <w:szCs w:val="17"/>
              </w:rPr>
              <w:t>/К</w:t>
            </w:r>
            <w:r>
              <w:rPr>
                <w:sz w:val="17"/>
                <w:szCs w:val="17"/>
                <w:vertAlign w:val="subscript"/>
              </w:rPr>
              <w:t> мо.мкд</w:t>
            </w:r>
            <w:r>
              <w:rPr>
                <w:sz w:val="17"/>
                <w:szCs w:val="17"/>
              </w:rPr>
              <w:t>,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мо.хвс.мкд </w:t>
            </w:r>
            <w:r>
              <w:rPr>
                <w:sz w:val="17"/>
                <w:szCs w:val="17"/>
              </w:rPr>
              <w:t>- объем потребления (использования) холодной воды в многоквартирных домах, расположенных на территории муниципального образования, куб. м;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К</w:t>
            </w:r>
            <w:r>
              <w:rPr>
                <w:sz w:val="17"/>
                <w:szCs w:val="17"/>
                <w:vertAlign w:val="subscript"/>
              </w:rPr>
              <w:t xml:space="preserve"> мо.мкд </w:t>
            </w:r>
            <w:r>
              <w:rPr>
                <w:sz w:val="17"/>
                <w:szCs w:val="17"/>
              </w:rPr>
              <w:t>- количество жителей, пр</w:t>
            </w:r>
            <w:r>
              <w:rPr>
                <w:sz w:val="17"/>
                <w:szCs w:val="17"/>
              </w:rPr>
              <w:t>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МУП "Водоканал"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2.3.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 в многоквартирных домах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кВтч/</w:t>
            </w:r>
          </w:p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кв. м.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электрической энергии в многоквартирных домах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 мо.ээ.мкд </w:t>
            </w:r>
            <w:r>
              <w:rPr>
                <w:sz w:val="17"/>
                <w:szCs w:val="17"/>
              </w:rPr>
              <w:t>= ОП</w:t>
            </w:r>
            <w:r>
              <w:rPr>
                <w:sz w:val="17"/>
                <w:szCs w:val="17"/>
                <w:vertAlign w:val="subscript"/>
              </w:rPr>
              <w:t> мо.ээ.мкд</w:t>
            </w:r>
            <w:r>
              <w:rPr>
                <w:sz w:val="17"/>
                <w:szCs w:val="17"/>
              </w:rPr>
              <w:t>/П</w:t>
            </w:r>
            <w:r>
              <w:rPr>
                <w:sz w:val="17"/>
                <w:szCs w:val="17"/>
                <w:vertAlign w:val="subscript"/>
              </w:rPr>
              <w:t> мо.мкд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мо.ээ.мкд </w:t>
            </w:r>
            <w:r>
              <w:rPr>
                <w:sz w:val="17"/>
                <w:szCs w:val="17"/>
              </w:rPr>
              <w:t>- объем потребления (использования) электрической энергии в многоквартирных домах, расположенных на тер</w:t>
            </w:r>
            <w:r>
              <w:rPr>
                <w:sz w:val="17"/>
                <w:szCs w:val="17"/>
              </w:rPr>
              <w:t>ритории муниципального образования, кВт ч;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>
              <w:rPr>
                <w:sz w:val="17"/>
                <w:szCs w:val="17"/>
                <w:vertAlign w:val="subscript"/>
              </w:rPr>
              <w:t>мо.мкд</w:t>
            </w:r>
            <w:r>
              <w:rPr>
                <w:sz w:val="17"/>
                <w:szCs w:val="17"/>
              </w:rPr>
              <w:t xml:space="preserve"> - площадь многоквартирных домов на территории муниципального образования, м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19050" cy="857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 1-жилфонд; МУП "Электросеть"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куб. м/ кв. 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 мо.газ.учет.мкд </w:t>
            </w:r>
            <w:r>
              <w:rPr>
                <w:sz w:val="17"/>
                <w:szCs w:val="17"/>
              </w:rPr>
              <w:t>= ОП</w:t>
            </w:r>
            <w:r>
              <w:rPr>
                <w:sz w:val="17"/>
                <w:szCs w:val="17"/>
                <w:vertAlign w:val="subscript"/>
              </w:rPr>
              <w:t> мо.газ.учет.мкд</w:t>
            </w:r>
            <w:r>
              <w:rPr>
                <w:sz w:val="17"/>
                <w:szCs w:val="17"/>
              </w:rPr>
              <w:t>/П</w:t>
            </w:r>
            <w:r>
              <w:rPr>
                <w:sz w:val="17"/>
                <w:szCs w:val="17"/>
                <w:vertAlign w:val="subscript"/>
              </w:rPr>
              <w:t> мо.газ.учет.мкд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мо.газ.учет.мкд </w:t>
            </w:r>
            <w:r>
              <w:rPr>
                <w:sz w:val="17"/>
                <w:szCs w:val="17"/>
              </w:rPr>
              <w:t>- объем потребления (использования) природного газа в многоквартирных домах с индивидуальными системами газового отопления, расположенных на территор</w:t>
            </w:r>
            <w:r>
              <w:rPr>
                <w:sz w:val="17"/>
                <w:szCs w:val="17"/>
              </w:rPr>
              <w:t>ии муниципального образования, тыс. куб. м;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>
              <w:rPr>
                <w:sz w:val="17"/>
                <w:szCs w:val="17"/>
                <w:vertAlign w:val="subscript"/>
              </w:rPr>
              <w:t xml:space="preserve">мо.газ.учет.мкд </w:t>
            </w:r>
            <w:r>
              <w:rPr>
                <w:sz w:val="17"/>
                <w:szCs w:val="17"/>
              </w:rPr>
              <w:t xml:space="preserve">- площадь многоквартирных домов с индивидуальными системами газового </w:t>
            </w:r>
            <w:r>
              <w:rPr>
                <w:sz w:val="17"/>
                <w:szCs w:val="17"/>
              </w:rPr>
              <w:lastRenderedPageBreak/>
              <w:t>отопления на территории муниципального образования, м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19050" cy="857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"Газпром межрегионгаз Вологда"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куб. м/ чел.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природного газа в многоквартирных домах с иными системами теплосн</w:t>
            </w:r>
            <w:r>
              <w:rPr>
                <w:sz w:val="17"/>
                <w:szCs w:val="17"/>
              </w:rPr>
              <w:t>абжения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 мо.газ.мкд </w:t>
            </w:r>
            <w:r>
              <w:rPr>
                <w:sz w:val="17"/>
                <w:szCs w:val="17"/>
              </w:rPr>
              <w:t>= ОП</w:t>
            </w:r>
            <w:r>
              <w:rPr>
                <w:sz w:val="17"/>
                <w:szCs w:val="17"/>
                <w:vertAlign w:val="subscript"/>
              </w:rPr>
              <w:t> мо.газ.мкд</w:t>
            </w:r>
            <w:r>
              <w:rPr>
                <w:sz w:val="17"/>
                <w:szCs w:val="17"/>
              </w:rPr>
              <w:t>/К</w:t>
            </w:r>
            <w:r>
              <w:rPr>
                <w:sz w:val="17"/>
                <w:szCs w:val="17"/>
                <w:vertAlign w:val="subscript"/>
              </w:rPr>
              <w:t> мо.газ.мкд</w:t>
            </w:r>
            <w:r>
              <w:rPr>
                <w:sz w:val="17"/>
                <w:szCs w:val="17"/>
              </w:rPr>
              <w:t>,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мо.газ.мкд</w:t>
            </w:r>
            <w:r>
              <w:rPr>
                <w:sz w:val="17"/>
                <w:szCs w:val="17"/>
              </w:rPr>
      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 куб. м;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>
              <w:rPr>
                <w:sz w:val="17"/>
                <w:szCs w:val="17"/>
                <w:vertAlign w:val="subscript"/>
              </w:rPr>
              <w:t> мо.газ.мкд</w:t>
            </w:r>
            <w:r>
              <w:rPr>
                <w:sz w:val="17"/>
                <w:szCs w:val="17"/>
              </w:rPr>
              <w:t xml:space="preserve"> - количество жителей, проживающих в многоквартирных домах с </w:t>
            </w:r>
            <w:r>
              <w:rPr>
                <w:sz w:val="17"/>
                <w:szCs w:val="17"/>
              </w:rPr>
              <w:t>иными системами теплоснабжения на территории муниципального образования, чел.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"Газпром межрегионгаз Вологда", ДЖКХ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т.у.т</w:t>
            </w:r>
            <w:r>
              <w:rPr>
                <w:sz w:val="17"/>
                <w:szCs w:val="17"/>
              </w:rPr>
              <w:t>./ кв. 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суммарный расход энергетических ресурсов в многоквартирных домах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 мо.сумм.мкд </w:t>
            </w:r>
            <w:r>
              <w:rPr>
                <w:sz w:val="17"/>
                <w:szCs w:val="17"/>
              </w:rPr>
              <w:t>= ОП</w:t>
            </w:r>
            <w:r>
              <w:rPr>
                <w:sz w:val="17"/>
                <w:szCs w:val="17"/>
                <w:vertAlign w:val="subscript"/>
              </w:rPr>
              <w:t> мо.сумм.мкд</w:t>
            </w:r>
            <w:r>
              <w:rPr>
                <w:sz w:val="17"/>
                <w:szCs w:val="17"/>
              </w:rPr>
              <w:t>/П</w:t>
            </w:r>
            <w:r>
              <w:rPr>
                <w:sz w:val="17"/>
                <w:szCs w:val="17"/>
                <w:vertAlign w:val="subscript"/>
              </w:rPr>
              <w:t> мо.мкд</w:t>
            </w:r>
            <w:r>
              <w:rPr>
                <w:sz w:val="17"/>
                <w:szCs w:val="17"/>
              </w:rPr>
              <w:t>,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 xml:space="preserve"> мо.сумм.мкд </w:t>
            </w:r>
            <w:r>
              <w:rPr>
                <w:sz w:val="17"/>
                <w:szCs w:val="17"/>
              </w:rPr>
              <w:t>- суммарный объем потребления (использования) энергетических ресурсов в мно</w:t>
            </w:r>
            <w:r>
              <w:rPr>
                <w:sz w:val="17"/>
                <w:szCs w:val="17"/>
              </w:rPr>
              <w:t>гоквартирных домах, расположенных на территории муниципального образования, т.у.т.;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>
              <w:rPr>
                <w:sz w:val="17"/>
                <w:szCs w:val="17"/>
                <w:vertAlign w:val="subscript"/>
              </w:rPr>
              <w:t> мо.мкд</w:t>
            </w:r>
            <w:r>
              <w:rPr>
                <w:sz w:val="17"/>
                <w:szCs w:val="17"/>
              </w:rPr>
              <w:t xml:space="preserve"> - площадь многоквартирных домов на территории муниципального образования, кв. 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 1-жилфонд; ресурсоснабжающие организации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Уровень оснащенности </w:t>
            </w:r>
            <w:r>
              <w:rPr>
                <w:sz w:val="17"/>
                <w:szCs w:val="17"/>
              </w:rPr>
              <w:lastRenderedPageBreak/>
              <w:t>индивидуальными приборами учета воды жилых помещений в многоквартирных домах 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Показывает </w:t>
            </w:r>
            <w:r>
              <w:rPr>
                <w:sz w:val="17"/>
                <w:szCs w:val="17"/>
              </w:rPr>
              <w:lastRenderedPageBreak/>
              <w:t>степень оснащенности индивидуальными приборами учета воды жилых помещений в многокварти</w:t>
            </w:r>
            <w:r>
              <w:rPr>
                <w:sz w:val="17"/>
                <w:szCs w:val="17"/>
              </w:rPr>
              <w:t>рных домах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Ежегодно, </w:t>
            </w:r>
            <w:r>
              <w:rPr>
                <w:sz w:val="17"/>
                <w:szCs w:val="17"/>
              </w:rPr>
              <w:lastRenderedPageBreak/>
              <w:t>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</w:t>
            </w:r>
            <w:r>
              <w:rPr>
                <w:sz w:val="17"/>
                <w:szCs w:val="17"/>
                <w:vertAlign w:val="subscript"/>
              </w:rPr>
              <w:t xml:space="preserve">ипу.вс.мкд </w:t>
            </w:r>
            <w:r>
              <w:rPr>
                <w:sz w:val="17"/>
                <w:szCs w:val="17"/>
              </w:rPr>
              <w:t>= (К</w:t>
            </w:r>
            <w:r>
              <w:rPr>
                <w:sz w:val="17"/>
                <w:szCs w:val="17"/>
                <w:vertAlign w:val="subscript"/>
              </w:rPr>
              <w:t>мкд.вс.учет</w:t>
            </w:r>
            <w:r>
              <w:rPr>
                <w:sz w:val="17"/>
                <w:szCs w:val="17"/>
              </w:rPr>
              <w:t>/К</w:t>
            </w:r>
            <w:r>
              <w:rPr>
                <w:sz w:val="17"/>
                <w:szCs w:val="17"/>
                <w:vertAlign w:val="subscript"/>
              </w:rPr>
              <w:t>мкд.жп</w:t>
            </w:r>
            <w:r>
              <w:rPr>
                <w:sz w:val="17"/>
                <w:szCs w:val="17"/>
              </w:rPr>
              <w:t>)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38100" cy="857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lastRenderedPageBreak/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К</w:t>
            </w:r>
            <w:r>
              <w:rPr>
                <w:sz w:val="17"/>
                <w:szCs w:val="17"/>
                <w:vertAlign w:val="subscript"/>
              </w:rPr>
              <w:t> мкд.вс.учет</w:t>
            </w:r>
            <w:r>
              <w:rPr>
                <w:sz w:val="17"/>
                <w:szCs w:val="17"/>
              </w:rPr>
              <w:t xml:space="preserve"> - </w:t>
            </w:r>
            <w:r>
              <w:rPr>
                <w:sz w:val="17"/>
                <w:szCs w:val="17"/>
              </w:rPr>
              <w:lastRenderedPageBreak/>
              <w:t>количество жилых помещений в многоквартирных домах на территории муниципального образования, оснащенных индивидуальными пр</w:t>
            </w:r>
            <w:r>
              <w:rPr>
                <w:sz w:val="17"/>
                <w:szCs w:val="17"/>
              </w:rPr>
              <w:t>иборами учета воды, ед.;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>
              <w:rPr>
                <w:sz w:val="17"/>
                <w:szCs w:val="17"/>
                <w:vertAlign w:val="subscript"/>
              </w:rPr>
              <w:t> мкд.жп</w:t>
            </w:r>
            <w:r>
              <w:rPr>
                <w:sz w:val="17"/>
                <w:szCs w:val="17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форма </w:t>
            </w:r>
            <w:r>
              <w:rPr>
                <w:sz w:val="17"/>
                <w:szCs w:val="17"/>
              </w:rPr>
              <w:lastRenderedPageBreak/>
              <w:t>1-жилфонд; сведения организаций, оказывающих услуги по управлению многоквартирными домами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Департамент </w:t>
            </w:r>
            <w:r>
              <w:rPr>
                <w:sz w:val="17"/>
                <w:szCs w:val="17"/>
              </w:rPr>
              <w:lastRenderedPageBreak/>
              <w:t>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2.8.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степень оснащенности индивидуальными приборами учета электрической энерг</w:t>
            </w:r>
            <w:r>
              <w:rPr>
                <w:sz w:val="17"/>
                <w:szCs w:val="17"/>
              </w:rPr>
              <w:t>ии жилых помещений в многоквартирных домах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  <w:vertAlign w:val="subscript"/>
              </w:rPr>
              <w:t xml:space="preserve">ипу.ээ.мкд </w:t>
            </w:r>
            <w:r>
              <w:rPr>
                <w:sz w:val="17"/>
                <w:szCs w:val="17"/>
              </w:rPr>
              <w:t>= (К</w:t>
            </w:r>
            <w:r>
              <w:rPr>
                <w:sz w:val="17"/>
                <w:szCs w:val="17"/>
                <w:vertAlign w:val="subscript"/>
              </w:rPr>
              <w:t>мкд.ээ.учет</w:t>
            </w:r>
            <w:r>
              <w:rPr>
                <w:sz w:val="17"/>
                <w:szCs w:val="17"/>
              </w:rPr>
              <w:t>/К</w:t>
            </w:r>
            <w:r>
              <w:rPr>
                <w:sz w:val="17"/>
                <w:szCs w:val="17"/>
                <w:vertAlign w:val="subscript"/>
              </w:rPr>
              <w:t>мкд.жп</w:t>
            </w:r>
            <w:r>
              <w:rPr>
                <w:sz w:val="17"/>
                <w:szCs w:val="17"/>
              </w:rPr>
              <w:t>)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38100" cy="857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>
              <w:rPr>
                <w:sz w:val="17"/>
                <w:szCs w:val="17"/>
                <w:vertAlign w:val="subscript"/>
              </w:rPr>
              <w:t> мкд.ээ.учет</w:t>
            </w:r>
            <w:r>
              <w:rPr>
                <w:sz w:val="17"/>
                <w:szCs w:val="17"/>
              </w:rPr>
              <w:t xml:space="preserve"> - количество жилых помещений в многоквартирных домах на территории муниципального образования</w:t>
            </w:r>
            <w:r>
              <w:rPr>
                <w:sz w:val="17"/>
                <w:szCs w:val="17"/>
              </w:rPr>
              <w:t>, оснащенных индивидуальными приборами учета электрической энергии, ед.;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>
              <w:rPr>
                <w:sz w:val="17"/>
                <w:szCs w:val="17"/>
                <w:vertAlign w:val="subscript"/>
              </w:rPr>
              <w:t> мкд.жп</w:t>
            </w:r>
            <w:r>
              <w:rPr>
                <w:sz w:val="17"/>
                <w:szCs w:val="17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2.9.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шт.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количество индивидуальных приборов учета, установленных за счет средств городского бюдже</w:t>
            </w:r>
            <w:r>
              <w:rPr>
                <w:sz w:val="17"/>
                <w:szCs w:val="17"/>
              </w:rPr>
              <w:t>та в муниципальных жилых помещениях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раза в год,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Абсолютное значение количества индивидуальных приборов учета, фактически установленных за счет средств городского бюджета в жилых помещениях, относящихся к муниципальному жилому фонду, </w:t>
            </w:r>
            <w:r>
              <w:rPr>
                <w:sz w:val="17"/>
                <w:szCs w:val="17"/>
              </w:rPr>
              <w:t>в отчетном периоде.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ДЖКХ мэрии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151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Подпрограмма 3.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т.у.т./ Гкал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топлива на выработку тепловой энергии на котельных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Ежеквартально,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 м о.к.тэ </w:t>
            </w:r>
            <w:r>
              <w:rPr>
                <w:sz w:val="17"/>
                <w:szCs w:val="17"/>
              </w:rPr>
              <w:t>= ОП</w:t>
            </w:r>
            <w:r>
              <w:rPr>
                <w:sz w:val="17"/>
                <w:szCs w:val="17"/>
                <w:vertAlign w:val="subscript"/>
              </w:rPr>
              <w:t> м о.к.тэ</w:t>
            </w:r>
            <w:r>
              <w:rPr>
                <w:sz w:val="17"/>
                <w:szCs w:val="17"/>
              </w:rPr>
              <w:t>/ОВ</w:t>
            </w:r>
            <w:r>
              <w:rPr>
                <w:sz w:val="17"/>
                <w:szCs w:val="17"/>
                <w:vertAlign w:val="subscript"/>
              </w:rPr>
              <w:t> мо.к.тэ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образования, Гкал.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 о.</w:t>
            </w:r>
            <w:r>
              <w:rPr>
                <w:sz w:val="17"/>
                <w:szCs w:val="17"/>
                <w:vertAlign w:val="subscript"/>
              </w:rPr>
              <w:t>к.тэ</w:t>
            </w:r>
            <w:r>
              <w:rPr>
                <w:sz w:val="17"/>
                <w:szCs w:val="17"/>
              </w:rPr>
              <w:t xml:space="preserve"> - объем потребления топлива на выработку тепловой энергии котельными на территории муниципального образования, т.у.т.; ОВ</w:t>
            </w:r>
            <w:r>
              <w:rPr>
                <w:sz w:val="17"/>
                <w:szCs w:val="17"/>
                <w:vertAlign w:val="subscript"/>
              </w:rPr>
              <w:t> м о.к.тэ</w:t>
            </w:r>
            <w:r>
              <w:rPr>
                <w:sz w:val="17"/>
                <w:szCs w:val="17"/>
              </w:rPr>
              <w:t xml:space="preserve"> - объем выработки тепловой энергии котельными на территории муниципального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"Газпром теплоэнерго Вологда"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</w:t>
            </w:r>
            <w:r>
              <w:rPr>
                <w:sz w:val="17"/>
                <w:szCs w:val="17"/>
              </w:rPr>
              <w:t>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кВтч/ тыс. куб. 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> мо.ээ.передача.тэ</w:t>
            </w:r>
            <w:r>
              <w:rPr>
                <w:sz w:val="17"/>
                <w:szCs w:val="17"/>
              </w:rPr>
              <w:t xml:space="preserve"> = ОП</w:t>
            </w:r>
            <w:r>
              <w:rPr>
                <w:sz w:val="17"/>
                <w:szCs w:val="17"/>
                <w:vertAlign w:val="subscript"/>
              </w:rPr>
              <w:t> мо.ээ.передача.тэ</w:t>
            </w:r>
            <w:r>
              <w:rPr>
                <w:sz w:val="17"/>
                <w:szCs w:val="17"/>
              </w:rPr>
              <w:t>/ОТ</w:t>
            </w:r>
            <w:r>
              <w:rPr>
                <w:sz w:val="17"/>
                <w:szCs w:val="17"/>
                <w:vertAlign w:val="subscript"/>
              </w:rPr>
              <w:t> мо.тн</w:t>
            </w:r>
            <w:r>
              <w:rPr>
                <w:sz w:val="17"/>
                <w:szCs w:val="17"/>
              </w:rPr>
              <w:t>,</w:t>
            </w:r>
          </w:p>
          <w:p w:rsidR="00000000" w:rsidRDefault="008A78BB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мо.ээ.передача.тэ</w:t>
            </w:r>
            <w:r>
              <w:rPr>
                <w:sz w:val="17"/>
                <w:szCs w:val="17"/>
              </w:rPr>
              <w:t xml:space="preserve"> - объем потребления электрическ</w:t>
            </w:r>
            <w:r>
              <w:rPr>
                <w:sz w:val="17"/>
                <w:szCs w:val="17"/>
              </w:rPr>
              <w:t>ой энергии для передачи тепловой энергии в системах теплоснабжения на территории муниципального образования, тыс. кВт ч;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</w:t>
            </w:r>
            <w:r>
              <w:rPr>
                <w:sz w:val="17"/>
                <w:szCs w:val="17"/>
                <w:vertAlign w:val="subscript"/>
              </w:rPr>
              <w:t> мо.тн</w:t>
            </w:r>
            <w:r>
              <w:rPr>
                <w:sz w:val="17"/>
                <w:szCs w:val="17"/>
              </w:rPr>
              <w:t xml:space="preserve"> - объем транспортировки теплоносителя в системе теплоснабжения на территории муниципального образования, тыс. куб. 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ООО "Г</w:t>
            </w:r>
            <w:r>
              <w:rPr>
                <w:sz w:val="17"/>
                <w:szCs w:val="17"/>
              </w:rPr>
              <w:t>азпром теплоэнерго Вологда"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кВтч/ тыс. куб. 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 xml:space="preserve">мо.ээ.передача.вс </w:t>
            </w:r>
            <w:r>
              <w:rPr>
                <w:sz w:val="17"/>
                <w:szCs w:val="17"/>
              </w:rPr>
              <w:t>= (ОП</w:t>
            </w:r>
            <w:r>
              <w:rPr>
                <w:sz w:val="17"/>
                <w:szCs w:val="17"/>
                <w:vertAlign w:val="subscript"/>
              </w:rPr>
              <w:t xml:space="preserve">мо.ээ.передача.вс </w:t>
            </w:r>
            <w:r>
              <w:rPr>
                <w:sz w:val="17"/>
                <w:szCs w:val="17"/>
              </w:rPr>
              <w:t>/ (ОП</w:t>
            </w:r>
            <w:r>
              <w:rPr>
                <w:sz w:val="17"/>
                <w:szCs w:val="17"/>
                <w:vertAlign w:val="subscript"/>
              </w:rPr>
              <w:t xml:space="preserve">мо.гвс.общий </w:t>
            </w:r>
            <w:r>
              <w:rPr>
                <w:sz w:val="17"/>
                <w:szCs w:val="17"/>
              </w:rPr>
              <w:t>+ ОП</w:t>
            </w:r>
            <w:r>
              <w:rPr>
                <w:sz w:val="17"/>
                <w:szCs w:val="17"/>
                <w:vertAlign w:val="subscript"/>
              </w:rPr>
              <w:t xml:space="preserve">мо.хвс.общий </w:t>
            </w:r>
            <w:r>
              <w:rPr>
                <w:sz w:val="17"/>
                <w:szCs w:val="17"/>
              </w:rPr>
              <w:t>+ ОП</w:t>
            </w:r>
            <w:r>
              <w:rPr>
                <w:sz w:val="17"/>
                <w:szCs w:val="17"/>
                <w:vertAlign w:val="subscript"/>
              </w:rPr>
              <w:t>мо.вс.передача</w:t>
            </w:r>
            <w:r>
              <w:rPr>
                <w:sz w:val="17"/>
                <w:szCs w:val="17"/>
              </w:rPr>
              <w:t>))</w:t>
            </w:r>
            <w:r w:rsidR="002E6BE4">
              <w:rPr>
                <w:noProof/>
                <w:sz w:val="17"/>
                <w:szCs w:val="17"/>
              </w:rPr>
              <w:drawing>
                <wp:inline distT="0" distB="0" distL="0" distR="0">
                  <wp:extent cx="38100" cy="857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мо.ээ.передача.вс</w:t>
            </w:r>
            <w:r>
              <w:rPr>
                <w:sz w:val="17"/>
                <w:szCs w:val="17"/>
              </w:rPr>
              <w:t xml:space="preserve"> - объем потребления электрической энергии для передачи воды в системах водоснабжения на территории муниципального образования, тыс.кВтч; </w:t>
            </w:r>
            <w:r>
              <w:rPr>
                <w:sz w:val="17"/>
                <w:szCs w:val="17"/>
              </w:rPr>
              <w:lastRenderedPageBreak/>
              <w:t>ОП</w:t>
            </w:r>
            <w:r>
              <w:rPr>
                <w:sz w:val="17"/>
                <w:szCs w:val="17"/>
                <w:vertAlign w:val="subscript"/>
              </w:rPr>
              <w:t> мо.вс.передача</w:t>
            </w:r>
            <w:r>
              <w:rPr>
                <w:sz w:val="17"/>
                <w:szCs w:val="17"/>
              </w:rPr>
              <w:t xml:space="preserve"> - объем потерь воды при ее передаче на террит</w:t>
            </w:r>
            <w:r>
              <w:rPr>
                <w:sz w:val="17"/>
                <w:szCs w:val="17"/>
              </w:rPr>
              <w:t>ории муниципального образования, тыс. куб. м; ОП</w:t>
            </w:r>
            <w:r>
              <w:rPr>
                <w:sz w:val="17"/>
                <w:szCs w:val="17"/>
                <w:vertAlign w:val="subscript"/>
              </w:rPr>
              <w:t> мо.гвс.общий</w:t>
            </w:r>
            <w:r>
              <w:rPr>
                <w:sz w:val="17"/>
                <w:szCs w:val="17"/>
              </w:rPr>
              <w:t xml:space="preserve"> - общий объем потребления (использования) на территории муниципального образования горячей воды, тыс. куб. м; ОП</w:t>
            </w:r>
            <w:r>
              <w:rPr>
                <w:sz w:val="17"/>
                <w:szCs w:val="17"/>
                <w:vertAlign w:val="subscript"/>
              </w:rPr>
              <w:t> мо.хвс.общий</w:t>
            </w:r>
            <w:r>
              <w:rPr>
                <w:sz w:val="17"/>
                <w:szCs w:val="17"/>
              </w:rPr>
              <w:t xml:space="preserve"> - общий объем потребления (использования) на территории муниципально</w:t>
            </w:r>
            <w:r>
              <w:rPr>
                <w:sz w:val="17"/>
                <w:szCs w:val="17"/>
              </w:rPr>
              <w:t>го образования холодной воды, тыс. куб. 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МУП "Водоканал"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жилищно-коммунального хозяйства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3.4.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Удельный расход электрической энергии, используемой для передачи (транспортировки) воды в системах водоотведения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кВтч/ куб. 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Показывает удельный расход электрической энергии, используемой для передачи (транспортировки) воды в системах водоотведения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Ежегодно, показатель за период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</w:t>
            </w:r>
            <w:r>
              <w:rPr>
                <w:sz w:val="17"/>
                <w:szCs w:val="17"/>
                <w:vertAlign w:val="subscript"/>
              </w:rPr>
              <w:t> мо.ээ.водоотведение</w:t>
            </w:r>
            <w:r>
              <w:rPr>
                <w:sz w:val="17"/>
                <w:szCs w:val="17"/>
              </w:rPr>
              <w:t>=ОП</w:t>
            </w:r>
            <w:r>
              <w:rPr>
                <w:sz w:val="17"/>
                <w:szCs w:val="17"/>
                <w:vertAlign w:val="subscript"/>
              </w:rPr>
              <w:t> мо.ээ.водоотведение</w:t>
            </w:r>
            <w:r>
              <w:rPr>
                <w:sz w:val="17"/>
                <w:szCs w:val="17"/>
              </w:rPr>
              <w:t>/П</w:t>
            </w:r>
            <w:r>
              <w:rPr>
                <w:sz w:val="17"/>
                <w:szCs w:val="17"/>
                <w:vertAlign w:val="subscript"/>
              </w:rPr>
              <w:t> мо.вс.водоотведение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  <w:vertAlign w:val="subscript"/>
              </w:rPr>
              <w:t> мо.ээ.водоотведение</w:t>
            </w:r>
            <w:r>
              <w:rPr>
                <w:sz w:val="17"/>
                <w:szCs w:val="17"/>
              </w:rPr>
              <w:t xml:space="preserve"> - объем пот</w:t>
            </w:r>
            <w:r>
              <w:rPr>
                <w:sz w:val="17"/>
                <w:szCs w:val="17"/>
              </w:rPr>
              <w:t>ребления электрической энергии в системах водоотведения на территории муниципального образования, тыс. кВт ч;</w:t>
            </w:r>
          </w:p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>
              <w:rPr>
                <w:sz w:val="17"/>
                <w:szCs w:val="17"/>
                <w:vertAlign w:val="subscript"/>
              </w:rPr>
              <w:t> мо.вс.водоотведение</w:t>
            </w:r>
            <w:r>
              <w:rPr>
                <w:sz w:val="17"/>
                <w:szCs w:val="17"/>
              </w:rPr>
              <w:t xml:space="preserve"> - общий объем водоотведенной воды на территории муниципального образования, куб. 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МУП "Водоканал"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жилищно-ко</w:t>
            </w:r>
            <w:r>
              <w:rPr>
                <w:sz w:val="17"/>
                <w:szCs w:val="17"/>
              </w:rPr>
              <w:t>ммунального хозяйства мэрии</w:t>
            </w:r>
          </w:p>
        </w:tc>
      </w:tr>
    </w:tbl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A78BB">
      <w:pPr>
        <w:ind w:firstLine="0"/>
        <w:jc w:val="right"/>
      </w:pPr>
      <w:r>
        <w:rPr>
          <w:rStyle w:val="a3"/>
        </w:rPr>
        <w:lastRenderedPageBreak/>
        <w:t>Приложение 4</w:t>
      </w:r>
      <w:r>
        <w:rPr>
          <w:rStyle w:val="a3"/>
        </w:rPr>
        <w:br/>
        <w:t>к муниципальной программе</w:t>
      </w:r>
    </w:p>
    <w:p w:rsidR="00000000" w:rsidRDefault="008A78BB"/>
    <w:p w:rsidR="00000000" w:rsidRDefault="008A78BB">
      <w:pPr>
        <w:pStyle w:val="1"/>
      </w:pPr>
      <w:r>
        <w:t>Ресурсное обеспечение реализации муниципальной программы за счет "собственных" средств городского бюджета</w:t>
      </w:r>
    </w:p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43"/>
          <w:footerReference w:type="default" r:id="rId4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693"/>
        <w:gridCol w:w="850"/>
        <w:gridCol w:w="993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Расходы (тыс. 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Муниципальная программа "Энергосбережение и повышение энергетической эффективности на территории муниципального образования "Город Череповец" на 2025 - 2030 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Департамент жилищно-коммунального хозяйства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Департамент жилищно-коммунального хозяйства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</w:pPr>
            <w:r>
              <w:t>Департамент жилищно-коммунального хозяйства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</w:pPr>
            <w:r>
              <w:t>228,9</w:t>
            </w:r>
          </w:p>
        </w:tc>
      </w:tr>
    </w:tbl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A78BB">
      <w:pPr>
        <w:ind w:firstLine="0"/>
        <w:jc w:val="right"/>
      </w:pPr>
      <w:r>
        <w:rPr>
          <w:rStyle w:val="a3"/>
        </w:rPr>
        <w:lastRenderedPageBreak/>
        <w:t>Приложение 5</w:t>
      </w:r>
      <w:r>
        <w:rPr>
          <w:rStyle w:val="a3"/>
        </w:rPr>
        <w:br/>
        <w:t>к муниципальной программе</w:t>
      </w:r>
    </w:p>
    <w:p w:rsidR="00000000" w:rsidRDefault="008A78BB"/>
    <w:p w:rsidR="00000000" w:rsidRDefault="008A78BB">
      <w:pPr>
        <w:pStyle w:val="1"/>
      </w:pPr>
      <w:r>
        <w:t>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муниципальной программы</w:t>
      </w:r>
    </w:p>
    <w:p w:rsidR="00000000" w:rsidRDefault="008A78BB"/>
    <w:p w:rsidR="00000000" w:rsidRDefault="008A78BB">
      <w:pPr>
        <w:ind w:firstLine="0"/>
        <w:jc w:val="left"/>
        <w:sectPr w:rsidR="00000000">
          <w:headerReference w:type="default" r:id="rId47"/>
          <w:footerReference w:type="default" r:id="rId4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4314"/>
        <w:gridCol w:w="3321"/>
        <w:gridCol w:w="1230"/>
        <w:gridCol w:w="1352"/>
        <w:gridCol w:w="1108"/>
        <w:gridCol w:w="1230"/>
        <w:gridCol w:w="1109"/>
        <w:gridCol w:w="1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ресурсного обеспечения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 (тыс. 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"Город Череповец" на 2025 - 2030 годы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46 662,5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43 531,1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49 466,1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48 085,1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49 924,2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47 951,5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46 433,6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43302,2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49 237,2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47 856,2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49 695,3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47 722,6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1. Энергосбережение и повышение энергетической эффективности в муниципальном секторе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754,8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1 543,8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1 986,1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754,8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1 543,8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1 986,1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1.1. Мероприятия по энергосбережению, направленные на снижение потребления энергоресурсов в муниципальном секторе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754,8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1 543,8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1 986,1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 (муниципальные учреждения и предприятия города)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754,8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1 543,8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1 986,1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 (департамент жилищно-коммунального хозяйства мэрии)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 (собственники помещений в многоквартирных домах)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3. Энергосбережение и </w:t>
            </w:r>
            <w:r>
              <w:rPr>
                <w:sz w:val="21"/>
                <w:szCs w:val="21"/>
              </w:rPr>
              <w:lastRenderedPageBreak/>
              <w:t>повышение энергетической эффективности в коммунальном хозяйстве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45 678,8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42 685,9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47 693,4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46 701,1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47 709,2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45 717,5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45 678,8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42 685,9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47 693,4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46 701,1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47 709,2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45 717,5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3.1. 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45 678,8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42 685,9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47 693,4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46 701,1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47 709,2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45 717,5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 (МУП "Водоканал", МУП "Электросеть")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45 678,8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42 685,9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47 693,4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46 701,1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47 709,2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78B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45 717,5</w:t>
            </w:r>
          </w:p>
        </w:tc>
      </w:tr>
    </w:tbl>
    <w:p w:rsidR="00000000" w:rsidRDefault="008A78BB"/>
    <w:p w:rsidR="008A78BB" w:rsidRDefault="008A78BB">
      <w:pPr>
        <w:ind w:firstLine="0"/>
        <w:jc w:val="left"/>
      </w:pPr>
    </w:p>
    <w:sectPr w:rsidR="008A78BB">
      <w:headerReference w:type="default" r:id="rId49"/>
      <w:footerReference w:type="default" r:id="rId5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BB" w:rsidRDefault="008A78BB">
      <w:r>
        <w:separator/>
      </w:r>
    </w:p>
  </w:endnote>
  <w:endnote w:type="continuationSeparator" w:id="0">
    <w:p w:rsidR="008A78BB" w:rsidRDefault="008A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MERGEFORMA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12.01.2024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A78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E6B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E6BE4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BB" w:rsidRDefault="008A78BB">
      <w:r>
        <w:separator/>
      </w:r>
    </w:p>
  </w:footnote>
  <w:footnote w:type="continuationSeparator" w:id="0">
    <w:p w:rsidR="008A78BB" w:rsidRDefault="008A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 внесении…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 внесении изменений в постановление мэрии города о…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"О…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</w:t>
    </w:r>
    <w:r>
      <w:rPr>
        <w:rFonts w:ascii="Times New Roman" w:hAnsi="Times New Roman" w:cs="Times New Roman"/>
        <w:sz w:val="20"/>
        <w:szCs w:val="20"/>
      </w:rPr>
      <w:t xml:space="preserve"> 2023 г. N 3613 "О внесении изменений в постановление мэрии города о…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"О…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 внесении изменений в постановление мэрии города о</w:t>
    </w:r>
    <w:r>
      <w:rPr>
        <w:rFonts w:ascii="Times New Roman" w:hAnsi="Times New Roman" w:cs="Times New Roman"/>
        <w:sz w:val="20"/>
        <w:szCs w:val="20"/>
      </w:rPr>
      <w:t>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 внесении изменений в постановление мэрии города о…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</w:t>
    </w:r>
    <w:r>
      <w:rPr>
        <w:rFonts w:ascii="Times New Roman" w:hAnsi="Times New Roman" w:cs="Times New Roman"/>
        <w:sz w:val="20"/>
        <w:szCs w:val="20"/>
      </w:rPr>
      <w:t xml:space="preserve"> N 3613 "О внесении изменений в постановление мэрии города о…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 внесении изменений в постановление мэрии города о…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78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11 декабря 2023 г. N 3613 "О…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E4"/>
    <w:rsid w:val="002E6BE4"/>
    <w:rsid w:val="008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C3D315-B3BD-412E-AB73-7B838595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20337777/9944" TargetMode="External"/><Relationship Id="rId18" Type="http://schemas.openxmlformats.org/officeDocument/2006/relationships/image" Target="media/image5.emf"/><Relationship Id="rId26" Type="http://schemas.openxmlformats.org/officeDocument/2006/relationships/footer" Target="footer4.xml"/><Relationship Id="rId39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footer" Target="footer8.xml"/><Relationship Id="rId42" Type="http://schemas.openxmlformats.org/officeDocument/2006/relationships/footer" Target="footer10.xml"/><Relationship Id="rId47" Type="http://schemas.openxmlformats.org/officeDocument/2006/relationships/header" Target="header13.xml"/><Relationship Id="rId50" Type="http://schemas.openxmlformats.org/officeDocument/2006/relationships/footer" Target="footer14.xm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hyperlink" Target="https://internet.garant.ru/document/redirect/408164730/0" TargetMode="External"/><Relationship Id="rId17" Type="http://schemas.openxmlformats.org/officeDocument/2006/relationships/image" Target="media/image4.emf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image" Target="media/image7.emf"/><Relationship Id="rId46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29" Type="http://schemas.openxmlformats.org/officeDocument/2006/relationships/header" Target="header6.xml"/><Relationship Id="rId41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5581465/0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37" Type="http://schemas.openxmlformats.org/officeDocument/2006/relationships/image" Target="media/image6.emf"/><Relationship Id="rId40" Type="http://schemas.openxmlformats.org/officeDocument/2006/relationships/image" Target="media/image9.emf"/><Relationship Id="rId45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footer" Target="footer9.xml"/><Relationship Id="rId49" Type="http://schemas.openxmlformats.org/officeDocument/2006/relationships/header" Target="header14.xml"/><Relationship Id="rId10" Type="http://schemas.openxmlformats.org/officeDocument/2006/relationships/hyperlink" Target="https://internet.garant.ru/document/redirect/405581465/0" TargetMode="External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4" Type="http://schemas.openxmlformats.org/officeDocument/2006/relationships/footer" Target="footer11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71109/0" TargetMode="External"/><Relationship Id="rId14" Type="http://schemas.openxmlformats.org/officeDocument/2006/relationships/image" Target="media/image1.emf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header" Target="header9.xml"/><Relationship Id="rId43" Type="http://schemas.openxmlformats.org/officeDocument/2006/relationships/header" Target="header11.xml"/><Relationship Id="rId48" Type="http://schemas.openxmlformats.org/officeDocument/2006/relationships/footer" Target="footer13.xml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11007</Words>
  <Characters>62741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2024-01-22T11:20:00Z</dcterms:created>
  <dcterms:modified xsi:type="dcterms:W3CDTF">2024-01-22T11:20:00Z</dcterms:modified>
</cp:coreProperties>
</file>