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5F7F" w14:textId="77777777" w:rsidR="008127D6" w:rsidRPr="00680ADD" w:rsidRDefault="008127D6" w:rsidP="0081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D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3" w:dyaOrig="910" w14:anchorId="6075F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>
            <v:imagedata r:id="rId6" o:title=""/>
          </v:shape>
          <o:OLEObject Type="Embed" ProgID="CorelDRAW.Graphic.14" ShapeID="_x0000_i1025" DrawAspect="Content" ObjectID="_1792496676" r:id="rId7"/>
        </w:object>
      </w:r>
    </w:p>
    <w:p w14:paraId="67E55311" w14:textId="77777777" w:rsidR="008127D6" w:rsidRPr="00680ADD" w:rsidRDefault="008127D6" w:rsidP="0081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63B09B66" w14:textId="77777777" w:rsidR="008127D6" w:rsidRPr="00680ADD" w:rsidRDefault="008127D6" w:rsidP="008127D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680ADD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>ВОЛОГОДСКАЯ ОБЛАСТЬ</w:t>
      </w:r>
    </w:p>
    <w:p w14:paraId="09468B4C" w14:textId="77777777" w:rsidR="008127D6" w:rsidRPr="00680ADD" w:rsidRDefault="008127D6" w:rsidP="008127D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</w:pPr>
      <w:r w:rsidRPr="00680ADD">
        <w:rPr>
          <w:rFonts w:ascii="Times New Roman" w:eastAsia="Times New Roman" w:hAnsi="Times New Roman" w:cs="Times New Roman"/>
          <w:b/>
          <w:spacing w:val="14"/>
          <w:sz w:val="20"/>
          <w:szCs w:val="20"/>
          <w:lang w:eastAsia="ru-RU"/>
        </w:rPr>
        <w:t xml:space="preserve"> ГОРОД ЧЕРЕПОВЕЦ</w:t>
      </w:r>
    </w:p>
    <w:p w14:paraId="725AA405" w14:textId="77777777" w:rsidR="008127D6" w:rsidRPr="00680ADD" w:rsidRDefault="008127D6" w:rsidP="00812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A53439D" w14:textId="77777777" w:rsidR="008127D6" w:rsidRPr="00680ADD" w:rsidRDefault="008127D6" w:rsidP="0081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14"/>
          <w:szCs w:val="14"/>
          <w:lang w:eastAsia="ru-RU"/>
        </w:rPr>
      </w:pPr>
      <w:r w:rsidRPr="00680ADD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МЭРИЯ</w:t>
      </w:r>
    </w:p>
    <w:p w14:paraId="075591D0" w14:textId="77777777" w:rsidR="008127D6" w:rsidRPr="00680ADD" w:rsidRDefault="008127D6" w:rsidP="0081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680ADD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14:paraId="78C79FBE" w14:textId="77777777" w:rsidR="008127D6" w:rsidRPr="00680ADD" w:rsidRDefault="008127D6" w:rsidP="0081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482B4B" w14:textId="77777777" w:rsidR="008127D6" w:rsidRPr="00680ADD" w:rsidRDefault="008127D6" w:rsidP="0081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954CD" w14:textId="77777777" w:rsidR="008127D6" w:rsidRPr="00680ADD" w:rsidRDefault="008127D6" w:rsidP="0081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16FEDC" w14:textId="77777777" w:rsidR="008127D6" w:rsidRPr="00680ADD" w:rsidRDefault="008127D6" w:rsidP="0081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3C1537" w14:textId="77777777" w:rsidR="008127D6" w:rsidRPr="00680ADD" w:rsidRDefault="008127D6" w:rsidP="0081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6A9E8" w14:textId="77777777" w:rsidR="003A16FD" w:rsidRPr="00680ADD" w:rsidRDefault="003A16FD" w:rsidP="003A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</w:p>
    <w:p w14:paraId="29B11BB3" w14:textId="77777777" w:rsidR="003A16FD" w:rsidRPr="00680ADD" w:rsidRDefault="003A16FD" w:rsidP="003A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мэрии города</w:t>
      </w:r>
    </w:p>
    <w:p w14:paraId="0A806385" w14:textId="740F2D6E" w:rsidR="003A16FD" w:rsidRPr="00680ADD" w:rsidRDefault="003A16FD" w:rsidP="003A1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10.09.2024</w:t>
      </w: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2414</w:t>
      </w:r>
    </w:p>
    <w:p w14:paraId="7A768F59" w14:textId="77777777" w:rsidR="003A16FD" w:rsidRPr="00680ADD" w:rsidRDefault="003A16FD" w:rsidP="003A1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6645B7" w14:textId="77777777" w:rsidR="003A16FD" w:rsidRPr="00680ADD" w:rsidRDefault="003A16FD" w:rsidP="003A1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8D450A" w14:textId="4529FFB5" w:rsidR="003A16FD" w:rsidRPr="00680ADD" w:rsidRDefault="003A16FD" w:rsidP="003A1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</w:t>
      </w:r>
      <w:r w:rsidR="002F4858"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2F4858"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постановлением мэрии города </w:t>
      </w:r>
      <w:r w:rsidR="002D4DFA" w:rsidRPr="002D4DFA">
        <w:rPr>
          <w:rFonts w:ascii="Times New Roman" w:hAnsi="Times New Roman" w:cs="Times New Roman"/>
          <w:spacing w:val="-4"/>
          <w:sz w:val="26"/>
          <w:szCs w:val="26"/>
        </w:rPr>
        <w:t>от 31.05.2024 № 1456 «О Порядке разработки, реализации и оценки эффективности муниципальных программ города»</w:t>
      </w:r>
      <w:r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повышения эффективности бюджетных расходов</w:t>
      </w:r>
    </w:p>
    <w:p w14:paraId="359E5604" w14:textId="77777777" w:rsidR="003A16FD" w:rsidRPr="00680ADD" w:rsidRDefault="003A16FD" w:rsidP="004E3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1656B8F0" w14:textId="113CF6CE" w:rsidR="003A16FD" w:rsidRPr="00680ADD" w:rsidRDefault="003A16FD" w:rsidP="003A1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003AC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программу </w:t>
      </w:r>
      <w:r w:rsidR="002F4858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окружающей среды</w:t>
      </w:r>
      <w:r w:rsidR="002F4858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мэрии города от </w:t>
      </w:r>
      <w:r w:rsid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10.09.2024</w:t>
      </w: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2414,</w:t>
      </w: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3AC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14:paraId="0642C79A" w14:textId="76D9204C" w:rsidR="004E35BE" w:rsidRPr="002D4DFA" w:rsidRDefault="00F95AFF" w:rsidP="004E3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4E35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4E35BE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аспорт</w:t>
      </w:r>
      <w:r w:rsidR="004E35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E35BE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5BE" w:rsidRPr="00C53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4E35BE"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программы:</w:t>
      </w:r>
    </w:p>
    <w:p w14:paraId="18018EBB" w14:textId="1C662A5B" w:rsidR="00F95AFF" w:rsidRDefault="004E35BE" w:rsidP="00F95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162D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C44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r w:rsidR="001410A6"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</w:t>
      </w:r>
      <w:r w:rsidR="00F95AFF" w:rsidRPr="002D4DF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28"/>
        <w:gridCol w:w="5700"/>
      </w:tblGrid>
      <w:tr w:rsidR="00F422AB" w14:paraId="5C23F371" w14:textId="77777777" w:rsidTr="00F422AB">
        <w:tc>
          <w:tcPr>
            <w:tcW w:w="2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8F3" w14:textId="77777777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B630D" w14:textId="394A3E79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Дмитриев Артем Сергеевич, первый заместитель мэра города</w:t>
            </w:r>
          </w:p>
        </w:tc>
      </w:tr>
      <w:tr w:rsidR="00F422AB" w14:paraId="1B6192C4" w14:textId="77777777" w:rsidTr="00F422AB">
        <w:tc>
          <w:tcPr>
            <w:tcW w:w="2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A7E" w14:textId="77777777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278D1" w14:textId="77777777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Мэрия города (комитет охраны окружающей среды мэрии) (далее - КООС)</w:t>
            </w:r>
          </w:p>
        </w:tc>
      </w:tr>
      <w:tr w:rsidR="00F422AB" w14:paraId="6247394C" w14:textId="77777777" w:rsidTr="00F422AB">
        <w:tc>
          <w:tcPr>
            <w:tcW w:w="2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30A" w14:textId="32799B44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2D160" w14:textId="17AD4A76" w:rsidR="00F422AB" w:rsidRPr="00162D33" w:rsidRDefault="00EE3634" w:rsidP="00856D5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22AB" w14:paraId="25EA56E8" w14:textId="77777777" w:rsidTr="00F422AB">
        <w:tc>
          <w:tcPr>
            <w:tcW w:w="2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523" w14:textId="1A25CAD8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1E8BC" w14:textId="6E0E61F0" w:rsidR="00F422AB" w:rsidRPr="00162D33" w:rsidRDefault="00EE3634" w:rsidP="00856D5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22AB" w14:paraId="5D9E49D1" w14:textId="77777777" w:rsidTr="00F422AB">
        <w:tc>
          <w:tcPr>
            <w:tcW w:w="2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C75" w14:textId="77777777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87146" w14:textId="77777777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2025 - 2031 годы</w:t>
            </w:r>
          </w:p>
        </w:tc>
      </w:tr>
      <w:tr w:rsidR="00F422AB" w14:paraId="3D3F815F" w14:textId="77777777" w:rsidTr="00F422AB">
        <w:tc>
          <w:tcPr>
            <w:tcW w:w="2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A65" w14:textId="77777777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B34A5" w14:textId="77777777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Улучшение состояния окружающей среды в городе Череповце</w:t>
            </w:r>
          </w:p>
        </w:tc>
      </w:tr>
      <w:tr w:rsidR="00F422AB" w14:paraId="4E80E5AA" w14:textId="77777777" w:rsidTr="00F422AB">
        <w:tc>
          <w:tcPr>
            <w:tcW w:w="2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B57" w14:textId="030100DC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Направления (подпрограммы)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3C171" w14:textId="38D0228F" w:rsidR="00F422AB" w:rsidRPr="00162D33" w:rsidRDefault="00EE3634" w:rsidP="00856D5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22AB" w14:paraId="5DFEEC76" w14:textId="77777777" w:rsidTr="00F422AB">
        <w:tc>
          <w:tcPr>
            <w:tcW w:w="2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4C6" w14:textId="77777777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32E9" w14:textId="5FBB02D2" w:rsidR="00F422AB" w:rsidRPr="00162D33" w:rsidRDefault="00334A96" w:rsidP="00856D5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46 914</w:t>
            </w:r>
            <w:r w:rsidR="00F422AB" w:rsidRPr="00162D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22AB" w14:paraId="5DA04E8C" w14:textId="77777777" w:rsidTr="00F422AB">
        <w:tc>
          <w:tcPr>
            <w:tcW w:w="2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037" w14:textId="77777777" w:rsidR="00F422AB" w:rsidRPr="00162D33" w:rsidRDefault="00F422AB" w:rsidP="00856D5F">
            <w:pPr>
              <w:pStyle w:val="af3"/>
              <w:rPr>
                <w:rFonts w:ascii="Times New Roman" w:hAnsi="Times New Roman" w:cs="Times New Roman"/>
              </w:rPr>
            </w:pPr>
            <w:r w:rsidRPr="00162D33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 государственной программой Вологодской области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62D30" w14:textId="4FD37ABB" w:rsidR="00F422AB" w:rsidRPr="00162D33" w:rsidRDefault="00491052" w:rsidP="00856D5F">
            <w:pPr>
              <w:pStyle w:val="af3"/>
              <w:rPr>
                <w:rFonts w:ascii="Times New Roman" w:hAnsi="Times New Roman" w:cs="Times New Roman"/>
              </w:rPr>
            </w:pPr>
            <w:hyperlink r:id="rId8" w:history="1">
              <w:r w:rsidR="00F422AB" w:rsidRPr="00920E43">
                <w:rPr>
                  <w:rStyle w:val="af5"/>
                  <w:rFonts w:ascii="Times New Roman" w:hAnsi="Times New Roman"/>
                  <w:color w:val="auto"/>
                </w:rPr>
                <w:t>Государственная программа</w:t>
              </w:r>
            </w:hyperlink>
            <w:r w:rsidR="00F422AB" w:rsidRPr="00920E43">
              <w:rPr>
                <w:rFonts w:ascii="Times New Roman" w:hAnsi="Times New Roman" w:cs="Times New Roman"/>
              </w:rPr>
              <w:t xml:space="preserve"> </w:t>
            </w:r>
            <w:r w:rsidR="00920E43" w:rsidRPr="00920E43">
              <w:rPr>
                <w:rFonts w:ascii="Times New Roman" w:hAnsi="Times New Roman" w:cs="Times New Roman"/>
              </w:rPr>
              <w:t>«</w:t>
            </w:r>
            <w:r w:rsidR="00F422AB" w:rsidRPr="00920E43">
              <w:rPr>
                <w:rFonts w:ascii="Times New Roman" w:hAnsi="Times New Roman" w:cs="Times New Roman"/>
              </w:rPr>
              <w:t xml:space="preserve">Управление </w:t>
            </w:r>
            <w:r w:rsidR="00F422AB" w:rsidRPr="00162D33">
              <w:rPr>
                <w:rFonts w:ascii="Times New Roman" w:hAnsi="Times New Roman" w:cs="Times New Roman"/>
              </w:rPr>
              <w:t>региональными финансами Вологодской области</w:t>
            </w:r>
            <w:r w:rsidR="00920E43">
              <w:rPr>
                <w:rFonts w:ascii="Times New Roman" w:hAnsi="Times New Roman" w:cs="Times New Roman"/>
              </w:rPr>
              <w:t>»</w:t>
            </w:r>
          </w:p>
        </w:tc>
      </w:tr>
    </w:tbl>
    <w:p w14:paraId="042D6A9C" w14:textId="36445334" w:rsidR="009272F4" w:rsidRPr="00680ADD" w:rsidRDefault="009272F4" w:rsidP="00840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E24792" w14:textId="7DD264F6" w:rsidR="001410A6" w:rsidRDefault="001410A6" w:rsidP="00A717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259DD" w14:textId="6C8AB8C5" w:rsidR="00F422AB" w:rsidRDefault="004E35BE" w:rsidP="00030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5C0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F42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422AB" w:rsidRPr="00F42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3 </w:t>
      </w:r>
      <w:proofErr w:type="spellStart"/>
      <w:r w:rsidR="00695980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="00F422AB" w:rsidRPr="00F42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 столбца </w:t>
      </w:r>
      <w:r w:rsidR="00695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F422AB" w:rsidRPr="00F422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«для принятия управленческих решений»</w:t>
      </w:r>
      <w:r w:rsidR="006959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1B70E2" w14:textId="03A76146" w:rsidR="00F422AB" w:rsidRDefault="00112722" w:rsidP="00030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1.1.3. В </w:t>
      </w:r>
      <w:r w:rsidRPr="00F42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3 </w:t>
      </w:r>
      <w:proofErr w:type="spellStart"/>
      <w:r w:rsidR="00DE132A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F42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 столбца </w:t>
      </w:r>
      <w:r w:rsidR="00DE1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F422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«для принятия управленческих решений»</w:t>
      </w:r>
      <w:r w:rsidR="006959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6D1C8D" w14:textId="1534714A" w:rsidR="00652F16" w:rsidRPr="002247FF" w:rsidRDefault="00F422AB" w:rsidP="00030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11272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52F16" w:rsidRPr="002247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3 пункт 2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817"/>
        <w:gridCol w:w="5107"/>
        <w:gridCol w:w="1128"/>
      </w:tblGrid>
      <w:tr w:rsidR="002247FF" w14:paraId="74C90417" w14:textId="77777777" w:rsidTr="002247FF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FBE690" w14:textId="2959AB4B" w:rsidR="002247FF" w:rsidRPr="002247FF" w:rsidRDefault="002247FF" w:rsidP="00856D5F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FF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процессных мероприятий </w:t>
            </w:r>
            <w:r w:rsidR="00920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</w:t>
            </w:r>
            <w:r w:rsidRPr="002247FF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47FF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функциональных обязанностей комитета охраны окружающей среды мэрии</w:t>
            </w:r>
            <w:r w:rsidR="0092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47FF" w14:paraId="28D6D5DB" w14:textId="77777777" w:rsidTr="00454B4C">
        <w:tc>
          <w:tcPr>
            <w:tcW w:w="17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821" w14:textId="77777777" w:rsidR="002247FF" w:rsidRPr="002247FF" w:rsidRDefault="002247FF" w:rsidP="00856D5F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FF">
              <w:rPr>
                <w:rFonts w:ascii="Times New Roman" w:hAnsi="Times New Roman" w:cs="Times New Roman"/>
                <w:sz w:val="24"/>
                <w:szCs w:val="24"/>
              </w:rPr>
              <w:t>КООС</w:t>
            </w:r>
          </w:p>
        </w:tc>
        <w:tc>
          <w:tcPr>
            <w:tcW w:w="3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C2AE7" w14:textId="77777777" w:rsidR="002247FF" w:rsidRPr="002247FF" w:rsidRDefault="002247FF" w:rsidP="00856D5F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FF">
              <w:rPr>
                <w:rFonts w:ascii="Times New Roman" w:hAnsi="Times New Roman" w:cs="Times New Roman"/>
                <w:sz w:val="24"/>
                <w:szCs w:val="24"/>
              </w:rPr>
              <w:t>2025 - 2031 годы</w:t>
            </w:r>
          </w:p>
        </w:tc>
      </w:tr>
      <w:tr w:rsidR="002247FF" w14:paraId="7B7A1642" w14:textId="77777777" w:rsidTr="007F2A71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8CD" w14:textId="77777777" w:rsidR="002247FF" w:rsidRPr="002247FF" w:rsidRDefault="002247FF" w:rsidP="00856D5F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F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CEF" w14:textId="77777777" w:rsidR="002247FF" w:rsidRPr="002247FF" w:rsidRDefault="002247FF" w:rsidP="00856D5F">
            <w:pPr>
              <w:pStyle w:val="af3"/>
              <w:rPr>
                <w:rFonts w:ascii="Times New Roman" w:hAnsi="Times New Roman" w:cs="Times New Roman"/>
              </w:rPr>
            </w:pPr>
            <w:r w:rsidRPr="002247FF">
              <w:rPr>
                <w:rFonts w:ascii="Times New Roman" w:hAnsi="Times New Roman" w:cs="Times New Roman"/>
              </w:rPr>
              <w:t>Задача 1. Выполнение целей, задач и функциональных обязанностей комитета охраны окружающей среды мэрии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C35" w14:textId="0E6E3034" w:rsidR="002247FF" w:rsidRPr="002247FF" w:rsidRDefault="003D4F68" w:rsidP="00856D5F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выполнение ц</w:t>
            </w:r>
            <w:r w:rsidR="002247FF" w:rsidRPr="002247FF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ей,</w:t>
            </w:r>
            <w:r w:rsidR="002247FF" w:rsidRPr="002247FF">
              <w:rPr>
                <w:rFonts w:ascii="Times New Roman" w:hAnsi="Times New Roman" w:cs="Times New Roman"/>
              </w:rPr>
              <w:t xml:space="preserve"> задач и функциональны</w:t>
            </w:r>
            <w:r>
              <w:rPr>
                <w:rFonts w:ascii="Times New Roman" w:hAnsi="Times New Roman" w:cs="Times New Roman"/>
              </w:rPr>
              <w:t>х</w:t>
            </w:r>
            <w:r w:rsidR="002247FF" w:rsidRPr="002247FF">
              <w:rPr>
                <w:rFonts w:ascii="Times New Roman" w:hAnsi="Times New Roman" w:cs="Times New Roman"/>
              </w:rPr>
              <w:t xml:space="preserve"> обязанност</w:t>
            </w:r>
            <w:r>
              <w:rPr>
                <w:rFonts w:ascii="Times New Roman" w:hAnsi="Times New Roman" w:cs="Times New Roman"/>
              </w:rPr>
              <w:t>ей</w:t>
            </w:r>
            <w:r w:rsidR="002247FF" w:rsidRPr="002247FF">
              <w:rPr>
                <w:rFonts w:ascii="Times New Roman" w:hAnsi="Times New Roman" w:cs="Times New Roman"/>
              </w:rPr>
              <w:t xml:space="preserve"> комитета охраны окружающей среды мэрии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31FDC" w14:textId="77777777" w:rsidR="002247FF" w:rsidRPr="002247FF" w:rsidRDefault="002247FF" w:rsidP="00856D5F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FF">
              <w:rPr>
                <w:rFonts w:ascii="Times New Roman" w:hAnsi="Times New Roman" w:cs="Times New Roman"/>
                <w:sz w:val="24"/>
                <w:szCs w:val="24"/>
              </w:rPr>
              <w:t>1.2.-1.4.</w:t>
            </w:r>
          </w:p>
        </w:tc>
      </w:tr>
    </w:tbl>
    <w:p w14:paraId="572933E8" w14:textId="6028B45B" w:rsidR="005C0A0C" w:rsidRPr="00680ADD" w:rsidRDefault="00112722" w:rsidP="000304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1.1.5. </w:t>
      </w:r>
      <w:r w:rsidR="000304EB" w:rsidRPr="00F16B70">
        <w:rPr>
          <w:rFonts w:ascii="Times New Roman" w:hAnsi="Times New Roman" w:cs="Times New Roman"/>
          <w:sz w:val="26"/>
          <w:szCs w:val="26"/>
          <w:lang w:eastAsia="ru-RU"/>
        </w:rPr>
        <w:t>Раздел 4</w:t>
      </w:r>
      <w:r w:rsidR="000304EB" w:rsidRPr="00F16B70">
        <w:rPr>
          <w:rFonts w:ascii="Times New Roman" w:hAnsi="Times New Roman" w:cs="Times New Roman"/>
          <w:sz w:val="26"/>
          <w:szCs w:val="26"/>
        </w:rPr>
        <w:t xml:space="preserve"> </w:t>
      </w:r>
      <w:r w:rsidR="005C0A0C" w:rsidRPr="00F16B7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</w:t>
      </w:r>
      <w:r w:rsidR="005C0A0C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</w:t>
      </w:r>
      <w:r w:rsidR="00030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14:paraId="6CE79C1B" w14:textId="69F46382" w:rsidR="00982176" w:rsidRPr="008D2C33" w:rsidRDefault="004E35BE" w:rsidP="005C0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633D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Постановление</w:t>
      </w:r>
      <w:r w:rsidR="00982176" w:rsidRPr="0098217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вступа</w:t>
      </w:r>
      <w:r w:rsidR="00633D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982176" w:rsidRPr="00982176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в силу с 01.01.202</w:t>
      </w:r>
      <w:r w:rsidR="000304EB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982176" w:rsidRPr="0098217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r:id="rId9" w:anchor="/document/405826207/entry/9" w:history="1">
        <w:r w:rsidR="00982176" w:rsidRPr="0098217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применя</w:t>
        </w:r>
        <w:r w:rsidR="00633DF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е</w:t>
        </w:r>
        <w:r w:rsidR="00982176" w:rsidRPr="0098217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тся</w:t>
        </w:r>
      </w:hyperlink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82176" w:rsidRPr="0098217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D953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82176" w:rsidRPr="0098217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правоотношениям, возникшим при формировании городского бюджета на 202</w:t>
      </w:r>
      <w:r w:rsidR="000304EB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982176" w:rsidRPr="0098217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0304EB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982176" w:rsidRPr="0098217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202</w:t>
      </w:r>
      <w:r w:rsidR="000304EB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982176" w:rsidRPr="0098217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годов.</w:t>
      </w:r>
    </w:p>
    <w:p w14:paraId="3B54AB02" w14:textId="0F2570B4" w:rsidR="003A16FD" w:rsidRPr="00680ADD" w:rsidRDefault="00982176" w:rsidP="003A1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6FD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постановления возложить на </w:t>
      </w:r>
      <w:r w:rsidR="00112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="003A16FD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мэра города.</w:t>
      </w:r>
    </w:p>
    <w:p w14:paraId="3A3133E2" w14:textId="110EBABE" w:rsidR="003A16FD" w:rsidRPr="00680ADD" w:rsidRDefault="00982176" w:rsidP="003A1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FD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подлежит </w:t>
      </w:r>
      <w:r w:rsidR="00F8490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опубликованию</w:t>
      </w:r>
      <w:r w:rsidR="003A16FD"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интернет-портале правовой информации г. Череповца.</w:t>
      </w:r>
    </w:p>
    <w:p w14:paraId="0CA03BDF" w14:textId="77777777" w:rsidR="00191EFA" w:rsidRPr="00680ADD" w:rsidRDefault="00191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74AEB5" w14:textId="77777777" w:rsidR="005A7D34" w:rsidRPr="00680ADD" w:rsidRDefault="005A7D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A5EF95" w14:textId="77777777" w:rsidR="00671CC3" w:rsidRPr="00680ADD" w:rsidRDefault="00671CC3" w:rsidP="0067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4E5FE" w14:textId="77777777" w:rsidR="00671CC3" w:rsidRPr="00680ADD" w:rsidRDefault="00671CC3" w:rsidP="00671CC3">
      <w:pPr>
        <w:tabs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 города </w:t>
      </w:r>
      <w:r w:rsidRPr="00680A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В.Е. Германов</w:t>
      </w:r>
    </w:p>
    <w:p w14:paraId="1C5C7F1B" w14:textId="77777777" w:rsidR="00183F39" w:rsidRPr="00680ADD" w:rsidRDefault="00183F39">
      <w:pPr>
        <w:pStyle w:val="ConsPlusNormal"/>
        <w:rPr>
          <w:rFonts w:ascii="Times New Roman" w:hAnsi="Times New Roman" w:cs="Times New Roman"/>
          <w:sz w:val="26"/>
          <w:szCs w:val="26"/>
        </w:rPr>
        <w:sectPr w:rsidR="00183F39" w:rsidRPr="00680ADD" w:rsidSect="000304EB">
          <w:headerReference w:type="default" r:id="rId10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P386"/>
      <w:bookmarkEnd w:id="0"/>
    </w:p>
    <w:p w14:paraId="2384F731" w14:textId="77777777" w:rsidR="005F7DCA" w:rsidRPr="00680ADD" w:rsidRDefault="005F7DCA" w:rsidP="00685138">
      <w:pPr>
        <w:pStyle w:val="ConsPlusNormal"/>
        <w:ind w:left="11057"/>
        <w:rPr>
          <w:rFonts w:ascii="Times New Roman" w:hAnsi="Times New Roman" w:cs="Times New Roman"/>
          <w:sz w:val="26"/>
          <w:szCs w:val="26"/>
        </w:rPr>
      </w:pPr>
      <w:r w:rsidRPr="00680AD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F0BD81C" w14:textId="698D0D6A" w:rsidR="005F7DCA" w:rsidRPr="00680ADD" w:rsidRDefault="005F7DCA" w:rsidP="00685138">
      <w:pPr>
        <w:pStyle w:val="ConsPlusNormal"/>
        <w:ind w:left="11057"/>
        <w:rPr>
          <w:rFonts w:ascii="Times New Roman" w:hAnsi="Times New Roman" w:cs="Times New Roman"/>
          <w:sz w:val="26"/>
          <w:szCs w:val="26"/>
        </w:rPr>
      </w:pPr>
      <w:r w:rsidRPr="00680ADD">
        <w:rPr>
          <w:rFonts w:ascii="Times New Roman" w:hAnsi="Times New Roman" w:cs="Times New Roman"/>
          <w:sz w:val="26"/>
          <w:szCs w:val="26"/>
        </w:rPr>
        <w:t>к постановлению</w:t>
      </w:r>
      <w:r w:rsidR="00685138">
        <w:rPr>
          <w:rFonts w:ascii="Times New Roman" w:hAnsi="Times New Roman" w:cs="Times New Roman"/>
          <w:sz w:val="26"/>
          <w:szCs w:val="26"/>
        </w:rPr>
        <w:t xml:space="preserve"> </w:t>
      </w:r>
      <w:r w:rsidRPr="00680ADD">
        <w:rPr>
          <w:rFonts w:ascii="Times New Roman" w:hAnsi="Times New Roman" w:cs="Times New Roman"/>
          <w:sz w:val="26"/>
          <w:szCs w:val="26"/>
        </w:rPr>
        <w:t>мэрии города</w:t>
      </w:r>
    </w:p>
    <w:p w14:paraId="446E84AF" w14:textId="77777777" w:rsidR="005F7DCA" w:rsidRPr="00680ADD" w:rsidRDefault="005F7DCA" w:rsidP="00685138">
      <w:pPr>
        <w:pStyle w:val="ConsPlusNormal"/>
        <w:ind w:left="11057"/>
        <w:rPr>
          <w:rFonts w:ascii="Times New Roman" w:hAnsi="Times New Roman" w:cs="Times New Roman"/>
          <w:sz w:val="26"/>
          <w:szCs w:val="26"/>
        </w:rPr>
      </w:pPr>
      <w:r w:rsidRPr="00680ADD">
        <w:rPr>
          <w:rFonts w:ascii="Times New Roman" w:hAnsi="Times New Roman" w:cs="Times New Roman"/>
          <w:sz w:val="26"/>
          <w:szCs w:val="26"/>
        </w:rPr>
        <w:t xml:space="preserve">от                              № </w:t>
      </w:r>
    </w:p>
    <w:p w14:paraId="5EE51799" w14:textId="77777777" w:rsidR="005F7DCA" w:rsidRPr="00680ADD" w:rsidRDefault="005F7DCA" w:rsidP="00943E5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4F31195" w14:textId="77777777" w:rsidR="00191EFA" w:rsidRPr="00680ADD" w:rsidRDefault="00191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742A20" w14:textId="3779F9F7" w:rsidR="00191EFA" w:rsidRPr="00680ADD" w:rsidRDefault="00383E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945"/>
      <w:bookmarkEnd w:id="1"/>
      <w:r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="00A44B94">
        <w:rPr>
          <w:rFonts w:ascii="Times New Roman" w:hAnsi="Times New Roman" w:cs="Times New Roman"/>
          <w:b w:val="0"/>
          <w:sz w:val="26"/>
          <w:szCs w:val="26"/>
        </w:rPr>
        <w:t>Финансовое обеспечение муниципальной программы</w:t>
      </w:r>
    </w:p>
    <w:p w14:paraId="7080E391" w14:textId="208749E5" w:rsidR="00191EFA" w:rsidRDefault="00191EF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137" w:type="dxa"/>
        <w:tblLook w:val="04A0" w:firstRow="1" w:lastRow="0" w:firstColumn="1" w:lastColumn="0" w:noHBand="0" w:noVBand="1"/>
      </w:tblPr>
      <w:tblGrid>
        <w:gridCol w:w="6520"/>
        <w:gridCol w:w="1134"/>
        <w:gridCol w:w="1061"/>
        <w:gridCol w:w="1065"/>
        <w:gridCol w:w="1063"/>
        <w:gridCol w:w="1091"/>
        <w:gridCol w:w="1134"/>
        <w:gridCol w:w="1107"/>
        <w:gridCol w:w="1134"/>
      </w:tblGrid>
      <w:tr w:rsidR="000304EB" w:rsidRPr="002A782C" w14:paraId="009006FC" w14:textId="77777777" w:rsidTr="00A44B94">
        <w:trPr>
          <w:trHeight w:val="315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8A67" w14:textId="77777777" w:rsidR="000304EB" w:rsidRPr="00A44B9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C2930B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304EB" w:rsidRPr="002A782C" w14:paraId="6FF3A962" w14:textId="77777777" w:rsidTr="00A44B94">
        <w:trPr>
          <w:trHeight w:val="31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99EF" w14:textId="77777777" w:rsidR="000304EB" w:rsidRPr="00A44B9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BFE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045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2E4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E23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C18D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1A17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8BFF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6C7D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</w:tr>
      <w:tr w:rsidR="000304EB" w:rsidRPr="002A782C" w14:paraId="42AECE3B" w14:textId="77777777" w:rsidTr="00A44B94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1AB8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0A70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65CC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075E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8D33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8E4F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29B1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3F99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9152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1755" w:rsidRPr="002A782C" w14:paraId="368F6F8C" w14:textId="77777777" w:rsidTr="006A52C8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864C" w14:textId="77777777" w:rsidR="003D1755" w:rsidRPr="00A44B94" w:rsidRDefault="003D1755" w:rsidP="003D17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FBC8" w14:textId="238DBF36" w:rsidR="003D1755" w:rsidRPr="00A44B94" w:rsidRDefault="003D1755" w:rsidP="003D17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6 716,4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1041" w14:textId="1983FB17" w:rsidR="003D1755" w:rsidRPr="00A44B94" w:rsidRDefault="003D1755" w:rsidP="003D17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7D56" w14:textId="16D2BA63" w:rsidR="003D1755" w:rsidRPr="00A44B94" w:rsidRDefault="003D1755" w:rsidP="003D17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F90D" w14:textId="4E7CD842" w:rsidR="003D1755" w:rsidRPr="00A44B94" w:rsidRDefault="003D1755" w:rsidP="003D17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3308" w14:textId="466D5F6D" w:rsidR="003D1755" w:rsidRPr="00A44B94" w:rsidRDefault="003D1755" w:rsidP="003D17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5C12" w14:textId="33EE18CB" w:rsidR="003D1755" w:rsidRPr="00A44B94" w:rsidRDefault="003D1755" w:rsidP="003D17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1825" w14:textId="5B88B7C0" w:rsidR="003D1755" w:rsidRPr="00A44B94" w:rsidRDefault="003D1755" w:rsidP="003D17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3C26" w14:textId="7E181B79" w:rsidR="003D1755" w:rsidRPr="00A44B94" w:rsidRDefault="003D1755" w:rsidP="003D17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46 914,6</w:t>
            </w:r>
          </w:p>
        </w:tc>
      </w:tr>
      <w:tr w:rsidR="000304EB" w:rsidRPr="002A782C" w14:paraId="34604B49" w14:textId="77777777" w:rsidTr="00A44B94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1D5C" w14:textId="77777777" w:rsidR="000304EB" w:rsidRPr="00A44B9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источники.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218D" w14:textId="51658F1B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6 716,4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CA81" w14:textId="62FC547A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E1D" w14:textId="3CC1137D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A410" w14:textId="1243A9CE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D85F" w14:textId="520D9A4A" w:rsidR="000304EB" w:rsidRPr="00A44B94" w:rsidRDefault="003D1755" w:rsidP="008455B1">
            <w:pPr>
              <w:ind w:left="-2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9731" w14:textId="5C597635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151C" w14:textId="224F360B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92A2" w14:textId="25F3D99E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46 914,6</w:t>
            </w:r>
          </w:p>
        </w:tc>
      </w:tr>
      <w:tr w:rsidR="000304EB" w:rsidRPr="002A782C" w14:paraId="1CF30E1C" w14:textId="77777777" w:rsidTr="00A44B94">
        <w:trPr>
          <w:trHeight w:val="28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01B7" w14:textId="5F9A653D" w:rsidR="000304EB" w:rsidRPr="00A44B9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городской бюджет</w:t>
            </w:r>
            <w:r w:rsidR="00F8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AD49" w14:textId="0D72FC33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A143" w14:textId="7A2408D8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55B8" w14:textId="2BEDE715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272B" w14:textId="46FBD359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3 019,1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86B8" w14:textId="69FA275F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227B" w14:textId="77D03B33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3 019,1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6FCC" w14:textId="5286FBDA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B7E9" w14:textId="0796C8C3" w:rsidR="000304EB" w:rsidRPr="00A44B94" w:rsidRDefault="003D1755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21 133,7</w:t>
            </w:r>
          </w:p>
        </w:tc>
      </w:tr>
      <w:tr w:rsidR="000304EB" w:rsidRPr="002A782C" w14:paraId="0E1CE9A7" w14:textId="77777777" w:rsidTr="00A44B94">
        <w:trPr>
          <w:trHeight w:val="287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FEF2" w14:textId="412ACE65" w:rsidR="000304EB" w:rsidRPr="00834AAA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  <w:r w:rsidR="00F8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83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5B4A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E367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9EC3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8F76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5592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8241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C4A4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96ED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25 780,9</w:t>
            </w:r>
          </w:p>
        </w:tc>
      </w:tr>
      <w:tr w:rsidR="000304EB" w:rsidRPr="002A782C" w14:paraId="55431E4D" w14:textId="77777777" w:rsidTr="00A44B94">
        <w:trPr>
          <w:trHeight w:val="287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6032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«Наблюдение за состоянием атмосферного воздуха в городе Череповце»</w:t>
            </w:r>
          </w:p>
        </w:tc>
      </w:tr>
      <w:tr w:rsidR="000304EB" w:rsidRPr="002A782C" w14:paraId="138B0580" w14:textId="77777777" w:rsidTr="00A44B94">
        <w:trPr>
          <w:trHeight w:val="287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5C66" w14:textId="77777777" w:rsidR="000304EB" w:rsidRPr="00A44B94" w:rsidRDefault="000304EB" w:rsidP="008455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6229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A612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F05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C4E4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4542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B424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A7A3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FAE6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4 197,2</w:t>
            </w:r>
          </w:p>
        </w:tc>
      </w:tr>
      <w:tr w:rsidR="000304EB" w:rsidRPr="002A782C" w14:paraId="17D69538" w14:textId="77777777" w:rsidTr="00A44B94">
        <w:trPr>
          <w:trHeight w:val="287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BEF7" w14:textId="77777777" w:rsidR="000304EB" w:rsidRPr="00A44B94" w:rsidRDefault="000304EB" w:rsidP="008455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DDCC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D3AC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AED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9DD6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0F7B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BB86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D55A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B715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4 197,2</w:t>
            </w:r>
          </w:p>
        </w:tc>
      </w:tr>
      <w:tr w:rsidR="000304EB" w:rsidRPr="002A782C" w14:paraId="6A57649D" w14:textId="77777777" w:rsidTr="00A44B94">
        <w:trPr>
          <w:trHeight w:val="287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5119" w14:textId="57BF2677" w:rsidR="000304EB" w:rsidRPr="00A44B94" w:rsidRDefault="000304EB" w:rsidP="008455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городской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F80F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3856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E965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C3B3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752F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46AC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E99B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D733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4 197,2</w:t>
            </w:r>
          </w:p>
        </w:tc>
      </w:tr>
      <w:tr w:rsidR="000304EB" w:rsidRPr="002A782C" w14:paraId="6862E458" w14:textId="77777777" w:rsidTr="00A44B94">
        <w:trPr>
          <w:trHeight w:val="287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D7DE" w14:textId="44C5FDC2" w:rsidR="000304EB" w:rsidRPr="00A44B9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>Получены сведения о наблюдении за атмосферным воздухом в городе Череповце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2AA8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1BB1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12AC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1E6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6DFC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36B0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C51E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FF2A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4 197,2</w:t>
            </w:r>
          </w:p>
        </w:tc>
      </w:tr>
      <w:tr w:rsidR="000304EB" w:rsidRPr="002A782C" w14:paraId="4FB0C2BB" w14:textId="77777777" w:rsidTr="00A44B94">
        <w:trPr>
          <w:trHeight w:val="22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E800" w14:textId="77777777" w:rsidR="000304EB" w:rsidRPr="00A44B9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источники </w:t>
            </w: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КООС),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0E48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C889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E438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17E2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E862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C2AD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6733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EF36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4 197,2</w:t>
            </w:r>
          </w:p>
        </w:tc>
      </w:tr>
      <w:tr w:rsidR="000304EB" w:rsidRPr="002A782C" w14:paraId="201AC60E" w14:textId="77777777" w:rsidTr="00A44B94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7126" w14:textId="77777777" w:rsidR="000304EB" w:rsidRPr="00A44B9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городской бюджет </w:t>
            </w: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AA40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4539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6BBA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BE79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0431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BCA5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CE8B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AB13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4 197,2</w:t>
            </w:r>
          </w:p>
        </w:tc>
      </w:tr>
      <w:tr w:rsidR="000304EB" w:rsidRPr="002A782C" w14:paraId="5795FA1C" w14:textId="77777777" w:rsidTr="00A44B94">
        <w:trPr>
          <w:trHeight w:val="301"/>
        </w:trPr>
        <w:tc>
          <w:tcPr>
            <w:tcW w:w="153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CBDF" w14:textId="77777777" w:rsidR="000304EB" w:rsidRPr="00A44B94" w:rsidRDefault="000304EB" w:rsidP="00845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выполнения функций комитета охраны окружающей среды мэрии»</w:t>
            </w:r>
          </w:p>
        </w:tc>
      </w:tr>
      <w:tr w:rsidR="00546F36" w:rsidRPr="002A782C" w14:paraId="2B604C1E" w14:textId="77777777" w:rsidTr="00A44B94">
        <w:trPr>
          <w:trHeight w:val="30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E4AE" w14:textId="77777777" w:rsidR="00546F36" w:rsidRPr="00A44B94" w:rsidRDefault="00546F36" w:rsidP="00546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BF40" w14:textId="39819618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E47F" w14:textId="1D481257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CBDA" w14:textId="67BF1222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63CE" w14:textId="1110103B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A82F" w14:textId="56362AF4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DE75" w14:textId="56772F6C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D7A3" w14:textId="37A8C605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17DB5" w14:textId="7CDCB9EC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42 717,4</w:t>
            </w:r>
          </w:p>
        </w:tc>
      </w:tr>
      <w:tr w:rsidR="000304EB" w:rsidRPr="002A782C" w14:paraId="44FF1F4D" w14:textId="77777777" w:rsidTr="00A44B94">
        <w:trPr>
          <w:trHeight w:val="30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D9B1" w14:textId="77777777" w:rsidR="000304EB" w:rsidRPr="00A44B9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2285" w14:textId="13A1EECE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27E4" w14:textId="0B6AA196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1047" w14:textId="1AD56041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1AFB" w14:textId="0131C7D9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CE8F3" w14:textId="5BEA0772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7CFA" w14:textId="13C2059D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86B1" w14:textId="53EC7243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02884" w14:textId="5FEB5C91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42 717,4</w:t>
            </w:r>
          </w:p>
        </w:tc>
      </w:tr>
      <w:tr w:rsidR="000304EB" w:rsidRPr="002A782C" w14:paraId="5EB6C371" w14:textId="77777777" w:rsidTr="00A44B94">
        <w:trPr>
          <w:trHeight w:val="26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B487" w14:textId="05A7BBF9" w:rsidR="000304EB" w:rsidRPr="00A44B9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городской бюджет</w:t>
            </w:r>
            <w:r w:rsidR="00A4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5391" w14:textId="0B0F034A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C82E" w14:textId="670F35BF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52C5" w14:textId="545E7003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2309" w14:textId="71E62851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772" w14:textId="5D322E34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AEE7" w14:textId="0DB29A38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8944" w14:textId="175A6162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1DC22" w14:textId="08C86936" w:rsidR="000304EB" w:rsidRPr="00A44B94" w:rsidRDefault="00546F36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16 936,5</w:t>
            </w:r>
          </w:p>
        </w:tc>
      </w:tr>
      <w:tr w:rsidR="000304EB" w:rsidRPr="002A782C" w14:paraId="1409D0D2" w14:textId="77777777" w:rsidTr="00A44B94">
        <w:trPr>
          <w:trHeight w:val="26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9DA5" w14:textId="0EE2F1F6" w:rsidR="000304EB" w:rsidRPr="00E25904" w:rsidRDefault="000304EB" w:rsidP="008455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  <w:r w:rsidR="0083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4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362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022B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14F8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56C4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B93E3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60E0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2636A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CC4E2" w14:textId="77777777" w:rsidR="000304EB" w:rsidRPr="00A44B94" w:rsidRDefault="000304EB" w:rsidP="008455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25 780,9</w:t>
            </w:r>
          </w:p>
        </w:tc>
      </w:tr>
      <w:tr w:rsidR="00546F36" w:rsidRPr="002A782C" w14:paraId="6F29D754" w14:textId="77777777" w:rsidTr="00A44B94">
        <w:trPr>
          <w:trHeight w:val="26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D0A" w14:textId="6E163D18" w:rsidR="00546F36" w:rsidRPr="00A44B94" w:rsidRDefault="00546F36" w:rsidP="00546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A55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A553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FDAD" w14:textId="56F539F7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B5E9" w14:textId="3D6D2889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59E1" w14:textId="153A0816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C2FC" w14:textId="4C0CA393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2ADE" w14:textId="4A4B6121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56102" w14:textId="6E04D088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78C2E" w14:textId="08EDCBD6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7D53" w14:textId="28F02A13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42 717,4</w:t>
            </w:r>
          </w:p>
        </w:tc>
      </w:tr>
      <w:tr w:rsidR="00546F36" w:rsidRPr="002A782C" w14:paraId="428B9395" w14:textId="77777777" w:rsidTr="00D73EC0">
        <w:trPr>
          <w:trHeight w:val="26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AD39" w14:textId="77777777" w:rsidR="00546F36" w:rsidRPr="00A44B94" w:rsidRDefault="00546F36" w:rsidP="00546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источники </w:t>
            </w: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КООС),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3959" w14:textId="0AB9F2C8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FCC6" w14:textId="10870ABE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11EB" w14:textId="396D2602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3FB" w14:textId="65C76D72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C556" w14:textId="5F66CCCF" w:rsidR="00546F36" w:rsidRPr="00A44B94" w:rsidRDefault="00546F36" w:rsidP="00546F36">
            <w:pPr>
              <w:ind w:left="-2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1CDC" w14:textId="7F110D4A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C246" w14:textId="1559009B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B131" w14:textId="45132082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42 717,4</w:t>
            </w:r>
          </w:p>
        </w:tc>
      </w:tr>
      <w:tr w:rsidR="00546F36" w:rsidRPr="002A782C" w14:paraId="40C94808" w14:textId="77777777" w:rsidTr="00A44B94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9736" w14:textId="33692E2E" w:rsidR="00546F36" w:rsidRPr="00A44B94" w:rsidRDefault="00546F36" w:rsidP="00546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городской бюджет </w:t>
            </w: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КООС)</w:t>
            </w:r>
            <w:r w:rsidR="00A4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FBE3" w14:textId="7F2426EB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0450" w14:textId="01EA4299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4A88" w14:textId="72A27F37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F23D" w14:textId="5266A4AF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D5CB" w14:textId="1BE7F261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9919" w14:textId="35C454BF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3172" w14:textId="73A8A9DF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A253" w14:textId="4A1F7E7D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16 936,5</w:t>
            </w:r>
          </w:p>
        </w:tc>
      </w:tr>
      <w:tr w:rsidR="00546F36" w:rsidRPr="002A782C" w14:paraId="677C8A1F" w14:textId="77777777" w:rsidTr="00A44B94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3ABE" w14:textId="651D5CF2" w:rsidR="00546F36" w:rsidRPr="00834AAA" w:rsidRDefault="00546F36" w:rsidP="00546F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областной бюджет </w:t>
            </w:r>
            <w:r w:rsidRPr="00A44B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КООС)</w:t>
            </w:r>
            <w:r w:rsidR="0083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4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4AB7" w14:textId="1A8D1680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1119" w14:textId="21D47615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8B8E" w14:textId="428C4F3A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8528" w14:textId="6A63B7AE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0D59" w14:textId="702AFC5B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E38C" w14:textId="37D94513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785B" w14:textId="7D8CA753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16B3" w14:textId="3F1F5375" w:rsidR="00546F36" w:rsidRPr="00A44B94" w:rsidRDefault="00546F36" w:rsidP="00546F3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25 780,9</w:t>
            </w:r>
          </w:p>
        </w:tc>
      </w:tr>
    </w:tbl>
    <w:p w14:paraId="3C7AF9D9" w14:textId="77777777" w:rsidR="002831A3" w:rsidRDefault="002831A3" w:rsidP="002831A3"/>
    <w:p w14:paraId="07E99D7B" w14:textId="223CCE7D" w:rsidR="002831A3" w:rsidRPr="00834AAA" w:rsidRDefault="002831A3" w:rsidP="002831A3">
      <w:pPr>
        <w:rPr>
          <w:rFonts w:ascii="Times New Roman" w:hAnsi="Times New Roman" w:cs="Times New Roman"/>
          <w:sz w:val="26"/>
          <w:szCs w:val="26"/>
        </w:rPr>
      </w:pPr>
      <w:r>
        <w:t xml:space="preserve">   </w:t>
      </w:r>
      <w:r w:rsidR="00A42D12">
        <w:t>*</w:t>
      </w:r>
      <w:r w:rsidRPr="00834AAA">
        <w:rPr>
          <w:rFonts w:ascii="Times New Roman" w:hAnsi="Times New Roman" w:cs="Times New Roman"/>
          <w:sz w:val="26"/>
          <w:szCs w:val="26"/>
        </w:rPr>
        <w:t xml:space="preserve"> с учетом дотации по уровню 2024 года с возможным уточнением после доведения средств областного бюджета</w:t>
      </w:r>
    </w:p>
    <w:p w14:paraId="3C74CAF9" w14:textId="39D6AD4F" w:rsidR="00834AAA" w:rsidRPr="00834AAA" w:rsidRDefault="00834AAA" w:rsidP="00834AAA">
      <w:pPr>
        <w:rPr>
          <w:rFonts w:ascii="Times New Roman" w:hAnsi="Times New Roman" w:cs="Times New Roman"/>
          <w:sz w:val="26"/>
          <w:szCs w:val="26"/>
          <w14:ligatures w14:val="standardContextual"/>
        </w:rPr>
      </w:pPr>
      <w:r w:rsidRPr="00834AA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  </w:t>
      </w:r>
      <w:r w:rsidR="00A42D1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**</w:t>
      </w:r>
      <w:r w:rsidRPr="00834AA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633DF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</w:t>
      </w:r>
      <w:r w:rsidRPr="00834AA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бъем расходов подлежит уточнению после доведения межбюджетных трансфертов за счет средств областного бюджет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</w:t>
      </w:r>
    </w:p>
    <w:p w14:paraId="73ECDA0C" w14:textId="77777777" w:rsidR="00191EFA" w:rsidRPr="00834AAA" w:rsidRDefault="00191EFA">
      <w:pPr>
        <w:rPr>
          <w:rFonts w:ascii="Times New Roman" w:hAnsi="Times New Roman" w:cs="Times New Roman"/>
          <w:sz w:val="26"/>
          <w:szCs w:val="26"/>
        </w:rPr>
      </w:pPr>
    </w:p>
    <w:sectPr w:rsidR="00191EFA" w:rsidRPr="00834AAA" w:rsidSect="004E35BE">
      <w:headerReference w:type="first" r:id="rId11"/>
      <w:pgSz w:w="16838" w:h="11905" w:orient="landscape"/>
      <w:pgMar w:top="1701" w:right="851" w:bottom="1134" w:left="851" w:header="6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496B" w14:textId="77777777" w:rsidR="005A6DA8" w:rsidRDefault="005A6DA8" w:rsidP="00764BB5">
      <w:pPr>
        <w:spacing w:after="0" w:line="240" w:lineRule="auto"/>
      </w:pPr>
      <w:r>
        <w:separator/>
      </w:r>
    </w:p>
  </w:endnote>
  <w:endnote w:type="continuationSeparator" w:id="0">
    <w:p w14:paraId="232F1F30" w14:textId="77777777" w:rsidR="005A6DA8" w:rsidRDefault="005A6DA8" w:rsidP="0076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409E" w14:textId="77777777" w:rsidR="005A6DA8" w:rsidRDefault="005A6DA8" w:rsidP="00764BB5">
      <w:pPr>
        <w:spacing w:after="0" w:line="240" w:lineRule="auto"/>
      </w:pPr>
      <w:r>
        <w:separator/>
      </w:r>
    </w:p>
  </w:footnote>
  <w:footnote w:type="continuationSeparator" w:id="0">
    <w:p w14:paraId="76A8E8A9" w14:textId="77777777" w:rsidR="005A6DA8" w:rsidRDefault="005A6DA8" w:rsidP="0076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357882"/>
      <w:docPartObj>
        <w:docPartGallery w:val="Page Numbers (Top of Page)"/>
        <w:docPartUnique/>
      </w:docPartObj>
    </w:sdtPr>
    <w:sdtEndPr/>
    <w:sdtContent>
      <w:p w14:paraId="26ED787D" w14:textId="0C6E87D1" w:rsidR="00376EC6" w:rsidRDefault="00376E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BB724" w14:textId="77777777" w:rsidR="00DD409D" w:rsidRDefault="00DD4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AE1D" w14:textId="6D30FA3F" w:rsidR="00DD409D" w:rsidRDefault="00DD409D">
    <w:pPr>
      <w:pStyle w:val="a3"/>
      <w:jc w:val="center"/>
    </w:pPr>
  </w:p>
  <w:p w14:paraId="4608952E" w14:textId="77777777" w:rsidR="00DD409D" w:rsidRDefault="00DD4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FA"/>
    <w:rsid w:val="00001797"/>
    <w:rsid w:val="00011452"/>
    <w:rsid w:val="0001453A"/>
    <w:rsid w:val="0002128E"/>
    <w:rsid w:val="000304EB"/>
    <w:rsid w:val="000316E7"/>
    <w:rsid w:val="0003310B"/>
    <w:rsid w:val="000332C3"/>
    <w:rsid w:val="00033AF3"/>
    <w:rsid w:val="00033C1E"/>
    <w:rsid w:val="00037894"/>
    <w:rsid w:val="00040008"/>
    <w:rsid w:val="0004055E"/>
    <w:rsid w:val="00046F8E"/>
    <w:rsid w:val="00055752"/>
    <w:rsid w:val="00055FBF"/>
    <w:rsid w:val="00056A6A"/>
    <w:rsid w:val="00057C31"/>
    <w:rsid w:val="0006154C"/>
    <w:rsid w:val="00066617"/>
    <w:rsid w:val="000676B4"/>
    <w:rsid w:val="00076CAC"/>
    <w:rsid w:val="00083F7A"/>
    <w:rsid w:val="000875DB"/>
    <w:rsid w:val="00087A27"/>
    <w:rsid w:val="000A3C59"/>
    <w:rsid w:val="000A556B"/>
    <w:rsid w:val="000B2F91"/>
    <w:rsid w:val="000C4E4C"/>
    <w:rsid w:val="000D7941"/>
    <w:rsid w:val="000D7DCF"/>
    <w:rsid w:val="000E2142"/>
    <w:rsid w:val="000E51DF"/>
    <w:rsid w:val="000F0B45"/>
    <w:rsid w:val="000F2D0F"/>
    <w:rsid w:val="000F3873"/>
    <w:rsid w:val="000F3973"/>
    <w:rsid w:val="0010134A"/>
    <w:rsid w:val="00103184"/>
    <w:rsid w:val="00104469"/>
    <w:rsid w:val="00104DC5"/>
    <w:rsid w:val="00111F55"/>
    <w:rsid w:val="00112722"/>
    <w:rsid w:val="0011404F"/>
    <w:rsid w:val="0012076C"/>
    <w:rsid w:val="00140140"/>
    <w:rsid w:val="00140567"/>
    <w:rsid w:val="001410A6"/>
    <w:rsid w:val="00143EC7"/>
    <w:rsid w:val="00144911"/>
    <w:rsid w:val="001477E6"/>
    <w:rsid w:val="0015739E"/>
    <w:rsid w:val="00162D33"/>
    <w:rsid w:val="001640BB"/>
    <w:rsid w:val="00174323"/>
    <w:rsid w:val="0018272F"/>
    <w:rsid w:val="00183F39"/>
    <w:rsid w:val="0018592E"/>
    <w:rsid w:val="00191EFA"/>
    <w:rsid w:val="001925A7"/>
    <w:rsid w:val="00193BE7"/>
    <w:rsid w:val="00196317"/>
    <w:rsid w:val="00197D7E"/>
    <w:rsid w:val="001B1673"/>
    <w:rsid w:val="001B1B7F"/>
    <w:rsid w:val="001B1D7B"/>
    <w:rsid w:val="001B2064"/>
    <w:rsid w:val="001B33BF"/>
    <w:rsid w:val="001B65A0"/>
    <w:rsid w:val="001C155A"/>
    <w:rsid w:val="001C3D7A"/>
    <w:rsid w:val="001D7205"/>
    <w:rsid w:val="001E0A17"/>
    <w:rsid w:val="001E142A"/>
    <w:rsid w:val="001E7C7D"/>
    <w:rsid w:val="001F4D43"/>
    <w:rsid w:val="0020757F"/>
    <w:rsid w:val="002203B2"/>
    <w:rsid w:val="0022329F"/>
    <w:rsid w:val="002247FF"/>
    <w:rsid w:val="002257F2"/>
    <w:rsid w:val="00226830"/>
    <w:rsid w:val="00235F51"/>
    <w:rsid w:val="002369D5"/>
    <w:rsid w:val="002375AF"/>
    <w:rsid w:val="002377F1"/>
    <w:rsid w:val="0024141D"/>
    <w:rsid w:val="00242DE8"/>
    <w:rsid w:val="002704B0"/>
    <w:rsid w:val="00280C1D"/>
    <w:rsid w:val="002831A3"/>
    <w:rsid w:val="002929B2"/>
    <w:rsid w:val="002A3C0E"/>
    <w:rsid w:val="002A55D2"/>
    <w:rsid w:val="002B1E4C"/>
    <w:rsid w:val="002B40D1"/>
    <w:rsid w:val="002B5E87"/>
    <w:rsid w:val="002B729D"/>
    <w:rsid w:val="002C5FC8"/>
    <w:rsid w:val="002D29C6"/>
    <w:rsid w:val="002D4DFA"/>
    <w:rsid w:val="002E1126"/>
    <w:rsid w:val="002E52D9"/>
    <w:rsid w:val="002F1473"/>
    <w:rsid w:val="002F183E"/>
    <w:rsid w:val="002F3C92"/>
    <w:rsid w:val="002F4858"/>
    <w:rsid w:val="002F4F57"/>
    <w:rsid w:val="00304E3B"/>
    <w:rsid w:val="00305EE0"/>
    <w:rsid w:val="00315E8A"/>
    <w:rsid w:val="00320801"/>
    <w:rsid w:val="00334597"/>
    <w:rsid w:val="00334A96"/>
    <w:rsid w:val="0033585C"/>
    <w:rsid w:val="00352370"/>
    <w:rsid w:val="00353A39"/>
    <w:rsid w:val="003559B7"/>
    <w:rsid w:val="00357D57"/>
    <w:rsid w:val="00367D2C"/>
    <w:rsid w:val="00371B3E"/>
    <w:rsid w:val="00376EC6"/>
    <w:rsid w:val="003836A7"/>
    <w:rsid w:val="00383EF6"/>
    <w:rsid w:val="003A16FD"/>
    <w:rsid w:val="003A2232"/>
    <w:rsid w:val="003B28BD"/>
    <w:rsid w:val="003C231B"/>
    <w:rsid w:val="003C5F67"/>
    <w:rsid w:val="003D1755"/>
    <w:rsid w:val="003D4F68"/>
    <w:rsid w:val="003D731F"/>
    <w:rsid w:val="003E34A1"/>
    <w:rsid w:val="003E45EB"/>
    <w:rsid w:val="0040523D"/>
    <w:rsid w:val="004077A4"/>
    <w:rsid w:val="00410057"/>
    <w:rsid w:val="00410608"/>
    <w:rsid w:val="00411E26"/>
    <w:rsid w:val="00415D0A"/>
    <w:rsid w:val="00425F3D"/>
    <w:rsid w:val="00427565"/>
    <w:rsid w:val="00437F0A"/>
    <w:rsid w:val="00440967"/>
    <w:rsid w:val="004417C7"/>
    <w:rsid w:val="00454B4C"/>
    <w:rsid w:val="004709F3"/>
    <w:rsid w:val="00471247"/>
    <w:rsid w:val="00473FDF"/>
    <w:rsid w:val="004744EF"/>
    <w:rsid w:val="004759C7"/>
    <w:rsid w:val="00480068"/>
    <w:rsid w:val="00481E66"/>
    <w:rsid w:val="00491052"/>
    <w:rsid w:val="004A5123"/>
    <w:rsid w:val="004A5D4D"/>
    <w:rsid w:val="004B1205"/>
    <w:rsid w:val="004B2BB6"/>
    <w:rsid w:val="004B7F1D"/>
    <w:rsid w:val="004C6CBD"/>
    <w:rsid w:val="004D7F7C"/>
    <w:rsid w:val="004E1DB9"/>
    <w:rsid w:val="004E35BE"/>
    <w:rsid w:val="004E4914"/>
    <w:rsid w:val="00505D19"/>
    <w:rsid w:val="00511197"/>
    <w:rsid w:val="00520176"/>
    <w:rsid w:val="005267A6"/>
    <w:rsid w:val="00527E3F"/>
    <w:rsid w:val="005417F7"/>
    <w:rsid w:val="005418A7"/>
    <w:rsid w:val="00541F40"/>
    <w:rsid w:val="00546900"/>
    <w:rsid w:val="00546F36"/>
    <w:rsid w:val="005478F4"/>
    <w:rsid w:val="005536E5"/>
    <w:rsid w:val="00555C3C"/>
    <w:rsid w:val="00560FBD"/>
    <w:rsid w:val="00574A6E"/>
    <w:rsid w:val="00577294"/>
    <w:rsid w:val="00580788"/>
    <w:rsid w:val="00582769"/>
    <w:rsid w:val="005A0821"/>
    <w:rsid w:val="005A0923"/>
    <w:rsid w:val="005A15B6"/>
    <w:rsid w:val="005A3742"/>
    <w:rsid w:val="005A540C"/>
    <w:rsid w:val="005A6DA8"/>
    <w:rsid w:val="005A7D34"/>
    <w:rsid w:val="005C0A0C"/>
    <w:rsid w:val="005C3CD1"/>
    <w:rsid w:val="005D1D86"/>
    <w:rsid w:val="005D2716"/>
    <w:rsid w:val="005D6AB7"/>
    <w:rsid w:val="005E02EB"/>
    <w:rsid w:val="005E47DF"/>
    <w:rsid w:val="005E7857"/>
    <w:rsid w:val="005F7DCA"/>
    <w:rsid w:val="00601B9F"/>
    <w:rsid w:val="0061543A"/>
    <w:rsid w:val="006155A0"/>
    <w:rsid w:val="006205AF"/>
    <w:rsid w:val="00630D92"/>
    <w:rsid w:val="00632E1A"/>
    <w:rsid w:val="00633DF3"/>
    <w:rsid w:val="00640128"/>
    <w:rsid w:val="00643339"/>
    <w:rsid w:val="00645FDB"/>
    <w:rsid w:val="00652F16"/>
    <w:rsid w:val="00657CEE"/>
    <w:rsid w:val="00660FE1"/>
    <w:rsid w:val="00666C8B"/>
    <w:rsid w:val="00667E29"/>
    <w:rsid w:val="00671CC3"/>
    <w:rsid w:val="006736BA"/>
    <w:rsid w:val="00680ADD"/>
    <w:rsid w:val="00685138"/>
    <w:rsid w:val="00695980"/>
    <w:rsid w:val="006A29F1"/>
    <w:rsid w:val="006A2BEE"/>
    <w:rsid w:val="006A5665"/>
    <w:rsid w:val="006B0B9D"/>
    <w:rsid w:val="006B528A"/>
    <w:rsid w:val="006C26B7"/>
    <w:rsid w:val="006C5C92"/>
    <w:rsid w:val="006C785A"/>
    <w:rsid w:val="006D18F8"/>
    <w:rsid w:val="006D61C6"/>
    <w:rsid w:val="006E595F"/>
    <w:rsid w:val="006E787D"/>
    <w:rsid w:val="006E7896"/>
    <w:rsid w:val="006E799A"/>
    <w:rsid w:val="006F0240"/>
    <w:rsid w:val="006F1A11"/>
    <w:rsid w:val="006F1ACD"/>
    <w:rsid w:val="006F2A6C"/>
    <w:rsid w:val="007003AC"/>
    <w:rsid w:val="00702CD9"/>
    <w:rsid w:val="00704BC9"/>
    <w:rsid w:val="007051DE"/>
    <w:rsid w:val="00705F8F"/>
    <w:rsid w:val="00706CA8"/>
    <w:rsid w:val="00713A64"/>
    <w:rsid w:val="00716592"/>
    <w:rsid w:val="0072272D"/>
    <w:rsid w:val="00725AF1"/>
    <w:rsid w:val="007267CE"/>
    <w:rsid w:val="00726C69"/>
    <w:rsid w:val="00747085"/>
    <w:rsid w:val="00747D60"/>
    <w:rsid w:val="007541DC"/>
    <w:rsid w:val="00755C65"/>
    <w:rsid w:val="00764BB5"/>
    <w:rsid w:val="00776DE6"/>
    <w:rsid w:val="00776E59"/>
    <w:rsid w:val="007816A5"/>
    <w:rsid w:val="007A0FC7"/>
    <w:rsid w:val="007A1D6C"/>
    <w:rsid w:val="007C00E6"/>
    <w:rsid w:val="007D1D84"/>
    <w:rsid w:val="007D7A30"/>
    <w:rsid w:val="007F2A71"/>
    <w:rsid w:val="00800EA4"/>
    <w:rsid w:val="00801A9B"/>
    <w:rsid w:val="008127D6"/>
    <w:rsid w:val="00813037"/>
    <w:rsid w:val="00814047"/>
    <w:rsid w:val="008157F0"/>
    <w:rsid w:val="008246E1"/>
    <w:rsid w:val="00834AAA"/>
    <w:rsid w:val="00836CEC"/>
    <w:rsid w:val="00840837"/>
    <w:rsid w:val="00840B6A"/>
    <w:rsid w:val="00845BD5"/>
    <w:rsid w:val="00850B9F"/>
    <w:rsid w:val="00856F0E"/>
    <w:rsid w:val="00880F73"/>
    <w:rsid w:val="00881790"/>
    <w:rsid w:val="0088620F"/>
    <w:rsid w:val="008A605F"/>
    <w:rsid w:val="008C0B44"/>
    <w:rsid w:val="008C4F81"/>
    <w:rsid w:val="008C5AC2"/>
    <w:rsid w:val="00900805"/>
    <w:rsid w:val="00904F73"/>
    <w:rsid w:val="009068E6"/>
    <w:rsid w:val="00912B94"/>
    <w:rsid w:val="00913B49"/>
    <w:rsid w:val="009209B1"/>
    <w:rsid w:val="00920E43"/>
    <w:rsid w:val="00921C57"/>
    <w:rsid w:val="00922FD1"/>
    <w:rsid w:val="0092531C"/>
    <w:rsid w:val="009254BB"/>
    <w:rsid w:val="009272F4"/>
    <w:rsid w:val="009343D1"/>
    <w:rsid w:val="0093631F"/>
    <w:rsid w:val="009403FF"/>
    <w:rsid w:val="009406D9"/>
    <w:rsid w:val="00942F73"/>
    <w:rsid w:val="00943E56"/>
    <w:rsid w:val="0094552B"/>
    <w:rsid w:val="009526DD"/>
    <w:rsid w:val="00953E4C"/>
    <w:rsid w:val="009550FD"/>
    <w:rsid w:val="009631CA"/>
    <w:rsid w:val="00965093"/>
    <w:rsid w:val="00980FF7"/>
    <w:rsid w:val="009810E4"/>
    <w:rsid w:val="009814B6"/>
    <w:rsid w:val="00981E62"/>
    <w:rsid w:val="00982176"/>
    <w:rsid w:val="0098327C"/>
    <w:rsid w:val="00992012"/>
    <w:rsid w:val="009A5432"/>
    <w:rsid w:val="009B084F"/>
    <w:rsid w:val="009B35D4"/>
    <w:rsid w:val="009B5004"/>
    <w:rsid w:val="009B5673"/>
    <w:rsid w:val="009B7650"/>
    <w:rsid w:val="009B7B53"/>
    <w:rsid w:val="009C2BE6"/>
    <w:rsid w:val="009C2C4C"/>
    <w:rsid w:val="009D13A5"/>
    <w:rsid w:val="009E37E2"/>
    <w:rsid w:val="009F1E35"/>
    <w:rsid w:val="009F5210"/>
    <w:rsid w:val="009F5D39"/>
    <w:rsid w:val="00A03810"/>
    <w:rsid w:val="00A0481B"/>
    <w:rsid w:val="00A127C1"/>
    <w:rsid w:val="00A139E8"/>
    <w:rsid w:val="00A13ABD"/>
    <w:rsid w:val="00A318C1"/>
    <w:rsid w:val="00A3798E"/>
    <w:rsid w:val="00A40B6D"/>
    <w:rsid w:val="00A42D12"/>
    <w:rsid w:val="00A44B94"/>
    <w:rsid w:val="00A46C10"/>
    <w:rsid w:val="00A52EE4"/>
    <w:rsid w:val="00A553B9"/>
    <w:rsid w:val="00A561CD"/>
    <w:rsid w:val="00A62610"/>
    <w:rsid w:val="00A62A60"/>
    <w:rsid w:val="00A67268"/>
    <w:rsid w:val="00A7173F"/>
    <w:rsid w:val="00A75498"/>
    <w:rsid w:val="00A77CE3"/>
    <w:rsid w:val="00A77EA2"/>
    <w:rsid w:val="00A80A0C"/>
    <w:rsid w:val="00A80B9D"/>
    <w:rsid w:val="00A8291B"/>
    <w:rsid w:val="00A82D6E"/>
    <w:rsid w:val="00A91FF4"/>
    <w:rsid w:val="00AA1F4E"/>
    <w:rsid w:val="00AA4785"/>
    <w:rsid w:val="00AB6A87"/>
    <w:rsid w:val="00AB7643"/>
    <w:rsid w:val="00AC59BC"/>
    <w:rsid w:val="00AC6CFF"/>
    <w:rsid w:val="00AD437A"/>
    <w:rsid w:val="00AD7D8A"/>
    <w:rsid w:val="00AE4EBB"/>
    <w:rsid w:val="00AE6FBC"/>
    <w:rsid w:val="00AF3716"/>
    <w:rsid w:val="00AF59C1"/>
    <w:rsid w:val="00B05F00"/>
    <w:rsid w:val="00B13E1E"/>
    <w:rsid w:val="00B16824"/>
    <w:rsid w:val="00B24E66"/>
    <w:rsid w:val="00B27D54"/>
    <w:rsid w:val="00B30917"/>
    <w:rsid w:val="00B33A69"/>
    <w:rsid w:val="00B33DD2"/>
    <w:rsid w:val="00B33FA5"/>
    <w:rsid w:val="00B40FFD"/>
    <w:rsid w:val="00B41E88"/>
    <w:rsid w:val="00B4241A"/>
    <w:rsid w:val="00B42684"/>
    <w:rsid w:val="00B42D99"/>
    <w:rsid w:val="00B70322"/>
    <w:rsid w:val="00B814F7"/>
    <w:rsid w:val="00B82F33"/>
    <w:rsid w:val="00B8329E"/>
    <w:rsid w:val="00B84057"/>
    <w:rsid w:val="00BA1CC5"/>
    <w:rsid w:val="00BA7FA1"/>
    <w:rsid w:val="00BB7A7C"/>
    <w:rsid w:val="00BC13D5"/>
    <w:rsid w:val="00BC2D17"/>
    <w:rsid w:val="00BC3BDB"/>
    <w:rsid w:val="00BC5FD7"/>
    <w:rsid w:val="00BC6E42"/>
    <w:rsid w:val="00BD0B14"/>
    <w:rsid w:val="00BD1741"/>
    <w:rsid w:val="00BD2B83"/>
    <w:rsid w:val="00BD2F40"/>
    <w:rsid w:val="00BD2FDD"/>
    <w:rsid w:val="00BE13A4"/>
    <w:rsid w:val="00BF19D0"/>
    <w:rsid w:val="00BF2BB8"/>
    <w:rsid w:val="00BF65A7"/>
    <w:rsid w:val="00C00F75"/>
    <w:rsid w:val="00C032E9"/>
    <w:rsid w:val="00C075CE"/>
    <w:rsid w:val="00C12631"/>
    <w:rsid w:val="00C13456"/>
    <w:rsid w:val="00C1525E"/>
    <w:rsid w:val="00C15F5B"/>
    <w:rsid w:val="00C1790E"/>
    <w:rsid w:val="00C27EB3"/>
    <w:rsid w:val="00C32B13"/>
    <w:rsid w:val="00C44543"/>
    <w:rsid w:val="00C46896"/>
    <w:rsid w:val="00C53A90"/>
    <w:rsid w:val="00C56DAC"/>
    <w:rsid w:val="00C5777C"/>
    <w:rsid w:val="00C57D22"/>
    <w:rsid w:val="00C62545"/>
    <w:rsid w:val="00C66426"/>
    <w:rsid w:val="00C66C87"/>
    <w:rsid w:val="00C72C9F"/>
    <w:rsid w:val="00C8382D"/>
    <w:rsid w:val="00C91E25"/>
    <w:rsid w:val="00CA3F50"/>
    <w:rsid w:val="00CA6DA4"/>
    <w:rsid w:val="00CB780B"/>
    <w:rsid w:val="00CC2641"/>
    <w:rsid w:val="00CD26A3"/>
    <w:rsid w:val="00CD3388"/>
    <w:rsid w:val="00CD4D0C"/>
    <w:rsid w:val="00CD569D"/>
    <w:rsid w:val="00CD684E"/>
    <w:rsid w:val="00CD730B"/>
    <w:rsid w:val="00CE2D88"/>
    <w:rsid w:val="00CE6222"/>
    <w:rsid w:val="00CE77D5"/>
    <w:rsid w:val="00D03C74"/>
    <w:rsid w:val="00D06695"/>
    <w:rsid w:val="00D131B8"/>
    <w:rsid w:val="00D208A7"/>
    <w:rsid w:val="00D3055E"/>
    <w:rsid w:val="00D3252E"/>
    <w:rsid w:val="00D365A0"/>
    <w:rsid w:val="00D36A28"/>
    <w:rsid w:val="00D40D25"/>
    <w:rsid w:val="00D50D33"/>
    <w:rsid w:val="00D53D0B"/>
    <w:rsid w:val="00D63A84"/>
    <w:rsid w:val="00D63D25"/>
    <w:rsid w:val="00D6580F"/>
    <w:rsid w:val="00D65C99"/>
    <w:rsid w:val="00D66862"/>
    <w:rsid w:val="00D71319"/>
    <w:rsid w:val="00D74037"/>
    <w:rsid w:val="00D75937"/>
    <w:rsid w:val="00D86024"/>
    <w:rsid w:val="00D87A41"/>
    <w:rsid w:val="00D95362"/>
    <w:rsid w:val="00D96010"/>
    <w:rsid w:val="00D96796"/>
    <w:rsid w:val="00DA06CF"/>
    <w:rsid w:val="00DA466E"/>
    <w:rsid w:val="00DB0CF5"/>
    <w:rsid w:val="00DB104C"/>
    <w:rsid w:val="00DB56BE"/>
    <w:rsid w:val="00DB6ECC"/>
    <w:rsid w:val="00DC0B4C"/>
    <w:rsid w:val="00DC1BEE"/>
    <w:rsid w:val="00DD3D1B"/>
    <w:rsid w:val="00DD409D"/>
    <w:rsid w:val="00DE132A"/>
    <w:rsid w:val="00DE216C"/>
    <w:rsid w:val="00DF6EBB"/>
    <w:rsid w:val="00E033C8"/>
    <w:rsid w:val="00E1629A"/>
    <w:rsid w:val="00E170A9"/>
    <w:rsid w:val="00E17F74"/>
    <w:rsid w:val="00E207BC"/>
    <w:rsid w:val="00E23719"/>
    <w:rsid w:val="00E25904"/>
    <w:rsid w:val="00E34E59"/>
    <w:rsid w:val="00E35671"/>
    <w:rsid w:val="00E36E62"/>
    <w:rsid w:val="00E427FE"/>
    <w:rsid w:val="00E45E6B"/>
    <w:rsid w:val="00E51246"/>
    <w:rsid w:val="00E5681B"/>
    <w:rsid w:val="00E62C96"/>
    <w:rsid w:val="00E641DD"/>
    <w:rsid w:val="00E65B5D"/>
    <w:rsid w:val="00E6646B"/>
    <w:rsid w:val="00E70185"/>
    <w:rsid w:val="00E76DC7"/>
    <w:rsid w:val="00E831F1"/>
    <w:rsid w:val="00E83A42"/>
    <w:rsid w:val="00E84246"/>
    <w:rsid w:val="00E9072B"/>
    <w:rsid w:val="00E9584C"/>
    <w:rsid w:val="00EA402B"/>
    <w:rsid w:val="00EC720D"/>
    <w:rsid w:val="00ED631E"/>
    <w:rsid w:val="00EE3634"/>
    <w:rsid w:val="00EF256E"/>
    <w:rsid w:val="00EF442A"/>
    <w:rsid w:val="00EF6362"/>
    <w:rsid w:val="00F01506"/>
    <w:rsid w:val="00F06129"/>
    <w:rsid w:val="00F16B70"/>
    <w:rsid w:val="00F17020"/>
    <w:rsid w:val="00F1722B"/>
    <w:rsid w:val="00F212D3"/>
    <w:rsid w:val="00F21AF3"/>
    <w:rsid w:val="00F342DB"/>
    <w:rsid w:val="00F36B9C"/>
    <w:rsid w:val="00F40C55"/>
    <w:rsid w:val="00F422AB"/>
    <w:rsid w:val="00F541F0"/>
    <w:rsid w:val="00F55A4E"/>
    <w:rsid w:val="00F65DB1"/>
    <w:rsid w:val="00F66780"/>
    <w:rsid w:val="00F7022C"/>
    <w:rsid w:val="00F7428E"/>
    <w:rsid w:val="00F82BF8"/>
    <w:rsid w:val="00F84903"/>
    <w:rsid w:val="00F8598D"/>
    <w:rsid w:val="00F85EA5"/>
    <w:rsid w:val="00F91DC5"/>
    <w:rsid w:val="00F95AFF"/>
    <w:rsid w:val="00FA2D11"/>
    <w:rsid w:val="00FB04A4"/>
    <w:rsid w:val="00FB580B"/>
    <w:rsid w:val="00FB696E"/>
    <w:rsid w:val="00FB69AA"/>
    <w:rsid w:val="00FC2ECD"/>
    <w:rsid w:val="00FC4A2B"/>
    <w:rsid w:val="00FC54FC"/>
    <w:rsid w:val="00FD077E"/>
    <w:rsid w:val="00FD6B0A"/>
    <w:rsid w:val="00FE5CFB"/>
    <w:rsid w:val="00FF522E"/>
    <w:rsid w:val="00FF6BFD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818A2"/>
  <w15:chartTrackingRefBased/>
  <w15:docId w15:val="{3ACFB1BD-8F36-42B4-ADED-5BC11326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91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191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1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76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BB5"/>
  </w:style>
  <w:style w:type="paragraph" w:styleId="a5">
    <w:name w:val="footer"/>
    <w:basedOn w:val="a"/>
    <w:link w:val="a6"/>
    <w:uiPriority w:val="99"/>
    <w:unhideWhenUsed/>
    <w:rsid w:val="0076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BB5"/>
  </w:style>
  <w:style w:type="paragraph" w:styleId="a7">
    <w:name w:val="Balloon Text"/>
    <w:basedOn w:val="a"/>
    <w:link w:val="a8"/>
    <w:uiPriority w:val="99"/>
    <w:semiHidden/>
    <w:unhideWhenUsed/>
    <w:rsid w:val="0084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837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10"/>
    <w:qFormat/>
    <w:rsid w:val="00EF25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EF25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46900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631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31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31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31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631CA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7003AC"/>
    <w:pPr>
      <w:ind w:left="720"/>
      <w:contextualSpacing/>
    </w:pPr>
  </w:style>
  <w:style w:type="table" w:styleId="af2">
    <w:name w:val="Table Grid"/>
    <w:basedOn w:val="a1"/>
    <w:uiPriority w:val="39"/>
    <w:rsid w:val="00DB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B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6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2D4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652F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5">
    <w:name w:val="Гипертекстовая ссылка"/>
    <w:basedOn w:val="a0"/>
    <w:uiPriority w:val="99"/>
    <w:rsid w:val="00F422A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358412/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Юрьевна</dc:creator>
  <cp:keywords/>
  <dc:description/>
  <cp:lastModifiedBy>Виноградова Полина Александровна</cp:lastModifiedBy>
  <cp:revision>4</cp:revision>
  <cp:lastPrinted>2023-10-11T08:02:00Z</cp:lastPrinted>
  <dcterms:created xsi:type="dcterms:W3CDTF">2024-11-07T11:21:00Z</dcterms:created>
  <dcterms:modified xsi:type="dcterms:W3CDTF">2024-11-07T11:58:00Z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-860599818</vt:i4>
  </property>
  <property fmtid="{D5CDD505-2E9C-101B-9397-08002B2CF9AE}" pid="3" name="_NewReviewCycle">
    <vt:lpwstr/>
  </property>
  <property fmtid="{D5CDD505-2E9C-101B-9397-08002B2CF9AE}" pid="4" name="_EmailSubject">
    <vt:lpwstr>ПР-4265</vt:lpwstr>
  </property>
  <property fmtid="{D5CDD505-2E9C-101B-9397-08002B2CF9AE}" pid="5" name="_AuthorEmail">
    <vt:lpwstr>gorbakova.ep@cherepovetscity.ru</vt:lpwstr>
  </property>
  <property fmtid="{D5CDD505-2E9C-101B-9397-08002B2CF9AE}" pid="6" name="_AuthorEmailDisplayName">
    <vt:lpwstr>Горбакова Елена Павловна</vt:lpwstr>
  </property>
  <property fmtid="{D5CDD505-2E9C-101B-9397-08002B2CF9AE}" pid="7" name="_PreviousAdHocReviewCycleID">
    <vt:i4>-1075687701</vt:i4>
  </property>
  <property fmtid="{D5CDD505-2E9C-101B-9397-08002B2CF9AE}" pid="8" name="_ReviewingToolsShownOnce">
    <vt:lpwstr/>
  </property>
</Properties>
</file>