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F7" w:rsidRDefault="00BA7259" w:rsidP="00BA7259">
      <w:pPr>
        <w:jc w:val="right"/>
        <w:rPr>
          <w:rFonts w:ascii="Times New Roman" w:hAnsi="Times New Roman" w:cs="Times New Roman"/>
          <w:sz w:val="26"/>
          <w:szCs w:val="26"/>
        </w:rPr>
      </w:pPr>
      <w:r w:rsidRPr="00BA725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F7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Pr="001C5F71">
        <w:rPr>
          <w:rFonts w:ascii="Times New Roman" w:eastAsia="Calibri" w:hAnsi="Times New Roman" w:cs="Times New Roman"/>
          <w:sz w:val="26"/>
          <w:szCs w:val="26"/>
          <w:lang w:eastAsia="ru-RU"/>
        </w:rPr>
        <w:t>. ПАСПОРТ</w:t>
      </w:r>
    </w:p>
    <w:p w:rsidR="001C5F71" w:rsidRPr="001C5F71" w:rsidRDefault="001C5F71" w:rsidP="001C5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sub_37106"/>
      <w:r w:rsidRPr="001C5F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программы</w:t>
      </w:r>
    </w:p>
    <w:p w:rsidR="001C5F71" w:rsidRPr="001C5F71" w:rsidRDefault="001C5F71" w:rsidP="001C5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C5F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«Развитие образования»</w:t>
      </w:r>
    </w:p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F71">
        <w:rPr>
          <w:rFonts w:ascii="Times New Roman" w:eastAsia="Calibri" w:hAnsi="Times New Roman" w:cs="Times New Roman"/>
          <w:sz w:val="26"/>
          <w:szCs w:val="26"/>
          <w:lang w:eastAsia="ru-RU"/>
        </w:rPr>
        <w:t>1. Основные положения</w:t>
      </w:r>
    </w:p>
    <w:p w:rsidR="001C5F71" w:rsidRPr="001C5F71" w:rsidRDefault="001C5F71" w:rsidP="001C5F7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bookmarkEnd w:id="0"/>
    <w:p w:rsidR="001C5F71" w:rsidRPr="001C5F71" w:rsidRDefault="001C5F71" w:rsidP="001C5F7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232"/>
      </w:tblGrid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Стрижова Наталья Владиславовна, заместитель мэра города, курирующий социальные вопросы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Управление образования мэрии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МКУ «ЦОУ «Образование»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МАУ «Центр комплексного обслуживания», МКУ «Управление капитального строительства и ремонтов»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2025-2030 годы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C67AFA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67AF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C67AFA" w:rsidRDefault="001C5F71" w:rsidP="001D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67AF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финансового обеспечения на реализацию муниципальной программы всего: </w:t>
            </w:r>
            <w:r w:rsidRPr="00C67AFA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4</w:t>
            </w:r>
            <w:r w:rsidR="001D70CA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5 699 912,1</w:t>
            </w:r>
            <w:bookmarkStart w:id="1" w:name="_GoBack"/>
            <w:bookmarkEnd w:id="1"/>
            <w:r w:rsidRPr="00C67AFA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7AF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руб.</w:t>
            </w:r>
          </w:p>
        </w:tc>
      </w:tr>
      <w:tr w:rsidR="001C5F71" w:rsidRPr="001C5F71" w:rsidTr="000731F7">
        <w:trPr>
          <w:jc w:val="center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vertAlign w:val="superscript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Связь с национальными целями развития Российской Федерации/ государственной программой Вологодской области</w:t>
            </w:r>
          </w:p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C67AFA" w:rsidRDefault="001C5F71" w:rsidP="001C5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7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Программа, ее цели и задачи связаны с национальной целью развития Российской Федерации - </w:t>
            </w:r>
            <w:r w:rsidRPr="00C67AFA">
              <w:rPr>
                <w:rFonts w:ascii="Times New Roman" w:eastAsia="Calibri" w:hAnsi="Times New Roman" w:cs="Times New Roman"/>
                <w:color w:val="22272F"/>
                <w:sz w:val="26"/>
                <w:szCs w:val="26"/>
                <w:shd w:val="clear" w:color="auto" w:fill="FFFFFF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 (Указ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года»)</w:t>
            </w:r>
            <w:r w:rsidRPr="00C67AF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C5F71" w:rsidRPr="00C67AFA" w:rsidRDefault="001C5F71" w:rsidP="001C5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AFA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lastRenderedPageBreak/>
              <w:t xml:space="preserve">А также с целями </w:t>
            </w:r>
            <w:r w:rsidRPr="00C67A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программы «Развитие образования Вологодской области»:</w:t>
            </w:r>
          </w:p>
          <w:p w:rsidR="001C5F71" w:rsidRPr="00C67AFA" w:rsidRDefault="001C5F71" w:rsidP="001C5F71">
            <w:pPr>
              <w:autoSpaceDE w:val="0"/>
              <w:autoSpaceDN w:val="0"/>
              <w:adjustRightInd w:val="0"/>
              <w:spacing w:after="0" w:line="274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7AF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- обеспечение возможности детям получать качественное образование в условиях, отвечающих современным требованиям;</w:t>
            </w:r>
          </w:p>
          <w:p w:rsidR="001C5F71" w:rsidRPr="00C67AFA" w:rsidRDefault="001C5F71" w:rsidP="001C5F71">
            <w:pPr>
              <w:autoSpaceDE w:val="0"/>
              <w:autoSpaceDN w:val="0"/>
              <w:adjustRightInd w:val="0"/>
              <w:spacing w:after="0" w:line="274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7AF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выравнивание стартовых возможностей детей дошкольного возраста за счет обеспечения и сохранения 100 процентов доступности качественного до</w:t>
            </w:r>
            <w:r w:rsidRPr="00C67AF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softHyphen/>
              <w:t>школьного образования, в том числе присмотра и ухода за детьми;</w:t>
            </w:r>
          </w:p>
          <w:p w:rsidR="001C5F71" w:rsidRPr="00C67AFA" w:rsidRDefault="001C5F71" w:rsidP="001C5F71">
            <w:pPr>
              <w:autoSpaceDE w:val="0"/>
              <w:autoSpaceDN w:val="0"/>
              <w:adjustRightInd w:val="0"/>
              <w:spacing w:after="0" w:line="274" w:lineRule="exact"/>
              <w:ind w:right="1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67AF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</w:t>
            </w:r>
            <w:r w:rsidRPr="00C67AF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softHyphen/>
              <w:t>ливости, всеобщности и направленной на самоопределение и профессиональную ориентацию всех обучающихся</w:t>
            </w:r>
          </w:p>
        </w:tc>
      </w:tr>
    </w:tbl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sub_37108"/>
    </w:p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C5F71">
        <w:rPr>
          <w:rFonts w:ascii="Times New Roman" w:eastAsia="Calibri" w:hAnsi="Times New Roman" w:cs="Times New Roman"/>
          <w:sz w:val="26"/>
          <w:szCs w:val="26"/>
          <w:lang w:eastAsia="ru-RU"/>
        </w:rPr>
        <w:t>2. Показатели муниципальной программы</w:t>
      </w:r>
    </w:p>
    <w:p w:rsidR="001C5F71" w:rsidRPr="001C5F71" w:rsidRDefault="001C5F71" w:rsidP="001C5F7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7"/>
        <w:gridCol w:w="1022"/>
        <w:gridCol w:w="992"/>
        <w:gridCol w:w="851"/>
        <w:gridCol w:w="1134"/>
        <w:gridCol w:w="992"/>
        <w:gridCol w:w="964"/>
        <w:gridCol w:w="850"/>
        <w:gridCol w:w="851"/>
        <w:gridCol w:w="879"/>
        <w:gridCol w:w="1701"/>
        <w:gridCol w:w="1134"/>
      </w:tblGrid>
      <w:tr w:rsidR="001C5F71" w:rsidRPr="001C5F71" w:rsidTr="000B0CA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7" w:history="1">
              <w:r w:rsidRPr="001C5F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национальных целей </w:t>
            </w:r>
          </w:p>
        </w:tc>
      </w:tr>
      <w:tr w:rsidR="001C5F71" w:rsidRPr="001C5F71" w:rsidTr="000B0CA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5F71" w:rsidRPr="001C5F71" w:rsidTr="000B0CA4">
        <w:tc>
          <w:tcPr>
            <w:tcW w:w="1434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Цель: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плана деятельности управлением образования мэрии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  <w:t xml:space="preserve">Увеличение к 2030 году </w:t>
            </w:r>
            <w:r w:rsidRPr="001C5F71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  <w:lastRenderedPageBreak/>
              <w:t>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      </w:r>
          </w:p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  <w:t xml:space="preserve">увеличение к 2030 году доли </w:t>
            </w:r>
            <w:r w:rsidRPr="001C5F71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  <w:lastRenderedPageBreak/>
              <w:t>молодых людей, вовлеченных в добровольческую и общественную деятельность, не менее чем до 45 процентов;</w:t>
            </w:r>
          </w:p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  <w:t xml:space="preserve">обеспечение к 2030 году функционирования эффективной системы выявления, поддержки и развития способностей и </w:t>
            </w:r>
            <w:r w:rsidRPr="001C5F71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  <w:lastRenderedPageBreak/>
              <w:t>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про-центов обучающихся</w:t>
            </w: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плана деятельности МКУ «ЦОУ «Образование»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«ЦОУ «Образование»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школ, охваченных горячим питанием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лиц, сдавших единый государственный экзамен по русскому языку и математике, в общей численности выпускников муниципальных общеобразовательн</w:t>
            </w: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ых учреждений, участвовавших в едином государственном экзамене по данным предметам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детей в возрасте 5-18 лет, охваченных образовательными программами дополнительного образования детей, в общей численности детей в возрасте 5-18 лет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выпускников учреждений начального, среднего и высшего профессионального образования, трудоустроившихся в муниципальные образовательные организации на начало учебного года, от общей численности педагогических работников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общеобразовательн</w:t>
            </w: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ых организаций, в которых осуществлены комплексные капитальные ремонты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«УКСиР»</w:t>
            </w:r>
          </w:p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Обеспечена деятельность советников директора по воспитанию и </w:t>
            </w: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1C5F71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победителей и призеров заключительного этапа всероссийской олимпиады школьников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5F2D80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99729B" w:rsidRDefault="005F2D80" w:rsidP="005F2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1C5F71" w:rsidRDefault="005F2D80" w:rsidP="005F2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образовательных учреждений, в которых проведены текущие ремонты и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бла</w:t>
            </w:r>
            <w:r w:rsidRPr="00B607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гоустройству территорий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D80" w:rsidRPr="001C5F71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5F2D80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Default="005F2D80" w:rsidP="005F2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F">
              <w:rPr>
                <w:rFonts w:ascii="Times New Roman" w:hAnsi="Times New Roman" w:cs="Times New Roman"/>
                <w:sz w:val="24"/>
                <w:szCs w:val="24"/>
              </w:rPr>
              <w:t>- детские сады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65,79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«ЦКО»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D80" w:rsidRPr="001C5F71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5F2D80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Default="005F2D80" w:rsidP="005F2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F">
              <w:rPr>
                <w:rFonts w:ascii="Times New Roman" w:hAnsi="Times New Roman" w:cs="Times New Roman"/>
                <w:sz w:val="24"/>
                <w:szCs w:val="24"/>
              </w:rPr>
              <w:t>- школы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41,86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41,86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41,86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41,86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F">
              <w:rPr>
                <w:rFonts w:ascii="Times New Roman" w:hAnsi="Times New Roman" w:cs="Times New Roman"/>
                <w:sz w:val="24"/>
                <w:szCs w:val="24"/>
              </w:rPr>
              <w:t>41,86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41,86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«ЦКО»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D80" w:rsidRPr="001C5F71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  <w:tr w:rsidR="005F2D80" w:rsidRPr="001C5F71" w:rsidTr="000B0CA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Default="005F2D80" w:rsidP="005F2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9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- учреждения дополнительного образования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F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80" w:rsidRPr="00ED1CFF" w:rsidRDefault="005F2D80" w:rsidP="005F2D8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ED1CF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D80" w:rsidRPr="00ED1CFF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«ЦКО»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2D80" w:rsidRPr="001C5F71" w:rsidRDefault="005F2D80" w:rsidP="005F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EFEFE"/>
                <w:lang w:eastAsia="ru-RU"/>
              </w:rPr>
            </w:pPr>
          </w:p>
        </w:tc>
      </w:tr>
    </w:tbl>
    <w:p w:rsidR="001C5F71" w:rsidRPr="001C5F71" w:rsidRDefault="001C5F71" w:rsidP="001C5F7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C5F71" w:rsidRPr="001C5F71" w:rsidRDefault="001C5F71" w:rsidP="001C5F7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F71">
        <w:rPr>
          <w:rFonts w:ascii="Times New Roman" w:eastAsia="Calibri" w:hAnsi="Times New Roman" w:cs="Times New Roman"/>
          <w:sz w:val="26"/>
          <w:szCs w:val="26"/>
          <w:lang w:eastAsia="ru-RU"/>
        </w:rPr>
        <w:t>3. Структура муниципальной программы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"/>
        <w:gridCol w:w="4366"/>
        <w:gridCol w:w="29"/>
        <w:gridCol w:w="5811"/>
        <w:gridCol w:w="3119"/>
      </w:tblGrid>
      <w:tr w:rsidR="001C5F71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 </w:t>
            </w:r>
          </w:p>
        </w:tc>
      </w:tr>
      <w:tr w:rsidR="001C5F71" w:rsidRPr="001C5F71" w:rsidTr="001C5F71">
        <w:trPr>
          <w:trHeight w:val="379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F71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F7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Муниципальный проект </w:t>
            </w:r>
            <w:r w:rsidR="000067E0" w:rsidRPr="00DB26B5">
              <w:rPr>
                <w:rFonts w:ascii="Times New Roman" w:hAnsi="Times New Roman" w:cs="Times New Roman"/>
                <w:sz w:val="24"/>
                <w:szCs w:val="24"/>
              </w:rPr>
              <w:t>«Педагоги и наставники»</w:t>
            </w:r>
          </w:p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проекта - Стрижова Наталья Владиславовна, заместитель мэра города)</w:t>
            </w:r>
          </w:p>
        </w:tc>
      </w:tr>
      <w:tr w:rsidR="001C5F71" w:rsidRPr="001C5F71" w:rsidTr="001C5F71">
        <w:trPr>
          <w:tblHeader/>
        </w:trPr>
        <w:tc>
          <w:tcPr>
            <w:tcW w:w="5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проекта: управление образования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F71" w:rsidRPr="001C5F71" w:rsidRDefault="001C5F71" w:rsidP="0065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</w:t>
            </w:r>
            <w:r w:rsidR="0065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 годы</w:t>
            </w:r>
          </w:p>
        </w:tc>
      </w:tr>
      <w:tr w:rsidR="001C5F71" w:rsidRPr="001C5F71" w:rsidTr="005C5AAB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F71" w:rsidRPr="001C5F71" w:rsidRDefault="001C5F71" w:rsidP="001C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  <w:p w:rsidR="001C5F71" w:rsidRPr="001C5F71" w:rsidRDefault="001C5F71" w:rsidP="001C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AAB" w:rsidRPr="001C5F71" w:rsidTr="004D3429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AAB" w:rsidRPr="000067E0" w:rsidRDefault="005C5AAB" w:rsidP="00683F19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ru-RU"/>
              </w:rPr>
            </w:pPr>
            <w:r w:rsidRPr="000067E0">
              <w:rPr>
                <w:rFonts w:cs="Times New Roman"/>
              </w:rPr>
              <w:t>Муниципальный проект</w:t>
            </w:r>
            <w:r w:rsidR="00F539F5" w:rsidRPr="000067E0">
              <w:rPr>
                <w:rFonts w:cs="Times New Roman"/>
              </w:rPr>
              <w:t xml:space="preserve"> «</w:t>
            </w:r>
            <w:r w:rsidR="00654120" w:rsidRPr="000067E0">
              <w:rPr>
                <w:rFonts w:cs="Times New Roman"/>
              </w:rPr>
              <w:t>Все лучшее детям»</w:t>
            </w:r>
          </w:p>
          <w:p w:rsidR="00683F19" w:rsidRPr="000067E0" w:rsidRDefault="00683F19" w:rsidP="00683F1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Times New Roman"/>
                <w:lang w:eastAsia="ru-RU"/>
              </w:rPr>
            </w:pPr>
            <w:r w:rsidRPr="0000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проекта - Стрижова Наталья Владиславовна, заместитель мэра города)</w:t>
            </w:r>
          </w:p>
        </w:tc>
      </w:tr>
      <w:tr w:rsidR="000067E0" w:rsidRPr="001C5F71" w:rsidTr="004D3429">
        <w:trPr>
          <w:tblHeader/>
        </w:trPr>
        <w:tc>
          <w:tcPr>
            <w:tcW w:w="5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проекта: управление образования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 годы</w:t>
            </w:r>
          </w:p>
        </w:tc>
      </w:tr>
      <w:tr w:rsidR="000067E0" w:rsidRPr="001C5F71" w:rsidTr="005C5AAB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 </w:t>
            </w:r>
          </w:p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A84AF9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Обновлена образовательная инфраструктура, позволяющая детям и молодежи развивать свои способности и таланты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7E0" w:rsidRPr="00447430" w:rsidRDefault="0044743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7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7E0" w:rsidRPr="00447430" w:rsidRDefault="000067E0" w:rsidP="00945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4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9453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Ведомственный проект, не связанный с реализацией стратегического проекта «Формирование комплексной системы выявления, развития и поддержки одаренных детей и молодых талантов»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(Руководитель проекта – </w:t>
            </w:r>
            <w:r w:rsidRPr="001C5F7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Барабанова Мария Геннадьевна, начальник управления образования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проекта: управление образования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41454B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Создание и развитие творческой среды для выявления одаренных детей в образовательных учреждениях, целевая поддержка одаренных детей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Созданы благоприятные условий для поиска, поддержки и сопровождения одаренных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Комплекс процессных мероприятий «Обеспечение выполнения функций управления образования мэрии»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комплекса процессных мероприятий: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целей, задач и функциональных обязанностей управления образования мэрии»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Осуществлено администрирование сферы «Образование» </w:t>
            </w:r>
          </w:p>
        </w:tc>
        <w:tc>
          <w:tcPr>
            <w:tcW w:w="3119" w:type="dxa"/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Комплекс процессных мероприятий  «</w:t>
            </w:r>
            <w:r w:rsidR="000067E0" w:rsidRPr="001C5F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выполнения функций муниципального казенного учреждения 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«Центр по обслуживанию учреждений </w:t>
            </w:r>
            <w:r w:rsidR="000B0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сферы 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комплекса процессных мероприятий: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«ЦОУ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Образование»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материально-техническое сопровождение деятельности муниципальных образовательных учреждений, подведомственных управлению образования мэрии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Обеспечено экономическое и материально-техническое сопровождение деятельности муниципальных образовательных учреждений</w:t>
            </w:r>
          </w:p>
        </w:tc>
        <w:tc>
          <w:tcPr>
            <w:tcW w:w="3119" w:type="dxa"/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Комплекс процессных мероприятий «Обеспечение питанием обучающихся муниципальных образовательных учреждений города, подведомственных управлению образования мэрии»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комплекса процессных мероприятий: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обучающихся в муниципальных дошкольных образовательных организациях, муниципальных общеобразовательных организациях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питанием обучающиеся в муниципальных дошкольных образовательных организациях, муниципальных общеобразовательных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Комплекс процессных мероприятий «</w:t>
            </w:r>
            <w:r w:rsidR="000067E0" w:rsidRPr="001C5F71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и бесплатного дошкольного образования в муниципальных дошкольных образовательных учреждениях»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мероприятий: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направлений государственной политики Российской Федерации в сфере дошкольного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обеспечении качественным доступным дошкольным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Комплекс процессных мероприятий «</w:t>
            </w:r>
            <w:r w:rsidR="000067E0" w:rsidRPr="001C5F71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</w:t>
            </w:r>
            <w:r w:rsidR="000067E0"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мероприятий: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направлений государственной политики Российской Федерации в сфере общего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 потребности населения в обеспечении качественным доступным общим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процессных мероприятий «Предоставление дополнительного образования детям»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мероприятий: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направлений государственной политики Российской Федерации в сфере дополнительного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Удовлетворение потребности населения в обеспечении качественным доступным дополнительным образованием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процессных мероприятий «Кадровое обеспечение системы «Образование»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мероприятий: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75259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67E0"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направ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на кадровое обеспечение систе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образования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социальной защищенности работников муниципальной системы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0067E0" w:rsidRPr="001C5F71" w:rsidTr="001C5F71">
        <w:trPr>
          <w:tblHeader/>
        </w:trPr>
        <w:tc>
          <w:tcPr>
            <w:tcW w:w="143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75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процессных мероприятий «</w:t>
            </w: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развития и укрепление материально-технической базы муниципальных учреждений отрасли «Образование»</w:t>
            </w:r>
          </w:p>
        </w:tc>
      </w:tr>
      <w:tr w:rsidR="000067E0" w:rsidRPr="001C5F71" w:rsidTr="001C5F71">
        <w:trPr>
          <w:tblHeader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за реализацию комплекса процессных мероприятий: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мэрии</w:t>
            </w:r>
          </w:p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МАУ «Центр комплексного обслуживания», МКУ «Управление капитального строительства и ремонтов»</w:t>
            </w: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: 2025-2030 годы</w:t>
            </w:r>
          </w:p>
        </w:tc>
      </w:tr>
      <w:tr w:rsidR="000067E0" w:rsidRPr="001C5F71" w:rsidTr="001C5F7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75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развития и укрепление материально-технической базы муниципальных учреждений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E0" w:rsidRPr="001C5F71" w:rsidRDefault="000067E0" w:rsidP="00006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7E0" w:rsidRPr="001C5F71" w:rsidRDefault="000067E0" w:rsidP="00945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F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9453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C5F71" w:rsidRDefault="001C5F71" w:rsidP="003C186E">
      <w:pPr>
        <w:rPr>
          <w:rFonts w:ascii="Times New Roman" w:hAnsi="Times New Roman" w:cs="Times New Roman"/>
          <w:sz w:val="26"/>
          <w:szCs w:val="26"/>
        </w:rPr>
      </w:pPr>
    </w:p>
    <w:p w:rsidR="00E943D5" w:rsidRDefault="00E943D5" w:rsidP="003C186E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3D5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559"/>
        <w:gridCol w:w="1701"/>
        <w:gridCol w:w="1560"/>
        <w:gridCol w:w="1559"/>
        <w:gridCol w:w="1276"/>
        <w:gridCol w:w="1559"/>
        <w:gridCol w:w="1559"/>
      </w:tblGrid>
      <w:tr w:rsidR="00E943D5" w:rsidRPr="000731F7" w:rsidTr="000731F7">
        <w:trPr>
          <w:tblHeader/>
          <w:jc w:val="center"/>
        </w:trPr>
        <w:tc>
          <w:tcPr>
            <w:tcW w:w="3539" w:type="dxa"/>
            <w:vMerge w:val="restart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773" w:type="dxa"/>
            <w:gridSpan w:val="7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 тыс. руб.</w:t>
            </w:r>
          </w:p>
        </w:tc>
      </w:tr>
      <w:tr w:rsidR="00E943D5" w:rsidRPr="000731F7" w:rsidTr="000731F7">
        <w:trPr>
          <w:tblHeader/>
          <w:jc w:val="center"/>
        </w:trPr>
        <w:tc>
          <w:tcPr>
            <w:tcW w:w="3539" w:type="dxa"/>
            <w:vMerge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943D5" w:rsidRPr="000731F7" w:rsidTr="000731F7">
        <w:trPr>
          <w:tblHeader/>
          <w:jc w:val="center"/>
        </w:trPr>
        <w:tc>
          <w:tcPr>
            <w:tcW w:w="353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E943D5" w:rsidRPr="000731F7" w:rsidRDefault="00E943D5" w:rsidP="00E9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0731F7" w:rsidRPr="00651CFC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Муниципальный проект </w:t>
            </w:r>
            <w:r w:rsidR="00FB36FD" w:rsidRPr="00651CFC">
              <w:rPr>
                <w:rFonts w:ascii="Times New Roman" w:hAnsi="Times New Roman" w:cs="Times New Roman"/>
                <w:sz w:val="20"/>
                <w:szCs w:val="20"/>
              </w:rPr>
              <w:t>«Педагоги и наставники»</w:t>
            </w:r>
          </w:p>
        </w:tc>
      </w:tr>
      <w:tr w:rsidR="004D3429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37 382,7</w:t>
            </w:r>
          </w:p>
        </w:tc>
      </w:tr>
      <w:tr w:rsidR="004D3429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37 382,7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37 382,7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3429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деятельность,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37 382,7</w:t>
            </w:r>
          </w:p>
        </w:tc>
      </w:tr>
      <w:tr w:rsidR="004D3429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37 382,7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37 382,7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Муниципальный проект «Все лучшее детям»</w:t>
            </w:r>
          </w:p>
        </w:tc>
      </w:tr>
      <w:tr w:rsidR="004D3429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611 969,4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144 909,6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756 879,0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611 969,4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144 909,6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756 879,0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54 008,7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54 091,4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557 960,7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144 826,9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702 787,6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3429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3B7A7F" w:rsidRDefault="004D3429" w:rsidP="004D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3B7A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  <w:r w:rsidRPr="003B7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611 969,4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144 909,6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756 879,0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(МКУ «УКСиР»),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582 295,4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131 171,0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713 466,4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53 997,7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54 072,6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528 297,7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131 096,1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659 393,8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29 674,0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13 738,6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43 412,6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13 730,8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43 393,8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Ведомственный проект, не связанный с реализацией стратегического проекта «Формирование комплексной системы выявления, развития и поддержки одаренных детей и молодых талантов»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Организовано проведение и участие обучающихся в общественно-значимых мероприятиях в сфере образования, науки и молодежной политики, массовых мероприятий, различной направленности,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539" w:type="dxa"/>
            <w:vMerge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vMerge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2 895,6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17 373,6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Комплекс процессных мероприятий  «Обеспечение выполнения функций управления образования мэрии»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130 302,6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130 302,6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130 302,6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  <w:r w:rsidRPr="000731F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 управления образования мэрии,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vMerge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124 572,0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124 572,0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20 762,0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124 572,0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4.2.Организованы и проведены мероприятия управлением образования мэрии,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5 730,6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5 730,6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5 730,6</w:t>
            </w:r>
          </w:p>
        </w:tc>
      </w:tr>
      <w:tr w:rsidR="00EF05FF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EF05FF" w:rsidRPr="000731F7" w:rsidRDefault="00EF05FF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Комплекс процессных мероприятий </w:t>
            </w:r>
            <w:r w:rsidRPr="00073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выполнения функций МКУ</w:t>
            </w:r>
          </w:p>
          <w:p w:rsidR="00EF05FF" w:rsidRPr="000731F7" w:rsidRDefault="00EF05FF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«ЦОУ Образование»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0731F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деятельность МКУ «ЦОУ Образование»,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vMerge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(ЦОУ),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231 321,0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Комплекс процессных мероприятий  «Обеспечение питанием обучающихся муниципальных образовательных учреждений города, подведомственных управлению образования мэрии»</w:t>
            </w:r>
          </w:p>
        </w:tc>
      </w:tr>
      <w:tr w:rsidR="004D3429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442 745,1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3429" w:rsidRPr="000731F7" w:rsidRDefault="004D3429" w:rsidP="004D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2 769 231,6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442 745,1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2 769 231,6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231 527,0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1 388 431,0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211 218,1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1 380 800,6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4D3429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6.1.Обеспечены питанием обучающиеся в муниципальных дошкольных образовательных организациях, муниципальных общеобразовательных организациях,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442 745,1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465 297,3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2 769 231,6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(ОУ),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631 790,7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624 479,7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624 479,7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624 479,7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624 479,7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624 479,7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3 754 189,2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231 527,0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231 380,8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1 388 431,0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211 218,1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233 916,5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1 380 800,6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05FF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EF05FF" w:rsidRPr="000731F7" w:rsidRDefault="00EF05FF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Комплекс процессных мероприятий «Предоставление общедоступного и бесплатного дошкольного образования </w:t>
            </w:r>
          </w:p>
          <w:p w:rsidR="00EF05FF" w:rsidRPr="000731F7" w:rsidRDefault="00EF05FF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муниципальных дошкольных образовательных учреждениях»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3 666 999,8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3 663 774,1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3 663 774,1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3 663 774,1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3 663 774,1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3 663 774,1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21 985 870,3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3 306 999,8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3 303 774,1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3 303 774,1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3 303 774,1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3 303 774,1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3 303 774,1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19 825 870,3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638 867,5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3 831 483,0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2 668 132,3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2 665 251,0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2 665 251,0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2 665 251,0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2 665 251,0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2 665 251,0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15 994 387,3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2 160 000,0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7.1.Организовано предоставление общедоступного и бесплатного дошкольного образования в муниципальных дошкольных образовательных организациях,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2 655 278,6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15 932 765,1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2 655 278,6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15 932 765,1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2 655 278,6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2 655 497,3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15 932 765,1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1596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7.2.Созданы условия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учреждений, реализующих основные общеобразовательные программы - образовательные программы дошкольного образования,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1 001 967,5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998 523,1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998 523,1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5 994 583,0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641 967,5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3 834 583,0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638 867,5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638 523,1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3 831 483,0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(УО)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2 160 000,0</w:t>
            </w:r>
          </w:p>
        </w:tc>
      </w:tr>
      <w:tr w:rsidR="000731F7" w:rsidRPr="000731F7" w:rsidTr="00EF05FF">
        <w:tblPrEx>
          <w:jc w:val="left"/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7.3.Оказано содействие родителям (законным представителям) детей, посещающих дошкольные образовательные учреждения, реализующие основные общеобразовательные программы - образовательные программы дошкольного образования, 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58 522,2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58 522,2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58 522,2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Комплекс процессных мероприятий «Предоставление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учреждениях»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2 986 850,1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2 898 266,3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17 463 389,6</w:t>
            </w:r>
          </w:p>
        </w:tc>
      </w:tr>
      <w:tr w:rsidR="00734DA6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2 986 850,1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2 898 266,3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2 894 568,3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17 463 389,6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425 519,8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2 534 623,1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2 565 034,0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2 472 746,5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2 472 746,5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2 472 746,5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2 472 746,5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2 472 746,5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14 928 766,5</w:t>
            </w:r>
          </w:p>
        </w:tc>
      </w:tr>
      <w:tr w:rsidR="000731F7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0731F7" w:rsidRPr="000731F7" w:rsidRDefault="000731F7" w:rsidP="00073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731F7" w:rsidRPr="000731F7" w:rsidRDefault="00734DA6" w:rsidP="0007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4DA6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539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8.1.Организовано предоставление общедоступного и бесплатного дошкольного образования, начального общего, основного общего, среднего 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 образования в муниципальных общеобразовательных учреждениях, всего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2 941 558,5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2 852 974,7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4DA6" w:rsidRPr="000731F7" w:rsidRDefault="00734DA6" w:rsidP="0073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17 191 640,0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2 941 558,5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2 852 974,7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2 849 276,7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17 191 640,0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425 519,8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421 821,8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2 534 623,1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2 519 742,4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2 427 454,9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2 427 454,9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2 427 454,9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2 427 454,9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2 427 454,9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14 657 016,9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734DA6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1332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Осуществлены отдельные государственные полномочия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образования,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271 749,6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271 749,6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271 749,6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Комплекс процессных мероприятий «Предоставление дополнительного образования детям»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781 810,8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781 810,8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781 810,8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9.1.Организовано предоставление дополнительного образования детям, всего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781 810,8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781 810,8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130 301,8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781 810,8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Комплекс процессных мероприятий «Кадровое обеспечение системы «Образование»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586 878,6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586 878,6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97 813,1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586 878,6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 Осуществлены выплаты городских премий работникам муниципальных образовательных учреждений, всего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 Осуществлены денежные выплаты работникам муниципальных образовательных учреждений,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207 360,0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 Осуществлены социальных выплат работникам муниципальных учреждений, 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374 268,6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374 268,6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62 378,1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374 268,6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312" w:type="dxa"/>
            <w:gridSpan w:val="8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 Комплекс процессных мероприятий «Обеспечение развития и укрепление материально-технической базы муниципальных учреждений отрасли «Образование»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359 316,8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175 955,0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103 550,1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939 472,3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359 316,8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175 955,0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103 550,1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939 472,3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105 216,8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107 790,6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100 550,1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614 207,9</w:t>
            </w:r>
          </w:p>
        </w:tc>
      </w:tr>
      <w:tr w:rsidR="00F7603E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68 164,4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7603E" w:rsidRPr="000731F7" w:rsidRDefault="00F7603E" w:rsidP="00F7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325 264,4</w:t>
            </w:r>
          </w:p>
        </w:tc>
      </w:tr>
      <w:tr w:rsidR="00DA5F44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Проведены ремонты, работы по благоустройству территорий, разработка проектно-сметной документации, государственная экспертиза проектно-сметной документации. Закуплено оборудование, мебель, малые архитектурные формы для образовательных учреждений, всего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71 983,4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573 067,4</w:t>
            </w:r>
          </w:p>
        </w:tc>
      </w:tr>
      <w:tr w:rsidR="00DA5F44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(МАУ «ЦКО»),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71 983,4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573 067,4</w:t>
            </w:r>
          </w:p>
        </w:tc>
      </w:tr>
      <w:tr w:rsidR="00DA5F44" w:rsidRPr="000731F7" w:rsidTr="004D3429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71 983,4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573 067,4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Проведены мероприятия по строительству, реконструкции, капитальному ремонту, ремонту и благоустройству территорий образовательных организаций, всего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282 333,4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75 738,2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361 404,9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(МКУ «ЦКО»), в том числе: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282 333,4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75 738,2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361 404,9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28 233,4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7 573,8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36 140,5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 областной бюджет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254 100,0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68 164,4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325 264,4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539" w:type="dxa"/>
            <w:shd w:val="clear" w:color="auto" w:fill="auto"/>
            <w:vAlign w:val="center"/>
            <w:hideMark/>
          </w:tcPr>
          <w:p w:rsidR="00DA5F44" w:rsidRPr="000731F7" w:rsidRDefault="00DA5F44" w:rsidP="00A6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="00A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Проведен городской конкурс «Твори, что задумал!», всего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источники (УО), в том числе: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DA5F44" w:rsidRPr="000731F7" w:rsidTr="000731F7">
        <w:tblPrEx>
          <w:jc w:val="left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39" w:type="dxa"/>
            <w:shd w:val="clear" w:color="auto" w:fill="auto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городской бюджет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5F44" w:rsidRPr="000731F7" w:rsidRDefault="00DA5F44" w:rsidP="00DA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</w:tbl>
    <w:p w:rsidR="0027284F" w:rsidRPr="00E943D5" w:rsidRDefault="0027284F" w:rsidP="0027284F">
      <w:pPr>
        <w:spacing w:after="0" w:line="240" w:lineRule="auto"/>
        <w:rPr>
          <w:rFonts w:ascii="Times New Roman" w:hAnsi="Times New Roman" w:cs="Times New Roman"/>
          <w:sz w:val="16"/>
          <w:szCs w:val="16"/>
          <w14:ligatures w14:val="standardContextual"/>
        </w:rPr>
      </w:pPr>
      <w:r w:rsidRPr="00E943D5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  <w14:ligatures w14:val="standardContextual"/>
        </w:rPr>
        <w:t xml:space="preserve">* Объем расходов подлежит уточнению после доведения межбюджетных трансфертов за счет средств </w:t>
      </w:r>
      <w:r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  <w14:ligatures w14:val="standardContextual"/>
        </w:rPr>
        <w:t>федерального</w:t>
      </w:r>
      <w:r w:rsidRPr="00E943D5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  <w14:ligatures w14:val="standardContextual"/>
        </w:rPr>
        <w:t xml:space="preserve"> бюджет</w:t>
      </w:r>
      <w:r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  <w14:ligatures w14:val="standardContextual"/>
        </w:rPr>
        <w:t>а</w:t>
      </w:r>
    </w:p>
    <w:p w:rsidR="00E943D5" w:rsidRDefault="00E943D5" w:rsidP="00E943D5">
      <w:pPr>
        <w:rPr>
          <w:rFonts w:ascii="Times New Roman" w:hAnsi="Times New Roman" w:cs="Times New Roman"/>
          <w:sz w:val="26"/>
          <w:szCs w:val="26"/>
        </w:rPr>
      </w:pPr>
    </w:p>
    <w:p w:rsidR="000731F7" w:rsidRDefault="000731F7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731F7" w:rsidRDefault="000731F7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4B50" w:rsidRDefault="00684B50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5785D" w:rsidRDefault="00B5785D" w:rsidP="00B578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5785D" w:rsidRDefault="00B5785D" w:rsidP="00B578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5785D" w:rsidRDefault="00F50F51" w:rsidP="00F50F51">
      <w:pPr>
        <w:jc w:val="center"/>
        <w:rPr>
          <w:rFonts w:ascii="Times New Roman" w:hAnsi="Times New Roman" w:cs="Times New Roman"/>
          <w:sz w:val="26"/>
          <w:szCs w:val="26"/>
        </w:rPr>
      </w:pPr>
      <w:r w:rsidRPr="00F50F51">
        <w:rPr>
          <w:rFonts w:ascii="Times New Roman" w:hAnsi="Times New Roman" w:cs="Times New Roman"/>
          <w:sz w:val="26"/>
          <w:szCs w:val="26"/>
        </w:rPr>
        <w:t>Информация по публичным нормативным об</w:t>
      </w:r>
      <w:r>
        <w:rPr>
          <w:rFonts w:ascii="Times New Roman" w:hAnsi="Times New Roman" w:cs="Times New Roman"/>
          <w:sz w:val="26"/>
          <w:szCs w:val="26"/>
        </w:rPr>
        <w:t>язательствам и социальным выпла</w:t>
      </w:r>
      <w:r w:rsidRPr="00F50F51">
        <w:rPr>
          <w:rFonts w:ascii="Times New Roman" w:hAnsi="Times New Roman" w:cs="Times New Roman"/>
          <w:sz w:val="26"/>
          <w:szCs w:val="26"/>
        </w:rPr>
        <w:t>там, осуществляемым в соответствии с закон</w:t>
      </w:r>
      <w:r>
        <w:rPr>
          <w:rFonts w:ascii="Times New Roman" w:hAnsi="Times New Roman" w:cs="Times New Roman"/>
          <w:sz w:val="26"/>
          <w:szCs w:val="26"/>
        </w:rPr>
        <w:t>одательством отдельным категори</w:t>
      </w:r>
      <w:r w:rsidRPr="00F50F51">
        <w:rPr>
          <w:rFonts w:ascii="Times New Roman" w:hAnsi="Times New Roman" w:cs="Times New Roman"/>
          <w:sz w:val="26"/>
          <w:szCs w:val="26"/>
        </w:rPr>
        <w:t>ям граждан</w:t>
      </w:r>
    </w:p>
    <w:p w:rsidR="00EB3E2E" w:rsidRDefault="00EB3E2E" w:rsidP="00F50F5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95"/>
        <w:gridCol w:w="4394"/>
        <w:gridCol w:w="1276"/>
        <w:gridCol w:w="1134"/>
        <w:gridCol w:w="1134"/>
        <w:gridCol w:w="1134"/>
        <w:gridCol w:w="1276"/>
        <w:gridCol w:w="1559"/>
      </w:tblGrid>
      <w:tr w:rsidR="00EB3E2E" w:rsidRPr="00EB3E2E" w:rsidTr="00EB3E2E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по годам </w:t>
            </w:r>
          </w:p>
        </w:tc>
      </w:tr>
      <w:tr w:rsidR="00EB3E2E" w:rsidRPr="00EB3E2E" w:rsidTr="00EB3E2E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EB3E2E" w:rsidRPr="00EB3E2E" w:rsidTr="00EB3E2E">
        <w:trPr>
          <w:tblHeader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B3E2E" w:rsidRPr="00EB3E2E" w:rsidTr="00EB3E2E">
        <w:tc>
          <w:tcPr>
            <w:tcW w:w="15310" w:type="dxa"/>
            <w:gridSpan w:val="9"/>
            <w:tcBorders>
              <w:top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Публичные нормативные обязательства</w:t>
            </w:r>
          </w:p>
        </w:tc>
      </w:tr>
      <w:tr w:rsidR="00EB3E2E" w:rsidRPr="00EB3E2E" w:rsidTr="00EB3E2E">
        <w:tc>
          <w:tcPr>
            <w:tcW w:w="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Городские премии имени И.А. Милютина в области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875,0</w:t>
            </w:r>
          </w:p>
        </w:tc>
      </w:tr>
      <w:tr w:rsidR="00EB3E2E" w:rsidRPr="00EB3E2E" w:rsidTr="00EB3E2E">
        <w:tc>
          <w:tcPr>
            <w:tcW w:w="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Ежемесячное социальное пособие на оздоровление отдельным категориям работников муниципальных образовательных учреждений, подведомственных управлению образования мэрии города Череповца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в месяц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5 328,0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5 328,0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5 328,0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5 328,0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5 328,0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5 328,0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в месяц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29 232,0</w:t>
            </w:r>
          </w:p>
        </w:tc>
      </w:tr>
      <w:tr w:rsidR="00EB3E2E" w:rsidRPr="00EB3E2E" w:rsidTr="00EB3E2E">
        <w:tc>
          <w:tcPr>
            <w:tcW w:w="15310" w:type="dxa"/>
            <w:gridSpan w:val="9"/>
            <w:tcBorders>
              <w:top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Публичные обязательства</w:t>
            </w:r>
          </w:p>
        </w:tc>
      </w:tr>
      <w:tr w:rsidR="00EB3E2E" w:rsidRPr="00EB3E2E" w:rsidTr="00EB3E2E">
        <w:tc>
          <w:tcPr>
            <w:tcW w:w="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Городские стипендии одаренным детям, обучающимся в муниципальных образовательных учреждениях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в учебную четверть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D420A8" w:rsidRPr="00EB3E2E" w:rsidTr="00EB3E2E">
        <w:tc>
          <w:tcPr>
            <w:tcW w:w="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D420A8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420A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Городские премии "За особые успехи в учении" выпускникам муниципальных образовательных </w:t>
            </w:r>
            <w:r w:rsidRPr="00D420A8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Размер выплаты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420A8" w:rsidRPr="00EB3E2E" w:rsidRDefault="00D420A8" w:rsidP="00D4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EB3E2E" w:rsidRPr="00EB3E2E" w:rsidTr="00EB3E2E">
        <w:trPr>
          <w:trHeight w:val="578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B3E2E" w:rsidRPr="00EB3E2E" w:rsidTr="00EB3E2E">
        <w:tc>
          <w:tcPr>
            <w:tcW w:w="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Городские премии учащимся за 100 бальный результат по ЕГЭ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исполнение публично нормативных обязательств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</w:tr>
      <w:tr w:rsidR="00EB3E2E" w:rsidRPr="00EB3E2E" w:rsidTr="00EB3E2E">
        <w:trPr>
          <w:trHeight w:val="411"/>
        </w:trPr>
        <w:tc>
          <w:tcPr>
            <w:tcW w:w="15310" w:type="dxa"/>
            <w:gridSpan w:val="9"/>
            <w:tcBorders>
              <w:top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Социальные выплаты, осуществляемые за счет средств городского бюджета в соответствии с законодательством отдельным категориям граждан</w:t>
            </w:r>
          </w:p>
        </w:tc>
      </w:tr>
      <w:tr w:rsidR="00EB3E2E" w:rsidRPr="00EB3E2E" w:rsidTr="00EB3E2E">
        <w:tc>
          <w:tcPr>
            <w:tcW w:w="70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 штатным работникам муниципальных дошкольных образовательных учреждений города и дошкольных групп муниципальных общеобразовательных учреждений города, образованных в результате реорганизации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в месяц (тыс. руб./ чел.)</w:t>
            </w:r>
            <w:hyperlink w:anchor="sub_152" w:history="1">
              <w:r w:rsidRPr="00EB3E2E">
                <w:rPr>
                  <w:rFonts w:ascii="Times New Roman" w:eastAsiaTheme="minorEastAsia" w:hAnsi="Times New Roman" w:cs="Times New Roman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C231C" w:rsidRPr="00EB3E2E" w:rsidTr="00EB3E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1C" w:rsidRPr="00EB3E2E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1C" w:rsidRPr="00EB3E2E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1C" w:rsidRPr="00EB3E2E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1C" w:rsidRPr="002C231C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231C">
              <w:rPr>
                <w:rFonts w:ascii="Times New Roman" w:eastAsiaTheme="minorEastAsia" w:hAnsi="Times New Roman" w:cs="Times New Roman"/>
                <w:sz w:val="20"/>
                <w:szCs w:val="20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1C" w:rsidRPr="002C231C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231C">
              <w:rPr>
                <w:rFonts w:ascii="Times New Roman" w:eastAsiaTheme="minorEastAsia" w:hAnsi="Times New Roman" w:cs="Times New Roman"/>
                <w:sz w:val="20"/>
                <w:szCs w:val="20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1C" w:rsidRPr="002C231C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231C">
              <w:rPr>
                <w:rFonts w:ascii="Times New Roman" w:eastAsiaTheme="minorEastAsia" w:hAnsi="Times New Roman" w:cs="Times New Roman"/>
                <w:sz w:val="20"/>
                <w:szCs w:val="20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1C" w:rsidRPr="002C231C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231C">
              <w:rPr>
                <w:rFonts w:ascii="Times New Roman" w:eastAsiaTheme="minorEastAsia" w:hAnsi="Times New Roman" w:cs="Times New Roman"/>
                <w:sz w:val="20"/>
                <w:szCs w:val="20"/>
              </w:rPr>
              <w:t>1 290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1C" w:rsidRPr="002C231C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231C">
              <w:rPr>
                <w:rFonts w:ascii="Times New Roman" w:eastAsiaTheme="minorEastAsia" w:hAnsi="Times New Roman" w:cs="Times New Roman"/>
                <w:sz w:val="20"/>
                <w:szCs w:val="20"/>
              </w:rPr>
              <w:t>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1C" w:rsidRPr="002C231C" w:rsidRDefault="002C231C" w:rsidP="002C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C231C">
              <w:rPr>
                <w:rFonts w:ascii="Times New Roman" w:eastAsiaTheme="minorEastAsia" w:hAnsi="Times New Roman" w:cs="Times New Roman"/>
                <w:sz w:val="20"/>
                <w:szCs w:val="20"/>
              </w:rPr>
              <w:t>1 290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выплаты социального характера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23 318,1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23 318,1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23 318,1</w:t>
            </w:r>
          </w:p>
        </w:tc>
      </w:tr>
      <w:tr w:rsidR="00EB3E2E" w:rsidRPr="00EB3E2E" w:rsidTr="00EB3E2E">
        <w:tc>
          <w:tcPr>
            <w:tcW w:w="70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Денежная компенсация на оплату расходов по найму (поднайму) жилых помещений педагогическим работникам муниципальных образовательных учреждений, подведомственных управлению образования мэрии города Череповца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Размер выплаты в месяц (тыс. руб./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численности получателей (чел.)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EB3E2E" w:rsidRPr="00EB3E2E" w:rsidTr="00EB3E2E">
        <w:tc>
          <w:tcPr>
            <w:tcW w:w="70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бюджетных ассигнований на выплаты социального характера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39 060,0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39 060,0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39 060,0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39 060,0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39 060,0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39 060,0</w:t>
            </w:r>
          </w:p>
        </w:tc>
      </w:tr>
      <w:tr w:rsidR="00EB3E2E" w:rsidRPr="00EB3E2E" w:rsidTr="00EB3E2E"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2E" w:rsidRPr="00EB3E2E" w:rsidTr="00EB3E2E"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100 203,1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100 203,1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100 203,1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100 203,1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100 203,1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E2E" w:rsidRPr="00EB3E2E" w:rsidRDefault="00EB3E2E" w:rsidP="00EB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100 203,1</w:t>
            </w:r>
          </w:p>
        </w:tc>
      </w:tr>
    </w:tbl>
    <w:p w:rsidR="00EB3E2E" w:rsidRPr="00E943D5" w:rsidRDefault="00EB3E2E" w:rsidP="00EB3E2E">
      <w:pPr>
        <w:rPr>
          <w:rFonts w:ascii="Times New Roman" w:hAnsi="Times New Roman" w:cs="Times New Roman"/>
          <w:sz w:val="26"/>
          <w:szCs w:val="26"/>
        </w:rPr>
      </w:pPr>
    </w:p>
    <w:sectPr w:rsidR="00EB3E2E" w:rsidRPr="00E943D5" w:rsidSect="00BA7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29" w:rsidRDefault="004D3429" w:rsidP="00E943D5">
      <w:pPr>
        <w:spacing w:after="0" w:line="240" w:lineRule="auto"/>
      </w:pPr>
      <w:r>
        <w:separator/>
      </w:r>
    </w:p>
  </w:endnote>
  <w:endnote w:type="continuationSeparator" w:id="0">
    <w:p w:rsidR="004D3429" w:rsidRDefault="004D3429" w:rsidP="00E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29" w:rsidRDefault="004D3429" w:rsidP="00E943D5">
      <w:pPr>
        <w:spacing w:after="0" w:line="240" w:lineRule="auto"/>
      </w:pPr>
      <w:r>
        <w:separator/>
      </w:r>
    </w:p>
  </w:footnote>
  <w:footnote w:type="continuationSeparator" w:id="0">
    <w:p w:rsidR="004D3429" w:rsidRDefault="004D3429" w:rsidP="00E9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092"/>
    <w:multiLevelType w:val="multilevel"/>
    <w:tmpl w:val="FDAC6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D61E5"/>
    <w:multiLevelType w:val="hybridMultilevel"/>
    <w:tmpl w:val="81D0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71B6"/>
    <w:multiLevelType w:val="hybridMultilevel"/>
    <w:tmpl w:val="65143AC2"/>
    <w:lvl w:ilvl="0" w:tplc="CBB0B6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6786"/>
    <w:multiLevelType w:val="multilevel"/>
    <w:tmpl w:val="C3040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D73A50"/>
    <w:multiLevelType w:val="hybridMultilevel"/>
    <w:tmpl w:val="0554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7918"/>
    <w:multiLevelType w:val="hybridMultilevel"/>
    <w:tmpl w:val="F9223F42"/>
    <w:lvl w:ilvl="0" w:tplc="6FBAAA9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EF2E0D"/>
    <w:multiLevelType w:val="hybridMultilevel"/>
    <w:tmpl w:val="46DE0FCC"/>
    <w:lvl w:ilvl="0" w:tplc="B4E67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100E9"/>
    <w:multiLevelType w:val="multilevel"/>
    <w:tmpl w:val="13B6A2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E7B42D4"/>
    <w:multiLevelType w:val="hybridMultilevel"/>
    <w:tmpl w:val="0F103320"/>
    <w:lvl w:ilvl="0" w:tplc="5672E4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067"/>
    <w:multiLevelType w:val="multilevel"/>
    <w:tmpl w:val="C298D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3195CB4"/>
    <w:multiLevelType w:val="hybridMultilevel"/>
    <w:tmpl w:val="118A4120"/>
    <w:lvl w:ilvl="0" w:tplc="49909142">
      <w:start w:val="4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530AC"/>
    <w:multiLevelType w:val="hybridMultilevel"/>
    <w:tmpl w:val="80164A1C"/>
    <w:lvl w:ilvl="0" w:tplc="3B5493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19"/>
    <w:rsid w:val="000067E0"/>
    <w:rsid w:val="000731F7"/>
    <w:rsid w:val="000B0CA4"/>
    <w:rsid w:val="001C5F71"/>
    <w:rsid w:val="001D4DDE"/>
    <w:rsid w:val="001D70CA"/>
    <w:rsid w:val="00232396"/>
    <w:rsid w:val="0027284F"/>
    <w:rsid w:val="002C231C"/>
    <w:rsid w:val="00336319"/>
    <w:rsid w:val="003B7A7F"/>
    <w:rsid w:val="003C186E"/>
    <w:rsid w:val="003E6CF6"/>
    <w:rsid w:val="0041454B"/>
    <w:rsid w:val="00447430"/>
    <w:rsid w:val="004B0047"/>
    <w:rsid w:val="004D3429"/>
    <w:rsid w:val="004E2315"/>
    <w:rsid w:val="004E3BA6"/>
    <w:rsid w:val="00561D29"/>
    <w:rsid w:val="005652B3"/>
    <w:rsid w:val="005C5AAB"/>
    <w:rsid w:val="005F2D80"/>
    <w:rsid w:val="006245FB"/>
    <w:rsid w:val="00651CFC"/>
    <w:rsid w:val="00654120"/>
    <w:rsid w:val="00683F19"/>
    <w:rsid w:val="00684B50"/>
    <w:rsid w:val="006A47F3"/>
    <w:rsid w:val="006B067F"/>
    <w:rsid w:val="006B4F22"/>
    <w:rsid w:val="00734DA6"/>
    <w:rsid w:val="00752590"/>
    <w:rsid w:val="0083190C"/>
    <w:rsid w:val="008A75DA"/>
    <w:rsid w:val="00945342"/>
    <w:rsid w:val="0099729B"/>
    <w:rsid w:val="00A63C96"/>
    <w:rsid w:val="00A72B60"/>
    <w:rsid w:val="00A84AF9"/>
    <w:rsid w:val="00B5785D"/>
    <w:rsid w:val="00B60739"/>
    <w:rsid w:val="00BA7259"/>
    <w:rsid w:val="00BB3CB5"/>
    <w:rsid w:val="00C67AFA"/>
    <w:rsid w:val="00CC262A"/>
    <w:rsid w:val="00CC383C"/>
    <w:rsid w:val="00CE21BF"/>
    <w:rsid w:val="00CE5B34"/>
    <w:rsid w:val="00D06D03"/>
    <w:rsid w:val="00D4190E"/>
    <w:rsid w:val="00D420A8"/>
    <w:rsid w:val="00D42827"/>
    <w:rsid w:val="00DA0A51"/>
    <w:rsid w:val="00DA5F44"/>
    <w:rsid w:val="00E532FF"/>
    <w:rsid w:val="00E943D5"/>
    <w:rsid w:val="00EB3E2E"/>
    <w:rsid w:val="00EF05FF"/>
    <w:rsid w:val="00F04AD7"/>
    <w:rsid w:val="00F50F51"/>
    <w:rsid w:val="00F539F5"/>
    <w:rsid w:val="00F53E26"/>
    <w:rsid w:val="00F7603E"/>
    <w:rsid w:val="00F82D34"/>
    <w:rsid w:val="00F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2B57"/>
  <w15:chartTrackingRefBased/>
  <w15:docId w15:val="{E149A36E-A1E2-4C71-9E4A-E49742F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43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43D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3D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943D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43D5"/>
  </w:style>
  <w:style w:type="paragraph" w:styleId="a3">
    <w:name w:val="Body Text Indent"/>
    <w:basedOn w:val="a"/>
    <w:link w:val="a4"/>
    <w:rsid w:val="00E943D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43D5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rsid w:val="00E943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943D5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94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943D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E943D5"/>
    <w:rPr>
      <w:rFonts w:cs="Times New Roman"/>
    </w:rPr>
  </w:style>
  <w:style w:type="table" w:styleId="aa">
    <w:name w:val="Table Grid"/>
    <w:basedOn w:val="a1"/>
    <w:rsid w:val="00E943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94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E943D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943D5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a"/>
    <w:uiPriority w:val="59"/>
    <w:rsid w:val="00E943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943D5"/>
    <w:rPr>
      <w:color w:val="0000FF"/>
      <w:u w:val="single"/>
    </w:rPr>
  </w:style>
  <w:style w:type="character" w:styleId="ae">
    <w:name w:val="FollowedHyperlink"/>
    <w:uiPriority w:val="99"/>
    <w:rsid w:val="00E943D5"/>
    <w:rPr>
      <w:color w:val="800080"/>
      <w:u w:val="single"/>
    </w:rPr>
  </w:style>
  <w:style w:type="paragraph" w:styleId="af">
    <w:name w:val="List Paragraph"/>
    <w:basedOn w:val="a"/>
    <w:uiPriority w:val="1"/>
    <w:qFormat/>
    <w:rsid w:val="00E943D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f0">
    <w:name w:val="footnote text"/>
    <w:basedOn w:val="a"/>
    <w:link w:val="af1"/>
    <w:uiPriority w:val="99"/>
    <w:rsid w:val="00E94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E943D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rsid w:val="00E943D5"/>
    <w:rPr>
      <w:vertAlign w:val="superscript"/>
    </w:rPr>
  </w:style>
  <w:style w:type="character" w:styleId="af3">
    <w:name w:val="annotation reference"/>
    <w:rsid w:val="00E943D5"/>
    <w:rPr>
      <w:sz w:val="16"/>
      <w:szCs w:val="16"/>
    </w:rPr>
  </w:style>
  <w:style w:type="paragraph" w:styleId="af4">
    <w:name w:val="annotation text"/>
    <w:basedOn w:val="a"/>
    <w:link w:val="af5"/>
    <w:rsid w:val="00E94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rsid w:val="00E943D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rsid w:val="00E943D5"/>
    <w:rPr>
      <w:b/>
      <w:bCs/>
    </w:rPr>
  </w:style>
  <w:style w:type="character" w:customStyle="1" w:styleId="af7">
    <w:name w:val="Тема примечания Знак"/>
    <w:basedOn w:val="af5"/>
    <w:link w:val="af6"/>
    <w:rsid w:val="00E943D5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E94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E943D5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43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search">
    <w:name w:val="highlightsearch"/>
    <w:rsid w:val="00E943D5"/>
  </w:style>
  <w:style w:type="paragraph" w:customStyle="1" w:styleId="af8">
    <w:name w:val="Нормальный (таблица)"/>
    <w:basedOn w:val="a"/>
    <w:next w:val="a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E943D5"/>
    <w:rPr>
      <w:b/>
      <w:bCs/>
      <w:color w:val="26282F"/>
    </w:rPr>
  </w:style>
  <w:style w:type="character" w:customStyle="1" w:styleId="afb">
    <w:name w:val="Гипертекстовая ссылка"/>
    <w:uiPriority w:val="99"/>
    <w:rsid w:val="00E943D5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unhideWhenUsed/>
    <w:rsid w:val="00E94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43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E943D5"/>
  </w:style>
  <w:style w:type="paragraph" w:customStyle="1" w:styleId="afc">
    <w:name w:val="Таблицы (моноширинный)"/>
    <w:basedOn w:val="a"/>
    <w:next w:val="a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E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E943D5"/>
    <w:rPr>
      <w:i/>
      <w:iCs/>
    </w:rPr>
  </w:style>
  <w:style w:type="paragraph" w:styleId="afe">
    <w:name w:val="endnote text"/>
    <w:basedOn w:val="a"/>
    <w:link w:val="aff"/>
    <w:rsid w:val="00E94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E943D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endnote reference"/>
    <w:rsid w:val="00E943D5"/>
    <w:rPr>
      <w:vertAlign w:val="superscript"/>
    </w:rPr>
  </w:style>
  <w:style w:type="paragraph" w:customStyle="1" w:styleId="aff1">
    <w:name w:val="Комментарий"/>
    <w:basedOn w:val="a"/>
    <w:next w:val="a"/>
    <w:uiPriority w:val="99"/>
    <w:rsid w:val="00E943D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2">
    <w:name w:val="Текст (справка)"/>
    <w:basedOn w:val="a"/>
    <w:next w:val="a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E943D5"/>
    <w:rPr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Информация об изменениях"/>
    <w:basedOn w:val="aff4"/>
    <w:next w:val="a"/>
    <w:uiPriority w:val="99"/>
    <w:rsid w:val="00E943D5"/>
    <w:pPr>
      <w:spacing w:before="180"/>
      <w:ind w:left="360" w:right="360" w:firstLine="0"/>
    </w:pPr>
  </w:style>
  <w:style w:type="character" w:customStyle="1" w:styleId="aff6">
    <w:name w:val="Не вступил в силу"/>
    <w:uiPriority w:val="99"/>
    <w:rsid w:val="00E943D5"/>
    <w:rPr>
      <w:rFonts w:cs="Times New Roman"/>
      <w:b w:val="0"/>
      <w:bCs w:val="0"/>
      <w:color w:val="000000"/>
    </w:rPr>
  </w:style>
  <w:style w:type="paragraph" w:customStyle="1" w:styleId="aff7">
    <w:name w:val="Подзаголовок для информации об изменениях"/>
    <w:basedOn w:val="aff4"/>
    <w:next w:val="a"/>
    <w:uiPriority w:val="99"/>
    <w:rsid w:val="00E943D5"/>
    <w:rPr>
      <w:b/>
      <w:bCs/>
    </w:rPr>
  </w:style>
  <w:style w:type="character" w:customStyle="1" w:styleId="aff8">
    <w:name w:val="Цветовое выделение для Текст"/>
    <w:uiPriority w:val="99"/>
    <w:rsid w:val="00E943D5"/>
    <w:rPr>
      <w:rFonts w:ascii="Times New Roman CYR" w:hAnsi="Times New Roman CYR"/>
    </w:rPr>
  </w:style>
  <w:style w:type="character" w:styleId="aff9">
    <w:name w:val="Intense Reference"/>
    <w:uiPriority w:val="32"/>
    <w:qFormat/>
    <w:rsid w:val="00E943D5"/>
    <w:rPr>
      <w:b/>
      <w:bCs/>
      <w:smallCaps/>
      <w:color w:val="5B9BD5"/>
      <w:spacing w:val="5"/>
    </w:rPr>
  </w:style>
  <w:style w:type="paragraph" w:customStyle="1" w:styleId="13">
    <w:name w:val="Абзац списка1"/>
    <w:basedOn w:val="a"/>
    <w:rsid w:val="00E943D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Normal (Web)"/>
    <w:basedOn w:val="a"/>
    <w:link w:val="affb"/>
    <w:unhideWhenUsed/>
    <w:rsid w:val="00E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943D5"/>
    <w:rPr>
      <w:rFonts w:ascii="Arial" w:eastAsia="Calibri" w:hAnsi="Arial" w:cs="Times New Roman"/>
      <w:lang w:eastAsia="ru-RU"/>
    </w:rPr>
  </w:style>
  <w:style w:type="paragraph" w:styleId="affc">
    <w:name w:val="No Spacing"/>
    <w:uiPriority w:val="1"/>
    <w:qFormat/>
    <w:rsid w:val="00E94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943D5"/>
  </w:style>
  <w:style w:type="numbering" w:customStyle="1" w:styleId="111">
    <w:name w:val="Нет списка111"/>
    <w:next w:val="a2"/>
    <w:uiPriority w:val="99"/>
    <w:semiHidden/>
    <w:unhideWhenUsed/>
    <w:rsid w:val="00E943D5"/>
  </w:style>
  <w:style w:type="character" w:customStyle="1" w:styleId="CommentTextChar">
    <w:name w:val="Comment Text Char"/>
    <w:uiPriority w:val="99"/>
    <w:semiHidden/>
    <w:locked/>
    <w:rsid w:val="00E943D5"/>
    <w:rPr>
      <w:rFonts w:ascii="Times New Roman" w:hAnsi="Times New Roman"/>
      <w:sz w:val="20"/>
      <w:lang w:eastAsia="ru-RU"/>
    </w:rPr>
  </w:style>
  <w:style w:type="paragraph" w:styleId="affd">
    <w:name w:val="Body Text"/>
    <w:basedOn w:val="a"/>
    <w:link w:val="affe"/>
    <w:unhideWhenUsed/>
    <w:rsid w:val="00E943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e">
    <w:name w:val="Основной текст Знак"/>
    <w:basedOn w:val="a0"/>
    <w:link w:val="affd"/>
    <w:rsid w:val="00E943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943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b">
    <w:name w:val="Обычный (веб) Знак"/>
    <w:basedOn w:val="a0"/>
    <w:link w:val="affa"/>
    <w:rsid w:val="00E94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E943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E943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a"/>
    <w:uiPriority w:val="99"/>
    <w:rsid w:val="00E943D5"/>
    <w:pPr>
      <w:widowControl w:val="0"/>
      <w:autoSpaceDE w:val="0"/>
      <w:autoSpaceDN w:val="0"/>
      <w:adjustRightInd w:val="0"/>
      <w:spacing w:after="0" w:line="37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43D5"/>
    <w:pPr>
      <w:widowControl w:val="0"/>
      <w:autoSpaceDE w:val="0"/>
      <w:autoSpaceDN w:val="0"/>
      <w:adjustRightInd w:val="0"/>
      <w:spacing w:after="0" w:line="3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E943D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943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E943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943D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E943D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94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Абзац списка4"/>
    <w:basedOn w:val="a"/>
    <w:rsid w:val="00E943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92">
    <w:name w:val="Font Style92"/>
    <w:basedOn w:val="a0"/>
    <w:uiPriority w:val="99"/>
    <w:rsid w:val="00E943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E943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943D5"/>
    <w:pPr>
      <w:widowControl w:val="0"/>
      <w:autoSpaceDE w:val="0"/>
      <w:autoSpaceDN w:val="0"/>
      <w:adjustRightInd w:val="0"/>
      <w:spacing w:after="0" w:line="1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0731F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0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3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731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31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731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31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731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731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731F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80">
    <w:name w:val="xl80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82">
    <w:name w:val="xl82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83">
    <w:name w:val="xl83"/>
    <w:basedOn w:val="a"/>
    <w:rsid w:val="000731F7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731F7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85">
    <w:name w:val="xl85"/>
    <w:basedOn w:val="a"/>
    <w:rsid w:val="000731F7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31F7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0">
    <w:name w:val="xl90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1">
    <w:name w:val="xl91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2">
    <w:name w:val="xl92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3">
    <w:name w:val="xl93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4">
    <w:name w:val="xl94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5">
    <w:name w:val="xl95"/>
    <w:basedOn w:val="a"/>
    <w:rsid w:val="000731F7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305496"/>
      <w:sz w:val="20"/>
      <w:szCs w:val="20"/>
      <w:lang w:eastAsia="ru-RU"/>
    </w:rPr>
  </w:style>
  <w:style w:type="paragraph" w:customStyle="1" w:styleId="xl96">
    <w:name w:val="xl96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731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731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731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731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731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731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731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731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731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731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731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731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731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731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0731F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731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731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731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731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73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21</Pages>
  <Words>4474</Words>
  <Characters>25507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Владимировна</dc:creator>
  <cp:keywords/>
  <dc:description/>
  <cp:lastModifiedBy>Пешева Светлана Михайловна</cp:lastModifiedBy>
  <cp:revision>64</cp:revision>
  <dcterms:created xsi:type="dcterms:W3CDTF">2024-10-18T18:42:00Z</dcterms:created>
  <dcterms:modified xsi:type="dcterms:W3CDTF">2024-11-06T11:27:00Z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-1720794284</vt:i4>
  </property>
  <property fmtid="{D5CDD505-2E9C-101B-9397-08002B2CF9AE}" pid="3" name="_NewReviewCycle">
    <vt:lpwstr/>
  </property>
  <property fmtid="{D5CDD505-2E9C-101B-9397-08002B2CF9AE}" pid="4" name="_EmailSubject">
    <vt:lpwstr>добрый день 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</Properties>
</file>