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6095" w14:textId="41E60779" w:rsidR="00336734" w:rsidRPr="00E37133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6734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FD2040" w14:textId="77777777" w:rsidR="00034177" w:rsidRPr="00394226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A6798C" w14:textId="77777777" w:rsidR="009A4375" w:rsidRDefault="0003417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</w:t>
      </w:r>
    </w:p>
    <w:p w14:paraId="51F98A10" w14:textId="18E3CA57" w:rsidR="00394226" w:rsidRPr="00551734" w:rsidRDefault="00034177" w:rsidP="009A4375">
      <w:pPr>
        <w:shd w:val="clear" w:color="auto" w:fill="FFFFFF"/>
        <w:spacing w:after="0"/>
        <w:ind w:left="7088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города Череповца</w:t>
      </w:r>
    </w:p>
    <w:p w14:paraId="5A665B68" w14:textId="77777777" w:rsidR="002F1311" w:rsidRDefault="002F1311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3272A8" w14:textId="30B993C3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436597FC" w14:textId="6CF74E72"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3A1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3A1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ов</w:t>
      </w:r>
    </w:p>
    <w:p w14:paraId="2B846941" w14:textId="37335B6A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14:paraId="11C699C3" w14:textId="77777777"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14:paraId="0B059BB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14:paraId="7132A49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14:paraId="3EE07BFC" w14:textId="734EE6CA"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установки и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3A1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3A1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право заключения договоров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EA57A95" w14:textId="77777777"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57FFBA" w14:textId="77777777"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14:paraId="0DE8AC1C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8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14:paraId="7C674724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21212C89" w14:textId="77777777"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 (-ю),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14:paraId="10B6525F" w14:textId="5C630B54"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С целью организации и проведения аукциона на право заключения договор</w:t>
      </w:r>
      <w:r w:rsidR="007E4D62">
        <w:rPr>
          <w:rFonts w:ascii="Times New Roman" w:hAnsi="Times New Roman" w:cs="Times New Roman"/>
          <w:sz w:val="26"/>
          <w:szCs w:val="26"/>
        </w:rPr>
        <w:t>а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7E4D62">
        <w:rPr>
          <w:rFonts w:ascii="Times New Roman" w:hAnsi="Times New Roman" w:cs="Times New Roman"/>
          <w:sz w:val="26"/>
          <w:szCs w:val="26"/>
        </w:rPr>
        <w:t>ой</w:t>
      </w:r>
      <w:r w:rsidRPr="0055173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7E4D62">
        <w:rPr>
          <w:rFonts w:ascii="Times New Roman" w:hAnsi="Times New Roman" w:cs="Times New Roman"/>
          <w:sz w:val="26"/>
          <w:szCs w:val="26"/>
        </w:rPr>
        <w:t>и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</w:t>
      </w:r>
      <w:r w:rsidRPr="00551734">
        <w:rPr>
          <w:rFonts w:ascii="Times New Roman" w:hAnsi="Times New Roman" w:cs="Times New Roman"/>
          <w:sz w:val="26"/>
          <w:szCs w:val="26"/>
        </w:rPr>
        <w:lastRenderedPageBreak/>
        <w:t>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3D82CEBE" w14:textId="77777777"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422CC2" w14:textId="77777777"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почтовый):_________________________________________.</w:t>
      </w:r>
    </w:p>
    <w:p w14:paraId="2BBBF13C" w14:textId="77777777"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4224DB5" w14:textId="77777777"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130BFA77" w14:textId="77777777"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14:paraId="4D945550" w14:textId="77777777"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полномочного представителя)                         ______________(_________________)</w:t>
      </w:r>
    </w:p>
    <w:p w14:paraId="4E99ACBD" w14:textId="1933B837"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8849DDB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2A8DA8A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2D49CE6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6194094E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735E8F4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A36968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B39BA9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0B8353B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5DEF45F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551B57C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AC08C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4D96CA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429D22E" w14:textId="77777777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370F931" w14:textId="702ECD33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E8318B5" w14:textId="1657C946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149568" w14:textId="3AD12BCD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58A391C" w14:textId="5E7CF1C9" w:rsidR="003A132F" w:rsidRDefault="003A132F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549FB5" w14:textId="383A2E07" w:rsidR="00F606A2" w:rsidRDefault="00F606A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B0491E5" w14:textId="77777777" w:rsidR="00F606A2" w:rsidRDefault="00F606A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  <w:bookmarkStart w:id="0" w:name="_GoBack"/>
      <w:bookmarkEnd w:id="0"/>
    </w:p>
    <w:p w14:paraId="70B490FE" w14:textId="77777777"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A2B54C9" w14:textId="3A384E7F" w:rsidR="00C1168D" w:rsidRPr="0023655E" w:rsidRDefault="009A4375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1168D" w:rsidRPr="0023655E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14:paraId="4B608E3E" w14:textId="77777777"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14:paraId="523DB79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14:paraId="24B8F83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 именуемый  в дальнейшем "Комитет", в лице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14:paraId="67183AF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14:paraId="2799EFEA" w14:textId="136F53E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</w:t>
      </w:r>
      <w:r w:rsidR="00633B84" w:rsidRPr="00642BAF">
        <w:rPr>
          <w:rFonts w:ascii="Times New Roman" w:hAnsi="Times New Roman" w:cs="Times New Roman"/>
          <w:sz w:val="26"/>
          <w:szCs w:val="26"/>
        </w:rPr>
        <w:t>право 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установку и эксплуатацию рекламной конструкции</w:t>
      </w:r>
    </w:p>
    <w:p w14:paraId="5795BEF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14:paraId="26CC1D91" w14:textId="5AD493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месторасположение /наименование рекламной </w:t>
      </w:r>
      <w:r w:rsidR="00633B84" w:rsidRPr="00642BAF">
        <w:rPr>
          <w:rFonts w:ascii="Times New Roman" w:hAnsi="Times New Roman" w:cs="Times New Roman"/>
          <w:sz w:val="26"/>
          <w:szCs w:val="26"/>
        </w:rPr>
        <w:t>конструкции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соответствии со Схемой размещения рекламных конструкций и объектов информации на территории города Череповца</w:t>
      </w:r>
    </w:p>
    <w:p w14:paraId="7F97059C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 находящемся в муниципальной собственности, либо на земельном участке, государственная собственность на который не разграничена 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 определяемых настоящим договором и действующим законодательством. </w:t>
      </w:r>
    </w:p>
    <w:p w14:paraId="161612F5" w14:textId="6502069C" w:rsidR="009A4375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техническое</w:t>
      </w:r>
      <w:r w:rsidR="009A4375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Pr="00642BAF">
        <w:rPr>
          <w:rFonts w:ascii="Times New Roman" w:hAnsi="Times New Roman" w:cs="Times New Roman"/>
          <w:sz w:val="26"/>
          <w:szCs w:val="26"/>
        </w:rPr>
        <w:t>:</w:t>
      </w:r>
      <w:r w:rsidR="009A4375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</w:t>
      </w:r>
    </w:p>
    <w:p w14:paraId="5FBF2BE1" w14:textId="208828A4" w:rsidR="00476402" w:rsidRPr="00642BAF" w:rsidRDefault="009A4375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площадь информационного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поля РК </w:t>
      </w:r>
      <w:r w:rsidR="00476402"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14:paraId="44033A7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14:paraId="4AE6DE5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момента его подписания Сторонами 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ED8EA6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2.2. Действие настоящего договора прекращается со дня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14:paraId="55862941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14:paraId="16E9903C" w14:textId="1E4A873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</w:t>
      </w:r>
      <w:r w:rsidR="00633B84" w:rsidRPr="00642BAF">
        <w:rPr>
          <w:rFonts w:ascii="Times New Roman" w:hAnsi="Times New Roman" w:cs="Times New Roman"/>
          <w:sz w:val="26"/>
          <w:szCs w:val="26"/>
        </w:rPr>
        <w:t>за эксплуатацию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РК определяется постановлением мэрии города.  </w:t>
      </w:r>
    </w:p>
    <w:p w14:paraId="194F1DAC" w14:textId="1807F3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</w:t>
      </w:r>
      <w:r w:rsidR="006374E4">
        <w:rPr>
          <w:rFonts w:ascii="Times New Roman" w:hAnsi="Times New Roman" w:cs="Times New Roman"/>
          <w:sz w:val="26"/>
          <w:szCs w:val="26"/>
        </w:rPr>
        <w:t>двадцать пятого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числа текущего (расчетного) месяца. </w:t>
      </w:r>
    </w:p>
    <w:p w14:paraId="0B321B1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14:paraId="1C45FF66" w14:textId="0F3705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 осуществляется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мэрии города. Новый размер платы за эксплуатацию РК устанавливается с даты вступления в силу постановления мэрии города. При этом Комитет в течение одного 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14:paraId="4463AED1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65BB2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14:paraId="2368985A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14:paraId="7EA9829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14:paraId="4804E40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14:paraId="7EABD6E5" w14:textId="76DCC883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Требовать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от Владельца РК исполнения обязательств по настоящему договору.</w:t>
      </w:r>
    </w:p>
    <w:p w14:paraId="21601BE9" w14:textId="77777777" w:rsidR="00476402" w:rsidRPr="00642BAF" w:rsidRDefault="00476402" w:rsidP="0047640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14:paraId="7F1B71EA" w14:textId="7A5D667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4.1.5. Удалить информацию, размещенную на РК и демонтировать РК в случаях невыполнения Владельцем РК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требования, определенного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14:paraId="5AEE07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14:paraId="78A896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14:paraId="769D61EC" w14:textId="77777777" w:rsidR="00476402" w:rsidRPr="00642BAF" w:rsidRDefault="00476402" w:rsidP="0047640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14:paraId="0EC2898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14:paraId="5823D8F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14:paraId="72464C8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14:paraId="0DF37D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14:paraId="51147F4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14:paraId="1A64BA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14:paraId="2545B2A6" w14:textId="3EEA80BC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5.2.2. Спроектировать, изготовить и установить РК в соответствии с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требованиями технических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регламентов, строительных норм и правил (СНиП), Правил устройства электроустановок (</w:t>
      </w:r>
      <w:hyperlink r:id="rId9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34D4A" w14:textId="5D11123C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Установить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14:paraId="1418F89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14:paraId="1D04565A" w14:textId="3B8E40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5.2.5. Соблюдать требования Правил благоустройства территории города Череповца при установке и эксплуатации РК</w:t>
      </w:r>
      <w:r w:rsidR="00336DB8">
        <w:rPr>
          <w:rFonts w:ascii="Times New Roman" w:hAnsi="Times New Roman" w:cs="Times New Roman"/>
          <w:sz w:val="26"/>
          <w:szCs w:val="26"/>
        </w:rPr>
        <w:t>, в том числе при проведении указанных работ (дейстий) третьими лицами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16A59" w14:textId="4C3C2A0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Самостоятельно получить необходимые согласования и разрешения на производство работ, связанных с установкой и эксплуатацией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 в случае если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правовыми актами установлено требование получения таких согласований.</w:t>
      </w:r>
    </w:p>
    <w:p w14:paraId="7C09C640" w14:textId="45251D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5.2.6. Провести </w:t>
      </w:r>
      <w:r w:rsidR="00633B84" w:rsidRPr="00642BAF">
        <w:rPr>
          <w:rFonts w:ascii="Times New Roman" w:hAnsi="Times New Roman" w:cs="Times New Roman"/>
          <w:sz w:val="26"/>
          <w:szCs w:val="26"/>
        </w:rPr>
        <w:t>в сроки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633B84" w:rsidRPr="00642BAF">
        <w:rPr>
          <w:rFonts w:ascii="Times New Roman" w:hAnsi="Times New Roman" w:cs="Times New Roman"/>
          <w:sz w:val="26"/>
          <w:szCs w:val="26"/>
        </w:rPr>
        <w:t>данном подпункте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настоящего договора, техническую экспертизу РК, включающую в себя:</w:t>
      </w:r>
    </w:p>
    <w:p w14:paraId="1E077100" w14:textId="6B8FBB5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выдачи рекомендаций 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</w:p>
    <w:p w14:paraId="1E86C84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14:paraId="33BDCC8B" w14:textId="6425B42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</w:t>
      </w:r>
      <w:r w:rsidR="00633B84" w:rsidRPr="00642BAF">
        <w:rPr>
          <w:rFonts w:ascii="Times New Roman" w:hAnsi="Times New Roman" w:cs="Times New Roman"/>
          <w:sz w:val="26"/>
          <w:szCs w:val="26"/>
        </w:rPr>
        <w:t>момента получения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владельцем РК таких заключений. </w:t>
      </w:r>
    </w:p>
    <w:p w14:paraId="135CC34B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14:paraId="68BCE312" w14:textId="52F9CF5C" w:rsidR="00476402" w:rsidRPr="0074158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</w:t>
      </w:r>
      <w:r w:rsidR="00633B84" w:rsidRPr="00741589">
        <w:rPr>
          <w:rFonts w:ascii="Times New Roman" w:hAnsi="Times New Roman" w:cs="Times New Roman"/>
          <w:sz w:val="26"/>
          <w:szCs w:val="26"/>
        </w:rPr>
        <w:t>состояния определяется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одного раза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 год. Документы, устанавливающие периодичность проведения </w:t>
      </w:r>
      <w:r w:rsidR="00633B84" w:rsidRPr="00741589">
        <w:rPr>
          <w:rFonts w:ascii="Times New Roman" w:hAnsi="Times New Roman" w:cs="Times New Roman"/>
          <w:sz w:val="26"/>
          <w:szCs w:val="26"/>
        </w:rPr>
        <w:t>владельцем проверки технического состояния рекламной конструкции,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предоставляются в Комитет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одновременно с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</w:t>
      </w:r>
      <w:r>
        <w:rPr>
          <w:rFonts w:ascii="Times New Roman" w:hAnsi="Times New Roman" w:cs="Times New Roman"/>
          <w:sz w:val="26"/>
          <w:szCs w:val="26"/>
        </w:rPr>
        <w:t xml:space="preserve"> не позднее 30 декабря</w:t>
      </w:r>
      <w:r w:rsidRPr="00741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006AD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14:paraId="4BECEC3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B2F0439" w14:textId="6D2B4C6B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10. Своевременно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полностью вносить плату за предоставленное Право, установленную настоящим договором. </w:t>
      </w:r>
    </w:p>
    <w:p w14:paraId="35C1DD6B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14:paraId="69581C1F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14:paraId="743BD1B0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14:paraId="35E83384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рекламе». </w:t>
      </w:r>
    </w:p>
    <w:p w14:paraId="280D1C0E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14:paraId="19FA1B68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14:paraId="2AFA21D9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По первому требованию Комитета возместить в полном объеме расходы, понесенные Комитетом в связи с демонтажом, транспортировкой, хранением и в необходимых случаях уничтожением РК и информации, размещенной на такой РК, а также приведением  в первоначальное состояние места установки и эксплуатации РК, в случае неисполнения Владельцем РК требований, указанных в п.п. 5.2.15, 5.2.16. </w:t>
      </w:r>
    </w:p>
    <w:p w14:paraId="58F15D1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14:paraId="3E8D44B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14:paraId="4C915ED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FF059C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2B2562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14:paraId="4E9F1A9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6.3. За невыполнение требований п.п. 5.2.4., 5.2.6., 5.2.7.,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14:paraId="48CCBEB8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D6FD5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0B783A2A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14:paraId="1E5C136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D62495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14:paraId="4EA3608C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п.п. 5.2.1.,5.2.3.,5.2.6.,5.2.7.,5.2.9.,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5.2.12.,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5.2.14.</w:t>
      </w:r>
      <w:r w:rsidR="00963109">
        <w:rPr>
          <w:rFonts w:ascii="Times New Roman" w:hAnsi="Times New Roman" w:cs="Times New Roman"/>
          <w:sz w:val="26"/>
          <w:szCs w:val="26"/>
        </w:rPr>
        <w:t>,</w:t>
      </w:r>
      <w:r w:rsidR="00963109"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>раздела 8</w:t>
      </w:r>
      <w:r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при повторном нарушении п.п. 5.2.5.,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5.2.8. настоящего договора, а также в случаях: </w:t>
      </w:r>
    </w:p>
    <w:p w14:paraId="6CBBB692" w14:textId="53E126C9" w:rsidR="00476402" w:rsidRPr="00D27B7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п.7.13 извещения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14:paraId="7857E577" w14:textId="77777777" w:rsidR="00476402" w:rsidRPr="00642BAF" w:rsidRDefault="00476402" w:rsidP="0047640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14:paraId="5F0AEBC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14:paraId="4103501C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14:paraId="37252BD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-ликвидации Владельца РК либо признания Владельца РК несостоятельным (банкротом).</w:t>
      </w:r>
    </w:p>
    <w:p w14:paraId="280EF57A" w14:textId="77777777" w:rsidR="00476402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14:paraId="60EC092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14:paraId="5A283A7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14:paraId="5456E501" w14:textId="77777777" w:rsidR="00476402" w:rsidRDefault="00476402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14:paraId="249C3D0B" w14:textId="77777777" w:rsidR="00390178" w:rsidRPr="00642BAF" w:rsidRDefault="00390178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18DE9522" w14:textId="37EC0361" w:rsidR="00390178" w:rsidRPr="00642BAF" w:rsidRDefault="00390178" w:rsidP="00390178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3B8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374E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6374E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14:paraId="2E0BED6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051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14:paraId="1369527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14:paraId="4A8CFD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14:paraId="1DE0AEBB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14:paraId="4F9BFC85" w14:textId="67235FF1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</w:t>
      </w:r>
      <w:r w:rsidR="00633B84" w:rsidRPr="00642BAF">
        <w:rPr>
          <w:rFonts w:ascii="Times New Roman" w:hAnsi="Times New Roman" w:cs="Times New Roman"/>
          <w:sz w:val="26"/>
          <w:szCs w:val="26"/>
        </w:rPr>
        <w:t>необходимости,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связи с этим принятия неотложных мер, Владелец РК уполномочивает Комитет принимать любые действия, вплоть до демонтажа РК. </w:t>
      </w:r>
    </w:p>
    <w:p w14:paraId="2E336A3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14:paraId="057D6E2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14:paraId="37F8C42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14:paraId="5D893BF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CF71D6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14:paraId="554F148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5D36D9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476402" w:rsidSect="008A750E">
      <w:headerReference w:type="default" r:id="rId10"/>
      <w:endnotePr>
        <w:numFmt w:val="decimal"/>
        <w:numRestart w:val="eachSect"/>
      </w:endnotePr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5A8D" w14:textId="77777777" w:rsidR="00F53569" w:rsidRDefault="00F53569" w:rsidP="00121FE0">
      <w:pPr>
        <w:spacing w:after="0"/>
      </w:pPr>
      <w:r>
        <w:separator/>
      </w:r>
    </w:p>
  </w:endnote>
  <w:endnote w:type="continuationSeparator" w:id="0">
    <w:p w14:paraId="12E8FEC9" w14:textId="77777777" w:rsidR="00F53569" w:rsidRDefault="00F53569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1E22" w14:textId="77777777" w:rsidR="00F53569" w:rsidRDefault="00F53569" w:rsidP="00121FE0">
      <w:pPr>
        <w:spacing w:after="0"/>
      </w:pPr>
      <w:r>
        <w:separator/>
      </w:r>
    </w:p>
  </w:footnote>
  <w:footnote w:type="continuationSeparator" w:id="0">
    <w:p w14:paraId="1258F88D" w14:textId="77777777" w:rsidR="00F53569" w:rsidRDefault="00F53569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5995"/>
      <w:docPartObj>
        <w:docPartGallery w:val="Page Numbers (Top of Page)"/>
        <w:docPartUnique/>
      </w:docPartObj>
    </w:sdtPr>
    <w:sdtEndPr/>
    <w:sdtContent>
      <w:p w14:paraId="1EE80E76" w14:textId="5009176C" w:rsidR="003A132F" w:rsidRDefault="003A132F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6A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7F7F16" w14:textId="77777777" w:rsidR="003A132F" w:rsidRDefault="003A1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544D"/>
    <w:rsid w:val="00006155"/>
    <w:rsid w:val="000062EC"/>
    <w:rsid w:val="000063A2"/>
    <w:rsid w:val="00007E15"/>
    <w:rsid w:val="00011F26"/>
    <w:rsid w:val="00012C01"/>
    <w:rsid w:val="00013A1C"/>
    <w:rsid w:val="00013B21"/>
    <w:rsid w:val="00013E01"/>
    <w:rsid w:val="00015350"/>
    <w:rsid w:val="000157DE"/>
    <w:rsid w:val="00015AF8"/>
    <w:rsid w:val="0001612D"/>
    <w:rsid w:val="00017C66"/>
    <w:rsid w:val="0002070B"/>
    <w:rsid w:val="000214C9"/>
    <w:rsid w:val="00024FA1"/>
    <w:rsid w:val="000253A7"/>
    <w:rsid w:val="000253E2"/>
    <w:rsid w:val="0002584E"/>
    <w:rsid w:val="00025874"/>
    <w:rsid w:val="00026FFD"/>
    <w:rsid w:val="0002756E"/>
    <w:rsid w:val="000275BD"/>
    <w:rsid w:val="00027885"/>
    <w:rsid w:val="00027A54"/>
    <w:rsid w:val="0003282E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0C"/>
    <w:rsid w:val="00040BA3"/>
    <w:rsid w:val="00041343"/>
    <w:rsid w:val="00041A74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2C3F"/>
    <w:rsid w:val="00053338"/>
    <w:rsid w:val="00053CC9"/>
    <w:rsid w:val="000547B1"/>
    <w:rsid w:val="00055121"/>
    <w:rsid w:val="000561DC"/>
    <w:rsid w:val="000564D8"/>
    <w:rsid w:val="00056B1C"/>
    <w:rsid w:val="000572DD"/>
    <w:rsid w:val="00061ED7"/>
    <w:rsid w:val="00062C26"/>
    <w:rsid w:val="00063818"/>
    <w:rsid w:val="00063B88"/>
    <w:rsid w:val="00063C6E"/>
    <w:rsid w:val="00063E33"/>
    <w:rsid w:val="00063E9E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6AE0"/>
    <w:rsid w:val="00086BD1"/>
    <w:rsid w:val="00087099"/>
    <w:rsid w:val="00087219"/>
    <w:rsid w:val="00087372"/>
    <w:rsid w:val="00090E75"/>
    <w:rsid w:val="00091765"/>
    <w:rsid w:val="000918BA"/>
    <w:rsid w:val="00092806"/>
    <w:rsid w:val="00092FCF"/>
    <w:rsid w:val="00093AC5"/>
    <w:rsid w:val="0009739A"/>
    <w:rsid w:val="0009781E"/>
    <w:rsid w:val="000A072F"/>
    <w:rsid w:val="000A1C8E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518E"/>
    <w:rsid w:val="000B601D"/>
    <w:rsid w:val="000B65C8"/>
    <w:rsid w:val="000B68AD"/>
    <w:rsid w:val="000B7CE6"/>
    <w:rsid w:val="000C0142"/>
    <w:rsid w:val="000C12C9"/>
    <w:rsid w:val="000C150D"/>
    <w:rsid w:val="000C203D"/>
    <w:rsid w:val="000C29F2"/>
    <w:rsid w:val="000C3454"/>
    <w:rsid w:val="000C3C39"/>
    <w:rsid w:val="000C41F9"/>
    <w:rsid w:val="000C522E"/>
    <w:rsid w:val="000C57DE"/>
    <w:rsid w:val="000C5C57"/>
    <w:rsid w:val="000C5FC2"/>
    <w:rsid w:val="000C609D"/>
    <w:rsid w:val="000C668A"/>
    <w:rsid w:val="000C7107"/>
    <w:rsid w:val="000C72BB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435A"/>
    <w:rsid w:val="000E628C"/>
    <w:rsid w:val="000F0412"/>
    <w:rsid w:val="000F0758"/>
    <w:rsid w:val="000F0D7D"/>
    <w:rsid w:val="000F0F46"/>
    <w:rsid w:val="000F5329"/>
    <w:rsid w:val="000F5522"/>
    <w:rsid w:val="000F5B15"/>
    <w:rsid w:val="000F654B"/>
    <w:rsid w:val="000F718E"/>
    <w:rsid w:val="000F7476"/>
    <w:rsid w:val="0010018A"/>
    <w:rsid w:val="001001F2"/>
    <w:rsid w:val="001005F1"/>
    <w:rsid w:val="00100DD7"/>
    <w:rsid w:val="00101741"/>
    <w:rsid w:val="001028D9"/>
    <w:rsid w:val="00103B32"/>
    <w:rsid w:val="001050EB"/>
    <w:rsid w:val="00105773"/>
    <w:rsid w:val="001062CF"/>
    <w:rsid w:val="0010673D"/>
    <w:rsid w:val="001072ED"/>
    <w:rsid w:val="001111E7"/>
    <w:rsid w:val="0011137F"/>
    <w:rsid w:val="00112A11"/>
    <w:rsid w:val="00113346"/>
    <w:rsid w:val="00113E32"/>
    <w:rsid w:val="00114EB1"/>
    <w:rsid w:val="00114FFE"/>
    <w:rsid w:val="001150B6"/>
    <w:rsid w:val="001158E4"/>
    <w:rsid w:val="001161E3"/>
    <w:rsid w:val="0011654B"/>
    <w:rsid w:val="001169A9"/>
    <w:rsid w:val="00121160"/>
    <w:rsid w:val="00121FE0"/>
    <w:rsid w:val="00123341"/>
    <w:rsid w:val="00126066"/>
    <w:rsid w:val="00126908"/>
    <w:rsid w:val="0012729F"/>
    <w:rsid w:val="0012742E"/>
    <w:rsid w:val="001275E8"/>
    <w:rsid w:val="00132BEC"/>
    <w:rsid w:val="00132C82"/>
    <w:rsid w:val="00132CA2"/>
    <w:rsid w:val="00132EB2"/>
    <w:rsid w:val="00135534"/>
    <w:rsid w:val="001358A3"/>
    <w:rsid w:val="00136713"/>
    <w:rsid w:val="0013705E"/>
    <w:rsid w:val="00137652"/>
    <w:rsid w:val="00140284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506F2"/>
    <w:rsid w:val="0015073C"/>
    <w:rsid w:val="0015114E"/>
    <w:rsid w:val="00151256"/>
    <w:rsid w:val="00152687"/>
    <w:rsid w:val="001537CB"/>
    <w:rsid w:val="0015422B"/>
    <w:rsid w:val="00154CB1"/>
    <w:rsid w:val="00154FB3"/>
    <w:rsid w:val="00155456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14EE"/>
    <w:rsid w:val="00183440"/>
    <w:rsid w:val="001837E3"/>
    <w:rsid w:val="001839E7"/>
    <w:rsid w:val="00184AEE"/>
    <w:rsid w:val="00184BB6"/>
    <w:rsid w:val="00185EE4"/>
    <w:rsid w:val="00186674"/>
    <w:rsid w:val="00186872"/>
    <w:rsid w:val="00186B9A"/>
    <w:rsid w:val="0019004B"/>
    <w:rsid w:val="00190B9C"/>
    <w:rsid w:val="001926C1"/>
    <w:rsid w:val="0019301D"/>
    <w:rsid w:val="00193080"/>
    <w:rsid w:val="0019332C"/>
    <w:rsid w:val="0019407A"/>
    <w:rsid w:val="001940DD"/>
    <w:rsid w:val="001955C7"/>
    <w:rsid w:val="00195B68"/>
    <w:rsid w:val="00195F4D"/>
    <w:rsid w:val="00196F35"/>
    <w:rsid w:val="001974B5"/>
    <w:rsid w:val="00197830"/>
    <w:rsid w:val="001979A7"/>
    <w:rsid w:val="00197DD7"/>
    <w:rsid w:val="001A2C7C"/>
    <w:rsid w:val="001A31C1"/>
    <w:rsid w:val="001A3944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B9C"/>
    <w:rsid w:val="001D0EA2"/>
    <w:rsid w:val="001D19D4"/>
    <w:rsid w:val="001D3386"/>
    <w:rsid w:val="001D44AD"/>
    <w:rsid w:val="001D6454"/>
    <w:rsid w:val="001D6CB3"/>
    <w:rsid w:val="001D6D36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3E3C"/>
    <w:rsid w:val="002142A6"/>
    <w:rsid w:val="00215C5A"/>
    <w:rsid w:val="002168C3"/>
    <w:rsid w:val="00216DC0"/>
    <w:rsid w:val="00221F9F"/>
    <w:rsid w:val="00222556"/>
    <w:rsid w:val="002235F0"/>
    <w:rsid w:val="00223C88"/>
    <w:rsid w:val="002252A0"/>
    <w:rsid w:val="002255CF"/>
    <w:rsid w:val="002257AB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685"/>
    <w:rsid w:val="00240BCF"/>
    <w:rsid w:val="002412ED"/>
    <w:rsid w:val="002421FA"/>
    <w:rsid w:val="002433AA"/>
    <w:rsid w:val="00243A0D"/>
    <w:rsid w:val="0024499C"/>
    <w:rsid w:val="00245F3C"/>
    <w:rsid w:val="0024705B"/>
    <w:rsid w:val="00247197"/>
    <w:rsid w:val="0025106B"/>
    <w:rsid w:val="00251B55"/>
    <w:rsid w:val="00253579"/>
    <w:rsid w:val="00253F9E"/>
    <w:rsid w:val="00254A06"/>
    <w:rsid w:val="00256A1C"/>
    <w:rsid w:val="0025761C"/>
    <w:rsid w:val="002622E7"/>
    <w:rsid w:val="002625EA"/>
    <w:rsid w:val="00262FDF"/>
    <w:rsid w:val="0026310C"/>
    <w:rsid w:val="00264BD6"/>
    <w:rsid w:val="00264CB6"/>
    <w:rsid w:val="002652A7"/>
    <w:rsid w:val="00267175"/>
    <w:rsid w:val="00267271"/>
    <w:rsid w:val="00267DAA"/>
    <w:rsid w:val="002700E8"/>
    <w:rsid w:val="002711A2"/>
    <w:rsid w:val="00272269"/>
    <w:rsid w:val="002737C8"/>
    <w:rsid w:val="00273C43"/>
    <w:rsid w:val="002745CA"/>
    <w:rsid w:val="002753DF"/>
    <w:rsid w:val="00275670"/>
    <w:rsid w:val="0027568D"/>
    <w:rsid w:val="00275B63"/>
    <w:rsid w:val="00277827"/>
    <w:rsid w:val="00280C94"/>
    <w:rsid w:val="00281491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2FAE"/>
    <w:rsid w:val="002938E5"/>
    <w:rsid w:val="00293B7B"/>
    <w:rsid w:val="0029537E"/>
    <w:rsid w:val="0029601A"/>
    <w:rsid w:val="0029606D"/>
    <w:rsid w:val="0029786B"/>
    <w:rsid w:val="00297B63"/>
    <w:rsid w:val="002A004E"/>
    <w:rsid w:val="002A0747"/>
    <w:rsid w:val="002A2730"/>
    <w:rsid w:val="002A3C5D"/>
    <w:rsid w:val="002A4EA4"/>
    <w:rsid w:val="002A518D"/>
    <w:rsid w:val="002A67C1"/>
    <w:rsid w:val="002A6CD6"/>
    <w:rsid w:val="002A79C5"/>
    <w:rsid w:val="002A79DC"/>
    <w:rsid w:val="002B33F8"/>
    <w:rsid w:val="002B41D0"/>
    <w:rsid w:val="002B4EC6"/>
    <w:rsid w:val="002B5AD4"/>
    <w:rsid w:val="002B5DF1"/>
    <w:rsid w:val="002B61A1"/>
    <w:rsid w:val="002B7045"/>
    <w:rsid w:val="002C0372"/>
    <w:rsid w:val="002C05BF"/>
    <w:rsid w:val="002C1127"/>
    <w:rsid w:val="002C115E"/>
    <w:rsid w:val="002C3E21"/>
    <w:rsid w:val="002C4805"/>
    <w:rsid w:val="002C522F"/>
    <w:rsid w:val="002C5287"/>
    <w:rsid w:val="002C5610"/>
    <w:rsid w:val="002C5F9E"/>
    <w:rsid w:val="002C6677"/>
    <w:rsid w:val="002C73DC"/>
    <w:rsid w:val="002C7543"/>
    <w:rsid w:val="002D00C7"/>
    <w:rsid w:val="002D158A"/>
    <w:rsid w:val="002D1AC6"/>
    <w:rsid w:val="002D1E64"/>
    <w:rsid w:val="002D3286"/>
    <w:rsid w:val="002D3467"/>
    <w:rsid w:val="002D42F4"/>
    <w:rsid w:val="002D48AA"/>
    <w:rsid w:val="002D5357"/>
    <w:rsid w:val="002D5A6E"/>
    <w:rsid w:val="002D6764"/>
    <w:rsid w:val="002D728A"/>
    <w:rsid w:val="002D7303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311"/>
    <w:rsid w:val="002F1FD8"/>
    <w:rsid w:val="002F1FFB"/>
    <w:rsid w:val="002F3541"/>
    <w:rsid w:val="002F5030"/>
    <w:rsid w:val="002F51BA"/>
    <w:rsid w:val="002F5AB3"/>
    <w:rsid w:val="002F5E55"/>
    <w:rsid w:val="002F6094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34D"/>
    <w:rsid w:val="00303990"/>
    <w:rsid w:val="003048A0"/>
    <w:rsid w:val="0030493B"/>
    <w:rsid w:val="0030506D"/>
    <w:rsid w:val="003053FE"/>
    <w:rsid w:val="00305C4A"/>
    <w:rsid w:val="003061AB"/>
    <w:rsid w:val="0030687C"/>
    <w:rsid w:val="00307DE6"/>
    <w:rsid w:val="00310236"/>
    <w:rsid w:val="00310E80"/>
    <w:rsid w:val="003121D7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826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6DB8"/>
    <w:rsid w:val="0033709B"/>
    <w:rsid w:val="00337AFC"/>
    <w:rsid w:val="00340DEF"/>
    <w:rsid w:val="00340E46"/>
    <w:rsid w:val="003415E0"/>
    <w:rsid w:val="00341B42"/>
    <w:rsid w:val="00342B14"/>
    <w:rsid w:val="003431E7"/>
    <w:rsid w:val="003432A3"/>
    <w:rsid w:val="0034346F"/>
    <w:rsid w:val="00343768"/>
    <w:rsid w:val="00343769"/>
    <w:rsid w:val="00343EC4"/>
    <w:rsid w:val="00343FF2"/>
    <w:rsid w:val="003446CC"/>
    <w:rsid w:val="003451C8"/>
    <w:rsid w:val="0034528D"/>
    <w:rsid w:val="00345FEF"/>
    <w:rsid w:val="0034627D"/>
    <w:rsid w:val="00346FB3"/>
    <w:rsid w:val="00350CB9"/>
    <w:rsid w:val="0035288F"/>
    <w:rsid w:val="0035370C"/>
    <w:rsid w:val="0035377F"/>
    <w:rsid w:val="00353A06"/>
    <w:rsid w:val="00353D7B"/>
    <w:rsid w:val="00354D44"/>
    <w:rsid w:val="003553E4"/>
    <w:rsid w:val="003555D5"/>
    <w:rsid w:val="00355FF3"/>
    <w:rsid w:val="00356692"/>
    <w:rsid w:val="003600B8"/>
    <w:rsid w:val="003604C2"/>
    <w:rsid w:val="003607BB"/>
    <w:rsid w:val="00361B3D"/>
    <w:rsid w:val="00362D8E"/>
    <w:rsid w:val="00363BBD"/>
    <w:rsid w:val="00364380"/>
    <w:rsid w:val="00365CC3"/>
    <w:rsid w:val="003664FF"/>
    <w:rsid w:val="0036752A"/>
    <w:rsid w:val="00370521"/>
    <w:rsid w:val="00370E8D"/>
    <w:rsid w:val="00371EDA"/>
    <w:rsid w:val="00372EFA"/>
    <w:rsid w:val="0037497A"/>
    <w:rsid w:val="00374F70"/>
    <w:rsid w:val="00375431"/>
    <w:rsid w:val="00375563"/>
    <w:rsid w:val="0037584F"/>
    <w:rsid w:val="00375AA1"/>
    <w:rsid w:val="00375BE4"/>
    <w:rsid w:val="003766A2"/>
    <w:rsid w:val="0037690E"/>
    <w:rsid w:val="0038080E"/>
    <w:rsid w:val="00380D23"/>
    <w:rsid w:val="003812EC"/>
    <w:rsid w:val="00381B20"/>
    <w:rsid w:val="00381BA2"/>
    <w:rsid w:val="00381E78"/>
    <w:rsid w:val="00381EBF"/>
    <w:rsid w:val="00382050"/>
    <w:rsid w:val="00383715"/>
    <w:rsid w:val="003844E2"/>
    <w:rsid w:val="003852E5"/>
    <w:rsid w:val="00385AEA"/>
    <w:rsid w:val="003865EC"/>
    <w:rsid w:val="00386A24"/>
    <w:rsid w:val="003878F9"/>
    <w:rsid w:val="00387B17"/>
    <w:rsid w:val="00387C2E"/>
    <w:rsid w:val="00390178"/>
    <w:rsid w:val="00390BC9"/>
    <w:rsid w:val="00391418"/>
    <w:rsid w:val="00391791"/>
    <w:rsid w:val="0039267A"/>
    <w:rsid w:val="00392EC0"/>
    <w:rsid w:val="00394226"/>
    <w:rsid w:val="00394BD0"/>
    <w:rsid w:val="00395425"/>
    <w:rsid w:val="00395DF5"/>
    <w:rsid w:val="00396306"/>
    <w:rsid w:val="00396734"/>
    <w:rsid w:val="003A0753"/>
    <w:rsid w:val="003A132F"/>
    <w:rsid w:val="003A147F"/>
    <w:rsid w:val="003A1A85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5682"/>
    <w:rsid w:val="003B68AA"/>
    <w:rsid w:val="003B6C6C"/>
    <w:rsid w:val="003B7ECC"/>
    <w:rsid w:val="003C0018"/>
    <w:rsid w:val="003C1D14"/>
    <w:rsid w:val="003C1E81"/>
    <w:rsid w:val="003C207F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67E0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4ED"/>
    <w:rsid w:val="003F2C6F"/>
    <w:rsid w:val="003F31C4"/>
    <w:rsid w:val="003F3A61"/>
    <w:rsid w:val="003F3E75"/>
    <w:rsid w:val="003F600C"/>
    <w:rsid w:val="003F6E32"/>
    <w:rsid w:val="003F767D"/>
    <w:rsid w:val="003F7E9E"/>
    <w:rsid w:val="00400A55"/>
    <w:rsid w:val="00401C28"/>
    <w:rsid w:val="00403918"/>
    <w:rsid w:val="00403935"/>
    <w:rsid w:val="00403D83"/>
    <w:rsid w:val="00404976"/>
    <w:rsid w:val="0040739E"/>
    <w:rsid w:val="00407A5A"/>
    <w:rsid w:val="0041005E"/>
    <w:rsid w:val="004101DD"/>
    <w:rsid w:val="00412426"/>
    <w:rsid w:val="004126E3"/>
    <w:rsid w:val="004127D4"/>
    <w:rsid w:val="0041334F"/>
    <w:rsid w:val="00415080"/>
    <w:rsid w:val="00420DF4"/>
    <w:rsid w:val="0042124B"/>
    <w:rsid w:val="0042135A"/>
    <w:rsid w:val="00423169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941"/>
    <w:rsid w:val="00436692"/>
    <w:rsid w:val="0043718B"/>
    <w:rsid w:val="0043798A"/>
    <w:rsid w:val="00437E28"/>
    <w:rsid w:val="00437E7D"/>
    <w:rsid w:val="00440E22"/>
    <w:rsid w:val="00440EE3"/>
    <w:rsid w:val="0044466E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39CA"/>
    <w:rsid w:val="00455F16"/>
    <w:rsid w:val="00460D67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17ED"/>
    <w:rsid w:val="00472D5F"/>
    <w:rsid w:val="00472D7F"/>
    <w:rsid w:val="00474143"/>
    <w:rsid w:val="00474A78"/>
    <w:rsid w:val="00474DAF"/>
    <w:rsid w:val="0047506B"/>
    <w:rsid w:val="00475902"/>
    <w:rsid w:val="00475991"/>
    <w:rsid w:val="00475B1D"/>
    <w:rsid w:val="00476402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005"/>
    <w:rsid w:val="0049136E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0F37"/>
    <w:rsid w:val="004A15A1"/>
    <w:rsid w:val="004A1A4E"/>
    <w:rsid w:val="004A380B"/>
    <w:rsid w:val="004A3D1F"/>
    <w:rsid w:val="004A48A9"/>
    <w:rsid w:val="004A5037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D5F96"/>
    <w:rsid w:val="004E0B42"/>
    <w:rsid w:val="004E23DA"/>
    <w:rsid w:val="004E32C2"/>
    <w:rsid w:val="004E36E4"/>
    <w:rsid w:val="004E3725"/>
    <w:rsid w:val="004E3D0D"/>
    <w:rsid w:val="004E4F88"/>
    <w:rsid w:val="004E599D"/>
    <w:rsid w:val="004E5F60"/>
    <w:rsid w:val="004E67A7"/>
    <w:rsid w:val="004E69F6"/>
    <w:rsid w:val="004E72E4"/>
    <w:rsid w:val="004E7706"/>
    <w:rsid w:val="004F0880"/>
    <w:rsid w:val="004F3570"/>
    <w:rsid w:val="004F3826"/>
    <w:rsid w:val="004F3DFB"/>
    <w:rsid w:val="004F42E4"/>
    <w:rsid w:val="004F4670"/>
    <w:rsid w:val="004F4D59"/>
    <w:rsid w:val="004F67CB"/>
    <w:rsid w:val="00500366"/>
    <w:rsid w:val="005004FA"/>
    <w:rsid w:val="005007F8"/>
    <w:rsid w:val="005035EA"/>
    <w:rsid w:val="00505338"/>
    <w:rsid w:val="00505C84"/>
    <w:rsid w:val="00507A34"/>
    <w:rsid w:val="00510069"/>
    <w:rsid w:val="005112D4"/>
    <w:rsid w:val="00514222"/>
    <w:rsid w:val="00515463"/>
    <w:rsid w:val="00517A15"/>
    <w:rsid w:val="00517DAE"/>
    <w:rsid w:val="00517F24"/>
    <w:rsid w:val="0052075C"/>
    <w:rsid w:val="005212C8"/>
    <w:rsid w:val="005234EE"/>
    <w:rsid w:val="00524E59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789"/>
    <w:rsid w:val="00540D3C"/>
    <w:rsid w:val="00540EDB"/>
    <w:rsid w:val="0054119D"/>
    <w:rsid w:val="00541599"/>
    <w:rsid w:val="005427F4"/>
    <w:rsid w:val="00542B71"/>
    <w:rsid w:val="0054310E"/>
    <w:rsid w:val="00543CC0"/>
    <w:rsid w:val="00544604"/>
    <w:rsid w:val="005450B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2FD9"/>
    <w:rsid w:val="005649DD"/>
    <w:rsid w:val="00566351"/>
    <w:rsid w:val="005678B6"/>
    <w:rsid w:val="005706D4"/>
    <w:rsid w:val="00572A6C"/>
    <w:rsid w:val="00572D54"/>
    <w:rsid w:val="00573C5C"/>
    <w:rsid w:val="00573F65"/>
    <w:rsid w:val="00574FE1"/>
    <w:rsid w:val="00575BC7"/>
    <w:rsid w:val="00575BDF"/>
    <w:rsid w:val="00575F22"/>
    <w:rsid w:val="005777D2"/>
    <w:rsid w:val="0057799C"/>
    <w:rsid w:val="00580237"/>
    <w:rsid w:val="0058056F"/>
    <w:rsid w:val="00580DCA"/>
    <w:rsid w:val="005812D5"/>
    <w:rsid w:val="00582C8E"/>
    <w:rsid w:val="00583F58"/>
    <w:rsid w:val="00584E13"/>
    <w:rsid w:val="00585FB6"/>
    <w:rsid w:val="00587D1B"/>
    <w:rsid w:val="005900B8"/>
    <w:rsid w:val="005904EE"/>
    <w:rsid w:val="00590B25"/>
    <w:rsid w:val="00591A2A"/>
    <w:rsid w:val="00592E21"/>
    <w:rsid w:val="00593369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1D4B"/>
    <w:rsid w:val="005A267E"/>
    <w:rsid w:val="005A54C1"/>
    <w:rsid w:val="005A5886"/>
    <w:rsid w:val="005A5B16"/>
    <w:rsid w:val="005A6445"/>
    <w:rsid w:val="005A69EF"/>
    <w:rsid w:val="005A6DEE"/>
    <w:rsid w:val="005A6F62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1A86"/>
    <w:rsid w:val="005C289C"/>
    <w:rsid w:val="005C3DAD"/>
    <w:rsid w:val="005C46A2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B02"/>
    <w:rsid w:val="005E4CD1"/>
    <w:rsid w:val="005E5B7A"/>
    <w:rsid w:val="005F02BA"/>
    <w:rsid w:val="005F0DB7"/>
    <w:rsid w:val="005F111C"/>
    <w:rsid w:val="005F1343"/>
    <w:rsid w:val="005F205E"/>
    <w:rsid w:val="005F21F2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6B3E"/>
    <w:rsid w:val="0060756E"/>
    <w:rsid w:val="00607E22"/>
    <w:rsid w:val="0061009D"/>
    <w:rsid w:val="00611C14"/>
    <w:rsid w:val="00612E95"/>
    <w:rsid w:val="006148F9"/>
    <w:rsid w:val="00614C0D"/>
    <w:rsid w:val="006159EF"/>
    <w:rsid w:val="00615C46"/>
    <w:rsid w:val="00616607"/>
    <w:rsid w:val="006167B3"/>
    <w:rsid w:val="0061737F"/>
    <w:rsid w:val="006173F9"/>
    <w:rsid w:val="0061746C"/>
    <w:rsid w:val="006175A1"/>
    <w:rsid w:val="00617656"/>
    <w:rsid w:val="0062034B"/>
    <w:rsid w:val="00620514"/>
    <w:rsid w:val="00620AAF"/>
    <w:rsid w:val="0062138A"/>
    <w:rsid w:val="00623C65"/>
    <w:rsid w:val="00626DDB"/>
    <w:rsid w:val="0063129B"/>
    <w:rsid w:val="00631666"/>
    <w:rsid w:val="00631B49"/>
    <w:rsid w:val="0063271D"/>
    <w:rsid w:val="006330E0"/>
    <w:rsid w:val="00633B84"/>
    <w:rsid w:val="00635649"/>
    <w:rsid w:val="006372AC"/>
    <w:rsid w:val="006374E4"/>
    <w:rsid w:val="00637CAA"/>
    <w:rsid w:val="0064048A"/>
    <w:rsid w:val="00640C1C"/>
    <w:rsid w:val="00642BAF"/>
    <w:rsid w:val="00643435"/>
    <w:rsid w:val="00643DF3"/>
    <w:rsid w:val="00644529"/>
    <w:rsid w:val="00645A39"/>
    <w:rsid w:val="00646DC4"/>
    <w:rsid w:val="00647692"/>
    <w:rsid w:val="00650AF9"/>
    <w:rsid w:val="0065190D"/>
    <w:rsid w:val="00651CE9"/>
    <w:rsid w:val="00652207"/>
    <w:rsid w:val="006523AB"/>
    <w:rsid w:val="006531A1"/>
    <w:rsid w:val="006533DE"/>
    <w:rsid w:val="00654E2C"/>
    <w:rsid w:val="006555FC"/>
    <w:rsid w:val="00656949"/>
    <w:rsid w:val="00656A4E"/>
    <w:rsid w:val="00657BA2"/>
    <w:rsid w:val="00663B49"/>
    <w:rsid w:val="006651BB"/>
    <w:rsid w:val="00665483"/>
    <w:rsid w:val="00665DB4"/>
    <w:rsid w:val="00667BB7"/>
    <w:rsid w:val="0067197D"/>
    <w:rsid w:val="00672027"/>
    <w:rsid w:val="00672758"/>
    <w:rsid w:val="006739B6"/>
    <w:rsid w:val="00673A17"/>
    <w:rsid w:val="00673A33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522"/>
    <w:rsid w:val="00684F7D"/>
    <w:rsid w:val="006850AF"/>
    <w:rsid w:val="0068606C"/>
    <w:rsid w:val="006906B3"/>
    <w:rsid w:val="00690AAC"/>
    <w:rsid w:val="00690FF4"/>
    <w:rsid w:val="00691D61"/>
    <w:rsid w:val="00692FEF"/>
    <w:rsid w:val="00693E7B"/>
    <w:rsid w:val="0069432D"/>
    <w:rsid w:val="006968BF"/>
    <w:rsid w:val="00696B89"/>
    <w:rsid w:val="00696C7E"/>
    <w:rsid w:val="00697129"/>
    <w:rsid w:val="006974D6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190"/>
    <w:rsid w:val="006B48A2"/>
    <w:rsid w:val="006B4EF6"/>
    <w:rsid w:val="006B651C"/>
    <w:rsid w:val="006B735D"/>
    <w:rsid w:val="006C061C"/>
    <w:rsid w:val="006C1033"/>
    <w:rsid w:val="006C1C68"/>
    <w:rsid w:val="006C24DD"/>
    <w:rsid w:val="006C2650"/>
    <w:rsid w:val="006C2B68"/>
    <w:rsid w:val="006C2D1E"/>
    <w:rsid w:val="006C2DBB"/>
    <w:rsid w:val="006C522A"/>
    <w:rsid w:val="006C55F4"/>
    <w:rsid w:val="006C611C"/>
    <w:rsid w:val="006C74F4"/>
    <w:rsid w:val="006C7FE7"/>
    <w:rsid w:val="006D0C64"/>
    <w:rsid w:val="006D0D4F"/>
    <w:rsid w:val="006D3893"/>
    <w:rsid w:val="006D3EE5"/>
    <w:rsid w:val="006D585C"/>
    <w:rsid w:val="006D6D09"/>
    <w:rsid w:val="006D72CF"/>
    <w:rsid w:val="006D79A7"/>
    <w:rsid w:val="006E0E91"/>
    <w:rsid w:val="006E12DA"/>
    <w:rsid w:val="006E1727"/>
    <w:rsid w:val="006E20A9"/>
    <w:rsid w:val="006E22E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6F69FC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366"/>
    <w:rsid w:val="00711CD0"/>
    <w:rsid w:val="0071210A"/>
    <w:rsid w:val="00712175"/>
    <w:rsid w:val="00712ACB"/>
    <w:rsid w:val="007138C1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1300"/>
    <w:rsid w:val="00721CC6"/>
    <w:rsid w:val="00721EE6"/>
    <w:rsid w:val="0072257C"/>
    <w:rsid w:val="007225A4"/>
    <w:rsid w:val="00722772"/>
    <w:rsid w:val="00722886"/>
    <w:rsid w:val="00724E0F"/>
    <w:rsid w:val="00724F6E"/>
    <w:rsid w:val="00724F79"/>
    <w:rsid w:val="00724F81"/>
    <w:rsid w:val="00725477"/>
    <w:rsid w:val="00727453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41589"/>
    <w:rsid w:val="00741904"/>
    <w:rsid w:val="00742A52"/>
    <w:rsid w:val="00742BBA"/>
    <w:rsid w:val="00743BB8"/>
    <w:rsid w:val="00744555"/>
    <w:rsid w:val="0074467E"/>
    <w:rsid w:val="007447CB"/>
    <w:rsid w:val="007452E0"/>
    <w:rsid w:val="0074568E"/>
    <w:rsid w:val="00745BE0"/>
    <w:rsid w:val="00745C13"/>
    <w:rsid w:val="00745F46"/>
    <w:rsid w:val="00750D18"/>
    <w:rsid w:val="00751946"/>
    <w:rsid w:val="007521B6"/>
    <w:rsid w:val="0075292D"/>
    <w:rsid w:val="007551B0"/>
    <w:rsid w:val="007571F6"/>
    <w:rsid w:val="0076048E"/>
    <w:rsid w:val="0076081C"/>
    <w:rsid w:val="0076111E"/>
    <w:rsid w:val="00761937"/>
    <w:rsid w:val="007622D0"/>
    <w:rsid w:val="0076258B"/>
    <w:rsid w:val="00764A70"/>
    <w:rsid w:val="00765918"/>
    <w:rsid w:val="00767E38"/>
    <w:rsid w:val="0077205B"/>
    <w:rsid w:val="00774E34"/>
    <w:rsid w:val="00777DC2"/>
    <w:rsid w:val="007800C1"/>
    <w:rsid w:val="007816F0"/>
    <w:rsid w:val="007821B2"/>
    <w:rsid w:val="007822EA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2EB9"/>
    <w:rsid w:val="007A3E35"/>
    <w:rsid w:val="007A4BDF"/>
    <w:rsid w:val="007A6067"/>
    <w:rsid w:val="007A6CF6"/>
    <w:rsid w:val="007A6DCB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3A7"/>
    <w:rsid w:val="007D4A90"/>
    <w:rsid w:val="007D6E11"/>
    <w:rsid w:val="007D7981"/>
    <w:rsid w:val="007E0037"/>
    <w:rsid w:val="007E05C7"/>
    <w:rsid w:val="007E0705"/>
    <w:rsid w:val="007E07F9"/>
    <w:rsid w:val="007E1217"/>
    <w:rsid w:val="007E256B"/>
    <w:rsid w:val="007E2B1B"/>
    <w:rsid w:val="007E4D62"/>
    <w:rsid w:val="007E572E"/>
    <w:rsid w:val="007E57F2"/>
    <w:rsid w:val="007E6FAE"/>
    <w:rsid w:val="007F08EA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D54"/>
    <w:rsid w:val="00805F44"/>
    <w:rsid w:val="00807871"/>
    <w:rsid w:val="008104B8"/>
    <w:rsid w:val="00812A89"/>
    <w:rsid w:val="0081306C"/>
    <w:rsid w:val="008146DA"/>
    <w:rsid w:val="0081542E"/>
    <w:rsid w:val="0081553C"/>
    <w:rsid w:val="00815BED"/>
    <w:rsid w:val="00815F03"/>
    <w:rsid w:val="008164D1"/>
    <w:rsid w:val="008171B5"/>
    <w:rsid w:val="00820F3C"/>
    <w:rsid w:val="008215C8"/>
    <w:rsid w:val="00823644"/>
    <w:rsid w:val="008239C1"/>
    <w:rsid w:val="00824607"/>
    <w:rsid w:val="008259EB"/>
    <w:rsid w:val="00825BC7"/>
    <w:rsid w:val="00826BED"/>
    <w:rsid w:val="00830BEA"/>
    <w:rsid w:val="00832692"/>
    <w:rsid w:val="00833488"/>
    <w:rsid w:val="00834669"/>
    <w:rsid w:val="00834805"/>
    <w:rsid w:val="0083551D"/>
    <w:rsid w:val="00835648"/>
    <w:rsid w:val="00842DFD"/>
    <w:rsid w:val="00842E6B"/>
    <w:rsid w:val="00842EF4"/>
    <w:rsid w:val="0084360D"/>
    <w:rsid w:val="008453E6"/>
    <w:rsid w:val="00845DD3"/>
    <w:rsid w:val="008464E9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82F"/>
    <w:rsid w:val="00862C96"/>
    <w:rsid w:val="00862F9D"/>
    <w:rsid w:val="008638CD"/>
    <w:rsid w:val="00864B49"/>
    <w:rsid w:val="00864D04"/>
    <w:rsid w:val="00865F1A"/>
    <w:rsid w:val="00866F62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2B1A"/>
    <w:rsid w:val="00894912"/>
    <w:rsid w:val="00895004"/>
    <w:rsid w:val="00897C67"/>
    <w:rsid w:val="00897F63"/>
    <w:rsid w:val="008A343F"/>
    <w:rsid w:val="008A36FB"/>
    <w:rsid w:val="008A41B1"/>
    <w:rsid w:val="008A478C"/>
    <w:rsid w:val="008A4E28"/>
    <w:rsid w:val="008A5EF6"/>
    <w:rsid w:val="008A750E"/>
    <w:rsid w:val="008A78B2"/>
    <w:rsid w:val="008B1393"/>
    <w:rsid w:val="008B21BC"/>
    <w:rsid w:val="008B441B"/>
    <w:rsid w:val="008B4B63"/>
    <w:rsid w:val="008B5A44"/>
    <w:rsid w:val="008B63B4"/>
    <w:rsid w:val="008B67A3"/>
    <w:rsid w:val="008B77AF"/>
    <w:rsid w:val="008B7F13"/>
    <w:rsid w:val="008C15E6"/>
    <w:rsid w:val="008C265A"/>
    <w:rsid w:val="008C34C1"/>
    <w:rsid w:val="008C374A"/>
    <w:rsid w:val="008C3E07"/>
    <w:rsid w:val="008C400F"/>
    <w:rsid w:val="008C4D88"/>
    <w:rsid w:val="008C7327"/>
    <w:rsid w:val="008D06C9"/>
    <w:rsid w:val="008D200C"/>
    <w:rsid w:val="008D2A39"/>
    <w:rsid w:val="008D30A8"/>
    <w:rsid w:val="008D31C1"/>
    <w:rsid w:val="008D3508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2D0"/>
    <w:rsid w:val="008E535B"/>
    <w:rsid w:val="008E5BCD"/>
    <w:rsid w:val="008E63BC"/>
    <w:rsid w:val="008E6E05"/>
    <w:rsid w:val="008E72F4"/>
    <w:rsid w:val="008E777B"/>
    <w:rsid w:val="008E7795"/>
    <w:rsid w:val="008E7C9D"/>
    <w:rsid w:val="008F024D"/>
    <w:rsid w:val="008F04C8"/>
    <w:rsid w:val="008F0FB4"/>
    <w:rsid w:val="008F3812"/>
    <w:rsid w:val="008F3814"/>
    <w:rsid w:val="008F3AFE"/>
    <w:rsid w:val="008F6D40"/>
    <w:rsid w:val="008F7829"/>
    <w:rsid w:val="008F79F4"/>
    <w:rsid w:val="008F7C47"/>
    <w:rsid w:val="00901276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070C5"/>
    <w:rsid w:val="0091091A"/>
    <w:rsid w:val="00910B53"/>
    <w:rsid w:val="00910D36"/>
    <w:rsid w:val="00911010"/>
    <w:rsid w:val="0091135A"/>
    <w:rsid w:val="00911713"/>
    <w:rsid w:val="00912018"/>
    <w:rsid w:val="00913EBE"/>
    <w:rsid w:val="009150D3"/>
    <w:rsid w:val="00916C32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317E"/>
    <w:rsid w:val="00955486"/>
    <w:rsid w:val="00955B9B"/>
    <w:rsid w:val="00956A90"/>
    <w:rsid w:val="00956BE5"/>
    <w:rsid w:val="009605A0"/>
    <w:rsid w:val="009620C0"/>
    <w:rsid w:val="0096211D"/>
    <w:rsid w:val="0096224B"/>
    <w:rsid w:val="00963109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590F"/>
    <w:rsid w:val="009879B5"/>
    <w:rsid w:val="00990274"/>
    <w:rsid w:val="00990914"/>
    <w:rsid w:val="00990E34"/>
    <w:rsid w:val="009939E0"/>
    <w:rsid w:val="00993B63"/>
    <w:rsid w:val="009971B3"/>
    <w:rsid w:val="009A07DC"/>
    <w:rsid w:val="009A3C02"/>
    <w:rsid w:val="009A4375"/>
    <w:rsid w:val="009A4CE2"/>
    <w:rsid w:val="009A5118"/>
    <w:rsid w:val="009A6C6C"/>
    <w:rsid w:val="009B050B"/>
    <w:rsid w:val="009B08B8"/>
    <w:rsid w:val="009B2B46"/>
    <w:rsid w:val="009B2FE6"/>
    <w:rsid w:val="009B4CFF"/>
    <w:rsid w:val="009B6169"/>
    <w:rsid w:val="009C089A"/>
    <w:rsid w:val="009C08A8"/>
    <w:rsid w:val="009C24B5"/>
    <w:rsid w:val="009C3E09"/>
    <w:rsid w:val="009C47CD"/>
    <w:rsid w:val="009C5D39"/>
    <w:rsid w:val="009C667F"/>
    <w:rsid w:val="009C7248"/>
    <w:rsid w:val="009C745B"/>
    <w:rsid w:val="009D038A"/>
    <w:rsid w:val="009D1526"/>
    <w:rsid w:val="009D1619"/>
    <w:rsid w:val="009D350D"/>
    <w:rsid w:val="009D355B"/>
    <w:rsid w:val="009D3EB2"/>
    <w:rsid w:val="009D5144"/>
    <w:rsid w:val="009D5A53"/>
    <w:rsid w:val="009D6CAD"/>
    <w:rsid w:val="009D7740"/>
    <w:rsid w:val="009D7E02"/>
    <w:rsid w:val="009E145F"/>
    <w:rsid w:val="009E235B"/>
    <w:rsid w:val="009E2ADF"/>
    <w:rsid w:val="009E312B"/>
    <w:rsid w:val="009E4440"/>
    <w:rsid w:val="009E69CD"/>
    <w:rsid w:val="009E703B"/>
    <w:rsid w:val="009F04BE"/>
    <w:rsid w:val="009F0DA2"/>
    <w:rsid w:val="009F1BF8"/>
    <w:rsid w:val="009F2880"/>
    <w:rsid w:val="009F2E94"/>
    <w:rsid w:val="009F5300"/>
    <w:rsid w:val="009F6C5F"/>
    <w:rsid w:val="00A015E5"/>
    <w:rsid w:val="00A02861"/>
    <w:rsid w:val="00A02F8C"/>
    <w:rsid w:val="00A037B7"/>
    <w:rsid w:val="00A040BD"/>
    <w:rsid w:val="00A04BB8"/>
    <w:rsid w:val="00A0513B"/>
    <w:rsid w:val="00A075A9"/>
    <w:rsid w:val="00A10B2B"/>
    <w:rsid w:val="00A12540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7508"/>
    <w:rsid w:val="00A37D45"/>
    <w:rsid w:val="00A4023D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2BB1"/>
    <w:rsid w:val="00A53DD6"/>
    <w:rsid w:val="00A54C38"/>
    <w:rsid w:val="00A55485"/>
    <w:rsid w:val="00A57006"/>
    <w:rsid w:val="00A57FC7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5B2"/>
    <w:rsid w:val="00A66B25"/>
    <w:rsid w:val="00A678E1"/>
    <w:rsid w:val="00A678E9"/>
    <w:rsid w:val="00A67A19"/>
    <w:rsid w:val="00A67D36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98A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2A34"/>
    <w:rsid w:val="00A93311"/>
    <w:rsid w:val="00A95D9D"/>
    <w:rsid w:val="00A95E8C"/>
    <w:rsid w:val="00A96365"/>
    <w:rsid w:val="00A97A91"/>
    <w:rsid w:val="00AA04A6"/>
    <w:rsid w:val="00AA221F"/>
    <w:rsid w:val="00AA2538"/>
    <w:rsid w:val="00AA3DE6"/>
    <w:rsid w:val="00AA3F9E"/>
    <w:rsid w:val="00AA4FC2"/>
    <w:rsid w:val="00AA5534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722"/>
    <w:rsid w:val="00AB3A02"/>
    <w:rsid w:val="00AB3DBE"/>
    <w:rsid w:val="00AB3FC4"/>
    <w:rsid w:val="00AB4C30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4FC8"/>
    <w:rsid w:val="00AC50CD"/>
    <w:rsid w:val="00AC523E"/>
    <w:rsid w:val="00AC6FB7"/>
    <w:rsid w:val="00AC6FF6"/>
    <w:rsid w:val="00AD0F83"/>
    <w:rsid w:val="00AD11CA"/>
    <w:rsid w:val="00AD1816"/>
    <w:rsid w:val="00AD18AE"/>
    <w:rsid w:val="00AD24EC"/>
    <w:rsid w:val="00AD36E1"/>
    <w:rsid w:val="00AD4763"/>
    <w:rsid w:val="00AD4FA6"/>
    <w:rsid w:val="00AD61A3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569"/>
    <w:rsid w:val="00AF0910"/>
    <w:rsid w:val="00AF1064"/>
    <w:rsid w:val="00AF1950"/>
    <w:rsid w:val="00AF195B"/>
    <w:rsid w:val="00AF1F7F"/>
    <w:rsid w:val="00AF29FB"/>
    <w:rsid w:val="00AF38E9"/>
    <w:rsid w:val="00AF4127"/>
    <w:rsid w:val="00AF59A9"/>
    <w:rsid w:val="00AF5F81"/>
    <w:rsid w:val="00AF6110"/>
    <w:rsid w:val="00AF6F08"/>
    <w:rsid w:val="00AF7727"/>
    <w:rsid w:val="00AF7B75"/>
    <w:rsid w:val="00B008D3"/>
    <w:rsid w:val="00B0188B"/>
    <w:rsid w:val="00B02A7A"/>
    <w:rsid w:val="00B03B71"/>
    <w:rsid w:val="00B05073"/>
    <w:rsid w:val="00B05889"/>
    <w:rsid w:val="00B05E78"/>
    <w:rsid w:val="00B06DE5"/>
    <w:rsid w:val="00B07217"/>
    <w:rsid w:val="00B1447C"/>
    <w:rsid w:val="00B147A3"/>
    <w:rsid w:val="00B152E7"/>
    <w:rsid w:val="00B162C2"/>
    <w:rsid w:val="00B16D0A"/>
    <w:rsid w:val="00B16EC0"/>
    <w:rsid w:val="00B1728D"/>
    <w:rsid w:val="00B17996"/>
    <w:rsid w:val="00B20854"/>
    <w:rsid w:val="00B24677"/>
    <w:rsid w:val="00B24A9B"/>
    <w:rsid w:val="00B25C27"/>
    <w:rsid w:val="00B265E0"/>
    <w:rsid w:val="00B265E9"/>
    <w:rsid w:val="00B27F7F"/>
    <w:rsid w:val="00B30D2D"/>
    <w:rsid w:val="00B31504"/>
    <w:rsid w:val="00B335F1"/>
    <w:rsid w:val="00B33E15"/>
    <w:rsid w:val="00B358D9"/>
    <w:rsid w:val="00B370AA"/>
    <w:rsid w:val="00B377A6"/>
    <w:rsid w:val="00B4141A"/>
    <w:rsid w:val="00B41B9E"/>
    <w:rsid w:val="00B4281A"/>
    <w:rsid w:val="00B4353C"/>
    <w:rsid w:val="00B45A16"/>
    <w:rsid w:val="00B47838"/>
    <w:rsid w:val="00B50A07"/>
    <w:rsid w:val="00B54D9D"/>
    <w:rsid w:val="00B54FDC"/>
    <w:rsid w:val="00B55221"/>
    <w:rsid w:val="00B55936"/>
    <w:rsid w:val="00B55A8F"/>
    <w:rsid w:val="00B56F5E"/>
    <w:rsid w:val="00B57369"/>
    <w:rsid w:val="00B57628"/>
    <w:rsid w:val="00B57CFF"/>
    <w:rsid w:val="00B608C1"/>
    <w:rsid w:val="00B61A17"/>
    <w:rsid w:val="00B62695"/>
    <w:rsid w:val="00B629F3"/>
    <w:rsid w:val="00B64C9A"/>
    <w:rsid w:val="00B65B3D"/>
    <w:rsid w:val="00B667E6"/>
    <w:rsid w:val="00B672BD"/>
    <w:rsid w:val="00B67BC1"/>
    <w:rsid w:val="00B67D6D"/>
    <w:rsid w:val="00B70C02"/>
    <w:rsid w:val="00B717F1"/>
    <w:rsid w:val="00B71BC5"/>
    <w:rsid w:val="00B71E2C"/>
    <w:rsid w:val="00B724F8"/>
    <w:rsid w:val="00B7293D"/>
    <w:rsid w:val="00B7452C"/>
    <w:rsid w:val="00B748A0"/>
    <w:rsid w:val="00B75A59"/>
    <w:rsid w:val="00B75D6D"/>
    <w:rsid w:val="00B75DC0"/>
    <w:rsid w:val="00B7679C"/>
    <w:rsid w:val="00B806DA"/>
    <w:rsid w:val="00B8079B"/>
    <w:rsid w:val="00B80CD9"/>
    <w:rsid w:val="00B819EC"/>
    <w:rsid w:val="00B81E42"/>
    <w:rsid w:val="00B82E82"/>
    <w:rsid w:val="00B85273"/>
    <w:rsid w:val="00B85A76"/>
    <w:rsid w:val="00B85D21"/>
    <w:rsid w:val="00B868D2"/>
    <w:rsid w:val="00B86D91"/>
    <w:rsid w:val="00B87B3B"/>
    <w:rsid w:val="00B87DE0"/>
    <w:rsid w:val="00B9041A"/>
    <w:rsid w:val="00B91901"/>
    <w:rsid w:val="00B91C8B"/>
    <w:rsid w:val="00B92463"/>
    <w:rsid w:val="00B9275D"/>
    <w:rsid w:val="00B9289D"/>
    <w:rsid w:val="00B941CE"/>
    <w:rsid w:val="00B95346"/>
    <w:rsid w:val="00B95F6B"/>
    <w:rsid w:val="00B960FD"/>
    <w:rsid w:val="00B96153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0C28"/>
    <w:rsid w:val="00BB20AD"/>
    <w:rsid w:val="00BB227A"/>
    <w:rsid w:val="00BB2357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224"/>
    <w:rsid w:val="00BD43C1"/>
    <w:rsid w:val="00BD46B5"/>
    <w:rsid w:val="00BD4E8A"/>
    <w:rsid w:val="00BD5B2A"/>
    <w:rsid w:val="00BD5B6D"/>
    <w:rsid w:val="00BD65A6"/>
    <w:rsid w:val="00BD6B37"/>
    <w:rsid w:val="00BD6C53"/>
    <w:rsid w:val="00BD7C07"/>
    <w:rsid w:val="00BE15DA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141F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1CE"/>
    <w:rsid w:val="00C11677"/>
    <w:rsid w:val="00C1168D"/>
    <w:rsid w:val="00C1268E"/>
    <w:rsid w:val="00C1598B"/>
    <w:rsid w:val="00C1660B"/>
    <w:rsid w:val="00C17343"/>
    <w:rsid w:val="00C17C69"/>
    <w:rsid w:val="00C2029B"/>
    <w:rsid w:val="00C21E3D"/>
    <w:rsid w:val="00C22E0B"/>
    <w:rsid w:val="00C24214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3A13"/>
    <w:rsid w:val="00C44AB8"/>
    <w:rsid w:val="00C4592C"/>
    <w:rsid w:val="00C4609F"/>
    <w:rsid w:val="00C476DA"/>
    <w:rsid w:val="00C50645"/>
    <w:rsid w:val="00C50DE2"/>
    <w:rsid w:val="00C510C9"/>
    <w:rsid w:val="00C511C8"/>
    <w:rsid w:val="00C53EE3"/>
    <w:rsid w:val="00C546F1"/>
    <w:rsid w:val="00C54AB7"/>
    <w:rsid w:val="00C55488"/>
    <w:rsid w:val="00C565E4"/>
    <w:rsid w:val="00C61323"/>
    <w:rsid w:val="00C61942"/>
    <w:rsid w:val="00C61AB2"/>
    <w:rsid w:val="00C61B50"/>
    <w:rsid w:val="00C62167"/>
    <w:rsid w:val="00C6323D"/>
    <w:rsid w:val="00C63921"/>
    <w:rsid w:val="00C63EDA"/>
    <w:rsid w:val="00C6409C"/>
    <w:rsid w:val="00C648F2"/>
    <w:rsid w:val="00C657A8"/>
    <w:rsid w:val="00C66AF7"/>
    <w:rsid w:val="00C67BAF"/>
    <w:rsid w:val="00C67E5D"/>
    <w:rsid w:val="00C70DB9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282E"/>
    <w:rsid w:val="00C93714"/>
    <w:rsid w:val="00C93B18"/>
    <w:rsid w:val="00C93D2E"/>
    <w:rsid w:val="00C96037"/>
    <w:rsid w:val="00C96FF4"/>
    <w:rsid w:val="00C97D88"/>
    <w:rsid w:val="00CA105B"/>
    <w:rsid w:val="00CA124B"/>
    <w:rsid w:val="00CA332C"/>
    <w:rsid w:val="00CA39D3"/>
    <w:rsid w:val="00CA3DE8"/>
    <w:rsid w:val="00CA3FE6"/>
    <w:rsid w:val="00CA4236"/>
    <w:rsid w:val="00CA45C3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BBE"/>
    <w:rsid w:val="00CC044D"/>
    <w:rsid w:val="00CC0474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1EE1"/>
    <w:rsid w:val="00CD28E6"/>
    <w:rsid w:val="00CD2E5E"/>
    <w:rsid w:val="00CD3E25"/>
    <w:rsid w:val="00CD3FBA"/>
    <w:rsid w:val="00CD5F3C"/>
    <w:rsid w:val="00CD6469"/>
    <w:rsid w:val="00CD786D"/>
    <w:rsid w:val="00CD7C2F"/>
    <w:rsid w:val="00CE0C83"/>
    <w:rsid w:val="00CE3738"/>
    <w:rsid w:val="00CE3B36"/>
    <w:rsid w:val="00CE4268"/>
    <w:rsid w:val="00CE4478"/>
    <w:rsid w:val="00CE47C0"/>
    <w:rsid w:val="00CE48C4"/>
    <w:rsid w:val="00CE593F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34FA"/>
    <w:rsid w:val="00CF46B7"/>
    <w:rsid w:val="00CF5667"/>
    <w:rsid w:val="00CF5D24"/>
    <w:rsid w:val="00D01DFF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196"/>
    <w:rsid w:val="00D1341C"/>
    <w:rsid w:val="00D139EF"/>
    <w:rsid w:val="00D13C26"/>
    <w:rsid w:val="00D13D26"/>
    <w:rsid w:val="00D14E7E"/>
    <w:rsid w:val="00D14EFB"/>
    <w:rsid w:val="00D1504D"/>
    <w:rsid w:val="00D16B4C"/>
    <w:rsid w:val="00D16BA5"/>
    <w:rsid w:val="00D20764"/>
    <w:rsid w:val="00D208FF"/>
    <w:rsid w:val="00D2126E"/>
    <w:rsid w:val="00D21D98"/>
    <w:rsid w:val="00D23A87"/>
    <w:rsid w:val="00D23B07"/>
    <w:rsid w:val="00D24BBB"/>
    <w:rsid w:val="00D2671B"/>
    <w:rsid w:val="00D26D79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011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3F0B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BA9"/>
    <w:rsid w:val="00D64146"/>
    <w:rsid w:val="00D647AB"/>
    <w:rsid w:val="00D64D47"/>
    <w:rsid w:val="00D66B4C"/>
    <w:rsid w:val="00D70973"/>
    <w:rsid w:val="00D71004"/>
    <w:rsid w:val="00D724C9"/>
    <w:rsid w:val="00D72E24"/>
    <w:rsid w:val="00D73B10"/>
    <w:rsid w:val="00D747C7"/>
    <w:rsid w:val="00D74F80"/>
    <w:rsid w:val="00D7544C"/>
    <w:rsid w:val="00D756A9"/>
    <w:rsid w:val="00D771B9"/>
    <w:rsid w:val="00D777EA"/>
    <w:rsid w:val="00D80270"/>
    <w:rsid w:val="00D8045B"/>
    <w:rsid w:val="00D8048B"/>
    <w:rsid w:val="00D80B47"/>
    <w:rsid w:val="00D81100"/>
    <w:rsid w:val="00D81FD8"/>
    <w:rsid w:val="00D82053"/>
    <w:rsid w:val="00D829DF"/>
    <w:rsid w:val="00D831F9"/>
    <w:rsid w:val="00D84EB4"/>
    <w:rsid w:val="00D8603C"/>
    <w:rsid w:val="00D86A42"/>
    <w:rsid w:val="00D900AF"/>
    <w:rsid w:val="00D90E67"/>
    <w:rsid w:val="00D92B79"/>
    <w:rsid w:val="00D93BB4"/>
    <w:rsid w:val="00D93E33"/>
    <w:rsid w:val="00D9523B"/>
    <w:rsid w:val="00D97F65"/>
    <w:rsid w:val="00DA1262"/>
    <w:rsid w:val="00DA26BF"/>
    <w:rsid w:val="00DA26C4"/>
    <w:rsid w:val="00DA3571"/>
    <w:rsid w:val="00DA4265"/>
    <w:rsid w:val="00DA431B"/>
    <w:rsid w:val="00DA4696"/>
    <w:rsid w:val="00DA4BA1"/>
    <w:rsid w:val="00DA6294"/>
    <w:rsid w:val="00DA6CEC"/>
    <w:rsid w:val="00DB1AC2"/>
    <w:rsid w:val="00DB3E3F"/>
    <w:rsid w:val="00DB3E40"/>
    <w:rsid w:val="00DB46C9"/>
    <w:rsid w:val="00DB48A4"/>
    <w:rsid w:val="00DB5502"/>
    <w:rsid w:val="00DB5B09"/>
    <w:rsid w:val="00DB6277"/>
    <w:rsid w:val="00DB638D"/>
    <w:rsid w:val="00DB6D61"/>
    <w:rsid w:val="00DB7BBE"/>
    <w:rsid w:val="00DB7D79"/>
    <w:rsid w:val="00DC159E"/>
    <w:rsid w:val="00DC3D93"/>
    <w:rsid w:val="00DC45E2"/>
    <w:rsid w:val="00DC46B2"/>
    <w:rsid w:val="00DC61B7"/>
    <w:rsid w:val="00DD23B3"/>
    <w:rsid w:val="00DD2CF8"/>
    <w:rsid w:val="00DD2DE7"/>
    <w:rsid w:val="00DD3FA7"/>
    <w:rsid w:val="00DD4394"/>
    <w:rsid w:val="00DD44AE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CD9"/>
    <w:rsid w:val="00DF4F7B"/>
    <w:rsid w:val="00DF51DB"/>
    <w:rsid w:val="00DF5A1F"/>
    <w:rsid w:val="00DF64B6"/>
    <w:rsid w:val="00DF693B"/>
    <w:rsid w:val="00DF7675"/>
    <w:rsid w:val="00DF773A"/>
    <w:rsid w:val="00DF7A1D"/>
    <w:rsid w:val="00E0078E"/>
    <w:rsid w:val="00E02012"/>
    <w:rsid w:val="00E020A3"/>
    <w:rsid w:val="00E02F36"/>
    <w:rsid w:val="00E034F2"/>
    <w:rsid w:val="00E03DE8"/>
    <w:rsid w:val="00E03E6E"/>
    <w:rsid w:val="00E04574"/>
    <w:rsid w:val="00E04E9D"/>
    <w:rsid w:val="00E0600B"/>
    <w:rsid w:val="00E06725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9A7"/>
    <w:rsid w:val="00E42E2C"/>
    <w:rsid w:val="00E43C6E"/>
    <w:rsid w:val="00E43E25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68B9"/>
    <w:rsid w:val="00E5701F"/>
    <w:rsid w:val="00E57781"/>
    <w:rsid w:val="00E577AF"/>
    <w:rsid w:val="00E57A5D"/>
    <w:rsid w:val="00E57F1B"/>
    <w:rsid w:val="00E60232"/>
    <w:rsid w:val="00E610C7"/>
    <w:rsid w:val="00E61861"/>
    <w:rsid w:val="00E61ABA"/>
    <w:rsid w:val="00E6481F"/>
    <w:rsid w:val="00E66B18"/>
    <w:rsid w:val="00E66CA9"/>
    <w:rsid w:val="00E70225"/>
    <w:rsid w:val="00E71363"/>
    <w:rsid w:val="00E717A6"/>
    <w:rsid w:val="00E71C97"/>
    <w:rsid w:val="00E72575"/>
    <w:rsid w:val="00E7266A"/>
    <w:rsid w:val="00E72676"/>
    <w:rsid w:val="00E72CE7"/>
    <w:rsid w:val="00E7322B"/>
    <w:rsid w:val="00E735FE"/>
    <w:rsid w:val="00E739F0"/>
    <w:rsid w:val="00E73DBB"/>
    <w:rsid w:val="00E74D0F"/>
    <w:rsid w:val="00E751EC"/>
    <w:rsid w:val="00E76D0B"/>
    <w:rsid w:val="00E77312"/>
    <w:rsid w:val="00E773C1"/>
    <w:rsid w:val="00E773F6"/>
    <w:rsid w:val="00E77E1B"/>
    <w:rsid w:val="00E8066E"/>
    <w:rsid w:val="00E80BDC"/>
    <w:rsid w:val="00E812FD"/>
    <w:rsid w:val="00E8505B"/>
    <w:rsid w:val="00E85285"/>
    <w:rsid w:val="00E8545C"/>
    <w:rsid w:val="00E85F0D"/>
    <w:rsid w:val="00E8724D"/>
    <w:rsid w:val="00E9074D"/>
    <w:rsid w:val="00E907C3"/>
    <w:rsid w:val="00E90A96"/>
    <w:rsid w:val="00E91322"/>
    <w:rsid w:val="00E91761"/>
    <w:rsid w:val="00E91AB3"/>
    <w:rsid w:val="00E934CB"/>
    <w:rsid w:val="00E93C6B"/>
    <w:rsid w:val="00E93CA1"/>
    <w:rsid w:val="00E9618E"/>
    <w:rsid w:val="00E96712"/>
    <w:rsid w:val="00E9759F"/>
    <w:rsid w:val="00E979D8"/>
    <w:rsid w:val="00EA032A"/>
    <w:rsid w:val="00EA14A3"/>
    <w:rsid w:val="00EA1BBE"/>
    <w:rsid w:val="00EA3045"/>
    <w:rsid w:val="00EA4201"/>
    <w:rsid w:val="00EA46DF"/>
    <w:rsid w:val="00EA5217"/>
    <w:rsid w:val="00EA58FE"/>
    <w:rsid w:val="00EA5A76"/>
    <w:rsid w:val="00EA5C7A"/>
    <w:rsid w:val="00EA6DF5"/>
    <w:rsid w:val="00EA74F4"/>
    <w:rsid w:val="00EB0A29"/>
    <w:rsid w:val="00EB10CD"/>
    <w:rsid w:val="00EB13A0"/>
    <w:rsid w:val="00EB15E1"/>
    <w:rsid w:val="00EB164B"/>
    <w:rsid w:val="00EB2D70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073"/>
    <w:rsid w:val="00EC511D"/>
    <w:rsid w:val="00EC5D62"/>
    <w:rsid w:val="00EC6AD7"/>
    <w:rsid w:val="00EC79EB"/>
    <w:rsid w:val="00ED05A2"/>
    <w:rsid w:val="00ED2170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898"/>
    <w:rsid w:val="00ED6CD6"/>
    <w:rsid w:val="00EE08BD"/>
    <w:rsid w:val="00EE0A87"/>
    <w:rsid w:val="00EE12A6"/>
    <w:rsid w:val="00EE259F"/>
    <w:rsid w:val="00EE49F0"/>
    <w:rsid w:val="00EE5AA9"/>
    <w:rsid w:val="00EE5AFE"/>
    <w:rsid w:val="00EE7B25"/>
    <w:rsid w:val="00EF01BC"/>
    <w:rsid w:val="00EF0DD6"/>
    <w:rsid w:val="00EF1F46"/>
    <w:rsid w:val="00EF23D2"/>
    <w:rsid w:val="00EF27F8"/>
    <w:rsid w:val="00EF3875"/>
    <w:rsid w:val="00EF40AC"/>
    <w:rsid w:val="00EF44C8"/>
    <w:rsid w:val="00EF4AF8"/>
    <w:rsid w:val="00F00A2A"/>
    <w:rsid w:val="00F00F3D"/>
    <w:rsid w:val="00F02643"/>
    <w:rsid w:val="00F02991"/>
    <w:rsid w:val="00F02A8D"/>
    <w:rsid w:val="00F02BD0"/>
    <w:rsid w:val="00F03A2F"/>
    <w:rsid w:val="00F03E0D"/>
    <w:rsid w:val="00F0475F"/>
    <w:rsid w:val="00F04FC5"/>
    <w:rsid w:val="00F05EA2"/>
    <w:rsid w:val="00F0646B"/>
    <w:rsid w:val="00F07C3F"/>
    <w:rsid w:val="00F1218C"/>
    <w:rsid w:val="00F12895"/>
    <w:rsid w:val="00F14872"/>
    <w:rsid w:val="00F158CD"/>
    <w:rsid w:val="00F16A1E"/>
    <w:rsid w:val="00F177E4"/>
    <w:rsid w:val="00F17CB9"/>
    <w:rsid w:val="00F23812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3C9D"/>
    <w:rsid w:val="00F34006"/>
    <w:rsid w:val="00F3662E"/>
    <w:rsid w:val="00F36824"/>
    <w:rsid w:val="00F36C44"/>
    <w:rsid w:val="00F37197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E00"/>
    <w:rsid w:val="00F46FC0"/>
    <w:rsid w:val="00F474CB"/>
    <w:rsid w:val="00F47F0C"/>
    <w:rsid w:val="00F507D0"/>
    <w:rsid w:val="00F50C31"/>
    <w:rsid w:val="00F51CA2"/>
    <w:rsid w:val="00F51E3B"/>
    <w:rsid w:val="00F51FA1"/>
    <w:rsid w:val="00F52528"/>
    <w:rsid w:val="00F52C00"/>
    <w:rsid w:val="00F53569"/>
    <w:rsid w:val="00F5453B"/>
    <w:rsid w:val="00F54BE6"/>
    <w:rsid w:val="00F552E2"/>
    <w:rsid w:val="00F56A3E"/>
    <w:rsid w:val="00F56CA1"/>
    <w:rsid w:val="00F56CA3"/>
    <w:rsid w:val="00F56ED4"/>
    <w:rsid w:val="00F56EFB"/>
    <w:rsid w:val="00F606A2"/>
    <w:rsid w:val="00F60929"/>
    <w:rsid w:val="00F60C28"/>
    <w:rsid w:val="00F618B1"/>
    <w:rsid w:val="00F623C3"/>
    <w:rsid w:val="00F6267B"/>
    <w:rsid w:val="00F63842"/>
    <w:rsid w:val="00F643A2"/>
    <w:rsid w:val="00F660EB"/>
    <w:rsid w:val="00F66852"/>
    <w:rsid w:val="00F721AD"/>
    <w:rsid w:val="00F732F8"/>
    <w:rsid w:val="00F73A2A"/>
    <w:rsid w:val="00F73CB6"/>
    <w:rsid w:val="00F7530D"/>
    <w:rsid w:val="00F75E3C"/>
    <w:rsid w:val="00F778A0"/>
    <w:rsid w:val="00F77D53"/>
    <w:rsid w:val="00F77E6C"/>
    <w:rsid w:val="00F77FEC"/>
    <w:rsid w:val="00F801FD"/>
    <w:rsid w:val="00F80B00"/>
    <w:rsid w:val="00F812F1"/>
    <w:rsid w:val="00F8165E"/>
    <w:rsid w:val="00F81984"/>
    <w:rsid w:val="00F823E0"/>
    <w:rsid w:val="00F861C9"/>
    <w:rsid w:val="00F86507"/>
    <w:rsid w:val="00F907BD"/>
    <w:rsid w:val="00F90CC7"/>
    <w:rsid w:val="00F90D00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30C7"/>
    <w:rsid w:val="00FA7256"/>
    <w:rsid w:val="00FB2440"/>
    <w:rsid w:val="00FB2BAE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0E8A"/>
    <w:rsid w:val="00FD1593"/>
    <w:rsid w:val="00FD32BE"/>
    <w:rsid w:val="00FD5611"/>
    <w:rsid w:val="00FD7294"/>
    <w:rsid w:val="00FD7C22"/>
    <w:rsid w:val="00FE0F56"/>
    <w:rsid w:val="00FE1AE5"/>
    <w:rsid w:val="00FE28D5"/>
    <w:rsid w:val="00FE4642"/>
    <w:rsid w:val="00FE4CD7"/>
    <w:rsid w:val="00FE5B84"/>
    <w:rsid w:val="00FE5F0E"/>
    <w:rsid w:val="00FE60A0"/>
    <w:rsid w:val="00FE74FC"/>
    <w:rsid w:val="00FE7CA6"/>
    <w:rsid w:val="00FF0A24"/>
    <w:rsid w:val="00FF0F1B"/>
    <w:rsid w:val="00FF101B"/>
    <w:rsid w:val="00FF1858"/>
    <w:rsid w:val="00FF2A23"/>
    <w:rsid w:val="00FF3B27"/>
    <w:rsid w:val="00FF42DF"/>
    <w:rsid w:val="00FF5CC1"/>
    <w:rsid w:val="00FF6BCF"/>
    <w:rsid w:val="00FF724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507"/>
  <w15:docId w15:val="{366CEF72-137D-4613-828D-8522E79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1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7D2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6E0E91"/>
    <w:pPr>
      <w:spacing w:after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2B33F8"/>
    <w:pPr>
      <w:spacing w:after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B33F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B33F8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B33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33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33F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33F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33F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22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2814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5ECA-1B63-499D-A1F7-952D1468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cp:lastPrinted>2023-02-07T14:14:00Z</cp:lastPrinted>
  <dcterms:created xsi:type="dcterms:W3CDTF">2023-08-24T13:03:00Z</dcterms:created>
  <dcterms:modified xsi:type="dcterms:W3CDTF">2023-08-24T13:03:00Z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-87627482</vt:i4>
  </property>
  <property fmtid="{D5CDD505-2E9C-101B-9397-08002B2CF9AE}" pid="4" name="_EmailSubject">
    <vt:lpwstr>торги рекламные конструкции размещение на сайте</vt:lpwstr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