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C" w:rsidRPr="000A0303" w:rsidRDefault="00177DDC" w:rsidP="00177DDC">
      <w:pPr>
        <w:jc w:val="right"/>
        <w:rPr>
          <w:b/>
          <w:color w:val="auto"/>
          <w:szCs w:val="24"/>
        </w:rPr>
      </w:pPr>
    </w:p>
    <w:p w:rsidR="00177DDC" w:rsidRPr="000A0303" w:rsidRDefault="00177DDC" w:rsidP="00177DDC">
      <w:pPr>
        <w:jc w:val="right"/>
        <w:rPr>
          <w:b/>
          <w:color w:val="auto"/>
          <w:szCs w:val="24"/>
        </w:rPr>
      </w:pPr>
      <w:r w:rsidRPr="000A0303">
        <w:rPr>
          <w:b/>
          <w:color w:val="auto"/>
          <w:szCs w:val="24"/>
        </w:rPr>
        <w:t>Приложение № 1</w:t>
      </w:r>
    </w:p>
    <w:p w:rsidR="00177DDC" w:rsidRPr="000A0303" w:rsidRDefault="00177DDC" w:rsidP="00177DDC">
      <w:pPr>
        <w:jc w:val="right"/>
        <w:rPr>
          <w:b/>
          <w:i/>
          <w:color w:val="auto"/>
          <w:szCs w:val="24"/>
        </w:rPr>
      </w:pPr>
      <w:r w:rsidRPr="000A0303">
        <w:rPr>
          <w:b/>
          <w:color w:val="auto"/>
          <w:szCs w:val="24"/>
        </w:rPr>
        <w:t>(проект договора)</w:t>
      </w:r>
    </w:p>
    <w:p w:rsidR="00177DDC" w:rsidRPr="000A0303" w:rsidRDefault="00177DDC" w:rsidP="00177DDC">
      <w:pPr>
        <w:rPr>
          <w:color w:val="auto"/>
          <w:szCs w:val="24"/>
        </w:rPr>
      </w:pPr>
    </w:p>
    <w:p w:rsidR="00177DDC" w:rsidRPr="000A0303" w:rsidRDefault="00177DDC" w:rsidP="00177DDC">
      <w:pPr>
        <w:ind w:firstLine="0"/>
        <w:jc w:val="center"/>
        <w:rPr>
          <w:b/>
          <w:i/>
          <w:iCs/>
          <w:szCs w:val="24"/>
        </w:rPr>
      </w:pPr>
      <w:r w:rsidRPr="000A0303">
        <w:rPr>
          <w:b/>
          <w:i/>
          <w:iCs/>
          <w:szCs w:val="24"/>
        </w:rPr>
        <w:t>ДОГОВОР</w:t>
      </w:r>
    </w:p>
    <w:p w:rsidR="00177DDC" w:rsidRPr="000A0303" w:rsidRDefault="00177DDC" w:rsidP="00177DDC">
      <w:pPr>
        <w:jc w:val="center"/>
        <w:rPr>
          <w:b/>
          <w:szCs w:val="24"/>
        </w:rPr>
      </w:pPr>
      <w:r w:rsidRPr="000A0303">
        <w:rPr>
          <w:b/>
          <w:szCs w:val="24"/>
        </w:rPr>
        <w:t>купли–продажи земельного участка</w:t>
      </w:r>
    </w:p>
    <w:p w:rsidR="00177DDC" w:rsidRPr="000A0303" w:rsidRDefault="00177DDC" w:rsidP="00177DDC">
      <w:pPr>
        <w:ind w:firstLine="0"/>
        <w:rPr>
          <w:szCs w:val="24"/>
        </w:rPr>
      </w:pPr>
      <w:r w:rsidRPr="000A0303">
        <w:rPr>
          <w:szCs w:val="24"/>
        </w:rPr>
        <w:t xml:space="preserve">г. Череповец </w:t>
      </w:r>
      <w:r w:rsidRPr="000A0303">
        <w:rPr>
          <w:szCs w:val="24"/>
        </w:rPr>
        <w:tab/>
      </w:r>
      <w:r w:rsidRPr="000A0303">
        <w:rPr>
          <w:szCs w:val="24"/>
        </w:rPr>
        <w:tab/>
      </w:r>
      <w:r w:rsidRPr="000A0303">
        <w:rPr>
          <w:szCs w:val="24"/>
        </w:rPr>
        <w:tab/>
      </w:r>
      <w:r w:rsidRPr="000A0303">
        <w:rPr>
          <w:szCs w:val="24"/>
        </w:rPr>
        <w:tab/>
      </w:r>
      <w:r w:rsidRPr="000A0303">
        <w:rPr>
          <w:szCs w:val="24"/>
        </w:rPr>
        <w:tab/>
      </w:r>
      <w:r w:rsidRPr="000A0303">
        <w:rPr>
          <w:szCs w:val="24"/>
        </w:rPr>
        <w:tab/>
        <w:t xml:space="preserve">                        </w:t>
      </w:r>
      <w:proofErr w:type="gramStart"/>
      <w:r w:rsidRPr="000A0303">
        <w:rPr>
          <w:szCs w:val="24"/>
        </w:rPr>
        <w:t xml:space="preserve">   «</w:t>
      </w:r>
      <w:proofErr w:type="gramEnd"/>
      <w:r w:rsidRPr="000A0303">
        <w:rPr>
          <w:szCs w:val="24"/>
        </w:rPr>
        <w:t>____» _______________ 20    года</w:t>
      </w:r>
    </w:p>
    <w:p w:rsidR="00177DDC" w:rsidRPr="000A0303" w:rsidRDefault="00177DDC" w:rsidP="00177DDC">
      <w:pPr>
        <w:ind w:firstLine="720"/>
        <w:rPr>
          <w:b/>
          <w:szCs w:val="24"/>
        </w:rPr>
      </w:pPr>
    </w:p>
    <w:p w:rsidR="00177DDC" w:rsidRPr="000954D1" w:rsidRDefault="00177DDC" w:rsidP="00177DDC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___________________________</w:t>
      </w:r>
      <w:r w:rsidRPr="000954D1">
        <w:rPr>
          <w:szCs w:val="24"/>
        </w:rPr>
        <w:t>, действующего на основании Положения о комитете, име</w:t>
      </w:r>
      <w:r>
        <w:rPr>
          <w:szCs w:val="24"/>
        </w:rPr>
        <w:t>нуемый в дальнейшем «Продавец»,</w:t>
      </w:r>
      <w:r w:rsidRPr="000954D1">
        <w:rPr>
          <w:szCs w:val="24"/>
        </w:rPr>
        <w:t xml:space="preserve"> с одной стороны, и </w:t>
      </w:r>
    </w:p>
    <w:p w:rsidR="00177DDC" w:rsidRPr="000954D1" w:rsidRDefault="00177DDC" w:rsidP="00177DDC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:rsidR="00177DDC" w:rsidRPr="000954D1" w:rsidRDefault="00177DDC" w:rsidP="00177DDC">
      <w:pPr>
        <w:ind w:firstLine="720"/>
        <w:rPr>
          <w:b/>
          <w:szCs w:val="24"/>
        </w:rPr>
      </w:pPr>
    </w:p>
    <w:p w:rsidR="00177DDC" w:rsidRPr="000954D1" w:rsidRDefault="00177DDC" w:rsidP="00177DDC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Предмет договора</w:t>
      </w:r>
    </w:p>
    <w:p w:rsidR="00177DDC" w:rsidRPr="000954D1" w:rsidRDefault="00177DDC" w:rsidP="00177DDC">
      <w:pPr>
        <w:rPr>
          <w:rFonts w:eastAsia="Calibri"/>
          <w:szCs w:val="24"/>
        </w:rPr>
      </w:pPr>
      <w:r w:rsidRPr="000954D1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eastAsia="Calibri"/>
          <w:b/>
          <w:szCs w:val="24"/>
        </w:rPr>
        <w:t>земель населенных пунктов</w:t>
      </w:r>
      <w:r w:rsidRPr="000954D1">
        <w:rPr>
          <w:rFonts w:eastAsia="Calibri"/>
          <w:szCs w:val="24"/>
        </w:rPr>
        <w:t xml:space="preserve"> с кадастровым номером </w:t>
      </w:r>
      <w:r>
        <w:rPr>
          <w:rFonts w:eastAsia="Calibri"/>
          <w:szCs w:val="24"/>
        </w:rPr>
        <w:t xml:space="preserve">                     </w:t>
      </w:r>
      <w:r>
        <w:rPr>
          <w:rFonts w:eastAsia="Calibri"/>
          <w:b/>
          <w:szCs w:val="24"/>
        </w:rPr>
        <w:t xml:space="preserve">35:2 </w:t>
      </w:r>
      <w:r w:rsidRPr="000954D1">
        <w:rPr>
          <w:rFonts w:eastAsia="Calibri"/>
          <w:b/>
          <w:szCs w:val="24"/>
        </w:rPr>
        <w:t>:</w:t>
      </w:r>
      <w:r>
        <w:rPr>
          <w:rFonts w:eastAsia="Calibri"/>
          <w:b/>
          <w:szCs w:val="24"/>
        </w:rPr>
        <w:t>________________</w:t>
      </w:r>
      <w:r w:rsidRPr="000954D1">
        <w:rPr>
          <w:rFonts w:eastAsia="Calibri"/>
          <w:szCs w:val="24"/>
        </w:rPr>
        <w:t xml:space="preserve"> площадью </w:t>
      </w:r>
      <w:r>
        <w:rPr>
          <w:rFonts w:eastAsia="Calibri"/>
          <w:b/>
          <w:szCs w:val="24"/>
        </w:rPr>
        <w:t>___________</w:t>
      </w:r>
      <w:r w:rsidRPr="000954D1">
        <w:rPr>
          <w:rFonts w:eastAsia="Calibri"/>
          <w:b/>
          <w:szCs w:val="24"/>
        </w:rPr>
        <w:t xml:space="preserve"> кв. м</w:t>
      </w:r>
      <w:r w:rsidRPr="000954D1">
        <w:rPr>
          <w:rFonts w:eastAsia="Calibri"/>
          <w:szCs w:val="24"/>
        </w:rPr>
        <w:t xml:space="preserve"> </w:t>
      </w:r>
      <w:r w:rsidRPr="000954D1">
        <w:rPr>
          <w:rFonts w:eastAsia="Calibri"/>
          <w:bCs/>
          <w:szCs w:val="24"/>
        </w:rPr>
        <w:t xml:space="preserve">и разрешенным использованием </w:t>
      </w:r>
      <w:r>
        <w:rPr>
          <w:rFonts w:eastAsia="Calibri"/>
          <w:b/>
          <w:bCs/>
          <w:szCs w:val="24"/>
        </w:rPr>
        <w:t xml:space="preserve">______________, </w:t>
      </w:r>
      <w:r w:rsidRPr="000954D1">
        <w:rPr>
          <w:rFonts w:eastAsia="Calibri"/>
          <w:szCs w:val="24"/>
        </w:rPr>
        <w:t xml:space="preserve"> находящийся по адресу: </w:t>
      </w:r>
      <w:r w:rsidRPr="000954D1">
        <w:rPr>
          <w:rFonts w:eastAsia="Calibri"/>
          <w:b/>
          <w:szCs w:val="24"/>
        </w:rPr>
        <w:t>Вологодская область, г. Череповец</w:t>
      </w:r>
      <w:r>
        <w:rPr>
          <w:rFonts w:eastAsia="Calibri"/>
          <w:b/>
          <w:szCs w:val="24"/>
        </w:rPr>
        <w:t xml:space="preserve">______________ </w:t>
      </w:r>
      <w:r w:rsidRPr="000954D1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177DDC" w:rsidRPr="000954D1" w:rsidRDefault="00177DDC" w:rsidP="00177DDC">
      <w:pPr>
        <w:rPr>
          <w:b/>
          <w:szCs w:val="24"/>
        </w:rPr>
      </w:pPr>
      <w:r w:rsidRPr="000954D1">
        <w:rPr>
          <w:rFonts w:eastAsia="Calibri"/>
          <w:szCs w:val="24"/>
        </w:rPr>
        <w:t xml:space="preserve">Участок предоставляется </w:t>
      </w:r>
      <w:r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177DDC" w:rsidRPr="000954D1" w:rsidRDefault="00177DDC" w:rsidP="00177DDC">
      <w:pPr>
        <w:rPr>
          <w:rFonts w:eastAsia="Calibri"/>
          <w:szCs w:val="24"/>
        </w:rPr>
      </w:pPr>
      <w:r w:rsidRPr="000954D1">
        <w:rPr>
          <w:rFonts w:eastAsia="Calibri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eastAsia="Calibri"/>
          <w:szCs w:val="24"/>
        </w:rPr>
        <w:t>___________</w:t>
      </w:r>
      <w:r w:rsidRPr="000954D1">
        <w:rPr>
          <w:rFonts w:eastAsia="Calibri"/>
          <w:szCs w:val="24"/>
        </w:rPr>
        <w:t xml:space="preserve"> № </w:t>
      </w:r>
      <w:r>
        <w:rPr>
          <w:rFonts w:eastAsia="Calibri"/>
          <w:szCs w:val="24"/>
        </w:rPr>
        <w:t>____</w:t>
      </w:r>
      <w:r w:rsidRPr="000954D1">
        <w:rPr>
          <w:rFonts w:eastAsia="Calibri"/>
          <w:szCs w:val="24"/>
        </w:rPr>
        <w:t xml:space="preserve"> «О проведении аукциона по продаже земельного участка».</w:t>
      </w:r>
    </w:p>
    <w:p w:rsidR="00177DDC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1.3</w:t>
      </w:r>
      <w:r w:rsidRPr="000954D1">
        <w:rPr>
          <w:rFonts w:eastAsia="Calibri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177DDC" w:rsidRPr="00E01AFA" w:rsidRDefault="00177DDC" w:rsidP="00177DDC">
      <w:pPr>
        <w:rPr>
          <w:rFonts w:eastAsia="Calibri"/>
          <w:b/>
          <w:color w:val="7030A0"/>
          <w:szCs w:val="24"/>
        </w:rPr>
      </w:pPr>
      <w:r w:rsidRPr="00E01AFA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6E1876">
        <w:rPr>
          <w:rFonts w:eastAsia="Calibri"/>
          <w:b/>
          <w:bCs/>
          <w:color w:val="7030A0"/>
          <w:szCs w:val="24"/>
        </w:rPr>
        <w:t>35:21:</w:t>
      </w:r>
      <w:r>
        <w:rPr>
          <w:rFonts w:eastAsia="Calibri"/>
          <w:b/>
          <w:bCs/>
          <w:color w:val="7030A0"/>
          <w:szCs w:val="24"/>
        </w:rPr>
        <w:t>0106001</w:t>
      </w:r>
      <w:r w:rsidRPr="006E1876">
        <w:rPr>
          <w:rFonts w:eastAsia="Calibri"/>
          <w:b/>
          <w:bCs/>
          <w:color w:val="7030A0"/>
          <w:szCs w:val="24"/>
        </w:rPr>
        <w:t>:</w:t>
      </w:r>
      <w:r>
        <w:rPr>
          <w:rFonts w:eastAsia="Calibri"/>
          <w:b/>
          <w:bCs/>
          <w:color w:val="7030A0"/>
          <w:szCs w:val="24"/>
        </w:rPr>
        <w:t>531</w:t>
      </w:r>
      <w:r w:rsidRPr="00E01AFA">
        <w:rPr>
          <w:rFonts w:eastAsia="Calibri"/>
          <w:b/>
          <w:color w:val="7030A0"/>
          <w:szCs w:val="24"/>
        </w:rPr>
        <w:t>):</w:t>
      </w:r>
    </w:p>
    <w:p w:rsidR="00177DDC" w:rsidRPr="00694676" w:rsidRDefault="00177DDC" w:rsidP="00177DDC">
      <w:pPr>
        <w:rPr>
          <w:color w:val="7030A0"/>
          <w:szCs w:val="24"/>
        </w:rPr>
      </w:pPr>
      <w:r w:rsidRPr="00CD397E">
        <w:rPr>
          <w:color w:val="7030A0"/>
          <w:szCs w:val="24"/>
        </w:rPr>
        <w:t>Ограничения и обременения:</w:t>
      </w:r>
      <w:r w:rsidRPr="00CD397E">
        <w:rPr>
          <w:bCs/>
          <w:szCs w:val="24"/>
        </w:rPr>
        <w:t xml:space="preserve"> </w:t>
      </w:r>
      <w:r w:rsidRPr="00694676">
        <w:rPr>
          <w:szCs w:val="24"/>
        </w:rPr>
        <w:t xml:space="preserve">земельный участок находится в </w:t>
      </w:r>
      <w:proofErr w:type="spellStart"/>
      <w:r w:rsidRPr="00694676">
        <w:rPr>
          <w:szCs w:val="24"/>
        </w:rPr>
        <w:t>приаэродромной</w:t>
      </w:r>
      <w:proofErr w:type="spellEnd"/>
      <w:r w:rsidRPr="00694676">
        <w:rPr>
          <w:szCs w:val="24"/>
        </w:rPr>
        <w:t xml:space="preserve"> территории: реестровые номера – 35:00-6.583, 35:00-6.584, 35:00-6.585, 35:00-6.586, 35:00-6.587, вне границ красных линий. Согласно сведениям, полученным в результате осмотра данной территории в летний период, земельный участок заболочен</w:t>
      </w:r>
      <w:r w:rsidRPr="00694676">
        <w:rPr>
          <w:color w:val="7030A0"/>
          <w:szCs w:val="24"/>
        </w:rPr>
        <w:t>.</w:t>
      </w:r>
    </w:p>
    <w:p w:rsidR="00177DDC" w:rsidRPr="00CD397E" w:rsidRDefault="00177DDC" w:rsidP="00177DDC">
      <w:pPr>
        <w:rPr>
          <w:color w:val="7030A0"/>
          <w:szCs w:val="24"/>
        </w:rPr>
      </w:pPr>
    </w:p>
    <w:p w:rsidR="00177DDC" w:rsidRPr="00D26559" w:rsidRDefault="00177DDC" w:rsidP="00177DDC">
      <w:pPr>
        <w:pStyle w:val="a5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0954D1">
        <w:rPr>
          <w:rFonts w:eastAsia="Calibri"/>
          <w:b/>
          <w:bCs/>
          <w:sz w:val="24"/>
          <w:szCs w:val="24"/>
        </w:rPr>
        <w:t>Цена и порядок расчетов</w:t>
      </w:r>
    </w:p>
    <w:p w:rsidR="00177DDC" w:rsidRPr="007C0666" w:rsidRDefault="00177DDC" w:rsidP="00177DDC">
      <w:pPr>
        <w:rPr>
          <w:bCs/>
          <w:szCs w:val="24"/>
        </w:rPr>
      </w:pPr>
      <w:r w:rsidRPr="00747E38">
        <w:rPr>
          <w:szCs w:val="24"/>
        </w:rPr>
        <w:t xml:space="preserve">2.1. </w:t>
      </w:r>
      <w:r w:rsidRPr="007C0666">
        <w:rPr>
          <w:szCs w:val="24"/>
        </w:rPr>
        <w:t xml:space="preserve">Начальная цена земельного участка при продаже на аукционе составляла </w:t>
      </w:r>
      <w:r>
        <w:rPr>
          <w:szCs w:val="24"/>
        </w:rPr>
        <w:t>________</w:t>
      </w:r>
      <w:r w:rsidRPr="007C0666">
        <w:rPr>
          <w:szCs w:val="24"/>
        </w:rPr>
        <w:t xml:space="preserve"> (</w:t>
      </w:r>
      <w:r>
        <w:rPr>
          <w:szCs w:val="24"/>
        </w:rPr>
        <w:t>__________</w:t>
      </w:r>
      <w:r w:rsidRPr="007C0666">
        <w:rPr>
          <w:szCs w:val="24"/>
        </w:rPr>
        <w:t>) рублей</w:t>
      </w:r>
      <w:r>
        <w:rPr>
          <w:szCs w:val="24"/>
        </w:rPr>
        <w:t xml:space="preserve"> _____ копеек</w:t>
      </w:r>
      <w:r w:rsidRPr="007C0666">
        <w:rPr>
          <w:szCs w:val="24"/>
        </w:rPr>
        <w:t>.</w:t>
      </w:r>
    </w:p>
    <w:p w:rsidR="00177DDC" w:rsidRPr="007C0666" w:rsidRDefault="00177DDC" w:rsidP="00177DDC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:rsidR="00177DDC" w:rsidRPr="007C0666" w:rsidRDefault="00177DDC" w:rsidP="00177DDC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77DDC" w:rsidRDefault="00177DDC" w:rsidP="00177DDC">
      <w:pPr>
        <w:pStyle w:val="a7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:rsidR="00177DDC" w:rsidRDefault="00177DDC" w:rsidP="00177DDC">
      <w:pPr>
        <w:autoSpaceDE w:val="0"/>
        <w:autoSpaceDN w:val="0"/>
        <w:adjustRightInd w:val="0"/>
        <w:rPr>
          <w:szCs w:val="24"/>
        </w:rPr>
      </w:pPr>
      <w:r w:rsidRPr="00AB770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B7709">
        <w:rPr>
          <w:szCs w:val="24"/>
        </w:rPr>
        <w:t>непоступления</w:t>
      </w:r>
      <w:proofErr w:type="spellEnd"/>
      <w:r w:rsidRPr="00AB770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77DDC" w:rsidRDefault="00177DDC" w:rsidP="00177DDC">
      <w:pPr>
        <w:pStyle w:val="a7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:rsidR="00177DDC" w:rsidRDefault="00177DDC" w:rsidP="00177DDC">
      <w:pPr>
        <w:rPr>
          <w:szCs w:val="24"/>
        </w:rPr>
      </w:pPr>
      <w:r>
        <w:rPr>
          <w:szCs w:val="24"/>
        </w:rPr>
        <w:t>Датой оплаты считается поступление денежных средств на счет Продавца.</w:t>
      </w:r>
    </w:p>
    <w:p w:rsidR="00177DDC" w:rsidRPr="000954D1" w:rsidRDefault="00177DDC" w:rsidP="00177DDC">
      <w:pPr>
        <w:rPr>
          <w:rFonts w:eastAsia="Calibri"/>
          <w:szCs w:val="24"/>
        </w:rPr>
      </w:pPr>
    </w:p>
    <w:p w:rsidR="00177DDC" w:rsidRPr="000954D1" w:rsidRDefault="00177DDC" w:rsidP="00177DDC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3. Обязанности сторон</w:t>
      </w:r>
    </w:p>
    <w:p w:rsidR="00177DDC" w:rsidRPr="00990968" w:rsidRDefault="00177DDC" w:rsidP="00177DDC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3.1. Продавец обязуется:</w:t>
      </w:r>
    </w:p>
    <w:p w:rsidR="00177DDC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3.1.1</w:t>
      </w:r>
      <w:r w:rsidRPr="00990968">
        <w:rPr>
          <w:rFonts w:eastAsia="Calibri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77DDC" w:rsidRPr="00990968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3.1.2</w:t>
      </w:r>
      <w:r w:rsidRPr="00990968">
        <w:rPr>
          <w:rFonts w:eastAsia="Calibri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eastAsia="Calibri"/>
          <w:szCs w:val="24"/>
        </w:rPr>
        <w:t> </w:t>
      </w:r>
      <w:r w:rsidRPr="00990968">
        <w:rPr>
          <w:rFonts w:eastAsia="Calibri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177DDC" w:rsidRPr="00990968" w:rsidRDefault="00177DDC" w:rsidP="00177DDC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3.2. Покупатель обязуется:</w:t>
      </w:r>
    </w:p>
    <w:p w:rsidR="00177DDC" w:rsidRPr="00990968" w:rsidRDefault="00177DDC" w:rsidP="00177DDC">
      <w:pPr>
        <w:rPr>
          <w:rFonts w:eastAsia="Calibri"/>
          <w:szCs w:val="24"/>
        </w:rPr>
      </w:pPr>
      <w:r w:rsidRPr="00990968">
        <w:rPr>
          <w:rFonts w:eastAsia="Calibri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eastAsia="Calibri"/>
          <w:szCs w:val="24"/>
        </w:rPr>
        <w:t>4</w:t>
      </w:r>
      <w:r w:rsidRPr="00990968">
        <w:rPr>
          <w:rFonts w:eastAsia="Calibri"/>
          <w:szCs w:val="24"/>
        </w:rPr>
        <w:t xml:space="preserve"> настоящего договора.</w:t>
      </w:r>
    </w:p>
    <w:p w:rsidR="00177DDC" w:rsidRPr="00990968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3.2.2</w:t>
      </w:r>
      <w:r w:rsidRPr="00990968">
        <w:rPr>
          <w:rFonts w:eastAsia="Calibri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177DDC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3.2.3</w:t>
      </w:r>
      <w:r w:rsidRPr="00990968">
        <w:rPr>
          <w:rFonts w:eastAsia="Calibri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77DDC" w:rsidRPr="00990968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3.2.4</w:t>
      </w:r>
      <w:r w:rsidRPr="00990968">
        <w:rPr>
          <w:rFonts w:eastAsia="Calibri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177DDC" w:rsidRPr="00990968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3.2.5</w:t>
      </w:r>
      <w:r w:rsidRPr="00990968">
        <w:rPr>
          <w:rFonts w:eastAsia="Calibri"/>
          <w:szCs w:val="24"/>
        </w:rPr>
        <w:t>. Обеспечивать размещение и сохранность межевых и геодезических знаков.</w:t>
      </w:r>
    </w:p>
    <w:p w:rsidR="00177DDC" w:rsidRPr="00990968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3.2.6</w:t>
      </w:r>
      <w:r w:rsidRPr="00990968">
        <w:rPr>
          <w:rFonts w:eastAsia="Calibri"/>
          <w:szCs w:val="24"/>
        </w:rPr>
        <w:t xml:space="preserve">. Покупатель с момента </w:t>
      </w:r>
      <w:r>
        <w:rPr>
          <w:rFonts w:eastAsia="Calibri"/>
          <w:szCs w:val="24"/>
        </w:rPr>
        <w:t>подписания договора купли-продажи</w:t>
      </w:r>
      <w:r w:rsidRPr="00990968">
        <w:rPr>
          <w:rFonts w:eastAsia="Calibri"/>
          <w:szCs w:val="24"/>
        </w:rPr>
        <w:t xml:space="preserve"> несет бремя содержания и риск случайной гибели.</w:t>
      </w:r>
    </w:p>
    <w:p w:rsidR="00177DDC" w:rsidRDefault="00177DDC" w:rsidP="00177DDC">
      <w:pPr>
        <w:rPr>
          <w:rFonts w:eastAsia="Calibri"/>
          <w:szCs w:val="24"/>
        </w:rPr>
      </w:pPr>
      <w:r>
        <w:rPr>
          <w:rFonts w:eastAsia="Calibri"/>
          <w:szCs w:val="24"/>
        </w:rPr>
        <w:t>3.2.7</w:t>
      </w:r>
      <w:r w:rsidRPr="00990968">
        <w:rPr>
          <w:rFonts w:eastAsia="Calibri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77DDC" w:rsidRDefault="00177DDC" w:rsidP="00177DDC">
      <w:pPr>
        <w:rPr>
          <w:rFonts w:eastAsia="Calibri"/>
          <w:szCs w:val="24"/>
        </w:rPr>
      </w:pPr>
    </w:p>
    <w:p w:rsidR="00177DDC" w:rsidRPr="000954D1" w:rsidRDefault="00177DDC" w:rsidP="00177DDC">
      <w:pPr>
        <w:jc w:val="center"/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4</w:t>
      </w:r>
      <w:r w:rsidRPr="000954D1">
        <w:rPr>
          <w:rFonts w:eastAsia="Calibri"/>
          <w:b/>
          <w:bCs/>
          <w:szCs w:val="24"/>
        </w:rPr>
        <w:t>. Переход права собственности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</w:p>
    <w:p w:rsidR="00177DDC" w:rsidRPr="000954D1" w:rsidRDefault="00177DDC" w:rsidP="00177DDC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5. Ответственность сторон</w:t>
      </w:r>
    </w:p>
    <w:p w:rsidR="00177DDC" w:rsidRPr="000954D1" w:rsidRDefault="00177DDC" w:rsidP="00177DDC">
      <w:pPr>
        <w:rPr>
          <w:bCs/>
          <w:szCs w:val="24"/>
        </w:rPr>
      </w:pPr>
      <w:r w:rsidRPr="000954D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77DDC" w:rsidRPr="000954D1" w:rsidRDefault="00177DDC" w:rsidP="00177DDC">
      <w:pPr>
        <w:rPr>
          <w:bCs/>
          <w:szCs w:val="24"/>
        </w:rPr>
      </w:pPr>
      <w:r w:rsidRPr="000954D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77DDC" w:rsidRDefault="00177DDC" w:rsidP="00177DDC">
      <w:pPr>
        <w:rPr>
          <w:bCs/>
          <w:szCs w:val="24"/>
        </w:rPr>
      </w:pPr>
      <w:r w:rsidRPr="000954D1">
        <w:rPr>
          <w:bCs/>
          <w:szCs w:val="24"/>
        </w:rPr>
        <w:t>5.</w:t>
      </w:r>
      <w:r>
        <w:rPr>
          <w:bCs/>
          <w:szCs w:val="24"/>
        </w:rPr>
        <w:t>3</w:t>
      </w:r>
      <w:r w:rsidRPr="000954D1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0954D1">
        <w:rPr>
          <w:bCs/>
          <w:szCs w:val="24"/>
        </w:rPr>
        <w:t>.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</w:p>
    <w:p w:rsidR="00177DDC" w:rsidRPr="000954D1" w:rsidRDefault="00177DDC" w:rsidP="00177DDC">
      <w:pPr>
        <w:jc w:val="center"/>
        <w:rPr>
          <w:rFonts w:eastAsia="Calibri"/>
          <w:b/>
          <w:bCs/>
          <w:szCs w:val="24"/>
        </w:rPr>
      </w:pPr>
      <w:r w:rsidRPr="000954D1">
        <w:rPr>
          <w:rFonts w:eastAsia="Calibri"/>
          <w:b/>
          <w:bCs/>
          <w:szCs w:val="24"/>
        </w:rPr>
        <w:t>6. Прочие условия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77DDC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77DDC" w:rsidRPr="0094087F" w:rsidRDefault="00177DDC" w:rsidP="00177DDC">
      <w:pPr>
        <w:rPr>
          <w:rFonts w:eastAsia="Calibri"/>
          <w:bCs/>
          <w:szCs w:val="24"/>
        </w:rPr>
      </w:pPr>
      <w:r w:rsidRPr="0094087F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4</w:t>
      </w:r>
      <w:r w:rsidRPr="000954D1">
        <w:rPr>
          <w:rFonts w:eastAsia="Calibri"/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lastRenderedPageBreak/>
        <w:t>6.</w:t>
      </w:r>
      <w:r>
        <w:rPr>
          <w:rFonts w:eastAsia="Calibri"/>
          <w:bCs/>
          <w:szCs w:val="24"/>
        </w:rPr>
        <w:t>5</w:t>
      </w:r>
      <w:r w:rsidRPr="000954D1">
        <w:rPr>
          <w:rFonts w:eastAsia="Calibri"/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6</w:t>
      </w:r>
      <w:r w:rsidRPr="000954D1">
        <w:rPr>
          <w:rFonts w:eastAsia="Calibri"/>
          <w:bCs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954D1">
        <w:rPr>
          <w:rFonts w:eastAsia="Calibri"/>
          <w:bCs/>
          <w:szCs w:val="24"/>
        </w:rPr>
        <w:t>на</w:t>
      </w:r>
      <w:proofErr w:type="gramEnd"/>
      <w:r w:rsidRPr="000954D1">
        <w:rPr>
          <w:rFonts w:eastAsia="Calibri"/>
          <w:bCs/>
          <w:szCs w:val="24"/>
        </w:rPr>
        <w:t xml:space="preserve"> то лицами.</w:t>
      </w:r>
    </w:p>
    <w:p w:rsidR="00177DDC" w:rsidRDefault="00177DDC" w:rsidP="00177DDC">
      <w:pPr>
        <w:rPr>
          <w:rFonts w:eastAsia="Calibri"/>
          <w:bCs/>
          <w:szCs w:val="24"/>
        </w:rPr>
      </w:pPr>
      <w:r w:rsidRPr="000954D1">
        <w:rPr>
          <w:rFonts w:eastAsia="Calibri"/>
          <w:bCs/>
          <w:szCs w:val="24"/>
        </w:rPr>
        <w:t>6.</w:t>
      </w:r>
      <w:r>
        <w:rPr>
          <w:rFonts w:eastAsia="Calibri"/>
          <w:bCs/>
          <w:szCs w:val="24"/>
        </w:rPr>
        <w:t>7</w:t>
      </w:r>
      <w:r w:rsidRPr="000954D1">
        <w:rPr>
          <w:rFonts w:eastAsia="Calibri"/>
          <w:bCs/>
          <w:szCs w:val="24"/>
        </w:rPr>
        <w:t xml:space="preserve">. Настоящий договор составлен в </w:t>
      </w:r>
      <w:r>
        <w:rPr>
          <w:rFonts w:eastAsia="Calibri"/>
          <w:bCs/>
          <w:szCs w:val="24"/>
        </w:rPr>
        <w:t>2</w:t>
      </w:r>
      <w:r w:rsidRPr="000954D1">
        <w:rPr>
          <w:rFonts w:eastAsia="Calibri"/>
          <w:bCs/>
          <w:szCs w:val="24"/>
        </w:rPr>
        <w:t xml:space="preserve"> экземплярах, имеющих одинаковую юридическую силу, 1 экземпляр которого находится у Продавца, 1- у Покупателя.</w:t>
      </w:r>
    </w:p>
    <w:p w:rsidR="00177DDC" w:rsidRPr="000954D1" w:rsidRDefault="00177DDC" w:rsidP="00177DDC">
      <w:pPr>
        <w:rPr>
          <w:rFonts w:eastAsia="Calibri"/>
          <w:bCs/>
          <w:szCs w:val="24"/>
        </w:rPr>
      </w:pPr>
    </w:p>
    <w:p w:rsidR="00177DDC" w:rsidRPr="000A0303" w:rsidRDefault="00177DDC" w:rsidP="00177DDC">
      <w:pPr>
        <w:rPr>
          <w:rFonts w:eastAsia="Calibri"/>
          <w:bCs/>
          <w:szCs w:val="24"/>
        </w:rPr>
      </w:pPr>
    </w:p>
    <w:p w:rsidR="00177DDC" w:rsidRPr="000A0303" w:rsidRDefault="00177DDC" w:rsidP="00177DDC">
      <w:pPr>
        <w:ind w:left="360"/>
        <w:jc w:val="center"/>
        <w:rPr>
          <w:rFonts w:eastAsia="Calibri"/>
          <w:b/>
          <w:bCs/>
          <w:szCs w:val="24"/>
        </w:rPr>
      </w:pPr>
      <w:r w:rsidRPr="000A0303">
        <w:rPr>
          <w:rFonts w:eastAsia="Calibri"/>
          <w:b/>
          <w:bCs/>
          <w:szCs w:val="24"/>
        </w:rPr>
        <w:t>7. Адреса и реквизиты сторон:</w:t>
      </w:r>
    </w:p>
    <w:p w:rsidR="00177DDC" w:rsidRPr="000A0303" w:rsidRDefault="00177DDC" w:rsidP="00177DDC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177DDC" w:rsidRPr="000A0303" w:rsidTr="00CF6A96">
        <w:tc>
          <w:tcPr>
            <w:tcW w:w="4962" w:type="dxa"/>
          </w:tcPr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0A0303">
              <w:rPr>
                <w:rFonts w:eastAsia="Calibri"/>
                <w:bCs/>
                <w:szCs w:val="24"/>
              </w:rPr>
              <w:t>Продавец: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0A0303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0A0303">
              <w:rPr>
                <w:rFonts w:eastAsia="Calibri"/>
                <w:b/>
                <w:szCs w:val="24"/>
              </w:rPr>
              <w:t>города Череповца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0A0303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0A0303">
              <w:rPr>
                <w:rFonts w:eastAsia="Calibri"/>
                <w:szCs w:val="24"/>
              </w:rPr>
              <w:t>пр. Строителей, 4А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0A0303">
              <w:rPr>
                <w:rFonts w:eastAsia="Calibri"/>
                <w:szCs w:val="24"/>
              </w:rPr>
              <w:t>ИНН 3528008860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0A0303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177DDC" w:rsidRPr="000A0303" w:rsidRDefault="00177DDC" w:rsidP="00CF6A9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177DDC" w:rsidRPr="000A0303" w:rsidRDefault="00177DDC" w:rsidP="00CF6A96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0A0303">
              <w:rPr>
                <w:rFonts w:eastAsia="Calibri"/>
                <w:szCs w:val="24"/>
              </w:rPr>
              <w:t xml:space="preserve">_____________________  </w:t>
            </w:r>
          </w:p>
          <w:p w:rsidR="00177DDC" w:rsidRPr="000A0303" w:rsidRDefault="00177DDC" w:rsidP="00CF6A9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177DDC" w:rsidRPr="000A0303" w:rsidRDefault="00177DDC" w:rsidP="00CF6A96">
            <w:pPr>
              <w:rPr>
                <w:rFonts w:eastAsia="Calibri"/>
                <w:bCs/>
                <w:szCs w:val="24"/>
              </w:rPr>
            </w:pPr>
            <w:r w:rsidRPr="000A0303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177DDC" w:rsidRPr="000A0303" w:rsidRDefault="00177DDC" w:rsidP="00CF6A96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177DDC" w:rsidRPr="000A0303" w:rsidRDefault="00177DDC" w:rsidP="00177DDC">
      <w:pPr>
        <w:ind w:left="7371"/>
        <w:rPr>
          <w:szCs w:val="24"/>
        </w:rPr>
      </w:pPr>
      <w:r w:rsidRPr="000A0303">
        <w:rPr>
          <w:szCs w:val="24"/>
        </w:rPr>
        <w:t xml:space="preserve"> </w:t>
      </w:r>
    </w:p>
    <w:p w:rsidR="00177DDC" w:rsidRPr="000A0303" w:rsidRDefault="00177DDC" w:rsidP="00177DDC">
      <w:pPr>
        <w:rPr>
          <w:szCs w:val="24"/>
        </w:rPr>
      </w:pPr>
    </w:p>
    <w:p w:rsidR="00177DDC" w:rsidRPr="000A0303" w:rsidRDefault="00177DDC" w:rsidP="00177DDC">
      <w:pPr>
        <w:ind w:firstLine="720"/>
        <w:rPr>
          <w:color w:val="auto"/>
          <w:szCs w:val="24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177DDC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C8" w:rsidRDefault="00177DDC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701C8" w:rsidRDefault="00177DDC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95"/>
    <w:rsid w:val="00177DDC"/>
    <w:rsid w:val="00596FF2"/>
    <w:rsid w:val="00C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1F3A-D0EF-4E47-850D-BF12C546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D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7DD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177DDC"/>
    <w:rPr>
      <w:sz w:val="28"/>
    </w:rPr>
  </w:style>
  <w:style w:type="character" w:customStyle="1" w:styleId="a6">
    <w:name w:val="Основной текст Знак"/>
    <w:basedOn w:val="a0"/>
    <w:link w:val="a5"/>
    <w:rsid w:val="00177D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177DDC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77D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2025-05-06T07:14:00Z</dcterms:created>
  <dcterms:modified xsi:type="dcterms:W3CDTF">2025-05-06T07:14:00Z</dcterms:modified>
</cp:coreProperties>
</file>