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ED" w:rsidRPr="001A34ED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F5419" w:rsidRDefault="001A34ED" w:rsidP="001A34ED">
      <w:pPr>
        <w:keepNext/>
        <w:spacing w:after="0" w:line="240" w:lineRule="auto"/>
        <w:ind w:firstLine="45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Toc508555420"/>
      <w:r>
        <w:rPr>
          <w:rFonts w:ascii="Times New Roman" w:eastAsia="Times New Roman" w:hAnsi="Times New Roman" w:cs="Times New Roman"/>
          <w:sz w:val="24"/>
          <w:szCs w:val="24"/>
        </w:rPr>
        <w:t>Проект д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аренды муниципального имущества</w:t>
      </w:r>
    </w:p>
    <w:bookmarkEnd w:id="1"/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г. Череповец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>___»__________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Череповца, именуемый в дальнейшем «Арендодатель»,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Положения о комитете, с одной стороны, и </w:t>
      </w: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именуемый в дальнейшем «Арендатор», с другой стороны, совместно именуемые «Стороны», заключили настоящий договор (далее - Договор) о нижеследующем: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Предмет договора</w:t>
      </w:r>
    </w:p>
    <w:p w:rsidR="00EA6092" w:rsidRPr="00FF218E" w:rsidRDefault="00241C13" w:rsidP="00241C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Арендодатель сдает, а Арендатор принимает в аренду муниципальное имущество: 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 «</w:t>
      </w:r>
      <w:r w:rsidR="00AC0211">
        <w:rPr>
          <w:rFonts w:ascii="Times New Roman" w:eastAsia="Times New Roman" w:hAnsi="Times New Roman" w:cs="Times New Roman"/>
          <w:sz w:val="24"/>
          <w:szCs w:val="24"/>
        </w:rPr>
        <w:t>Ярмарочный павильон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 (открытого типа) № 1», площадью 4,5 кв. м (2658*1678)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, месторасположение: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>Вологодская область, г. Череповец, Октябрьская набережная</w:t>
      </w:r>
      <w:r w:rsidR="005A21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(далее – имущество)</w:t>
      </w:r>
      <w:r w:rsidR="00EA6092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241C13" w:rsidP="00241C1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Целевое назначение: 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продажа сувенирной продукции;</w:t>
      </w:r>
    </w:p>
    <w:p w:rsidR="00EA6092" w:rsidRDefault="00EA6092" w:rsidP="00EA609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1.3. Описание павильона: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изготовлен на базе блок-контейнер</w:t>
      </w:r>
      <w:r>
        <w:rPr>
          <w:rFonts w:ascii="Times New Roman" w:eastAsia="Times New Roman" w:hAnsi="Times New Roman" w:cs="Times New Roman"/>
          <w:sz w:val="24"/>
          <w:szCs w:val="24"/>
        </w:rPr>
        <w:t>а в обычном исполнении конструк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>тивной системы «Контур», без утепления;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высота внутри помещения 2510 мм;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- внутренняя отделка: пол – ЦСП с покраской, цвет коричневый RAL </w:t>
      </w:r>
      <w:proofErr w:type="gramStart"/>
      <w:r w:rsidRPr="00241C13">
        <w:rPr>
          <w:rFonts w:ascii="Times New Roman" w:eastAsia="Times New Roman" w:hAnsi="Times New Roman" w:cs="Times New Roman"/>
          <w:sz w:val="24"/>
          <w:szCs w:val="24"/>
        </w:rPr>
        <w:t>8017 ,</w:t>
      </w:r>
      <w:proofErr w:type="gramEnd"/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 потолок – </w:t>
      </w:r>
      <w:proofErr w:type="spellStart"/>
      <w:r w:rsidRPr="00241C13">
        <w:rPr>
          <w:rFonts w:ascii="Times New Roman" w:eastAsia="Times New Roman" w:hAnsi="Times New Roman" w:cs="Times New Roman"/>
          <w:sz w:val="24"/>
          <w:szCs w:val="24"/>
        </w:rPr>
        <w:t>профлист</w:t>
      </w:r>
      <w:proofErr w:type="spellEnd"/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, цвет RAL 1013, стены – </w:t>
      </w:r>
      <w:proofErr w:type="spellStart"/>
      <w:r w:rsidRPr="00241C13">
        <w:rPr>
          <w:rFonts w:ascii="Times New Roman" w:eastAsia="Times New Roman" w:hAnsi="Times New Roman" w:cs="Times New Roman"/>
          <w:sz w:val="24"/>
          <w:szCs w:val="24"/>
        </w:rPr>
        <w:t>профлист</w:t>
      </w:r>
      <w:proofErr w:type="spellEnd"/>
      <w:r w:rsidRPr="00241C13">
        <w:rPr>
          <w:rFonts w:ascii="Times New Roman" w:eastAsia="Times New Roman" w:hAnsi="Times New Roman" w:cs="Times New Roman"/>
          <w:sz w:val="24"/>
          <w:szCs w:val="24"/>
        </w:rPr>
        <w:t>, цвет RAL 1013;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наличие освещения;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наличие электроснабжения;</w:t>
      </w:r>
    </w:p>
    <w:p w:rsidR="00241C13" w:rsidRP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F7681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241C13">
        <w:rPr>
          <w:rFonts w:ascii="Times New Roman" w:eastAsia="Times New Roman" w:hAnsi="Times New Roman" w:cs="Times New Roman"/>
          <w:sz w:val="24"/>
          <w:szCs w:val="24"/>
        </w:rPr>
        <w:t xml:space="preserve"> водоснабжения и водоотведения;</w:t>
      </w:r>
    </w:p>
    <w:p w:rsidR="00241C13" w:rsidRDefault="00241C13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C13">
        <w:rPr>
          <w:rFonts w:ascii="Times New Roman" w:eastAsia="Times New Roman" w:hAnsi="Times New Roman" w:cs="Times New Roman"/>
          <w:sz w:val="24"/>
          <w:szCs w:val="24"/>
        </w:rPr>
        <w:t>- вход – 1, отдельный.</w:t>
      </w:r>
    </w:p>
    <w:p w:rsidR="001A34ED" w:rsidRPr="00FF218E" w:rsidRDefault="00EA6092" w:rsidP="00241C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Размещение павильона на земельном участке, необходимом для его эксплуатации, регулируется действующим законодательством Российской Федерации и муниципальными правовыми актами.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Срок действия договора</w:t>
      </w:r>
    </w:p>
    <w:p w:rsidR="001A34ED" w:rsidRPr="00FF218E" w:rsidRDefault="001A34ED" w:rsidP="009315D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Договор вступает в действие с момента подпис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ания его сторонами и действует                  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>5 лет.</w:t>
      </w:r>
    </w:p>
    <w:p w:rsidR="001A34ED" w:rsidRPr="00FF218E" w:rsidRDefault="001A34ED" w:rsidP="001A34ED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Cs/>
          <w:sz w:val="24"/>
          <w:szCs w:val="24"/>
        </w:rPr>
        <w:t>Порядок передачи имущества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3.1. Передача имущества производится по акту приема - передачи, который подписывается представителем Арендодателя и Арендатором не позднее 10 календарных дней с момента подписания Договора. Акт приема - передачи является неотъемлемой частью н</w:t>
      </w:r>
      <w:r w:rsidR="00346F41">
        <w:rPr>
          <w:rFonts w:ascii="Times New Roman" w:eastAsia="Times New Roman" w:hAnsi="Times New Roman" w:cs="Times New Roman"/>
          <w:sz w:val="24"/>
          <w:szCs w:val="24"/>
        </w:rPr>
        <w:t>астоящего Договора (Приложение к договору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3.2. Уклонение Арендатора от подписания акта приема - передачи рассматривается как отказ Арендатора от принятия имущества и исполнения условий Договора.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3.3. По окончании срока действия Договора, а также при его досрочном расторжении Арендатор обязан в течение десяти дней сдать имущество в исправном состоянии, пригодном для дальнейшей эксплуатации, </w:t>
      </w:r>
      <w:r w:rsidR="009315D2" w:rsidRPr="00FF218E">
        <w:rPr>
          <w:rFonts w:ascii="Times New Roman" w:eastAsia="Times New Roman" w:hAnsi="Times New Roman" w:cs="Times New Roman"/>
          <w:sz w:val="24"/>
          <w:szCs w:val="24"/>
        </w:rPr>
        <w:t xml:space="preserve">с учетом нормального износа,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и передать все неотделимые улучшения, по акту представителю Арендодателя, при этом стоимость неотделимых улучшений Арендатору не возмещается.</w:t>
      </w:r>
    </w:p>
    <w:p w:rsidR="00241C13" w:rsidRDefault="00241C13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C13" w:rsidRPr="00FF218E" w:rsidRDefault="00241C13" w:rsidP="00241C13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Права и обязанности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 Права Арендодателя: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4.1.1. Осуществлять контроль за соблюдением условий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4.1.2. Арендодатель имеет право периодического осмотра имущества на предмет соблюдения условий его использования в соответствии с Договором и действующим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законодательством.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4.1.3. Арендодатель вправе досрочно расторгнуть Договор по условиям, предусмотренным Разделом 7 настоящего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 Обязанности Арендодателя: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4.2.1. В десятидневный срок с момента заключения Договора предоставить по акту приема-передачи имущество Арендатору.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4.2.2. Не вмешиваться в хозяйственную деятельность Арендатора, если она не наносит ущерба окружающей природной среде и не нарушает прав и законных интересов других лиц.</w:t>
      </w:r>
    </w:p>
    <w:p w:rsidR="00F21A86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4.2.3. Уведомить Арендатора не позднее, чем за месяц, о досрочном расторжении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 Права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4.3.1. С согласия Арендодателя производить за свой счет капитальный ремонт в отношении имущества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>. Расходы на проведение капитального ремонта Арендодателем не возмещаются.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 Обязанности Арендатора: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4.4.1. Использовать имущество исключительно по прямому назначению, указанному в п.1.1 Договора.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4.4.2. Своевременно и полностью выплачивать Арендодателю арендную плату за имущество в установленные Договором сроки.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4.4.3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месячный срок со дня заключения Договора заключить договоры с </w:t>
      </w:r>
      <w:proofErr w:type="spellStart"/>
      <w:r w:rsidRPr="00FF218E">
        <w:rPr>
          <w:rFonts w:ascii="Times New Roman" w:eastAsia="Times New Roman" w:hAnsi="Times New Roman" w:cs="Times New Roman"/>
          <w:sz w:val="24"/>
          <w:szCs w:val="24"/>
        </w:rPr>
        <w:t>ресурсоснабжающими</w:t>
      </w:r>
      <w:proofErr w:type="spellEnd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и осуществлять оплату коммунальных и других услуг в соответствии с заключенным договором (договорами). Копии заключенных договоров представить Арендодателю. Стороны договорились считать данное условие договора существенным.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4.4.4. Соблюдать технические, санитарные, пожарные и иные нормы при использовании арендуемого имущества, а также соблюдать «Правила благоустройства и содержания территории города Череповца».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Вывеска может быть размещена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внутри 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помещения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павильона за стеклом.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4.4.5. Нести бремя содержания и риск случайной гибели арендуемого имущества. Арендатор несет ответственность за причинение ущерба имущества. Возмещение ущерба производится Арендатором за счет собственных средств.</w:t>
      </w:r>
    </w:p>
    <w:p w:rsidR="001A34ED" w:rsidRPr="00FF218E" w:rsidRDefault="001A34ED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4.4.6. Производить за счет собственных средств текущий ремонт арендуемого имущества. За десять дней до начала работ уведомить Арендодателя о сроках выполнения текущего ремонта.</w:t>
      </w:r>
      <w:r w:rsidR="00F21A8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Расходы на проведение текущего ремонта Арендодателем не возмещаются.</w:t>
      </w:r>
    </w:p>
    <w:p w:rsidR="001A34ED" w:rsidRPr="00FF218E" w:rsidRDefault="00F21A86" w:rsidP="00FF21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4.4.7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Обеспечить беспрепятственный доступ представителям Арендодателя к арендуемому имуществу для проверки соблюдения условий Договора, осмотра технического и санитарного состояния имущества, находящегося в нем инженерного оборудования, представителям обслуживающей организации для осмотра и ремонта инженерно-технических коммуникаций.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4.4.8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Уведомить Арендодателя не позднее, чем за месяц, о досрочном расторжении Договора.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4.4.9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Капитальный ремонт, вызванный существенным ухудшением Имущества в результате действий Арендатора или лиц, за которых он несет ответственность, всецело относится на счет Арендатора.</w:t>
      </w:r>
    </w:p>
    <w:p w:rsidR="001A34ED" w:rsidRPr="00FF218E" w:rsidRDefault="00F21A86" w:rsidP="001A3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4.4.10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Арендатор обязан извещать письменно, в течение 48 часов, Арендодателя о любом повреждении, аварии или ином событии, нанесшем или грозящем нанести имуществу ущерб, и немедленно принимать все меры по предотвращению угрозы дальнейшего разрушения или повреждения имущества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95" w:lineRule="exact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Не позднее 31 января года, следующего за отчетным, предоставить Арендодателю документы (справка, акт сверки), подтверждающие отсутствие задолженности за отчетный год перед коммунальными и иными службами города за потребленные Арендатором электроэнергию, водоснабжение и водоотведение. </w:t>
      </w:r>
    </w:p>
    <w:p w:rsidR="001A34ED" w:rsidRPr="00FF218E" w:rsidRDefault="00F21A86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4.4.12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 В случае взыскания в судебном порядке с Арендодателя расходов по оплате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коммунальных услуг, связанных с эксплуатацией Арендатором имущества, указанного в п. 1.1. настоящего Договора, Арендатор обязан возместить Арендодателю указанные расходы с учетом понесенных Арендодателем судебных расходов.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4.5. Арендатору запрещается передавать свои права и обязанности по любому виду договора в том числе в субаренду другому лицу, использовать его в качестве предмета залога, вклада, совершать иные сделки с арендованным имуществом без письменного согласия Арендодателя.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 Платежи и расчеты по договору</w:t>
      </w:r>
    </w:p>
    <w:p w:rsidR="001A34ED" w:rsidRPr="00FF218E" w:rsidRDefault="001A34ED" w:rsidP="00A224E6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5.1 Размер годовой арендной платы по итогам аукциона составляет 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 рублей, без учета НДС.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Ежемесячная арендная плата соответственно составляет _______ рублей, без</w:t>
      </w:r>
      <w:r w:rsidR="00985896" w:rsidRPr="00FF218E">
        <w:rPr>
          <w:rFonts w:ascii="Times New Roman" w:eastAsia="Times New Roman" w:hAnsi="Times New Roman" w:cs="Times New Roman"/>
          <w:sz w:val="24"/>
          <w:szCs w:val="24"/>
        </w:rPr>
        <w:t xml:space="preserve"> учета НДС и коммунальных услуг (далее – арендная плата).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5.2. За указанное в п. 1.1 Договора имущество Арендатор перечисляет арендную плату ежемесячно, полностью за текущий месяц, не позднее последнего числа текущего месяца в соответствии с п. 5.1. Договора.</w:t>
      </w: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Датой оплаты Арендатором платежей считается дата поступления дене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 xml:space="preserve">жных средств на </w:t>
      </w:r>
      <w:r w:rsidR="008776F8" w:rsidRPr="00FF218E">
        <w:rPr>
          <w:rFonts w:ascii="Times New Roman" w:eastAsia="Times New Roman" w:hAnsi="Times New Roman" w:cs="Times New Roman"/>
          <w:sz w:val="24"/>
          <w:szCs w:val="24"/>
        </w:rPr>
        <w:t>расчетный счет:</w:t>
      </w:r>
    </w:p>
    <w:p w:rsidR="00A224E6" w:rsidRPr="00FF218E" w:rsidRDefault="008776F8" w:rsidP="008776F8">
      <w:pPr>
        <w:autoSpaceDE w:val="0"/>
        <w:autoSpaceDN w:val="0"/>
        <w:spacing w:after="0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FF218E">
        <w:t xml:space="preserve">                </w:t>
      </w:r>
      <w:r w:rsidRPr="00FF218E">
        <w:rPr>
          <w:rFonts w:ascii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</w:t>
      </w:r>
      <w:r w:rsidRPr="00FF218E">
        <w:rPr>
          <w:rFonts w:ascii="Times New Roman" w:hAnsi="Times New Roman" w:cs="Times New Roman"/>
          <w:bCs/>
          <w:sz w:val="24"/>
          <w:szCs w:val="24"/>
        </w:rPr>
        <w:t>номер счета банка</w:t>
      </w:r>
      <w:r w:rsidRPr="00FF218E">
        <w:rPr>
          <w:rFonts w:ascii="Times New Roman" w:hAnsi="Times New Roman" w:cs="Times New Roman"/>
          <w:sz w:val="24"/>
          <w:szCs w:val="24"/>
        </w:rPr>
        <w:t xml:space="preserve"> </w:t>
      </w:r>
      <w:r w:rsidR="00B118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218E">
        <w:rPr>
          <w:rFonts w:ascii="Times New Roman" w:hAnsi="Times New Roman" w:cs="Times New Roman"/>
          <w:sz w:val="24"/>
          <w:szCs w:val="24"/>
        </w:rPr>
        <w:t xml:space="preserve">№ 40102810445370000022 </w:t>
      </w:r>
      <w:r w:rsidRPr="00FF218E">
        <w:rPr>
          <w:rFonts w:ascii="Times New Roman" w:hAnsi="Times New Roman" w:cs="Times New Roman"/>
          <w:bCs/>
          <w:sz w:val="24"/>
          <w:szCs w:val="24"/>
        </w:rPr>
        <w:t>в Отделении Вологда банка России//УФК по Вологодской области г. Вологда, казначейский счет 03100643000000013000</w:t>
      </w:r>
      <w:r w:rsidRPr="00FF218E">
        <w:rPr>
          <w:rFonts w:ascii="Times New Roman" w:hAnsi="Times New Roman" w:cs="Times New Roman"/>
          <w:sz w:val="24"/>
          <w:szCs w:val="24"/>
        </w:rPr>
        <w:t xml:space="preserve"> БИК </w:t>
      </w:r>
      <w:proofErr w:type="gramStart"/>
      <w:r w:rsidRPr="00FF218E">
        <w:rPr>
          <w:rFonts w:ascii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F218E">
        <w:rPr>
          <w:rFonts w:ascii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877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Арендная плата за имущество облагается налогом на добавленную стоимость (НДС), установленным действующим законодательством. Арендатор самостоятельно перечисляет налог на добавленную стоимость в соответствии с законодательством Российской Федерации о налогах и сборах.</w:t>
      </w:r>
    </w:p>
    <w:p w:rsidR="00594166" w:rsidRPr="00FF218E" w:rsidRDefault="001A34ED" w:rsidP="002711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71106" w:rsidRPr="00FF218E">
        <w:rPr>
          <w:rFonts w:ascii="Times New Roman" w:eastAsia="Times New Roman" w:hAnsi="Times New Roman" w:cs="Times New Roman"/>
          <w:sz w:val="24"/>
          <w:szCs w:val="24"/>
        </w:rPr>
        <w:tab/>
        <w:t>5.3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594166" w:rsidRPr="00FF218E" w:rsidRDefault="00594166" w:rsidP="001A3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 Ответственность сторон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 Ответственность Арендатора: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неуплате Арендатором арендных платежей за имущество в установленные Договором сроки начисляются пени в размере 0,5 % от суммы арендной платы за каждый день просрочки.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.2. За невыполнение обязательств, предусмотренных п. 4.4 Договора, за исключением п. 4.4.2, Арендатор уплачивает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штраф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 размере 10 % годовой арендной платы за имущество.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Уплата неустойки (пени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, штрафы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) не освобождает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Арендатора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от выполнения ими обязательств по Договору и устранения нарушений.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6.1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В случае возникновения задолженности по арендной плате поступивший платеж зачисляется в счет погашения задолженности за первый неоплаченный период.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 Изменение и расторжение договора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24E6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7.1. Договор аренды </w:t>
      </w:r>
      <w:r w:rsidR="00A224E6" w:rsidRPr="00FF218E">
        <w:rPr>
          <w:rFonts w:ascii="Times New Roman" w:eastAsia="Times New Roman" w:hAnsi="Times New Roman" w:cs="Times New Roman"/>
          <w:sz w:val="24"/>
          <w:szCs w:val="24"/>
        </w:rPr>
        <w:t>может быть досрочно расторгнут сторонами по соглашению сторон.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Договор аренды подлежит досрочному расторжению Арендодателем в одностороннем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 xml:space="preserve"> внесудебном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порядке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в случаях: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.1. При неисполнении Арендатором обязанности использовать имущество исключительно по целевому назначению, указанному в п. 1.1. Договора.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.2. Если Арендатор умышленно или по неосторожности ухудшает состояние арендуемого имущества.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lastRenderedPageBreak/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.3. Если Арендатор своевременно и (или) полностью не внес плату за аренду имущества в течение двух сроков оплаты подряд.</w:t>
      </w:r>
    </w:p>
    <w:p w:rsidR="001A34ED" w:rsidRPr="00FF218E" w:rsidRDefault="00A224E6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.4. При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неисполнении Арендатором п. 4.4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3 и 4.5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7.2. Расторжение Договора не освобождает Арендатора от необходимости погашения задолженности по аре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ндной плате и пении штрафов.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7.3. Расторжение настоящего Договора не освобождает Стороны от выполнения обязательств по Договору, ответственности за нарушение его условий и от устранения таких нарушений.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8. Прочие условия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8.1. Взаимоотношения Сторон, не урегулированные Договором, регулируются действующим законодательством Российской Федерации, законами Вологодской области и нормативно-правовыми актами органов местного самоуправления города. 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r w:rsidR="00594166" w:rsidRPr="00FF218E">
        <w:rPr>
          <w:rFonts w:ascii="Times New Roman" w:eastAsia="Times New Roman" w:hAnsi="Times New Roman" w:cs="Times New Roman"/>
          <w:sz w:val="24"/>
          <w:szCs w:val="24"/>
        </w:rPr>
        <w:t>Договор составлен и заключен в 2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-х экземплярах по одному экземпляру для каждой из Сторон.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9. Адреса и реквизиты сторон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Арендатор: </w:t>
      </w:r>
    </w:p>
    <w:p w:rsidR="00EA6092" w:rsidRPr="00FF218E" w:rsidRDefault="00EA6092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Арендодатель: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162608, Вологодская область, г. Череповец, пр. Строителей, д. 4А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F218E">
        <w:rPr>
          <w:rFonts w:ascii="Times New Roman" w:eastAsia="Times New Roman" w:hAnsi="Times New Roman" w:cs="Times New Roman"/>
          <w:sz w:val="26"/>
          <w:szCs w:val="26"/>
        </w:rPr>
        <w:t>тел. (8202) 77 11 80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ИНН/КПП 3528008860/352801001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Реквизиты для внесения арендных платежей: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Получатель: ИНН 3528008860 КПП 352801001 УФК РФ по Вологодской области (Комитет по управлению имуществом г. Череповца л/с 04303288110) номер счета банка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№ 40102810445370000022 в Отделении Вологда банка России//УФК по Вологодской области г. Вологда, казначейский счет 03100643000000013000 БИК </w:t>
      </w:r>
      <w:proofErr w:type="gramStart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011909101, 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>КБК 81111105034040000120, ОКТМО 19730000.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A34ED" w:rsidRPr="00FF218E" w:rsidRDefault="00346F41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к договору аренды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№_______ от «___» 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34ED" w:rsidRPr="00FF218E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b/>
          <w:bCs/>
          <w:sz w:val="24"/>
          <w:szCs w:val="24"/>
        </w:rPr>
        <w:t>Акт приема - передачи</w:t>
      </w:r>
    </w:p>
    <w:p w:rsidR="001A34ED" w:rsidRPr="00FF218E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18E">
        <w:rPr>
          <w:rFonts w:ascii="Times New Roman" w:eastAsia="Times New Roman" w:hAnsi="Times New Roman" w:cs="Times New Roman"/>
          <w:sz w:val="24"/>
          <w:szCs w:val="24"/>
        </w:rPr>
        <w:t>г. Череповец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Pr="00FF218E">
        <w:rPr>
          <w:rFonts w:ascii="Times New Roman" w:eastAsia="Times New Roman" w:hAnsi="Times New Roman" w:cs="Times New Roman"/>
          <w:sz w:val="24"/>
          <w:szCs w:val="24"/>
        </w:rPr>
        <w:tab/>
      </w:r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gramStart"/>
      <w:r w:rsidR="00B118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1A34ED" w:rsidRPr="00FF218E">
        <w:rPr>
          <w:rFonts w:ascii="Times New Roman" w:eastAsia="Times New Roman" w:hAnsi="Times New Roman" w:cs="Times New Roman"/>
          <w:sz w:val="24"/>
          <w:szCs w:val="24"/>
        </w:rPr>
        <w:t>___» 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FF218E" w:rsidRDefault="001A34ED" w:rsidP="001A3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BCF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2401788"/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Комитет по управлению имуществом города Череповца в лице председателя комитета 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Дмитриева Владимира Сергеевича</w:t>
      </w:r>
      <w:r w:rsidRPr="00FF218E">
        <w:rPr>
          <w:rFonts w:ascii="Times New Roman" w:eastAsia="Times New Roman" w:hAnsi="Times New Roman" w:cs="Times New Roman"/>
          <w:sz w:val="24"/>
          <w:szCs w:val="24"/>
        </w:rPr>
        <w:t xml:space="preserve"> передает</w:t>
      </w:r>
      <w:bookmarkEnd w:id="2"/>
      <w:r w:rsidRPr="00FF218E">
        <w:rPr>
          <w:rFonts w:ascii="Times New Roman" w:eastAsia="Times New Roman" w:hAnsi="Times New Roman" w:cs="Times New Roman"/>
          <w:sz w:val="24"/>
          <w:szCs w:val="24"/>
        </w:rPr>
        <w:t>, а _____________________________ _______________________________, принимает в аренду сле</w:t>
      </w:r>
      <w:r w:rsidR="00C44FF1" w:rsidRPr="00FF218E">
        <w:rPr>
          <w:rFonts w:ascii="Times New Roman" w:eastAsia="Times New Roman" w:hAnsi="Times New Roman" w:cs="Times New Roman"/>
          <w:sz w:val="24"/>
          <w:szCs w:val="24"/>
        </w:rPr>
        <w:t>дующее муниципальное имуще</w:t>
      </w:r>
      <w:r w:rsidR="00735280">
        <w:rPr>
          <w:rFonts w:ascii="Times New Roman" w:eastAsia="Times New Roman" w:hAnsi="Times New Roman" w:cs="Times New Roman"/>
          <w:sz w:val="24"/>
          <w:szCs w:val="24"/>
        </w:rPr>
        <w:t xml:space="preserve">ство - 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>нестационарный торговый объект «</w:t>
      </w:r>
      <w:r w:rsidR="00AC0211">
        <w:rPr>
          <w:rFonts w:ascii="Times New Roman" w:eastAsia="Times New Roman" w:hAnsi="Times New Roman" w:cs="Times New Roman"/>
          <w:sz w:val="24"/>
          <w:szCs w:val="24"/>
        </w:rPr>
        <w:t>Ярмарочный павильон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 (открытого </w:t>
      </w:r>
      <w:proofErr w:type="gramStart"/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типа) </w:t>
      </w:r>
      <w:r w:rsidR="00AC0211" w:rsidRPr="00AC02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>№</w:t>
      </w:r>
      <w:proofErr w:type="gramEnd"/>
      <w:r w:rsidR="00241C13" w:rsidRPr="00241C13">
        <w:rPr>
          <w:rFonts w:ascii="Times New Roman" w:eastAsia="Times New Roman" w:hAnsi="Times New Roman" w:cs="Times New Roman"/>
          <w:sz w:val="24"/>
          <w:szCs w:val="24"/>
        </w:rPr>
        <w:t xml:space="preserve"> 1», площадью 4,5 кв. м (2658*1678)</w:t>
      </w:r>
      <w:r w:rsidR="00BD1BCF" w:rsidRPr="00BD1BCF">
        <w:rPr>
          <w:rFonts w:ascii="Times New Roman" w:eastAsia="Times New Roman" w:hAnsi="Times New Roman" w:cs="Times New Roman"/>
          <w:sz w:val="24"/>
          <w:szCs w:val="24"/>
        </w:rPr>
        <w:t xml:space="preserve">, месторасположение: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>Вологодская область,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F278C2" w:rsidRPr="00F278C2">
        <w:rPr>
          <w:rFonts w:ascii="Times New Roman" w:eastAsia="Times New Roman" w:hAnsi="Times New Roman" w:cs="Times New Roman"/>
          <w:sz w:val="24"/>
          <w:szCs w:val="24"/>
        </w:rPr>
        <w:t xml:space="preserve"> г. Череповец, Октябрьская набережная</w:t>
      </w:r>
      <w:r w:rsidR="00F278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Pr="001A34ED" w:rsidRDefault="001A34ED" w:rsidP="00C44F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Целевое использование: </w:t>
      </w:r>
      <w:r w:rsidR="00E2091E">
        <w:rPr>
          <w:rFonts w:ascii="Times New Roman" w:eastAsia="Times New Roman" w:hAnsi="Times New Roman" w:cs="Times New Roman"/>
          <w:sz w:val="24"/>
          <w:szCs w:val="24"/>
        </w:rPr>
        <w:t>продажа сувенирной продукции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На момент подписания акта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муниципальное имущество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 xml:space="preserve"> и инженерные коммуникации в нем находятся в </w:t>
      </w:r>
      <w:r w:rsidR="00C44FF1">
        <w:rPr>
          <w:rFonts w:ascii="Times New Roman" w:eastAsia="Times New Roman" w:hAnsi="Times New Roman" w:cs="Times New Roman"/>
          <w:sz w:val="24"/>
          <w:szCs w:val="24"/>
        </w:rPr>
        <w:t>исправном, пригодном для эксплуатации техническом состоянии.</w:t>
      </w:r>
    </w:p>
    <w:p w:rsidR="00C44FF1" w:rsidRPr="001A34ED" w:rsidRDefault="00C44FF1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Одновременно с муниципальным имуществом передаются_______________________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Претензии к передаваемому имуществу у Арендатора отсутствуют.</w:t>
      </w:r>
    </w:p>
    <w:p w:rsidR="00B1183B" w:rsidRDefault="00B1183B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4FF1" w:rsidRDefault="00C44FF1" w:rsidP="001A34ED">
      <w:pPr>
        <w:widowControl w:val="0"/>
        <w:autoSpaceDE w:val="0"/>
        <w:autoSpaceDN w:val="0"/>
        <w:adjustRightInd w:val="0"/>
        <w:spacing w:before="120" w:after="12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Настоящий акт является неотъемлемой частью договора аренды №___</w:t>
      </w:r>
      <w:r w:rsidR="00524DD3">
        <w:rPr>
          <w:rFonts w:ascii="Times New Roman" w:eastAsia="Times New Roman" w:hAnsi="Times New Roman" w:cs="Times New Roman"/>
          <w:sz w:val="24"/>
          <w:szCs w:val="24"/>
        </w:rPr>
        <w:t>__ от «___» _______________ 202</w:t>
      </w:r>
      <w:r w:rsidR="00B1183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 w:firstLine="684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Арендодатель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Комитет по управлению имуществом города Череповца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Председатель комитета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="00524DD3">
        <w:rPr>
          <w:rFonts w:ascii="Times New Roman" w:eastAsia="Times New Roman" w:hAnsi="Times New Roman" w:cs="Times New Roman"/>
          <w:sz w:val="24"/>
          <w:szCs w:val="24"/>
        </w:rPr>
        <w:t>В.С. Дмитриев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ab/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М.П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Арендатор</w:t>
      </w: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1A34ED" w:rsidRPr="001A34ED" w:rsidRDefault="001A34ED" w:rsidP="001A34E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Pr="001A34ED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34ED">
        <w:rPr>
          <w:rFonts w:ascii="Times New Roman" w:eastAsia="Times New Roman" w:hAnsi="Times New Roman" w:cs="Times New Roman"/>
          <w:sz w:val="26"/>
          <w:szCs w:val="26"/>
        </w:rPr>
        <w:t>М.П</w:t>
      </w: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A34ED" w:rsidRPr="001A34ED" w:rsidRDefault="001A34ED" w:rsidP="001A34ED">
      <w:pPr>
        <w:spacing w:after="0" w:line="240" w:lineRule="auto"/>
        <w:ind w:left="708" w:right="-1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795A" w:rsidRDefault="00C3795A"/>
    <w:sectPr w:rsidR="00C3795A" w:rsidSect="001A3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7A3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D7E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268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C7CE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37C292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0FFA5C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55E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D20F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612B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124430"/>
    <w:multiLevelType w:val="hybridMultilevel"/>
    <w:tmpl w:val="33E8AC14"/>
    <w:lvl w:ilvl="0" w:tplc="C124FA8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1DB4ED9"/>
    <w:multiLevelType w:val="hybridMultilevel"/>
    <w:tmpl w:val="134A5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651485"/>
    <w:multiLevelType w:val="hybridMultilevel"/>
    <w:tmpl w:val="CA82906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F6466F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B1D77E2"/>
    <w:multiLevelType w:val="multilevel"/>
    <w:tmpl w:val="D150AA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28F2A38"/>
    <w:multiLevelType w:val="multilevel"/>
    <w:tmpl w:val="72826D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5D2774"/>
    <w:multiLevelType w:val="hybridMultilevel"/>
    <w:tmpl w:val="858270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19185AE6"/>
    <w:multiLevelType w:val="multilevel"/>
    <w:tmpl w:val="529A3F1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F4E3291"/>
    <w:multiLevelType w:val="multilevel"/>
    <w:tmpl w:val="656E9E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2"/>
        </w:tabs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44"/>
        </w:tabs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28"/>
        </w:tabs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72"/>
        </w:tabs>
        <w:ind w:left="7272" w:hanging="1800"/>
      </w:pPr>
      <w:rPr>
        <w:rFonts w:hint="default"/>
      </w:rPr>
    </w:lvl>
  </w:abstractNum>
  <w:abstractNum w:abstractNumId="18" w15:restartNumberingAfterBreak="0">
    <w:nsid w:val="21C2449B"/>
    <w:multiLevelType w:val="multilevel"/>
    <w:tmpl w:val="3FA401A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23326C7D"/>
    <w:multiLevelType w:val="multilevel"/>
    <w:tmpl w:val="26EC841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348488A"/>
    <w:multiLevelType w:val="multilevel"/>
    <w:tmpl w:val="3DD6A9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7AF0E20"/>
    <w:multiLevelType w:val="hybridMultilevel"/>
    <w:tmpl w:val="26668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3729"/>
    <w:multiLevelType w:val="hybridMultilevel"/>
    <w:tmpl w:val="DC08C4A6"/>
    <w:lvl w:ilvl="0" w:tplc="3266EE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531D7F"/>
    <w:multiLevelType w:val="multilevel"/>
    <w:tmpl w:val="B01815D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2E686D"/>
    <w:multiLevelType w:val="hybridMultilevel"/>
    <w:tmpl w:val="D49E651A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F03C76"/>
    <w:multiLevelType w:val="multilevel"/>
    <w:tmpl w:val="E02A70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036323D"/>
    <w:multiLevelType w:val="multilevel"/>
    <w:tmpl w:val="0AF4B746"/>
    <w:lvl w:ilvl="0">
      <w:start w:val="4"/>
      <w:numFmt w:val="decimal"/>
      <w:lvlText w:val="%1."/>
      <w:lvlJc w:val="left"/>
      <w:pPr>
        <w:ind w:left="3234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370E4BEA"/>
    <w:multiLevelType w:val="hybridMultilevel"/>
    <w:tmpl w:val="8FB6B12C"/>
    <w:lvl w:ilvl="0" w:tplc="DF380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894D06"/>
    <w:multiLevelType w:val="multilevel"/>
    <w:tmpl w:val="2CD4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38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1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4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7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29" w15:restartNumberingAfterBreak="0">
    <w:nsid w:val="3DAB77B5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0" w15:restartNumberingAfterBreak="0">
    <w:nsid w:val="40E71876"/>
    <w:multiLevelType w:val="multilevel"/>
    <w:tmpl w:val="4D760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B8D2F0B"/>
    <w:multiLevelType w:val="multilevel"/>
    <w:tmpl w:val="C50045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3626B0"/>
    <w:multiLevelType w:val="hybridMultilevel"/>
    <w:tmpl w:val="93F22BCA"/>
    <w:lvl w:ilvl="0" w:tplc="49A235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722B22"/>
    <w:multiLevelType w:val="multilevel"/>
    <w:tmpl w:val="5CA82846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2"/>
        </w:tabs>
        <w:ind w:left="2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24"/>
        </w:tabs>
        <w:ind w:left="3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10"/>
        </w:tabs>
        <w:ind w:left="4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56"/>
        </w:tabs>
        <w:ind w:left="5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42"/>
        </w:tabs>
        <w:ind w:left="62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88"/>
        </w:tabs>
        <w:ind w:left="7288" w:hanging="1800"/>
      </w:pPr>
      <w:rPr>
        <w:rFonts w:hint="default"/>
      </w:rPr>
    </w:lvl>
  </w:abstractNum>
  <w:abstractNum w:abstractNumId="34" w15:restartNumberingAfterBreak="0">
    <w:nsid w:val="54DD6387"/>
    <w:multiLevelType w:val="hybridMultilevel"/>
    <w:tmpl w:val="08CE454C"/>
    <w:lvl w:ilvl="0" w:tplc="DF3801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E545D5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1930726"/>
    <w:multiLevelType w:val="hybridMultilevel"/>
    <w:tmpl w:val="94CAA212"/>
    <w:lvl w:ilvl="0" w:tplc="0419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7" w15:restartNumberingAfterBreak="0">
    <w:nsid w:val="62645015"/>
    <w:multiLevelType w:val="hybridMultilevel"/>
    <w:tmpl w:val="08D65346"/>
    <w:lvl w:ilvl="0" w:tplc="DF3801A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6175976"/>
    <w:multiLevelType w:val="hybridMultilevel"/>
    <w:tmpl w:val="3E7A453C"/>
    <w:lvl w:ilvl="0" w:tplc="B7DC08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680A3A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B1A5F"/>
    <w:multiLevelType w:val="multilevel"/>
    <w:tmpl w:val="90B63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1412023"/>
    <w:multiLevelType w:val="multilevel"/>
    <w:tmpl w:val="09F0BA0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1" w15:restartNumberingAfterBreak="0">
    <w:nsid w:val="71F93A60"/>
    <w:multiLevelType w:val="hybridMultilevel"/>
    <w:tmpl w:val="9384CE60"/>
    <w:lvl w:ilvl="0" w:tplc="7D00E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DD4"/>
    <w:multiLevelType w:val="multilevel"/>
    <w:tmpl w:val="A69E6E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5F6543"/>
    <w:multiLevelType w:val="multilevel"/>
    <w:tmpl w:val="D062C3F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%2."/>
      <w:lvlJc w:val="left"/>
      <w:pPr>
        <w:ind w:left="682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4.2.%3. "/>
      <w:lvlJc w:val="left"/>
      <w:pPr>
        <w:ind w:left="720" w:hanging="720"/>
      </w:pPr>
      <w:rPr>
        <w:rFonts w:ascii="Times New Roman" w:hAnsi="Times New Roman" w:cs="Times New Roman" w:hint="default"/>
        <w:sz w:val="23"/>
        <w:szCs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6113F91"/>
    <w:multiLevelType w:val="hybridMultilevel"/>
    <w:tmpl w:val="D2385C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79E76A6B"/>
    <w:multiLevelType w:val="multilevel"/>
    <w:tmpl w:val="CDB07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A7945E7"/>
    <w:multiLevelType w:val="multilevel"/>
    <w:tmpl w:val="529A3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39"/>
  </w:num>
  <w:num w:numId="3">
    <w:abstractNumId w:val="31"/>
  </w:num>
  <w:num w:numId="4">
    <w:abstractNumId w:val="30"/>
  </w:num>
  <w:num w:numId="5">
    <w:abstractNumId w:val="43"/>
  </w:num>
  <w:num w:numId="6">
    <w:abstractNumId w:val="20"/>
  </w:num>
  <w:num w:numId="7">
    <w:abstractNumId w:val="14"/>
  </w:num>
  <w:num w:numId="8">
    <w:abstractNumId w:val="23"/>
  </w:num>
  <w:num w:numId="9">
    <w:abstractNumId w:val="26"/>
  </w:num>
  <w:num w:numId="10">
    <w:abstractNumId w:val="42"/>
  </w:num>
  <w:num w:numId="11">
    <w:abstractNumId w:val="25"/>
  </w:num>
  <w:num w:numId="12">
    <w:abstractNumId w:val="19"/>
  </w:num>
  <w:num w:numId="13">
    <w:abstractNumId w:val="13"/>
  </w:num>
  <w:num w:numId="14">
    <w:abstractNumId w:val="38"/>
  </w:num>
  <w:num w:numId="15">
    <w:abstractNumId w:val="32"/>
  </w:num>
  <w:num w:numId="16">
    <w:abstractNumId w:val="15"/>
  </w:num>
  <w:num w:numId="17">
    <w:abstractNumId w:val="44"/>
  </w:num>
  <w:num w:numId="18">
    <w:abstractNumId w:val="11"/>
  </w:num>
  <w:num w:numId="19">
    <w:abstractNumId w:val="37"/>
  </w:num>
  <w:num w:numId="20">
    <w:abstractNumId w:val="27"/>
  </w:num>
  <w:num w:numId="21">
    <w:abstractNumId w:val="34"/>
  </w:num>
  <w:num w:numId="22">
    <w:abstractNumId w:val="24"/>
  </w:num>
  <w:num w:numId="23">
    <w:abstractNumId w:val="22"/>
  </w:num>
  <w:num w:numId="24">
    <w:abstractNumId w:val="18"/>
  </w:num>
  <w:num w:numId="25">
    <w:abstractNumId w:val="29"/>
  </w:num>
  <w:num w:numId="26">
    <w:abstractNumId w:val="33"/>
  </w:num>
  <w:num w:numId="27">
    <w:abstractNumId w:val="40"/>
  </w:num>
  <w:num w:numId="28">
    <w:abstractNumId w:val="9"/>
  </w:num>
  <w:num w:numId="29">
    <w:abstractNumId w:val="28"/>
  </w:num>
  <w:num w:numId="30">
    <w:abstractNumId w:val="17"/>
  </w:num>
  <w:num w:numId="31">
    <w:abstractNumId w:val="21"/>
  </w:num>
  <w:num w:numId="32">
    <w:abstractNumId w:val="46"/>
  </w:num>
  <w:num w:numId="33">
    <w:abstractNumId w:val="35"/>
  </w:num>
  <w:num w:numId="34">
    <w:abstractNumId w:val="8"/>
  </w:num>
  <w:num w:numId="35">
    <w:abstractNumId w:val="6"/>
  </w:num>
  <w:num w:numId="36">
    <w:abstractNumId w:val="5"/>
  </w:num>
  <w:num w:numId="37">
    <w:abstractNumId w:val="4"/>
  </w:num>
  <w:num w:numId="38">
    <w:abstractNumId w:val="3"/>
  </w:num>
  <w:num w:numId="39">
    <w:abstractNumId w:val="7"/>
  </w:num>
  <w:num w:numId="40">
    <w:abstractNumId w:val="2"/>
  </w:num>
  <w:num w:numId="41">
    <w:abstractNumId w:val="1"/>
  </w:num>
  <w:num w:numId="42">
    <w:abstractNumId w:val="0"/>
  </w:num>
  <w:num w:numId="43">
    <w:abstractNumId w:val="10"/>
  </w:num>
  <w:num w:numId="44">
    <w:abstractNumId w:val="45"/>
  </w:num>
  <w:num w:numId="45">
    <w:abstractNumId w:val="16"/>
  </w:num>
  <w:num w:numId="46">
    <w:abstractNumId w:val="12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ED"/>
    <w:rsid w:val="00067DA8"/>
    <w:rsid w:val="001A34ED"/>
    <w:rsid w:val="00241C13"/>
    <w:rsid w:val="00271106"/>
    <w:rsid w:val="00346F41"/>
    <w:rsid w:val="00524DD3"/>
    <w:rsid w:val="00594166"/>
    <w:rsid w:val="005A210B"/>
    <w:rsid w:val="005F7681"/>
    <w:rsid w:val="006A4F1B"/>
    <w:rsid w:val="00735280"/>
    <w:rsid w:val="007440A3"/>
    <w:rsid w:val="008776F8"/>
    <w:rsid w:val="009315D2"/>
    <w:rsid w:val="00985896"/>
    <w:rsid w:val="00A224E6"/>
    <w:rsid w:val="00AC0211"/>
    <w:rsid w:val="00B1183B"/>
    <w:rsid w:val="00B11B97"/>
    <w:rsid w:val="00BD1BCF"/>
    <w:rsid w:val="00C3795A"/>
    <w:rsid w:val="00C44FF1"/>
    <w:rsid w:val="00E2091E"/>
    <w:rsid w:val="00E433D3"/>
    <w:rsid w:val="00EA265F"/>
    <w:rsid w:val="00EA6092"/>
    <w:rsid w:val="00F21A86"/>
    <w:rsid w:val="00F278C2"/>
    <w:rsid w:val="00F723EE"/>
    <w:rsid w:val="00FF218E"/>
    <w:rsid w:val="00FF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D992A"/>
  <w15:chartTrackingRefBased/>
  <w15:docId w15:val="{B8539771-A8AD-46C6-8DCB-53AD4BC1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A34ED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1A34E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1A34E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1A34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A34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1A34E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9">
    <w:name w:val="heading 9"/>
    <w:basedOn w:val="a"/>
    <w:next w:val="a"/>
    <w:link w:val="90"/>
    <w:qFormat/>
    <w:rsid w:val="001A34E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4E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1A34E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1A34ED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40">
    <w:name w:val="Заголовок 4 Знак"/>
    <w:basedOn w:val="a0"/>
    <w:link w:val="4"/>
    <w:rsid w:val="001A34E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A34E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60">
    <w:name w:val="Заголовок 6 Знак"/>
    <w:basedOn w:val="a0"/>
    <w:link w:val="6"/>
    <w:rsid w:val="001A34ED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90">
    <w:name w:val="Заголовок 9 Знак"/>
    <w:basedOn w:val="a0"/>
    <w:link w:val="9"/>
    <w:rsid w:val="001A34ED"/>
    <w:rPr>
      <w:rFonts w:ascii="Arial" w:eastAsia="Times New Roman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1A34ED"/>
  </w:style>
  <w:style w:type="character" w:styleId="a3">
    <w:name w:val="Hyperlink"/>
    <w:uiPriority w:val="99"/>
    <w:rsid w:val="001A34ED"/>
    <w:rPr>
      <w:strike w:val="0"/>
      <w:dstrike w:val="0"/>
      <w:color w:val="00009C"/>
      <w:u w:val="none"/>
      <w:effect w:val="none"/>
    </w:rPr>
  </w:style>
  <w:style w:type="paragraph" w:styleId="a4">
    <w:name w:val="Normal (Web)"/>
    <w:basedOn w:val="a"/>
    <w:semiHidden/>
    <w:rsid w:val="001A34ED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semiHidden/>
    <w:rsid w:val="001A34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1A34ED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 Indent"/>
    <w:basedOn w:val="a"/>
    <w:link w:val="a8"/>
    <w:semiHidden/>
    <w:rsid w:val="001A34ED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rsid w:val="001A34E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1A34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1A34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9">
    <w:name w:val="Subtitle"/>
    <w:basedOn w:val="a"/>
    <w:link w:val="a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1A34ED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semiHidden/>
    <w:rsid w:val="001A34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semiHidden/>
    <w:rsid w:val="001A34ED"/>
  </w:style>
  <w:style w:type="paragraph" w:styleId="ae">
    <w:name w:val="header"/>
    <w:basedOn w:val="a"/>
    <w:link w:val="af"/>
    <w:semiHidden/>
    <w:rsid w:val="001A3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1A34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3"/>
    <w:basedOn w:val="a"/>
    <w:link w:val="32"/>
    <w:semiHidden/>
    <w:rsid w:val="001A34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1A34ED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Indent 3"/>
    <w:basedOn w:val="a"/>
    <w:link w:val="34"/>
    <w:semiHidden/>
    <w:rsid w:val="001A34ED"/>
    <w:pPr>
      <w:spacing w:after="0" w:line="240" w:lineRule="auto"/>
      <w:ind w:firstLine="76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semiHidden/>
    <w:rsid w:val="001A34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A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35">
    <w:name w:val="Стиль3 Знак Знак Знак"/>
    <w:basedOn w:val="21"/>
    <w:rsid w:val="001A34ED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rFonts w:ascii="Arial" w:hAnsi="Arial"/>
      <w:sz w:val="24"/>
    </w:rPr>
  </w:style>
  <w:style w:type="paragraph" w:customStyle="1" w:styleId="25">
    <w:name w:val="Стиль2"/>
    <w:basedOn w:val="26"/>
    <w:rsid w:val="001A34ED"/>
    <w:pPr>
      <w:keepNext/>
      <w:keepLines/>
      <w:widowControl w:val="0"/>
      <w:suppressLineNumbers/>
      <w:tabs>
        <w:tab w:val="clear" w:pos="540"/>
        <w:tab w:val="num" w:pos="1416"/>
      </w:tabs>
      <w:suppressAutoHyphens/>
      <w:spacing w:after="60"/>
      <w:ind w:left="1416" w:hanging="576"/>
      <w:jc w:val="both"/>
    </w:pPr>
    <w:rPr>
      <w:b/>
      <w:szCs w:val="20"/>
    </w:rPr>
  </w:style>
  <w:style w:type="paragraph" w:styleId="26">
    <w:name w:val="List Number 2"/>
    <w:basedOn w:val="a"/>
    <w:semiHidden/>
    <w:rsid w:val="001A34ED"/>
    <w:pPr>
      <w:tabs>
        <w:tab w:val="num" w:pos="540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Стиль1"/>
    <w:basedOn w:val="a"/>
    <w:rsid w:val="001A34ED"/>
    <w:pPr>
      <w:keepNext/>
      <w:keepLines/>
      <w:widowControl w:val="0"/>
      <w:suppressLineNumbers/>
      <w:tabs>
        <w:tab w:val="num" w:pos="465"/>
      </w:tabs>
      <w:suppressAutoHyphens/>
      <w:spacing w:after="60" w:line="240" w:lineRule="auto"/>
      <w:ind w:left="465" w:hanging="465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36">
    <w:name w:val="Стиль3 Знак Знак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37">
    <w:name w:val="Стиль3"/>
    <w:basedOn w:val="21"/>
    <w:rsid w:val="001A34ED"/>
    <w:pPr>
      <w:widowControl w:val="0"/>
      <w:tabs>
        <w:tab w:val="num" w:pos="227"/>
      </w:tabs>
      <w:adjustRightInd w:val="0"/>
      <w:ind w:firstLine="0"/>
      <w:textAlignment w:val="baseline"/>
    </w:pPr>
    <w:rPr>
      <w:sz w:val="24"/>
      <w:szCs w:val="20"/>
    </w:rPr>
  </w:style>
  <w:style w:type="paragraph" w:customStyle="1" w:styleId="ConsPlusNonformat">
    <w:name w:val="ConsPlusNonformat"/>
    <w:rsid w:val="001A34E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1z0">
    <w:name w:val="WW8Num1z0"/>
    <w:rsid w:val="001A34ED"/>
    <w:rPr>
      <w:b/>
    </w:rPr>
  </w:style>
  <w:style w:type="character" w:customStyle="1" w:styleId="WW8Num3z0">
    <w:name w:val="WW8Num3z0"/>
    <w:rsid w:val="001A34ED"/>
    <w:rPr>
      <w:rFonts w:ascii="StarSymbol" w:hAnsi="StarSymbol" w:cs="StarSymbol"/>
      <w:sz w:val="18"/>
      <w:szCs w:val="18"/>
    </w:rPr>
  </w:style>
  <w:style w:type="character" w:customStyle="1" w:styleId="WW8Num3z1">
    <w:name w:val="WW8Num3z1"/>
    <w:rsid w:val="001A34ED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1A34ED"/>
    <w:rPr>
      <w:b/>
    </w:rPr>
  </w:style>
  <w:style w:type="character" w:customStyle="1" w:styleId="27">
    <w:name w:val="Основной шрифт абзаца2"/>
    <w:rsid w:val="001A34ED"/>
  </w:style>
  <w:style w:type="character" w:customStyle="1" w:styleId="Absatz-Standardschriftart">
    <w:name w:val="Absatz-Standardschriftart"/>
    <w:rsid w:val="001A34ED"/>
  </w:style>
  <w:style w:type="character" w:customStyle="1" w:styleId="WW8Num4z0">
    <w:name w:val="WW8Num4z0"/>
    <w:rsid w:val="001A34ED"/>
    <w:rPr>
      <w:rFonts w:ascii="StarSymbol" w:hAnsi="StarSymbol" w:cs="StarSymbol"/>
      <w:sz w:val="18"/>
      <w:szCs w:val="18"/>
    </w:rPr>
  </w:style>
  <w:style w:type="character" w:customStyle="1" w:styleId="WW8Num4z1">
    <w:name w:val="WW8Num4z1"/>
    <w:rsid w:val="001A34ED"/>
    <w:rPr>
      <w:rFonts w:ascii="Wingdings 2" w:hAnsi="Wingdings 2" w:cs="StarSymbol"/>
      <w:sz w:val="18"/>
      <w:szCs w:val="18"/>
    </w:rPr>
  </w:style>
  <w:style w:type="character" w:customStyle="1" w:styleId="WW-Absatz-Standardschriftart">
    <w:name w:val="WW-Absatz-Standardschriftart"/>
    <w:rsid w:val="001A34ED"/>
  </w:style>
  <w:style w:type="character" w:customStyle="1" w:styleId="WW8Num21z0">
    <w:name w:val="WW8Num21z0"/>
    <w:rsid w:val="001A34ED"/>
    <w:rPr>
      <w:b/>
    </w:rPr>
  </w:style>
  <w:style w:type="character" w:customStyle="1" w:styleId="13">
    <w:name w:val="Основной шрифт абзаца1"/>
    <w:rsid w:val="001A34ED"/>
  </w:style>
  <w:style w:type="character" w:customStyle="1" w:styleId="af0">
    <w:name w:val="Символ нумерации"/>
    <w:rsid w:val="001A34ED"/>
  </w:style>
  <w:style w:type="character" w:customStyle="1" w:styleId="af1">
    <w:name w:val="Маркеры списка"/>
    <w:rsid w:val="001A34ED"/>
    <w:rPr>
      <w:rFonts w:ascii="StarSymbol" w:eastAsia="StarSymbol" w:hAnsi="StarSymbol" w:cs="StarSymbol"/>
      <w:sz w:val="18"/>
      <w:szCs w:val="18"/>
    </w:rPr>
  </w:style>
  <w:style w:type="character" w:customStyle="1" w:styleId="38">
    <w:name w:val="Основной шрифт абзаца3"/>
    <w:rsid w:val="001A34ED"/>
  </w:style>
  <w:style w:type="paragraph" w:styleId="af2">
    <w:name w:val="Title"/>
    <w:basedOn w:val="a"/>
    <w:next w:val="a5"/>
    <w:link w:val="af3"/>
    <w:rsid w:val="001A34E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3">
    <w:name w:val="Заголовок Знак"/>
    <w:basedOn w:val="a0"/>
    <w:link w:val="af2"/>
    <w:rsid w:val="001A34ED"/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5"/>
    <w:semiHidden/>
    <w:rsid w:val="001A34ED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paragraph" w:customStyle="1" w:styleId="28">
    <w:name w:val="Название2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9">
    <w:name w:val="Указатель2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4">
    <w:name w:val="Название1"/>
    <w:basedOn w:val="a"/>
    <w:rsid w:val="001A34E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1A34E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ConsPlusTitle">
    <w:name w:val="ConsPlusTitle"/>
    <w:basedOn w:val="a"/>
    <w:next w:val="ConsPlusNormal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b/>
      <w:bCs/>
      <w:sz w:val="20"/>
      <w:szCs w:val="20"/>
    </w:rPr>
  </w:style>
  <w:style w:type="paragraph" w:customStyle="1" w:styleId="ConsPlusCell">
    <w:name w:val="ConsPlusCell"/>
    <w:basedOn w:val="a"/>
    <w:rsid w:val="001A34ED"/>
    <w:pPr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basedOn w:val="a"/>
    <w:rsid w:val="001A34ED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A34ED"/>
  </w:style>
  <w:style w:type="paragraph" w:customStyle="1" w:styleId="af5">
    <w:basedOn w:val="a"/>
    <w:next w:val="af2"/>
    <w:qFormat/>
    <w:rsid w:val="001A34ED"/>
    <w:pPr>
      <w:spacing w:after="0" w:line="240" w:lineRule="auto"/>
      <w:ind w:left="-1134" w:firstLine="1134"/>
      <w:jc w:val="center"/>
    </w:pPr>
    <w:rPr>
      <w:rFonts w:ascii="Times New Roman" w:eastAsia="Times New Roman" w:hAnsi="Times New Roman" w:cs="Times New Roman"/>
      <w:sz w:val="34"/>
      <w:szCs w:val="20"/>
    </w:rPr>
  </w:style>
  <w:style w:type="paragraph" w:customStyle="1" w:styleId="af6">
    <w:name w:val="Тендерные данные"/>
    <w:basedOn w:val="a"/>
    <w:semiHidden/>
    <w:rsid w:val="001A34ED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7">
    <w:name w:val="Обычный + По ширине"/>
    <w:aliases w:val="Первая строка:  1,27 см"/>
    <w:basedOn w:val="a"/>
    <w:rsid w:val="001A34E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6">
    <w:name w:val="toc 1"/>
    <w:basedOn w:val="a"/>
    <w:next w:val="a"/>
    <w:autoRedefine/>
    <w:uiPriority w:val="39"/>
    <w:rsid w:val="001A34ED"/>
    <w:pPr>
      <w:tabs>
        <w:tab w:val="right" w:leader="dot" w:pos="9461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toc 2"/>
    <w:basedOn w:val="a"/>
    <w:next w:val="a"/>
    <w:autoRedefine/>
    <w:semiHidden/>
    <w:rsid w:val="001A34E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semiHidden/>
    <w:rsid w:val="001A34ED"/>
    <w:rPr>
      <w:color w:val="800080"/>
      <w:u w:val="single"/>
    </w:rPr>
  </w:style>
  <w:style w:type="paragraph" w:customStyle="1" w:styleId="af9">
    <w:name w:val="Пункт"/>
    <w:basedOn w:val="a"/>
    <w:rsid w:val="001A34ED"/>
    <w:pPr>
      <w:tabs>
        <w:tab w:val="num" w:pos="1571"/>
      </w:tabs>
      <w:spacing w:after="0" w:line="240" w:lineRule="auto"/>
      <w:ind w:left="15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Подпункт"/>
    <w:basedOn w:val="af9"/>
    <w:rsid w:val="001A34ED"/>
    <w:pPr>
      <w:tabs>
        <w:tab w:val="clear" w:pos="1571"/>
        <w:tab w:val="num" w:pos="1277"/>
      </w:tabs>
      <w:ind w:left="-141"/>
    </w:pPr>
  </w:style>
  <w:style w:type="paragraph" w:customStyle="1" w:styleId="afb">
    <w:name w:val="Подподпункт"/>
    <w:basedOn w:val="afa"/>
    <w:rsid w:val="001A34ED"/>
    <w:pPr>
      <w:tabs>
        <w:tab w:val="clear" w:pos="1277"/>
        <w:tab w:val="num" w:pos="1418"/>
      </w:tabs>
      <w:ind w:left="0"/>
    </w:pPr>
  </w:style>
  <w:style w:type="paragraph" w:styleId="afc">
    <w:name w:val="Balloon Text"/>
    <w:basedOn w:val="a"/>
    <w:link w:val="afd"/>
    <w:semiHidden/>
    <w:rsid w:val="001A34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1A34ED"/>
    <w:rPr>
      <w:rFonts w:ascii="Tahoma" w:eastAsia="Times New Roman" w:hAnsi="Tahoma" w:cs="Tahoma"/>
      <w:sz w:val="16"/>
      <w:szCs w:val="16"/>
    </w:rPr>
  </w:style>
  <w:style w:type="paragraph" w:styleId="afe">
    <w:name w:val="Date"/>
    <w:basedOn w:val="a"/>
    <w:next w:val="a"/>
    <w:link w:val="aff"/>
    <w:semiHidden/>
    <w:rsid w:val="001A34ED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Дата Знак"/>
    <w:basedOn w:val="a0"/>
    <w:link w:val="afe"/>
    <w:semiHidden/>
    <w:rsid w:val="001A34E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rsid w:val="001A3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A34ED"/>
    <w:rPr>
      <w:rFonts w:ascii="Courier New" w:eastAsia="Times New Roman" w:hAnsi="Courier New" w:cs="Courier New"/>
      <w:sz w:val="20"/>
      <w:szCs w:val="20"/>
    </w:rPr>
  </w:style>
  <w:style w:type="paragraph" w:styleId="aff0">
    <w:name w:val="Document Map"/>
    <w:basedOn w:val="a"/>
    <w:link w:val="aff1"/>
    <w:semiHidden/>
    <w:rsid w:val="001A34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1A34E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f2">
    <w:name w:val="Plain Text"/>
    <w:basedOn w:val="a"/>
    <w:link w:val="aff3"/>
    <w:semiHidden/>
    <w:rsid w:val="001A34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0"/>
    <w:link w:val="aff2"/>
    <w:semiHidden/>
    <w:rsid w:val="001A34ED"/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Обычный1"/>
    <w:rsid w:val="001A34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7"/>
    <w:next w:val="17"/>
    <w:rsid w:val="001A34ED"/>
    <w:pPr>
      <w:keepNext/>
      <w:tabs>
        <w:tab w:val="left" w:pos="2127"/>
      </w:tabs>
      <w:jc w:val="center"/>
    </w:pPr>
    <w:rPr>
      <w:b/>
      <w:sz w:val="18"/>
    </w:rPr>
  </w:style>
  <w:style w:type="paragraph" w:customStyle="1" w:styleId="211">
    <w:name w:val="Основной текст 21"/>
    <w:basedOn w:val="17"/>
    <w:rsid w:val="001A34ED"/>
    <w:pPr>
      <w:tabs>
        <w:tab w:val="left" w:pos="709"/>
      </w:tabs>
      <w:ind w:left="284" w:firstLine="283"/>
      <w:jc w:val="both"/>
    </w:pPr>
    <w:rPr>
      <w:sz w:val="18"/>
    </w:rPr>
  </w:style>
  <w:style w:type="paragraph" w:styleId="aff4">
    <w:name w:val="caption"/>
    <w:basedOn w:val="a"/>
    <w:qFormat/>
    <w:rsid w:val="001A34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ff5">
    <w:name w:val="Знак"/>
    <w:basedOn w:val="a"/>
    <w:rsid w:val="001A34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6">
    <w:name w:val="List Paragraph"/>
    <w:basedOn w:val="a"/>
    <w:uiPriority w:val="34"/>
    <w:qFormat/>
    <w:rsid w:val="001A34ED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7">
    <w:name w:val="annotation reference"/>
    <w:uiPriority w:val="99"/>
    <w:semiHidden/>
    <w:unhideWhenUsed/>
    <w:rsid w:val="001A34ED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1A34ED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1A34ED"/>
    <w:rPr>
      <w:b/>
      <w:bCs/>
      <w:lang w:val="x-none" w:eastAsia="x-none"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1A34E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fc">
    <w:name w:val="Table Grid"/>
    <w:basedOn w:val="a1"/>
    <w:uiPriority w:val="59"/>
    <w:rsid w:val="001A3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d">
    <w:name w:val="Неразрешенное упоминание"/>
    <w:uiPriority w:val="99"/>
    <w:semiHidden/>
    <w:unhideWhenUsed/>
    <w:rsid w:val="001A34ED"/>
    <w:rPr>
      <w:color w:val="605E5C"/>
      <w:shd w:val="clear" w:color="auto" w:fill="E1DFDD"/>
    </w:rPr>
  </w:style>
  <w:style w:type="paragraph" w:customStyle="1" w:styleId="212">
    <w:name w:val="Основной текст 21"/>
    <w:basedOn w:val="a"/>
    <w:rsid w:val="001A34E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1A34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2b">
    <w:name w:val="Обычный2"/>
    <w:rsid w:val="001A34ED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0"/>
      <w:szCs w:val="20"/>
      <w:lang w:eastAsia="zh-CN"/>
    </w:rPr>
  </w:style>
  <w:style w:type="paragraph" w:customStyle="1" w:styleId="s1">
    <w:name w:val="s_1"/>
    <w:basedOn w:val="a"/>
    <w:rsid w:val="001A3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Алексеевна</dc:creator>
  <cp:keywords/>
  <dc:description/>
  <cp:lastModifiedBy>Субботина Анастасия Николаевна</cp:lastModifiedBy>
  <cp:revision>23</cp:revision>
  <cp:lastPrinted>2024-11-11T11:40:00Z</cp:lastPrinted>
  <dcterms:created xsi:type="dcterms:W3CDTF">2023-12-05T15:19:00Z</dcterms:created>
  <dcterms:modified xsi:type="dcterms:W3CDTF">2025-04-18T10:23:00Z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-1790453935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  <property fmtid="{D5CDD505-2E9C-101B-9397-08002B2CF9AE}" pid="8" name="_PreviousAdHocReviewCycleID">
    <vt:i4>-1718739850</vt:i4>
  </property>
</Properties>
</file>