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60" w:rsidRDefault="008C6C60" w:rsidP="003B2BC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C6C60" w:rsidRPr="00664273" w:rsidRDefault="008C6C60" w:rsidP="001B718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5D745B" w:rsidRPr="00664273" w:rsidRDefault="005D745B" w:rsidP="001B7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64273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:rsidR="001B7182" w:rsidRPr="00664273" w:rsidRDefault="001B7182" w:rsidP="001B7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64273">
        <w:rPr>
          <w:rFonts w:ascii="Times New Roman" w:hAnsi="Times New Roman"/>
          <w:sz w:val="24"/>
          <w:szCs w:val="24"/>
        </w:rPr>
        <w:t>аренды земельного участка</w:t>
      </w:r>
      <w:r w:rsidRPr="00664273">
        <w:rPr>
          <w:rFonts w:ascii="Times New Roman" w:hAnsi="Times New Roman"/>
          <w:bCs/>
          <w:sz w:val="24"/>
          <w:szCs w:val="24"/>
        </w:rPr>
        <w:t xml:space="preserve"> для целей,</w:t>
      </w:r>
    </w:p>
    <w:p w:rsidR="001B7182" w:rsidRPr="00664273" w:rsidRDefault="001B7182" w:rsidP="001B7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64273">
        <w:rPr>
          <w:rFonts w:ascii="Times New Roman" w:hAnsi="Times New Roman"/>
          <w:bCs/>
          <w:sz w:val="24"/>
          <w:szCs w:val="24"/>
        </w:rPr>
        <w:t>не связанных со строительством</w:t>
      </w:r>
    </w:p>
    <w:p w:rsidR="001B7182" w:rsidRPr="00664273" w:rsidRDefault="001B7182" w:rsidP="001B7182">
      <w:pPr>
        <w:pStyle w:val="EMPTYCELLSTYLE"/>
        <w:ind w:firstLine="709"/>
        <w:rPr>
          <w:sz w:val="24"/>
          <w:szCs w:val="24"/>
        </w:rPr>
      </w:pPr>
    </w:p>
    <w:p w:rsidR="001B7182" w:rsidRPr="00664273" w:rsidRDefault="001B7182" w:rsidP="001B7182">
      <w:pPr>
        <w:tabs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64273">
        <w:rPr>
          <w:rFonts w:ascii="Times New Roman" w:hAnsi="Times New Roman"/>
          <w:sz w:val="24"/>
          <w:szCs w:val="24"/>
        </w:rPr>
        <w:t>г. Череповец</w:t>
      </w:r>
      <w:r w:rsidRPr="00664273">
        <w:rPr>
          <w:rFonts w:ascii="Times New Roman" w:hAnsi="Times New Roman"/>
          <w:sz w:val="24"/>
          <w:szCs w:val="24"/>
        </w:rPr>
        <w:tab/>
        <w:t>«___» __________ 20___года</w:t>
      </w:r>
    </w:p>
    <w:p w:rsidR="001B7182" w:rsidRPr="00664273" w:rsidRDefault="001B7182" w:rsidP="001B7182">
      <w:pPr>
        <w:pStyle w:val="EMPTYCELLSTYLE"/>
        <w:ind w:firstLine="709"/>
        <w:rPr>
          <w:sz w:val="24"/>
          <w:szCs w:val="24"/>
        </w:rPr>
      </w:pPr>
    </w:p>
    <w:p w:rsidR="001B7182" w:rsidRPr="008C6C60" w:rsidRDefault="001B7182" w:rsidP="008C6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273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664273">
        <w:rPr>
          <w:rFonts w:ascii="Times New Roman" w:hAnsi="Times New Roman"/>
          <w:sz w:val="24"/>
          <w:szCs w:val="24"/>
        </w:rPr>
        <w:t xml:space="preserve">, именуемый в дальнейшем «Арендодатель», в лице председателя комитета ___________________________,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</w:t>
      </w:r>
      <w:r w:rsidRPr="008C6C60">
        <w:rPr>
          <w:rFonts w:ascii="Times New Roman" w:hAnsi="Times New Roman"/>
          <w:sz w:val="24"/>
          <w:szCs w:val="24"/>
        </w:rPr>
        <w:t>нижеследующем:</w:t>
      </w:r>
    </w:p>
    <w:p w:rsidR="001B7182" w:rsidRPr="008C6C60" w:rsidRDefault="001B7182" w:rsidP="008C6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C60" w:rsidRPr="008C6C60" w:rsidRDefault="008C6C60" w:rsidP="008C6C60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C6C6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8C6C60" w:rsidRPr="00D8474C" w:rsidRDefault="008C6C60" w:rsidP="008C6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8C6C60">
        <w:rPr>
          <w:rFonts w:ascii="Times New Roman" w:hAnsi="Times New Roman"/>
          <w:b/>
          <w:sz w:val="24"/>
          <w:szCs w:val="24"/>
        </w:rPr>
        <w:t xml:space="preserve"> </w:t>
      </w:r>
      <w:r w:rsidRPr="008C6C60">
        <w:rPr>
          <w:rFonts w:ascii="Times New Roman" w:hAnsi="Times New Roman"/>
          <w:sz w:val="24"/>
          <w:szCs w:val="24"/>
        </w:rPr>
        <w:t xml:space="preserve">земли населенных пунктов, с кадастровым номером </w:t>
      </w:r>
      <w:r w:rsidRPr="008C6C60">
        <w:rPr>
          <w:rFonts w:ascii="Times New Roman" w:hAnsi="Times New Roman"/>
          <w:b/>
          <w:sz w:val="24"/>
          <w:szCs w:val="24"/>
        </w:rPr>
        <w:t>35:21:0106001:524</w:t>
      </w:r>
      <w:r w:rsidRPr="008C6C60">
        <w:rPr>
          <w:rFonts w:ascii="Times New Roman" w:hAnsi="Times New Roman"/>
          <w:sz w:val="24"/>
          <w:szCs w:val="24"/>
        </w:rPr>
        <w:t xml:space="preserve"> площадью </w:t>
      </w:r>
      <w:r w:rsidRPr="008C6C60">
        <w:rPr>
          <w:rFonts w:ascii="Times New Roman" w:hAnsi="Times New Roman"/>
          <w:b/>
          <w:sz w:val="24"/>
          <w:szCs w:val="24"/>
        </w:rPr>
        <w:t>1 074</w:t>
      </w:r>
      <w:bookmarkStart w:id="0" w:name="_GoBack"/>
      <w:bookmarkEnd w:id="0"/>
      <w:r w:rsidRPr="008C6C60">
        <w:rPr>
          <w:rFonts w:ascii="Times New Roman" w:hAnsi="Times New Roman"/>
          <w:b/>
          <w:sz w:val="24"/>
          <w:szCs w:val="24"/>
        </w:rPr>
        <w:t xml:space="preserve"> кв. м</w:t>
      </w:r>
      <w:r w:rsidRPr="008C6C60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Pr="008C6C60">
        <w:rPr>
          <w:rFonts w:ascii="Times New Roman" w:hAnsi="Times New Roman"/>
          <w:b/>
          <w:sz w:val="24"/>
          <w:szCs w:val="24"/>
        </w:rPr>
        <w:t>Российская Федерация, Вологодская область, городской округ город Череповец, город Череповец, шоссе Кирилловское,</w:t>
      </w:r>
      <w:r w:rsidRPr="008C6C60">
        <w:rPr>
          <w:rFonts w:ascii="Times New Roman" w:hAnsi="Times New Roman"/>
          <w:sz w:val="24"/>
          <w:szCs w:val="24"/>
        </w:rPr>
        <w:t xml:space="preserve"> именуемый в дальнейшем «Участок».</w:t>
      </w:r>
    </w:p>
    <w:p w:rsidR="00374172" w:rsidRPr="00374172" w:rsidRDefault="00374172" w:rsidP="008C6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BC4">
        <w:rPr>
          <w:rFonts w:ascii="Times New Roman" w:hAnsi="Times New Roman"/>
          <w:sz w:val="24"/>
          <w:szCs w:val="24"/>
        </w:rPr>
        <w:t>В пределах земельного участка расположен объект недвижимости с кадастровым номером 35:21:0106001:524.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19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1.2. Вид разрешенного использования Участка: </w:t>
      </w:r>
      <w:r w:rsidRPr="008C6C60">
        <w:rPr>
          <w:rFonts w:ascii="Times New Roman" w:hAnsi="Times New Roman"/>
          <w:b/>
          <w:bCs/>
          <w:sz w:val="24"/>
          <w:szCs w:val="24"/>
        </w:rPr>
        <w:t>благоустройство территории.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196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1.3. Цель предоставления Участка: </w:t>
      </w:r>
      <w:r w:rsidRPr="008C6C60">
        <w:rPr>
          <w:rFonts w:ascii="Times New Roman" w:hAnsi="Times New Roman"/>
          <w:b/>
          <w:bCs/>
          <w:sz w:val="24"/>
          <w:szCs w:val="24"/>
        </w:rPr>
        <w:t>для целей, не связанных со строительством.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1.4.</w:t>
      </w:r>
      <w:r w:rsidRPr="008C6C6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8C6C60">
        <w:rPr>
          <w:rFonts w:ascii="Times New Roman" w:hAnsi="Times New Roman"/>
          <w:sz w:val="24"/>
          <w:szCs w:val="24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1.5. Ограничения (обременения):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Весь Участок: земельный участок полностью расположен в границах зоны с реестровым номером 35:00-6.256 от 21.12.2018, ограничение использования земельного участка в пределах зоны: Ограничения в использовании объектов недвижимости в границах приаэродромной территории указаны в статье 47 «Воздушный кодекс Российской Федерации», вид/наименование: Приаэродромная территория аэродрома гражданской авиации Череповец, тип: Охранная зона транспорта, решения: 1. дата решения: 14.09.2018, номер решения: б/н, наименование ОГВ/ОМСУ: ООО «ГеоПроект» 2. дата решения: 05.04.2018, номер решения: 279-П, наименование ОГВ/ОМСУ: Росавиация Земельный участок полностью расположен в границах зоны с реестровым номером 35:00-6.465 от 22.04.2022, ограничение использования земельного участка в пределах зоны: В границах санитарнозащитной зоны не допускается использование земельных участков в целях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садоводства., вид/наименование: Санитарно-защитная зона (СЗЗ) для АЗС «Спутник», расположенная: Вологодская область, г. Череповец, Кирилловское шоссе, 94А и 94Б, тип: Санитарно-защитная зона предприятий, сооружений и иных объектов, дата решения: 09.02.2021, номер решения: 35-04/11-2021, наименование ОГВ/ОМСУ: Федеральная служба по надзору в сфере защиты прав потребителей и благополучия человека (Роспотребнадзор).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Весь Участок: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приаэродромной территории аэродрома гражданской авиации Череповец от 14.09.2018 № б/н выдан: ООО «ГеоПроект»; об установлении приаэродромной территории аэродрома гражданской авиации Череповец от 05.04.2018 № 279-П выдан: Росавиация; Содержание ограничения (обременения): Ограничения в использовании объектов недвижимости в границах приаэродромной территории указаны в ст.47 «Воздушный кодекс Российской Федерации»; Реестровый номер границы: 35:00-6.256; Вид объекта реестра границ: Зона с особыми условиями использования территории; Вид зоны по документу: </w:t>
      </w:r>
      <w:r w:rsidRPr="008C6C60">
        <w:rPr>
          <w:rFonts w:ascii="Times New Roman" w:hAnsi="Times New Roman"/>
          <w:sz w:val="24"/>
          <w:szCs w:val="24"/>
        </w:rPr>
        <w:lastRenderedPageBreak/>
        <w:t>Приаэродромная территория аэродрома гражданской авиации Череповец; Тип зоны: Охранная зона транспорта.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Весь Участок: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об установлении, изменении или о прекращении существования санитарно-защитной зоны от 09.02.2021 № 35-04/11-2021 выдан: Федеральная служба по надзору в сфере защиты прав потребителей и благополучия человека (Роспотребнадзор); Содержание ограничения (обременения): В границах санитарно-защитной зоны не допускается использование земельных участков в целях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садоводства.; Реестровый номер границы: 35:00-6.465; Вид объекта реестра границ: Зона с особыми условиями использования территории; Вид зоны по документу: Санитарно-защитная зона (СЗЗ) для АЗС «Спутник», расположенная: Вологодская область, г. Череповец, Кирилловское шоссе, 94А и 94Б; Тип зоны: Санитарно-защитная зона предприятий, сооружений и иных объектов.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/>
          <w:sz w:val="24"/>
          <w:szCs w:val="24"/>
        </w:rPr>
      </w:pPr>
    </w:p>
    <w:p w:rsidR="008C6C60" w:rsidRPr="008C6C60" w:rsidRDefault="008C6C60" w:rsidP="008C6C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C60">
        <w:rPr>
          <w:rFonts w:ascii="Times New Roman" w:hAnsi="Times New Roman"/>
          <w:b/>
          <w:bCs/>
          <w:sz w:val="24"/>
          <w:szCs w:val="24"/>
        </w:rPr>
        <w:t>2. Срок действия договора и арендная плата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2.1. Договор вступает в действие с момента подписания его сторонами и действует 4 года 11 месяцев.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Арендная плата вносится в УФК по Вологодской обл. (Комитет по управлению имуществом города Череповца, л/сч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2.5. 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2.6. Неиспользование Участка Арендатором не может служить основанием невнесения арендной платы.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bCs/>
          <w:sz w:val="24"/>
          <w:szCs w:val="24"/>
        </w:rPr>
      </w:pPr>
      <w:r w:rsidRPr="008C6C60">
        <w:rPr>
          <w:rFonts w:ascii="Times New Roman" w:hAnsi="Times New Roman"/>
          <w:bCs/>
          <w:sz w:val="24"/>
          <w:szCs w:val="24"/>
        </w:rPr>
        <w:t xml:space="preserve">2.7. В случае досрочного расторжения договора </w:t>
      </w:r>
      <w:r w:rsidRPr="008C6C60">
        <w:rPr>
          <w:rFonts w:ascii="Times New Roman" w:hAnsi="Times New Roman"/>
          <w:sz w:val="24"/>
          <w:szCs w:val="24"/>
        </w:rPr>
        <w:t>или одностороннего отказа от договора</w:t>
      </w:r>
      <w:r w:rsidRPr="008C6C60">
        <w:rPr>
          <w:rFonts w:ascii="Times New Roman" w:hAnsi="Times New Roman"/>
          <w:bCs/>
          <w:sz w:val="24"/>
          <w:szCs w:val="24"/>
        </w:rPr>
        <w:t xml:space="preserve"> денежные суммы, выплаченные Арендатором до момента расторжения договора </w:t>
      </w:r>
      <w:r w:rsidRPr="008C6C60">
        <w:rPr>
          <w:rFonts w:ascii="Times New Roman" w:hAnsi="Times New Roman"/>
          <w:sz w:val="24"/>
          <w:szCs w:val="24"/>
        </w:rPr>
        <w:t>или отказа от договора</w:t>
      </w:r>
      <w:r w:rsidRPr="008C6C60">
        <w:rPr>
          <w:rFonts w:ascii="Times New Roman" w:hAnsi="Times New Roman"/>
          <w:bCs/>
          <w:sz w:val="24"/>
          <w:szCs w:val="24"/>
        </w:rPr>
        <w:t>, возврату Арендатору не подлежат.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C60">
        <w:rPr>
          <w:rFonts w:ascii="Times New Roman" w:hAnsi="Times New Roman"/>
          <w:b/>
          <w:bCs/>
          <w:sz w:val="24"/>
          <w:szCs w:val="24"/>
        </w:rPr>
        <w:t>3. Права и обязанности Арендодателя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</w:t>
      </w:r>
      <w:r w:rsidRPr="008C6C60">
        <w:rPr>
          <w:rFonts w:ascii="Times New Roman" w:hAnsi="Times New Roman"/>
          <w:sz w:val="24"/>
          <w:szCs w:val="24"/>
        </w:rPr>
        <w:lastRenderedPageBreak/>
        <w:t>20 (двадцать) календарных дней.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8C6C60" w:rsidRPr="008C6C60" w:rsidRDefault="008C6C60" w:rsidP="008C6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освободить земельный участок от сооружений, ограждений, строительного и иного мусора за свой счет с возмещением с Арендатора понесенных в связи с этим расходов, распоряжаться иным способом оставленным на Участке имуществом, строениями, сооружениями, ограждениями в случае, если в срок, указанный п. 4.2.15 договора, Арендатор не произвел освобождение участка.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C60">
        <w:rPr>
          <w:rFonts w:ascii="Times New Roman" w:hAnsi="Times New Roman"/>
          <w:b/>
          <w:bCs/>
          <w:sz w:val="24"/>
          <w:szCs w:val="24"/>
        </w:rPr>
        <w:t>4. Права и обязанности Арендатора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4.1. Арендатор имеет право: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4.1.1. </w:t>
      </w:r>
      <w:r w:rsidRPr="008C6C60">
        <w:rPr>
          <w:rFonts w:ascii="Times New Roman" w:hAnsi="Times New Roman"/>
          <w:sz w:val="24"/>
          <w:szCs w:val="24"/>
          <w:shd w:val="clear" w:color="auto" w:fill="FFFFFF"/>
        </w:rPr>
        <w:t>В пределах срока договора передавать арендованный земельный участок в субаренду только с согласия Арендодателя</w:t>
      </w:r>
      <w:r w:rsidRPr="008C6C6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8C6C60" w:rsidRPr="008C6C60" w:rsidRDefault="008C6C60" w:rsidP="008C6C60">
      <w:pPr>
        <w:overflowPunct w:val="0"/>
        <w:adjustRightInd w:val="0"/>
        <w:spacing w:after="0" w:line="240" w:lineRule="auto"/>
        <w:ind w:right="-7" w:firstLine="708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8C6C60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4.2.3. Своевременно и полностью выплачивать Арендодателю арендную плату в размере и порядке, определенными договором. 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4.2.5.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4.2.7. Соблюдать требования, установленные ст. 42 Земельного кодекса Российской Федерации.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</w:t>
      </w:r>
      <w:r w:rsidRPr="008C6C60">
        <w:rPr>
          <w:rFonts w:ascii="Times New Roman" w:hAnsi="Times New Roman"/>
          <w:sz w:val="24"/>
          <w:szCs w:val="24"/>
        </w:rPr>
        <w:lastRenderedPageBreak/>
        <w:t xml:space="preserve">и не препятствовать их ремонту и обслуживанию.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4.2.10. Устранить за свой счет улучшение/я/, произведенное/ые/ без согласия Арендодателя, по его письменному требованию.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4.2.12.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Вологодской области.</w:t>
      </w:r>
    </w:p>
    <w:p w:rsidR="008C6C60" w:rsidRPr="008C6C60" w:rsidRDefault="008C6C60" w:rsidP="008C6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4.2.14. Соблюдать ограничения (обременения), установленные на земельный участок.</w:t>
      </w:r>
    </w:p>
    <w:p w:rsidR="008C6C60" w:rsidRPr="008C6C60" w:rsidRDefault="008C6C60" w:rsidP="008C6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4.2.15.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осуществить освобождение Участка от имущества, строительного и иного мусора за счет собственных средств.</w:t>
      </w:r>
    </w:p>
    <w:p w:rsidR="008C6C60" w:rsidRPr="008C6C60" w:rsidRDefault="008C6C60" w:rsidP="008C6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Возместить Арендодателю понесенные расходы, связанные с освобождением земельного участка от имущества, строительного и иного мусора, сооружений, ограждений, в случае, если в указанный срок Арендатор не произвел освобождение Участка.</w:t>
      </w:r>
    </w:p>
    <w:p w:rsidR="008C6C60" w:rsidRPr="008C6C60" w:rsidRDefault="008C6C60" w:rsidP="008C6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C60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5.2. В случае нарушения Арендатором п.п. 2.4 договора, последний уплачивает пени в размере 0,1% от просроченной суммы арендных платежей за каждый день просрочки.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5.3. В случае нарушения Арендатором п.п. 4.2.2 договора, последний обязан уплатить штраф в размере годовой арендной платы, установленной на момент выявления нарушения.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C60">
        <w:rPr>
          <w:rFonts w:ascii="Times New Roman" w:hAnsi="Times New Roman"/>
          <w:b/>
          <w:bCs/>
          <w:sz w:val="24"/>
          <w:szCs w:val="24"/>
        </w:rPr>
        <w:t>6. Изменение и расторжение договора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6.1. </w:t>
      </w:r>
      <w:r w:rsidRPr="008C6C60">
        <w:rPr>
          <w:rFonts w:ascii="Times New Roman" w:hAnsi="Times New Roman"/>
          <w:bCs/>
          <w:iCs/>
          <w:sz w:val="24"/>
          <w:szCs w:val="24"/>
        </w:rPr>
        <w:t>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</w:t>
      </w:r>
      <w:r w:rsidRPr="008C6C60">
        <w:rPr>
          <w:rFonts w:ascii="Times New Roman" w:hAnsi="Times New Roman"/>
          <w:sz w:val="24"/>
          <w:szCs w:val="24"/>
        </w:rPr>
        <w:t xml:space="preserve">. 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</w:t>
      </w:r>
      <w:r w:rsidRPr="008C6C60">
        <w:rPr>
          <w:rFonts w:ascii="Times New Roman" w:hAnsi="Times New Roman"/>
          <w:sz w:val="24"/>
          <w:szCs w:val="24"/>
        </w:rPr>
        <w:lastRenderedPageBreak/>
        <w:t>в сведения Единого государственного реестра недвижимости записи о прекращении ограничения (обременения) арендой Участка.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6.4. Арендодатель вправе в судебном порядке расторгнуть договор в случаях: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- неиспользования земельного участка в соответствии с целью его предоставления в течение одного года с даты подписания настоящего договора;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- нарушения п. 4.2.2, 4.2.4, 4.2.5, 4.2.6, 4.2.8, 4.2.9 договора.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C60">
        <w:rPr>
          <w:rFonts w:ascii="Times New Roman" w:hAnsi="Times New Roman"/>
          <w:b/>
          <w:bCs/>
          <w:sz w:val="24"/>
          <w:szCs w:val="24"/>
        </w:rPr>
        <w:t>7. Прочие условия</w:t>
      </w:r>
    </w:p>
    <w:p w:rsidR="008C6C60" w:rsidRPr="008C6C60" w:rsidRDefault="008C6C60" w:rsidP="008C6C60">
      <w:pPr>
        <w:pStyle w:val="2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C6C60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8C6C60">
        <w:rPr>
          <w:rFonts w:ascii="Times New Roman" w:hAnsi="Times New Roman"/>
          <w:sz w:val="24"/>
          <w:szCs w:val="24"/>
        </w:rPr>
        <w:t>Российской Федерации</w:t>
      </w:r>
      <w:r w:rsidRPr="008C6C6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 xml:space="preserve">7.4. Договор составлен в 3 экземплярах, имеющих равную юридическую силу. </w:t>
      </w:r>
    </w:p>
    <w:p w:rsidR="008C6C60" w:rsidRPr="008C6C60" w:rsidRDefault="008C6C60" w:rsidP="008C6C6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</w:p>
    <w:p w:rsidR="008C6C60" w:rsidRPr="008C6C60" w:rsidRDefault="008C6C60" w:rsidP="008C6C60">
      <w:pPr>
        <w:pStyle w:val="2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C60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:rsidR="008C6C60" w:rsidRPr="008C6C60" w:rsidRDefault="008C6C60" w:rsidP="008C6C60">
      <w:pPr>
        <w:pStyle w:val="2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C60" w:rsidRPr="008C6C60" w:rsidRDefault="008C6C60" w:rsidP="008C6C6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b/>
          <w:sz w:val="24"/>
          <w:szCs w:val="24"/>
        </w:rPr>
        <w:t>Арендодатель</w:t>
      </w:r>
    </w:p>
    <w:p w:rsidR="008C6C60" w:rsidRPr="008C6C60" w:rsidRDefault="008C6C60" w:rsidP="008C6C6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:rsidR="008C6C60" w:rsidRPr="008C6C60" w:rsidRDefault="008C6C60" w:rsidP="008C6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:rsidR="008C6C60" w:rsidRPr="008C6C60" w:rsidRDefault="008C6C60" w:rsidP="008C6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C60" w:rsidRPr="008C6C60" w:rsidRDefault="008C6C60" w:rsidP="008C6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_______________________________</w:t>
      </w:r>
    </w:p>
    <w:p w:rsidR="008C6C60" w:rsidRPr="008C6C60" w:rsidRDefault="008C6C60" w:rsidP="008C6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sz w:val="24"/>
          <w:szCs w:val="24"/>
        </w:rPr>
        <w:t>М.П.</w:t>
      </w:r>
    </w:p>
    <w:p w:rsidR="008C6C60" w:rsidRPr="008C6C60" w:rsidRDefault="008C6C60" w:rsidP="008C6C60">
      <w:pPr>
        <w:pStyle w:val="EMPTYCELLSTYLE"/>
        <w:rPr>
          <w:sz w:val="24"/>
          <w:szCs w:val="24"/>
        </w:rPr>
      </w:pPr>
    </w:p>
    <w:p w:rsidR="008C6C60" w:rsidRPr="008C6C60" w:rsidRDefault="008C6C60" w:rsidP="008C6C60">
      <w:pPr>
        <w:pStyle w:val="EMPTYCELLSTYLE"/>
        <w:rPr>
          <w:sz w:val="24"/>
          <w:szCs w:val="24"/>
        </w:rPr>
      </w:pPr>
    </w:p>
    <w:p w:rsidR="008C6C60" w:rsidRPr="008C6C60" w:rsidRDefault="008C6C60" w:rsidP="008C6C60">
      <w:pPr>
        <w:pStyle w:val="EMPTYCELLSTYLE"/>
        <w:rPr>
          <w:sz w:val="24"/>
          <w:szCs w:val="24"/>
        </w:rPr>
      </w:pPr>
    </w:p>
    <w:p w:rsidR="008C6C60" w:rsidRPr="008C6C60" w:rsidRDefault="008C6C60" w:rsidP="008C6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C60" w:rsidRPr="008C6C60" w:rsidRDefault="008C6C60" w:rsidP="008C6C6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C6C60">
        <w:rPr>
          <w:rFonts w:ascii="Times New Roman" w:hAnsi="Times New Roman"/>
          <w:b/>
          <w:sz w:val="24"/>
          <w:szCs w:val="24"/>
        </w:rPr>
        <w:t>Арендатор</w:t>
      </w:r>
    </w:p>
    <w:p w:rsidR="008C6C60" w:rsidRPr="008C6C60" w:rsidRDefault="008C6C60" w:rsidP="008C6C60">
      <w:pPr>
        <w:pStyle w:val="EMPTYCELLSTYLE"/>
        <w:rPr>
          <w:sz w:val="24"/>
          <w:szCs w:val="24"/>
        </w:rPr>
      </w:pPr>
    </w:p>
    <w:p w:rsidR="008C6C60" w:rsidRPr="008C6C60" w:rsidRDefault="008C6C60" w:rsidP="008C6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C60" w:rsidRDefault="008C6C60" w:rsidP="008C6C60">
      <w:pPr>
        <w:jc w:val="center"/>
      </w:pPr>
    </w:p>
    <w:p w:rsidR="001B7182" w:rsidRPr="001B7182" w:rsidRDefault="001B7182" w:rsidP="001B7182">
      <w:pPr>
        <w:pStyle w:val="EMPTYCELLSTYLE"/>
        <w:ind w:firstLine="709"/>
        <w:rPr>
          <w:sz w:val="24"/>
          <w:szCs w:val="24"/>
        </w:rPr>
      </w:pPr>
    </w:p>
    <w:p w:rsidR="001B7182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182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182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182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182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182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182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182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745B" w:rsidRPr="001178D1" w:rsidRDefault="005D745B" w:rsidP="008C6C60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sectPr w:rsidR="005D745B" w:rsidRPr="001178D1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37" w:rsidRDefault="00704537" w:rsidP="006A6244">
      <w:pPr>
        <w:spacing w:after="0" w:line="240" w:lineRule="auto"/>
      </w:pPr>
      <w:r>
        <w:separator/>
      </w:r>
    </w:p>
  </w:endnote>
  <w:endnote w:type="continuationSeparator" w:id="0">
    <w:p w:rsidR="00704537" w:rsidRDefault="00704537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99" w:rsidRDefault="000260F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B2BC4">
      <w:rPr>
        <w:noProof/>
      </w:rPr>
      <w:t>5</w:t>
    </w:r>
    <w:r>
      <w:rPr>
        <w:noProof/>
      </w:rPr>
      <w:fldChar w:fldCharType="end"/>
    </w:r>
  </w:p>
  <w:p w:rsidR="00642F99" w:rsidRDefault="00642F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99" w:rsidRDefault="000260F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B2BC4">
      <w:rPr>
        <w:noProof/>
      </w:rPr>
      <w:t>1</w:t>
    </w:r>
    <w:r>
      <w:rPr>
        <w:noProof/>
      </w:rPr>
      <w:fldChar w:fldCharType="end"/>
    </w:r>
  </w:p>
  <w:p w:rsidR="00642F99" w:rsidRDefault="00642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37" w:rsidRDefault="00704537" w:rsidP="006A6244">
      <w:pPr>
        <w:spacing w:after="0" w:line="240" w:lineRule="auto"/>
      </w:pPr>
      <w:r>
        <w:separator/>
      </w:r>
    </w:p>
  </w:footnote>
  <w:footnote w:type="continuationSeparator" w:id="0">
    <w:p w:rsidR="00704537" w:rsidRDefault="00704537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99" w:rsidRDefault="00642F99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260F7"/>
    <w:rsid w:val="000450D3"/>
    <w:rsid w:val="00047FF7"/>
    <w:rsid w:val="000A1A4B"/>
    <w:rsid w:val="000A436C"/>
    <w:rsid w:val="000A7D16"/>
    <w:rsid w:val="000B3CFC"/>
    <w:rsid w:val="000B4950"/>
    <w:rsid w:val="000C0890"/>
    <w:rsid w:val="000C1A61"/>
    <w:rsid w:val="000C2A88"/>
    <w:rsid w:val="000E35F8"/>
    <w:rsid w:val="000E5A56"/>
    <w:rsid w:val="000E7DBD"/>
    <w:rsid w:val="001178D1"/>
    <w:rsid w:val="00121498"/>
    <w:rsid w:val="001370C1"/>
    <w:rsid w:val="00145AA0"/>
    <w:rsid w:val="00146A9F"/>
    <w:rsid w:val="00155AFA"/>
    <w:rsid w:val="00190B53"/>
    <w:rsid w:val="00197F8C"/>
    <w:rsid w:val="001A304F"/>
    <w:rsid w:val="001B7182"/>
    <w:rsid w:val="001C05A7"/>
    <w:rsid w:val="001D07AF"/>
    <w:rsid w:val="001E490C"/>
    <w:rsid w:val="001F2093"/>
    <w:rsid w:val="00205E03"/>
    <w:rsid w:val="00225623"/>
    <w:rsid w:val="002308D2"/>
    <w:rsid w:val="002323A9"/>
    <w:rsid w:val="002364D8"/>
    <w:rsid w:val="002529CA"/>
    <w:rsid w:val="00253F0C"/>
    <w:rsid w:val="002558A4"/>
    <w:rsid w:val="00257EE2"/>
    <w:rsid w:val="00274C11"/>
    <w:rsid w:val="00280148"/>
    <w:rsid w:val="0029715E"/>
    <w:rsid w:val="002A4F4F"/>
    <w:rsid w:val="002B14DF"/>
    <w:rsid w:val="002B7415"/>
    <w:rsid w:val="002C0217"/>
    <w:rsid w:val="002D3C4B"/>
    <w:rsid w:val="002E712D"/>
    <w:rsid w:val="002F3468"/>
    <w:rsid w:val="00311DFC"/>
    <w:rsid w:val="003422DF"/>
    <w:rsid w:val="003425A3"/>
    <w:rsid w:val="003520E9"/>
    <w:rsid w:val="00355B8E"/>
    <w:rsid w:val="00370940"/>
    <w:rsid w:val="00371E9E"/>
    <w:rsid w:val="00374172"/>
    <w:rsid w:val="00397ABA"/>
    <w:rsid w:val="003B0B9C"/>
    <w:rsid w:val="003B2BC4"/>
    <w:rsid w:val="003B6A61"/>
    <w:rsid w:val="003C144E"/>
    <w:rsid w:val="00424BCB"/>
    <w:rsid w:val="00477717"/>
    <w:rsid w:val="00496F2E"/>
    <w:rsid w:val="004A46FB"/>
    <w:rsid w:val="004A5171"/>
    <w:rsid w:val="004D1423"/>
    <w:rsid w:val="004D71E4"/>
    <w:rsid w:val="004E53AF"/>
    <w:rsid w:val="005250F5"/>
    <w:rsid w:val="0053313B"/>
    <w:rsid w:val="0054527F"/>
    <w:rsid w:val="00565CF6"/>
    <w:rsid w:val="005808BE"/>
    <w:rsid w:val="0059708B"/>
    <w:rsid w:val="005A0412"/>
    <w:rsid w:val="005A5EA9"/>
    <w:rsid w:val="005D745B"/>
    <w:rsid w:val="005E017D"/>
    <w:rsid w:val="0060454C"/>
    <w:rsid w:val="00613BF8"/>
    <w:rsid w:val="00622716"/>
    <w:rsid w:val="00642F99"/>
    <w:rsid w:val="00664273"/>
    <w:rsid w:val="0068212A"/>
    <w:rsid w:val="0068309F"/>
    <w:rsid w:val="00691FC7"/>
    <w:rsid w:val="00694236"/>
    <w:rsid w:val="00696F52"/>
    <w:rsid w:val="006A0352"/>
    <w:rsid w:val="006A6244"/>
    <w:rsid w:val="006B13F0"/>
    <w:rsid w:val="006C3AD4"/>
    <w:rsid w:val="006C5891"/>
    <w:rsid w:val="006D3356"/>
    <w:rsid w:val="006D7D62"/>
    <w:rsid w:val="006E0728"/>
    <w:rsid w:val="006E2E43"/>
    <w:rsid w:val="006F3773"/>
    <w:rsid w:val="00702810"/>
    <w:rsid w:val="00704537"/>
    <w:rsid w:val="00726498"/>
    <w:rsid w:val="00727403"/>
    <w:rsid w:val="007517E9"/>
    <w:rsid w:val="00762619"/>
    <w:rsid w:val="00781DBA"/>
    <w:rsid w:val="007A45A0"/>
    <w:rsid w:val="007A699C"/>
    <w:rsid w:val="007D6E7A"/>
    <w:rsid w:val="007E2419"/>
    <w:rsid w:val="007F01D1"/>
    <w:rsid w:val="007F072F"/>
    <w:rsid w:val="00811EFC"/>
    <w:rsid w:val="00815AB3"/>
    <w:rsid w:val="00825925"/>
    <w:rsid w:val="00831868"/>
    <w:rsid w:val="008531B1"/>
    <w:rsid w:val="008665FC"/>
    <w:rsid w:val="00875E83"/>
    <w:rsid w:val="008773A6"/>
    <w:rsid w:val="00882496"/>
    <w:rsid w:val="0089313F"/>
    <w:rsid w:val="00894858"/>
    <w:rsid w:val="008A2F60"/>
    <w:rsid w:val="008B0A85"/>
    <w:rsid w:val="008B2B82"/>
    <w:rsid w:val="008C5A56"/>
    <w:rsid w:val="008C6C60"/>
    <w:rsid w:val="00907980"/>
    <w:rsid w:val="00914685"/>
    <w:rsid w:val="009334DF"/>
    <w:rsid w:val="009537F3"/>
    <w:rsid w:val="00964999"/>
    <w:rsid w:val="009946F8"/>
    <w:rsid w:val="00995BC7"/>
    <w:rsid w:val="00997C10"/>
    <w:rsid w:val="009A441B"/>
    <w:rsid w:val="009B11E9"/>
    <w:rsid w:val="00A03CEA"/>
    <w:rsid w:val="00A07BFA"/>
    <w:rsid w:val="00A11AC0"/>
    <w:rsid w:val="00A11BDC"/>
    <w:rsid w:val="00A41FA5"/>
    <w:rsid w:val="00A77CEB"/>
    <w:rsid w:val="00A97192"/>
    <w:rsid w:val="00B0230C"/>
    <w:rsid w:val="00B0537D"/>
    <w:rsid w:val="00B277A4"/>
    <w:rsid w:val="00B40CA2"/>
    <w:rsid w:val="00B458C7"/>
    <w:rsid w:val="00B64B4D"/>
    <w:rsid w:val="00BB310A"/>
    <w:rsid w:val="00BB3DE0"/>
    <w:rsid w:val="00BB4B15"/>
    <w:rsid w:val="00BB6151"/>
    <w:rsid w:val="00BF0913"/>
    <w:rsid w:val="00C008E9"/>
    <w:rsid w:val="00C02DC9"/>
    <w:rsid w:val="00C05020"/>
    <w:rsid w:val="00C10F6D"/>
    <w:rsid w:val="00C4410C"/>
    <w:rsid w:val="00C521D0"/>
    <w:rsid w:val="00C60003"/>
    <w:rsid w:val="00C615DB"/>
    <w:rsid w:val="00C626FC"/>
    <w:rsid w:val="00CB3550"/>
    <w:rsid w:val="00CB6780"/>
    <w:rsid w:val="00CC1328"/>
    <w:rsid w:val="00CD1D40"/>
    <w:rsid w:val="00D12967"/>
    <w:rsid w:val="00D13A8B"/>
    <w:rsid w:val="00D17AD7"/>
    <w:rsid w:val="00D2694F"/>
    <w:rsid w:val="00D45380"/>
    <w:rsid w:val="00D477D9"/>
    <w:rsid w:val="00D61F93"/>
    <w:rsid w:val="00D625C1"/>
    <w:rsid w:val="00D7166A"/>
    <w:rsid w:val="00D80972"/>
    <w:rsid w:val="00D8474C"/>
    <w:rsid w:val="00D85733"/>
    <w:rsid w:val="00DA41EF"/>
    <w:rsid w:val="00E22A42"/>
    <w:rsid w:val="00E30A19"/>
    <w:rsid w:val="00E40AD8"/>
    <w:rsid w:val="00E50AD6"/>
    <w:rsid w:val="00E90B5F"/>
    <w:rsid w:val="00E9229F"/>
    <w:rsid w:val="00EB4837"/>
    <w:rsid w:val="00EB4941"/>
    <w:rsid w:val="00EB5500"/>
    <w:rsid w:val="00ED580C"/>
    <w:rsid w:val="00EF43FC"/>
    <w:rsid w:val="00F026AA"/>
    <w:rsid w:val="00F23FD9"/>
    <w:rsid w:val="00F33303"/>
    <w:rsid w:val="00F35FEB"/>
    <w:rsid w:val="00F8083E"/>
    <w:rsid w:val="00F82705"/>
    <w:rsid w:val="00FA0B7C"/>
    <w:rsid w:val="00FD0A9E"/>
    <w:rsid w:val="00FD6ABA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3EC"/>
  <w15:docId w15:val="{658C5D15-9210-494F-A14A-48288DB5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3B510-447A-4542-AEFB-803DB6E9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Алексеевна</dc:creator>
  <cp:lastModifiedBy>Швецова Ольга Алексеевна</cp:lastModifiedBy>
  <cp:revision>2</cp:revision>
  <cp:lastPrinted>2024-08-02T05:32:00Z</cp:lastPrinted>
  <dcterms:created xsi:type="dcterms:W3CDTF">2024-08-09T10:46:00Z</dcterms:created>
  <dcterms:modified xsi:type="dcterms:W3CDTF">2024-08-09T10:46:00Z</dcterms:modified>
</cp:coreProperties>
</file>