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30C8C" w14:textId="765CB36F" w:rsidR="00405CAA" w:rsidRPr="00A75C97" w:rsidRDefault="006E7903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75C97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C744F2">
        <w:rPr>
          <w:rFonts w:ascii="Times New Roman" w:hAnsi="Times New Roman" w:cs="Times New Roman"/>
          <w:b w:val="0"/>
          <w:sz w:val="20"/>
          <w:szCs w:val="20"/>
        </w:rPr>
        <w:t>5</w:t>
      </w:r>
      <w:r w:rsidR="00405CAA" w:rsidRPr="00A75C97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57B50983" w14:textId="77777777" w:rsidR="00405CAA" w:rsidRPr="00A75C97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75C97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573AB856" w14:textId="25C59B10" w:rsidR="00214CBF" w:rsidRPr="00A75C97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75C97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DB7638">
        <w:rPr>
          <w:rFonts w:ascii="Times New Roman" w:hAnsi="Times New Roman" w:cs="Times New Roman"/>
          <w:b w:val="0"/>
          <w:sz w:val="20"/>
          <w:szCs w:val="20"/>
        </w:rPr>
        <w:t>18.10</w:t>
      </w:r>
      <w:r w:rsidR="00A462EF" w:rsidRPr="00A75C97">
        <w:rPr>
          <w:rFonts w:ascii="Times New Roman" w:hAnsi="Times New Roman" w:cs="Times New Roman"/>
          <w:b w:val="0"/>
          <w:sz w:val="20"/>
          <w:szCs w:val="20"/>
        </w:rPr>
        <w:t xml:space="preserve">.2023 № </w:t>
      </w:r>
      <w:r w:rsidR="00DD7025">
        <w:rPr>
          <w:rFonts w:ascii="Times New Roman" w:hAnsi="Times New Roman" w:cs="Times New Roman"/>
          <w:b w:val="0"/>
          <w:sz w:val="20"/>
          <w:szCs w:val="20"/>
        </w:rPr>
        <w:t>104</w:t>
      </w:r>
      <w:r w:rsidR="00590CB6">
        <w:rPr>
          <w:rFonts w:ascii="Times New Roman" w:hAnsi="Times New Roman" w:cs="Times New Roman"/>
          <w:b w:val="0"/>
          <w:sz w:val="20"/>
          <w:szCs w:val="20"/>
        </w:rPr>
        <w:t>0</w:t>
      </w:r>
      <w:r w:rsidR="00A462EF" w:rsidRPr="00A75C97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02BE9B9B" w14:textId="77777777" w:rsidR="00405CAA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65642D0C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4F2117DA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439CE5A7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14:paraId="7523213D" w14:textId="465C7A76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0A170CAB" w14:textId="77777777" w:rsidR="00511E5F" w:rsidRDefault="00511E5F" w:rsidP="00511E5F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p w14:paraId="314DB2BF" w14:textId="1456555A" w:rsidR="00511E5F" w:rsidRPr="004B63ED" w:rsidRDefault="00511E5F" w:rsidP="00511E5F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Лот № </w:t>
      </w:r>
      <w:r w:rsidR="00731296">
        <w:rPr>
          <w:rFonts w:ascii="Times New Roman" w:hAnsi="Times New Roman"/>
          <w:b/>
          <w:sz w:val="20"/>
          <w:szCs w:val="20"/>
          <w:u w:val="single"/>
        </w:rPr>
        <w:t>1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14:paraId="0CCF0CD3" w14:textId="77777777" w:rsidR="00511E5F" w:rsidRDefault="00511E5F" w:rsidP="00511E5F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7E2BC068" w14:textId="51E022D5" w:rsidR="00511E5F" w:rsidRDefault="00511E5F" w:rsidP="00511E5F">
      <w:pPr>
        <w:pStyle w:val="ConsPlusTitle"/>
        <w:jc w:val="center"/>
        <w:outlineLvl w:val="4"/>
      </w:pPr>
      <w:r w:rsidRPr="000428A4">
        <w:rPr>
          <w:rFonts w:ascii="Times New Roman" w:hAnsi="Times New Roman" w:cs="Times New Roman"/>
          <w:sz w:val="20"/>
          <w:szCs w:val="20"/>
        </w:rPr>
        <w:t>П-</w:t>
      </w:r>
      <w:r w:rsidR="00731296">
        <w:rPr>
          <w:rFonts w:ascii="Times New Roman" w:hAnsi="Times New Roman" w:cs="Times New Roman"/>
          <w:sz w:val="20"/>
          <w:szCs w:val="20"/>
        </w:rPr>
        <w:t>2</w:t>
      </w:r>
      <w:r w:rsidRPr="000428A4">
        <w:rPr>
          <w:rFonts w:ascii="Times New Roman" w:hAnsi="Times New Roman" w:cs="Times New Roman"/>
          <w:sz w:val="20"/>
          <w:szCs w:val="20"/>
        </w:rPr>
        <w:t xml:space="preserve">. </w:t>
      </w:r>
      <w:r w:rsidRPr="00731296">
        <w:rPr>
          <w:rFonts w:ascii="Times New Roman" w:hAnsi="Times New Roman" w:cs="Times New Roman"/>
          <w:sz w:val="20"/>
          <w:szCs w:val="20"/>
        </w:rPr>
        <w:t>Коммунально-складская зона</w:t>
      </w:r>
    </w:p>
    <w:p w14:paraId="242919EF" w14:textId="77777777" w:rsidR="00731296" w:rsidRPr="00731296" w:rsidRDefault="00731296" w:rsidP="00E01ED8">
      <w:pPr>
        <w:pStyle w:val="s1"/>
        <w:spacing w:after="0" w:afterAutospacing="0"/>
        <w:rPr>
          <w:sz w:val="20"/>
          <w:szCs w:val="20"/>
        </w:rPr>
      </w:pPr>
      <w:r w:rsidRPr="00731296">
        <w:rPr>
          <w:sz w:val="20"/>
          <w:szCs w:val="20"/>
        </w:rPr>
        <w:t>Зона предназначена для размещения коммунально-складских объектов IV-V класса опасности, иных объектов, в соответствии с нижеприведенными видами использования недвижимости.</w:t>
      </w:r>
    </w:p>
    <w:tbl>
      <w:tblPr>
        <w:tblW w:w="153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7"/>
        <w:gridCol w:w="11482"/>
        <w:gridCol w:w="992"/>
      </w:tblGrid>
      <w:tr w:rsidR="00731296" w:rsidRPr="00731296" w14:paraId="5A0E1D4B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4A94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E351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7DE0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Код</w:t>
            </w:r>
          </w:p>
        </w:tc>
      </w:tr>
      <w:tr w:rsidR="00731296" w:rsidRPr="00731296" w14:paraId="4A2E185D" w14:textId="77777777" w:rsidTr="00731296">
        <w:trPr>
          <w:tblCellSpacing w:w="15" w:type="dxa"/>
        </w:trPr>
        <w:tc>
          <w:tcPr>
            <w:tcW w:w="15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6A32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31296" w:rsidRPr="00731296" w14:paraId="56E30889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971A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Связь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A645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" w:anchor="/document/70736874/entry/1311" w:history="1">
              <w:r w:rsidRPr="00731296">
                <w:rPr>
                  <w:rStyle w:val="a4"/>
                  <w:sz w:val="20"/>
                  <w:szCs w:val="20"/>
                </w:rPr>
                <w:t>кодами 3.1.1</w:t>
              </w:r>
            </w:hyperlink>
            <w:r w:rsidRPr="00731296">
              <w:rPr>
                <w:sz w:val="20"/>
                <w:szCs w:val="20"/>
              </w:rPr>
              <w:t xml:space="preserve">, </w:t>
            </w:r>
            <w:hyperlink r:id="rId6" w:anchor="/document/70736874/entry/1323" w:history="1">
              <w:r w:rsidRPr="00731296">
                <w:rPr>
                  <w:rStyle w:val="a4"/>
                  <w:sz w:val="20"/>
                  <w:szCs w:val="20"/>
                </w:rPr>
                <w:t>3.2.3</w:t>
              </w:r>
            </w:hyperlink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858C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6.8</w:t>
            </w:r>
          </w:p>
        </w:tc>
      </w:tr>
      <w:tr w:rsidR="00731296" w:rsidRPr="00731296" w14:paraId="39D99F1D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B50CD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Склады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7AAE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9539DD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6.9</w:t>
            </w:r>
          </w:p>
        </w:tc>
      </w:tr>
      <w:tr w:rsidR="00731296" w:rsidRPr="00731296" w14:paraId="4C3AF390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B9EE7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Складские площадки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EC17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0077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6.9.1</w:t>
            </w:r>
          </w:p>
        </w:tc>
      </w:tr>
      <w:tr w:rsidR="00731296" w:rsidRPr="00731296" w14:paraId="4F144F2B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EAFE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F33E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69F2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7.5</w:t>
            </w:r>
          </w:p>
        </w:tc>
      </w:tr>
      <w:tr w:rsidR="00731296" w:rsidRPr="00731296" w14:paraId="2912C9FD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E00B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DE02A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8DE3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8.3</w:t>
            </w:r>
          </w:p>
        </w:tc>
      </w:tr>
      <w:tr w:rsidR="00731296" w:rsidRPr="00731296" w14:paraId="4912BAC7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BC41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FF077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D466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2.7.1</w:t>
            </w:r>
          </w:p>
        </w:tc>
      </w:tr>
      <w:tr w:rsidR="00731296" w:rsidRPr="00731296" w14:paraId="411F03EC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944A9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D9A8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7" w:anchor="/document/70736874/entry/1030" w:history="1">
              <w:r w:rsidRPr="00731296">
                <w:rPr>
                  <w:rStyle w:val="a4"/>
                  <w:sz w:val="20"/>
                  <w:szCs w:val="20"/>
                </w:rPr>
                <w:t>кодами 3.0</w:t>
              </w:r>
            </w:hyperlink>
            <w:r w:rsidRPr="00731296">
              <w:rPr>
                <w:sz w:val="20"/>
                <w:szCs w:val="20"/>
              </w:rPr>
              <w:t xml:space="preserve">, </w:t>
            </w:r>
            <w:hyperlink r:id="rId8" w:anchor="/document/70736874/entry/1040" w:history="1">
              <w:r w:rsidRPr="00731296">
                <w:rPr>
                  <w:rStyle w:val="a4"/>
                  <w:sz w:val="20"/>
                  <w:szCs w:val="20"/>
                </w:rPr>
                <w:t>4.0</w:t>
              </w:r>
            </w:hyperlink>
            <w:r w:rsidRPr="00731296">
              <w:rPr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F196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</w:t>
            </w:r>
          </w:p>
        </w:tc>
      </w:tr>
      <w:tr w:rsidR="00731296" w:rsidRPr="00731296" w14:paraId="5A6FE56E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65DB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lastRenderedPageBreak/>
              <w:t>Объекты дорожного сервиса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A5D4F3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4911" w:history="1">
              <w:r w:rsidRPr="00731296">
                <w:rPr>
                  <w:rStyle w:val="a4"/>
                  <w:sz w:val="20"/>
                  <w:szCs w:val="20"/>
                </w:rPr>
                <w:t>кодами 4.9.1.1-4.9.1.4</w:t>
              </w:r>
            </w:hyperlink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7533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4.9.1</w:t>
            </w:r>
          </w:p>
        </w:tc>
      </w:tr>
      <w:tr w:rsidR="00731296" w:rsidRPr="00731296" w14:paraId="2EF26EEF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C18A40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1723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6C3C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4.9.1.1</w:t>
            </w:r>
          </w:p>
        </w:tc>
      </w:tr>
      <w:tr w:rsidR="00731296" w:rsidRPr="00731296" w14:paraId="3FBA91AF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968A0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A527D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B495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4.9.1.2</w:t>
            </w:r>
          </w:p>
        </w:tc>
      </w:tr>
      <w:tr w:rsidR="00731296" w:rsidRPr="00731296" w14:paraId="6D61D292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3CE0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Автомобильные мойки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B49CA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A2A33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4.9.1.3</w:t>
            </w:r>
          </w:p>
        </w:tc>
      </w:tr>
      <w:tr w:rsidR="00731296" w:rsidRPr="00731296" w14:paraId="0BD3A68E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8288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Ремонт автомобилей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83FE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D9425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4.9.1.4</w:t>
            </w:r>
          </w:p>
        </w:tc>
      </w:tr>
      <w:tr w:rsidR="00731296" w:rsidRPr="00731296" w14:paraId="3425F927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A954F9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DC7E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311" w:history="1">
              <w:r w:rsidRPr="00731296">
                <w:rPr>
                  <w:rStyle w:val="a4"/>
                  <w:sz w:val="20"/>
                  <w:szCs w:val="20"/>
                </w:rPr>
                <w:t>кодами 3.1.1-3.1.2</w:t>
              </w:r>
            </w:hyperlink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5B7F0D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3.1</w:t>
            </w:r>
          </w:p>
        </w:tc>
      </w:tr>
      <w:tr w:rsidR="00731296" w:rsidRPr="00731296" w14:paraId="011B827F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4286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FE6F0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B835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3.1.1</w:t>
            </w:r>
          </w:p>
        </w:tc>
      </w:tr>
      <w:tr w:rsidR="00731296" w:rsidRPr="00731296" w14:paraId="25441039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9F15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5C8114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0C5E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3.1.2</w:t>
            </w:r>
          </w:p>
        </w:tc>
      </w:tr>
      <w:tr w:rsidR="00731296" w:rsidRPr="00731296" w14:paraId="1B6FF820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F191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39FD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8C6D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3.3</w:t>
            </w:r>
          </w:p>
        </w:tc>
      </w:tr>
      <w:tr w:rsidR="00731296" w:rsidRPr="00731296" w14:paraId="7B9D7708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E9FF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AC2D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323164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3.4.1</w:t>
            </w:r>
          </w:p>
        </w:tc>
      </w:tr>
      <w:tr w:rsidR="00731296" w:rsidRPr="00731296" w14:paraId="29C3B75B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C667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3C71D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A5BE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3.8.1</w:t>
            </w:r>
          </w:p>
        </w:tc>
      </w:tr>
      <w:tr w:rsidR="00731296" w:rsidRPr="00731296" w14:paraId="0A25B3B4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DF81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4A3D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/document/70736874/entry/10391" w:history="1">
              <w:r w:rsidRPr="00731296">
                <w:rPr>
                  <w:rStyle w:val="a4"/>
                  <w:sz w:val="20"/>
                  <w:szCs w:val="20"/>
                </w:rPr>
                <w:t>кодами 3.9.1 - 3.9.3</w:t>
              </w:r>
            </w:hyperlink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E3C2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3.9</w:t>
            </w:r>
          </w:p>
        </w:tc>
      </w:tr>
      <w:tr w:rsidR="00731296" w:rsidRPr="00731296" w14:paraId="6F54840A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6BC194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E25A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75E2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3.9.1</w:t>
            </w:r>
          </w:p>
        </w:tc>
      </w:tr>
      <w:tr w:rsidR="00731296" w:rsidRPr="00731296" w14:paraId="4008E154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5A6D7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6558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D14E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3.9.2</w:t>
            </w:r>
          </w:p>
        </w:tc>
      </w:tr>
      <w:tr w:rsidR="00731296" w:rsidRPr="00731296" w14:paraId="7E0FCDF4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91873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BD1C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CF0D3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3.9.3</w:t>
            </w:r>
          </w:p>
        </w:tc>
      </w:tr>
      <w:tr w:rsidR="00731296" w:rsidRPr="00731296" w14:paraId="35D217D6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5CFAD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lastRenderedPageBreak/>
              <w:t>Приюты для животных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108F14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2F4DE53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5A5EEE4E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90E3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3.10.2</w:t>
            </w:r>
          </w:p>
        </w:tc>
      </w:tr>
      <w:tr w:rsidR="00731296" w:rsidRPr="00731296" w14:paraId="4D7B0A2B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E942C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B2FA6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CE07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4.1</w:t>
            </w:r>
          </w:p>
        </w:tc>
      </w:tr>
      <w:tr w:rsidR="00731296" w:rsidRPr="00731296" w14:paraId="403B7FB3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1F98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Магазины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E64B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AB4EC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4.4</w:t>
            </w:r>
          </w:p>
        </w:tc>
      </w:tr>
      <w:tr w:rsidR="00731296" w:rsidRPr="00731296" w14:paraId="771BB6F8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ED82F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Рынки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85AF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 кв. м;</w:t>
            </w:r>
          </w:p>
          <w:p w14:paraId="7C26920A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D817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4.3</w:t>
            </w:r>
          </w:p>
        </w:tc>
      </w:tr>
      <w:tr w:rsidR="00731296" w:rsidRPr="00731296" w14:paraId="64FAE3EE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7501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84FE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7E5120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4.6</w:t>
            </w:r>
          </w:p>
        </w:tc>
      </w:tr>
      <w:tr w:rsidR="00731296" w:rsidRPr="00731296" w14:paraId="33F1D2B4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7213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2093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8020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8.3</w:t>
            </w:r>
          </w:p>
        </w:tc>
      </w:tr>
      <w:tr w:rsidR="00731296" w:rsidRPr="00731296" w14:paraId="36DAFD8D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D244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565F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Земельные участки общего пользования.</w:t>
            </w:r>
          </w:p>
          <w:p w14:paraId="52B4F0E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1201" w:history="1">
              <w:r w:rsidRPr="00731296">
                <w:rPr>
                  <w:rStyle w:val="a4"/>
                  <w:sz w:val="20"/>
                  <w:szCs w:val="20"/>
                </w:rPr>
                <w:t>кодами 12.0.1-12.0.2</w:t>
              </w:r>
            </w:hyperlink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B58D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12.0</w:t>
            </w:r>
          </w:p>
        </w:tc>
      </w:tr>
      <w:tr w:rsidR="00731296" w:rsidRPr="00731296" w14:paraId="6082E56C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E9D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0788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385CBF51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13" w:anchor="/document/70736874/entry/10271" w:history="1">
              <w:r w:rsidRPr="00731296">
                <w:rPr>
                  <w:rStyle w:val="a4"/>
                  <w:sz w:val="20"/>
                  <w:szCs w:val="20"/>
                </w:rPr>
                <w:t>кодами 2.7.1</w:t>
              </w:r>
            </w:hyperlink>
            <w:r w:rsidRPr="00731296">
              <w:rPr>
                <w:sz w:val="20"/>
                <w:szCs w:val="20"/>
              </w:rPr>
              <w:t xml:space="preserve">, </w:t>
            </w:r>
            <w:hyperlink r:id="rId14" w:anchor="/document/70736874/entry/1049" w:history="1">
              <w:r w:rsidRPr="00731296">
                <w:rPr>
                  <w:rStyle w:val="a4"/>
                  <w:sz w:val="20"/>
                  <w:szCs w:val="20"/>
                </w:rPr>
                <w:t>4.9</w:t>
              </w:r>
            </w:hyperlink>
            <w:r w:rsidRPr="00731296">
              <w:rPr>
                <w:sz w:val="20"/>
                <w:szCs w:val="20"/>
              </w:rPr>
              <w:t xml:space="preserve">, </w:t>
            </w:r>
            <w:hyperlink r:id="rId15" w:anchor="/document/70736874/entry/1723" w:history="1">
              <w:r w:rsidRPr="00731296">
                <w:rPr>
                  <w:rStyle w:val="a4"/>
                  <w:sz w:val="20"/>
                  <w:szCs w:val="20"/>
                </w:rPr>
                <w:t>7.2.3</w:t>
              </w:r>
            </w:hyperlink>
            <w:r w:rsidRPr="00731296">
              <w:rPr>
                <w:sz w:val="20"/>
                <w:szCs w:val="20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44BF5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12.0.1</w:t>
            </w:r>
          </w:p>
        </w:tc>
      </w:tr>
      <w:tr w:rsidR="00731296" w:rsidRPr="00731296" w14:paraId="28B23050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83DE6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5B55F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E4538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12.0.2</w:t>
            </w:r>
          </w:p>
        </w:tc>
      </w:tr>
      <w:tr w:rsidR="00731296" w:rsidRPr="00731296" w14:paraId="5248410B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44507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900D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16BFB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2.7.2</w:t>
            </w:r>
          </w:p>
        </w:tc>
      </w:tr>
      <w:tr w:rsidR="00731296" w:rsidRPr="00731296" w14:paraId="7BD36446" w14:textId="77777777" w:rsidTr="00E01ED8">
        <w:trPr>
          <w:tblCellSpacing w:w="15" w:type="dxa"/>
        </w:trPr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41A10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1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8B434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кодами 7.1.1-7.1.2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45E0F2" w14:textId="77777777" w:rsidR="00731296" w:rsidRPr="00731296" w:rsidRDefault="00731296">
            <w:pPr>
              <w:pStyle w:val="s16"/>
              <w:rPr>
                <w:sz w:val="20"/>
                <w:szCs w:val="20"/>
              </w:rPr>
            </w:pPr>
            <w:r w:rsidRPr="00731296">
              <w:rPr>
                <w:sz w:val="20"/>
                <w:szCs w:val="20"/>
              </w:rPr>
              <w:t>7.1</w:t>
            </w:r>
          </w:p>
        </w:tc>
      </w:tr>
    </w:tbl>
    <w:p w14:paraId="64D2E7E4" w14:textId="77777777" w:rsidR="00511E5F" w:rsidRDefault="00511E5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3484F6A1" w14:textId="77777777" w:rsidR="00E01ED8" w:rsidRDefault="00E01ED8" w:rsidP="00DD702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</w:p>
    <w:p w14:paraId="0E1F2E78" w14:textId="5EF912E2" w:rsidR="00DD7025" w:rsidRPr="00794A7A" w:rsidRDefault="00DD7025" w:rsidP="00DD702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lastRenderedPageBreak/>
        <w:t>Лот</w:t>
      </w:r>
      <w:r w:rsidR="002732A1">
        <w:rPr>
          <w:rFonts w:ascii="Times New Roman" w:hAnsi="Times New Roman" w:cs="Times New Roman"/>
          <w:sz w:val="20"/>
          <w:szCs w:val="20"/>
          <w:u w:val="single"/>
        </w:rPr>
        <w:t>ы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732A1">
        <w:rPr>
          <w:rFonts w:ascii="Times New Roman" w:hAnsi="Times New Roman" w:cs="Times New Roman"/>
          <w:sz w:val="20"/>
          <w:szCs w:val="20"/>
          <w:u w:val="single"/>
        </w:rPr>
        <w:t>№</w:t>
      </w: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№ </w:t>
      </w:r>
      <w:r w:rsidR="002732A1">
        <w:rPr>
          <w:rFonts w:ascii="Times New Roman" w:hAnsi="Times New Roman" w:cs="Times New Roman"/>
          <w:sz w:val="20"/>
          <w:szCs w:val="20"/>
          <w:u w:val="single"/>
        </w:rPr>
        <w:t>2, 3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5D467195" w14:textId="77777777" w:rsidR="00DD7025" w:rsidRDefault="00DD7025" w:rsidP="00DD7025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</w:t>
      </w:r>
      <w:r>
        <w:rPr>
          <w:rFonts w:ascii="Times New Roman" w:hAnsi="Times New Roman" w:cs="Times New Roman"/>
          <w:sz w:val="20"/>
          <w:szCs w:val="20"/>
        </w:rPr>
        <w:t xml:space="preserve">ия и застройки города Череповца, </w:t>
      </w:r>
      <w:r w:rsidRPr="00A75A26">
        <w:rPr>
          <w:rFonts w:ascii="Times New Roman" w:hAnsi="Times New Roman" w:cs="Times New Roman"/>
          <w:sz w:val="20"/>
          <w:szCs w:val="20"/>
        </w:rPr>
        <w:t>утвержденными решением Череповецкой городской Думы от 29.06.2010 № 132 (с изменениями)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</w:p>
    <w:p w14:paraId="72803F9C" w14:textId="77777777" w:rsidR="00DD7025" w:rsidRPr="00FF4349" w:rsidRDefault="00DD7025" w:rsidP="00DD7025">
      <w:pPr>
        <w:pStyle w:val="ConsPlusTitle"/>
        <w:jc w:val="center"/>
        <w:rPr>
          <w:rFonts w:ascii="Times New Roman" w:hAnsi="Times New Roman"/>
          <w:sz w:val="20"/>
          <w:szCs w:val="20"/>
        </w:rPr>
      </w:pPr>
      <w:r w:rsidRPr="00FF4349">
        <w:rPr>
          <w:rFonts w:ascii="Times New Roman" w:hAnsi="Times New Roman"/>
          <w:sz w:val="20"/>
          <w:szCs w:val="20"/>
        </w:rPr>
        <w:t>О-1. Зона делового, общественного и коммерческого назначения</w:t>
      </w:r>
    </w:p>
    <w:p w14:paraId="3D1545BF" w14:textId="77777777" w:rsidR="00DD7025" w:rsidRPr="00FF4349" w:rsidRDefault="00DD7025" w:rsidP="00DD7025">
      <w:pPr>
        <w:pStyle w:val="ConsPlusTitle"/>
        <w:rPr>
          <w:rFonts w:ascii="Times New Roman" w:hAnsi="Times New Roman"/>
          <w:sz w:val="20"/>
          <w:szCs w:val="20"/>
        </w:rPr>
      </w:pPr>
    </w:p>
    <w:p w14:paraId="742196D0" w14:textId="77777777" w:rsidR="00DD7025" w:rsidRPr="00FF4349" w:rsidRDefault="00DD7025" w:rsidP="00DD7025">
      <w:pPr>
        <w:pStyle w:val="ConsPlusTitle"/>
        <w:jc w:val="center"/>
        <w:outlineLvl w:val="4"/>
        <w:rPr>
          <w:rFonts w:ascii="Times New Roman" w:hAnsi="Times New Roman"/>
          <w:b w:val="0"/>
          <w:sz w:val="20"/>
          <w:szCs w:val="20"/>
        </w:rPr>
      </w:pPr>
      <w:r w:rsidRPr="00FF4349">
        <w:rPr>
          <w:rFonts w:ascii="Times New Roman" w:hAnsi="Times New Roman"/>
          <w:b w:val="0"/>
          <w:sz w:val="20"/>
          <w:szCs w:val="20"/>
        </w:rPr>
        <w:t>Зона объектов обслуживания населения выделена для создания правовых условий формирования комплексных центров деловой, финансовой и общественной активности,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недвижимости.</w:t>
      </w:r>
    </w:p>
    <w:p w14:paraId="47A38F04" w14:textId="77777777" w:rsidR="00DD7025" w:rsidRPr="00FF4349" w:rsidRDefault="00DD7025" w:rsidP="00DD7025">
      <w:pPr>
        <w:pStyle w:val="ConsPlusTitle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890"/>
        <w:gridCol w:w="1276"/>
      </w:tblGrid>
      <w:tr w:rsidR="00DD7025" w:rsidRPr="00FF4349" w14:paraId="390C0D63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6431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A08B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7D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Код</w:t>
            </w:r>
          </w:p>
        </w:tc>
      </w:tr>
      <w:tr w:rsidR="00DD7025" w:rsidRPr="00FF4349" w14:paraId="746E6B0E" w14:textId="77777777" w:rsidTr="00EA4493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7099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DD7025" w:rsidRPr="00FF4349" w14:paraId="0CABDBE1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F13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CCC9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1F2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3.8.1</w:t>
            </w:r>
          </w:p>
        </w:tc>
      </w:tr>
      <w:tr w:rsidR="00DD7025" w:rsidRPr="00FF4349" w14:paraId="3C07A2D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04A1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Деловое управление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6FA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1BD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4.1</w:t>
            </w:r>
          </w:p>
        </w:tc>
      </w:tr>
      <w:tr w:rsidR="00DD7025" w:rsidRPr="00FF4349" w14:paraId="3D344EFD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A6E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51EA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 и (или) оказание услуг в соответствии с содержанием видов разрешенного использования с кодами 4.5 - 4.8.2;</w:t>
            </w:r>
          </w:p>
          <w:p w14:paraId="78FD7D1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913B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4.2</w:t>
            </w:r>
          </w:p>
        </w:tc>
      </w:tr>
      <w:tr w:rsidR="00DD7025" w:rsidRPr="00FF4349" w14:paraId="242952E6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0F7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Рынки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DE2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4CBBD99A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D09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4.3</w:t>
            </w:r>
          </w:p>
        </w:tc>
      </w:tr>
      <w:tr w:rsidR="00DD7025" w:rsidRPr="00FF4349" w14:paraId="6D04FBDF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FD9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Магазины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B6D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FFB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4.4</w:t>
            </w:r>
          </w:p>
        </w:tc>
      </w:tr>
      <w:tr w:rsidR="00DD7025" w:rsidRPr="00FF4349" w14:paraId="6E1FAA76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7A71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388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B5D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4.5</w:t>
            </w:r>
          </w:p>
        </w:tc>
      </w:tr>
      <w:tr w:rsidR="00DD7025" w:rsidRPr="00FF4349" w14:paraId="3909D27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5C3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Общественное питание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53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8047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4.6</w:t>
            </w:r>
          </w:p>
        </w:tc>
      </w:tr>
      <w:tr w:rsidR="00DD7025" w:rsidRPr="00FF4349" w14:paraId="69F942AF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4C0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58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172E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4.7</w:t>
            </w:r>
          </w:p>
        </w:tc>
      </w:tr>
      <w:tr w:rsidR="00DD7025" w:rsidRPr="00FF4349" w14:paraId="4507C364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0E6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CB8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 xml:space="preserve">Размещение зданий и сооружений, предназначенных для организации развлекательных мероприятий, </w:t>
            </w: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E2A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4.8.1</w:t>
            </w:r>
          </w:p>
        </w:tc>
      </w:tr>
      <w:tr w:rsidR="00DD7025" w:rsidRPr="00FF4349" w14:paraId="75809D2E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A42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Служебные гаражи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2BC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9FC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4.9</w:t>
            </w:r>
          </w:p>
        </w:tc>
      </w:tr>
      <w:tr w:rsidR="00DD7025" w:rsidRPr="00FF4349" w14:paraId="3B816F88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76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E6E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1F1D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3.9.2</w:t>
            </w:r>
          </w:p>
        </w:tc>
      </w:tr>
      <w:tr w:rsidR="00DD7025" w:rsidRPr="00FF4349" w14:paraId="2240033D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7FA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51C6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16B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4.10</w:t>
            </w:r>
          </w:p>
        </w:tc>
      </w:tr>
      <w:tr w:rsidR="00DD7025" w:rsidRPr="00FF4349" w14:paraId="6697ABD8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5F1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Бытовое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ACA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E5D9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3.3</w:t>
            </w:r>
          </w:p>
        </w:tc>
      </w:tr>
      <w:tr w:rsidR="00DD7025" w:rsidRPr="00FF4349" w14:paraId="049B20DE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A8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DDC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3634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3.4.1</w:t>
            </w:r>
          </w:p>
        </w:tc>
      </w:tr>
      <w:tr w:rsidR="00DD7025" w:rsidRPr="00FF4349" w14:paraId="63D2C394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C0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0A1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059B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3.1</w:t>
            </w:r>
          </w:p>
        </w:tc>
      </w:tr>
      <w:tr w:rsidR="00DD7025" w:rsidRPr="00FF4349" w14:paraId="27FAC76A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EE6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36B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0A8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3.1.1</w:t>
            </w:r>
          </w:p>
        </w:tc>
      </w:tr>
      <w:tr w:rsidR="00DD7025" w:rsidRPr="00FF4349" w14:paraId="4BF51C1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EB2C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E3A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FDD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3.1.2</w:t>
            </w:r>
          </w:p>
        </w:tc>
      </w:tr>
      <w:tr w:rsidR="00DD7025" w:rsidRPr="00FF4349" w14:paraId="0B8443A0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CA9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Социальное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D99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D5D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3.2</w:t>
            </w:r>
          </w:p>
        </w:tc>
      </w:tr>
      <w:tr w:rsidR="00DD7025" w:rsidRPr="00FF4349" w14:paraId="1DFDC944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F769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706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38360F2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3EAA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3.2.1</w:t>
            </w:r>
          </w:p>
        </w:tc>
      </w:tr>
      <w:tr w:rsidR="00DD7025" w:rsidRPr="00FF4349" w14:paraId="71C81D2A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F07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2ED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B76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3.2.2</w:t>
            </w:r>
          </w:p>
        </w:tc>
      </w:tr>
      <w:tr w:rsidR="00DD7025" w:rsidRPr="00FF4349" w14:paraId="59F1BFD1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CA1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Оказание услуг связи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D67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467A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3.2.3</w:t>
            </w:r>
          </w:p>
        </w:tc>
      </w:tr>
      <w:tr w:rsidR="00DD7025" w:rsidRPr="00FF4349" w14:paraId="1D46BC1A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8B5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Общежития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8CD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51CA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3.2.4</w:t>
            </w:r>
          </w:p>
        </w:tc>
      </w:tr>
      <w:tr w:rsidR="00DD7025" w:rsidRPr="00FF4349" w14:paraId="7709ED6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B05E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DCA80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E861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2.7.1</w:t>
            </w:r>
          </w:p>
        </w:tc>
      </w:tr>
      <w:tr w:rsidR="00DD7025" w:rsidRPr="00FF4349" w14:paraId="58D168D2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51BA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Культурное развитие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26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4721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3.6</w:t>
            </w:r>
          </w:p>
        </w:tc>
      </w:tr>
      <w:tr w:rsidR="00DD7025" w:rsidRPr="00FF4349" w14:paraId="35DE112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241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847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715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3.6.1</w:t>
            </w:r>
          </w:p>
        </w:tc>
      </w:tr>
      <w:tr w:rsidR="00DD7025" w:rsidRPr="00FF4349" w14:paraId="1D09722A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187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Парки культуры и отдыха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DE35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6196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3.6.2</w:t>
            </w:r>
          </w:p>
        </w:tc>
      </w:tr>
      <w:tr w:rsidR="00DD7025" w:rsidRPr="00FF4349" w14:paraId="365F2E97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715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Цирки и зверинцы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5719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5E9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3.6.3</w:t>
            </w:r>
          </w:p>
        </w:tc>
      </w:tr>
      <w:tr w:rsidR="00DD7025" w:rsidRPr="00FF4349" w14:paraId="7E4956DB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39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94C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547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3.7</w:t>
            </w:r>
          </w:p>
        </w:tc>
      </w:tr>
      <w:tr w:rsidR="00DD7025" w:rsidRPr="00FF4349" w14:paraId="7E429D41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FE60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9B9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CD38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3.7.1</w:t>
            </w:r>
          </w:p>
        </w:tc>
      </w:tr>
      <w:tr w:rsidR="00DD7025" w:rsidRPr="00FF4349" w14:paraId="7C7CAF65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C47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F59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215D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3.7.2</w:t>
            </w:r>
          </w:p>
        </w:tc>
      </w:tr>
      <w:tr w:rsidR="00DD7025" w:rsidRPr="00FF4349" w14:paraId="13580B16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A1E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666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FDDD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3.9</w:t>
            </w:r>
          </w:p>
        </w:tc>
      </w:tr>
      <w:tr w:rsidR="00DD7025" w:rsidRPr="00FF4349" w14:paraId="7DCA68A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11F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71A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7CAB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3.9.1</w:t>
            </w:r>
          </w:p>
        </w:tc>
      </w:tr>
      <w:tr w:rsidR="00DD7025" w:rsidRPr="00FF4349" w14:paraId="66EF1F4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29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9DD8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69FE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3.9.2</w:t>
            </w:r>
          </w:p>
        </w:tc>
      </w:tr>
      <w:tr w:rsidR="00DD7025" w:rsidRPr="00FF4349" w14:paraId="1DBC1806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8158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0BE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450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3.9.3</w:t>
            </w:r>
          </w:p>
        </w:tc>
      </w:tr>
      <w:tr w:rsidR="00DD7025" w:rsidRPr="00FF4349" w14:paraId="0D76D4B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5DC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16C1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B412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3.10.1</w:t>
            </w:r>
          </w:p>
        </w:tc>
      </w:tr>
      <w:tr w:rsidR="00DD7025" w:rsidRPr="00FF4349" w14:paraId="3FEF25BB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DAA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446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1AA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8.3</w:t>
            </w:r>
          </w:p>
        </w:tc>
      </w:tr>
      <w:tr w:rsidR="00DD7025" w:rsidRPr="00FF4349" w14:paraId="6F63CD41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55D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04C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- от 500 мест (стадионов, дворцов спорта, ледовых дворцов, ипподромов)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6E7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5.1.1</w:t>
            </w:r>
          </w:p>
        </w:tc>
      </w:tr>
      <w:tr w:rsidR="00DD7025" w:rsidRPr="00FF4349" w14:paraId="02674050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70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EA0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B5F4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5.1.2</w:t>
            </w:r>
          </w:p>
        </w:tc>
      </w:tr>
      <w:tr w:rsidR="00DD7025" w:rsidRPr="00FF4349" w14:paraId="0409A413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FB6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7D0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5C6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5.1.3</w:t>
            </w:r>
          </w:p>
        </w:tc>
      </w:tr>
      <w:tr w:rsidR="00DD7025" w:rsidRPr="00FF4349" w14:paraId="4E892270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0E2D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7A56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Земельные участки общего пользования.</w:t>
            </w:r>
          </w:p>
          <w:p w14:paraId="4C86129B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8FB0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12.0</w:t>
            </w:r>
          </w:p>
        </w:tc>
      </w:tr>
      <w:tr w:rsidR="00DD7025" w:rsidRPr="00FF4349" w14:paraId="2CA4E630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1C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Улично-дорожная сеть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B36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7EB8579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B51E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12.0.1</w:t>
            </w:r>
          </w:p>
        </w:tc>
      </w:tr>
      <w:tr w:rsidR="00DD7025" w:rsidRPr="00FF4349" w14:paraId="1D907D4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924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C1F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14F9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12.0.2</w:t>
            </w:r>
          </w:p>
        </w:tc>
      </w:tr>
      <w:tr w:rsidR="00DD7025" w:rsidRPr="00FF4349" w14:paraId="1CC7308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116A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CA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6BA3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3.5.1</w:t>
            </w:r>
          </w:p>
        </w:tc>
      </w:tr>
      <w:tr w:rsidR="00DD7025" w:rsidRPr="00FF4349" w14:paraId="77EFC9C9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E26A8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Связь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DAC8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1C643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6.8</w:t>
            </w:r>
          </w:p>
        </w:tc>
      </w:tr>
      <w:tr w:rsidR="00DD7025" w:rsidRPr="00FF4349" w14:paraId="4B1A6C0C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D0ED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03564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7C9CEF87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станций скорой помощи;</w:t>
            </w:r>
          </w:p>
          <w:p w14:paraId="2B9E02B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площадок санитарной авиации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AAC8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3.4.2</w:t>
            </w:r>
          </w:p>
        </w:tc>
      </w:tr>
      <w:tr w:rsidR="00DD7025" w:rsidRPr="00FF4349" w14:paraId="2A040A83" w14:textId="77777777" w:rsidTr="00EA4493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E57F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DD7025" w:rsidRPr="00FF4349" w14:paraId="2BD99606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011A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785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E738392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521A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2.1.1</w:t>
            </w:r>
          </w:p>
        </w:tc>
      </w:tr>
      <w:tr w:rsidR="00DD7025" w:rsidRPr="00FF4349" w14:paraId="73386D79" w14:textId="77777777" w:rsidTr="00EA4493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3148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DD7025" w:rsidRPr="00FF4349" w14:paraId="24FE076F" w14:textId="77777777" w:rsidTr="00E01ED8">
        <w:trPr>
          <w:trHeight w:val="772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9E63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Служебные гаражи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74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CEEC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4.9</w:t>
            </w:r>
          </w:p>
        </w:tc>
      </w:tr>
      <w:tr w:rsidR="00DD7025" w:rsidRPr="00FF4349" w14:paraId="2412BAB4" w14:textId="77777777" w:rsidTr="00EA449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F3AF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498E" w14:textId="77777777" w:rsidR="00DD7025" w:rsidRPr="00FF4349" w:rsidRDefault="00DD7025" w:rsidP="00EA4493">
            <w:pPr>
              <w:pStyle w:val="ConsPlusTitle"/>
              <w:jc w:val="center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A347" w14:textId="77777777" w:rsidR="00DD7025" w:rsidRPr="00FF4349" w:rsidRDefault="00DD7025" w:rsidP="00EA4493">
            <w:pPr>
              <w:pStyle w:val="ConsPlusTitle"/>
              <w:outlineLvl w:val="4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F4349">
              <w:rPr>
                <w:rFonts w:ascii="Times New Roman" w:hAnsi="Times New Roman"/>
                <w:b w:val="0"/>
                <w:sz w:val="20"/>
                <w:szCs w:val="20"/>
              </w:rPr>
              <w:t>11.3</w:t>
            </w:r>
          </w:p>
        </w:tc>
      </w:tr>
    </w:tbl>
    <w:p w14:paraId="67487300" w14:textId="77777777" w:rsidR="00F17485" w:rsidRPr="00F17485" w:rsidRDefault="00F17485" w:rsidP="00E01ED8">
      <w:pPr>
        <w:pStyle w:val="ConsPlusTitle"/>
        <w:jc w:val="center"/>
        <w:outlineLvl w:val="4"/>
        <w:rPr>
          <w:rFonts w:ascii="Times New Roman" w:hAnsi="Times New Roman"/>
          <w:sz w:val="20"/>
          <w:szCs w:val="20"/>
        </w:rPr>
      </w:pPr>
    </w:p>
    <w:sectPr w:rsidR="00F17485" w:rsidRPr="00F17485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110783"/>
    <w:rsid w:val="00214CBF"/>
    <w:rsid w:val="00215C63"/>
    <w:rsid w:val="002230C1"/>
    <w:rsid w:val="00263294"/>
    <w:rsid w:val="002732A1"/>
    <w:rsid w:val="002D0C22"/>
    <w:rsid w:val="002E6C13"/>
    <w:rsid w:val="0032534F"/>
    <w:rsid w:val="00325C08"/>
    <w:rsid w:val="00364606"/>
    <w:rsid w:val="003E6CBF"/>
    <w:rsid w:val="003F0C22"/>
    <w:rsid w:val="003F5572"/>
    <w:rsid w:val="00405CAA"/>
    <w:rsid w:val="00434A62"/>
    <w:rsid w:val="00483A04"/>
    <w:rsid w:val="004A4122"/>
    <w:rsid w:val="004B63ED"/>
    <w:rsid w:val="005066DF"/>
    <w:rsid w:val="00511E5F"/>
    <w:rsid w:val="00532F34"/>
    <w:rsid w:val="00590CB6"/>
    <w:rsid w:val="005E2F5E"/>
    <w:rsid w:val="00600679"/>
    <w:rsid w:val="006232E0"/>
    <w:rsid w:val="006256D5"/>
    <w:rsid w:val="00655359"/>
    <w:rsid w:val="006B1D8B"/>
    <w:rsid w:val="006E7903"/>
    <w:rsid w:val="00710A5D"/>
    <w:rsid w:val="00731296"/>
    <w:rsid w:val="00794A7A"/>
    <w:rsid w:val="007A5000"/>
    <w:rsid w:val="008404F3"/>
    <w:rsid w:val="008C4316"/>
    <w:rsid w:val="009A2C2D"/>
    <w:rsid w:val="009B6ABA"/>
    <w:rsid w:val="009D1A39"/>
    <w:rsid w:val="00A462EF"/>
    <w:rsid w:val="00A75A26"/>
    <w:rsid w:val="00A75C97"/>
    <w:rsid w:val="00A90C44"/>
    <w:rsid w:val="00A950B4"/>
    <w:rsid w:val="00B8338E"/>
    <w:rsid w:val="00BE4ECC"/>
    <w:rsid w:val="00C02E99"/>
    <w:rsid w:val="00C25DF8"/>
    <w:rsid w:val="00C33E28"/>
    <w:rsid w:val="00C3795A"/>
    <w:rsid w:val="00C6547F"/>
    <w:rsid w:val="00C744F2"/>
    <w:rsid w:val="00C80E40"/>
    <w:rsid w:val="00D215B2"/>
    <w:rsid w:val="00D70139"/>
    <w:rsid w:val="00DB7638"/>
    <w:rsid w:val="00DD7025"/>
    <w:rsid w:val="00DE47B3"/>
    <w:rsid w:val="00E01ED8"/>
    <w:rsid w:val="00E51024"/>
    <w:rsid w:val="00ED72BF"/>
    <w:rsid w:val="00F17485"/>
    <w:rsid w:val="00F30B58"/>
    <w:rsid w:val="00FB085E"/>
    <w:rsid w:val="00FE2771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78E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customStyle="1" w:styleId="s16">
    <w:name w:val="s_16"/>
    <w:basedOn w:val="a"/>
    <w:rsid w:val="006232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232E0"/>
    <w:rPr>
      <w:color w:val="0000FF"/>
      <w:u w:val="single"/>
    </w:rPr>
  </w:style>
  <w:style w:type="paragraph" w:customStyle="1" w:styleId="s1">
    <w:name w:val="s_1"/>
    <w:basedOn w:val="a"/>
    <w:rsid w:val="00731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362CC-B6E1-4DD2-9717-01657137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29</cp:revision>
  <cp:lastPrinted>2023-04-14T07:21:00Z</cp:lastPrinted>
  <dcterms:created xsi:type="dcterms:W3CDTF">2022-12-18T08:57:00Z</dcterms:created>
  <dcterms:modified xsi:type="dcterms:W3CDTF">2023-10-20T13:03:00Z</dcterms:modified>
</cp:coreProperties>
</file>