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64" w:rsidRPr="002F3E1E" w:rsidRDefault="002F3E1E" w:rsidP="002F3E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3E1E">
        <w:rPr>
          <w:rFonts w:ascii="Times New Roman" w:hAnsi="Times New Roman"/>
          <w:sz w:val="26"/>
          <w:szCs w:val="26"/>
        </w:rPr>
        <w:t xml:space="preserve">План оценки применения обязательных требований на 2023 год не формировался (не предусмотрено действующей редакцией </w:t>
      </w:r>
      <w:r w:rsidRPr="002F3E1E">
        <w:rPr>
          <w:rFonts w:ascii="Times New Roman" w:hAnsi="Times New Roman"/>
          <w:sz w:val="26"/>
          <w:szCs w:val="26"/>
        </w:rPr>
        <w:t>Поряд</w:t>
      </w:r>
      <w:r w:rsidRPr="002F3E1E">
        <w:rPr>
          <w:rFonts w:ascii="Times New Roman" w:hAnsi="Times New Roman"/>
          <w:sz w:val="26"/>
          <w:szCs w:val="26"/>
        </w:rPr>
        <w:t>ка</w:t>
      </w:r>
      <w:r w:rsidRPr="002F3E1E">
        <w:rPr>
          <w:rFonts w:ascii="Times New Roman" w:hAnsi="Times New Roman"/>
          <w:sz w:val="26"/>
          <w:szCs w:val="26"/>
        </w:rPr>
        <w:t xml:space="preserve">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предоставления разрешений, привлечения к административной ответственности, иных форм оценки и экспертизы</w:t>
      </w:r>
      <w:r w:rsidRPr="002F3E1E">
        <w:rPr>
          <w:rFonts w:ascii="Times New Roman" w:hAnsi="Times New Roman"/>
          <w:sz w:val="26"/>
          <w:szCs w:val="26"/>
        </w:rPr>
        <w:t>, утвержденного постановлением мэрии города Череповца от 11.10.2022 № 2956.</w:t>
      </w:r>
      <w:bookmarkStart w:id="0" w:name="_GoBack"/>
      <w:bookmarkEnd w:id="0"/>
    </w:p>
    <w:sectPr w:rsidR="009D5064" w:rsidRPr="002F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1E"/>
    <w:rsid w:val="002F3E1E"/>
    <w:rsid w:val="00761E6A"/>
    <w:rsid w:val="009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75F5"/>
  <w15:chartTrackingRefBased/>
  <w15:docId w15:val="{8B624D76-F6C3-44C2-8277-5464CD48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Данаусова Екатерина Владимировна</dc:creator>
  <cp:keywords/>
  <dc:description/>
  <cp:lastModifiedBy>Данаусова Екатерина Владимировна</cp:lastModifiedBy>
  <cp:revision>1</cp:revision>
  <dcterms:created xsi:type="dcterms:W3CDTF">2023-08-11T13:30:00Z</dcterms:created>
  <dcterms:modified xsi:type="dcterms:W3CDTF">2023-08-11T13:33:00Z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-69193837</vt:i4>
  </property>
  <property fmtid="{D5CDD505-2E9C-101B-9397-08002B2CF9AE}" pid="3" name="_NewReviewCycle">
    <vt:lpwstr/>
  </property>
  <property fmtid="{D5CDD505-2E9C-101B-9397-08002B2CF9AE}" pid="4" name="_EmailSubject">
    <vt:lpwstr>Поручение ИМА, срок 31.08.2023</vt:lpwstr>
  </property>
  <property fmtid="{D5CDD505-2E9C-101B-9397-08002B2CF9AE}" pid="5" name="_AuthorEmail">
    <vt:lpwstr>E_Danausova@cherepovetscity.ru</vt:lpwstr>
  </property>
  <property fmtid="{D5CDD505-2E9C-101B-9397-08002B2CF9AE}" pid="6" name="_AuthorEmailDisplayName">
    <vt:lpwstr>Данаусова Екатерина Владимировна</vt:lpwstr>
  </property>
</Properties>
</file>