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8C" w:rsidRDefault="00913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Тексты</w:t>
      </w:r>
      <w:r>
        <w:t xml:space="preserve"> </w:t>
      </w:r>
      <w:r>
        <w:rPr>
          <w:b/>
          <w:sz w:val="26"/>
          <w:szCs w:val="26"/>
        </w:rPr>
        <w:t xml:space="preserve"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</w:t>
      </w:r>
      <w:r>
        <w:rPr>
          <w:b/>
          <w:sz w:val="26"/>
          <w:szCs w:val="26"/>
        </w:rPr>
        <w:t xml:space="preserve">контроля </w:t>
      </w:r>
      <w:r w:rsidRPr="00B50FF1">
        <w:rPr>
          <w:rFonts w:eastAsia="Liberation Serif"/>
          <w:b/>
          <w:color w:val="000000"/>
          <w:sz w:val="26"/>
          <w:szCs w:val="26"/>
        </w:rPr>
        <w:t xml:space="preserve">на </w:t>
      </w:r>
      <w:r w:rsidRPr="00B50FF1">
        <w:rPr>
          <w:b/>
          <w:sz w:val="26"/>
          <w:szCs w:val="26"/>
        </w:rPr>
        <w:t>автомобильном транспорте, городском наземном электрическом транспорте и в дорожном хозяйстве</w:t>
      </w:r>
      <w:r w:rsidRPr="00B50FF1">
        <w:rPr>
          <w:rFonts w:eastAsia="Liberation Serif"/>
          <w:b/>
          <w:color w:val="000000"/>
          <w:sz w:val="26"/>
          <w:szCs w:val="26"/>
        </w:rPr>
        <w:t xml:space="preserve"> на территории города Череповца</w:t>
      </w:r>
      <w:r>
        <w:rPr>
          <w:b/>
          <w:sz w:val="26"/>
          <w:szCs w:val="26"/>
        </w:rPr>
        <w:t xml:space="preserve"> и привлечения к административной ответственности в результате осуществления такого</w:t>
      </w:r>
      <w:r>
        <w:rPr>
          <w:b/>
          <w:sz w:val="26"/>
          <w:szCs w:val="26"/>
        </w:rPr>
        <w:t xml:space="preserve"> контроля</w:t>
      </w:r>
    </w:p>
    <w:p w:rsidR="00135B8C" w:rsidRDefault="00135B8C">
      <w:pPr>
        <w:jc w:val="center"/>
        <w:rPr>
          <w:b/>
        </w:rPr>
      </w:pPr>
    </w:p>
    <w:p w:rsidR="00135B8C" w:rsidRDefault="00135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9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955"/>
        <w:gridCol w:w="5812"/>
        <w:gridCol w:w="2693"/>
      </w:tblGrid>
      <w:tr w:rsidR="00135B8C" w:rsidTr="0091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8C" w:rsidRDefault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8C" w:rsidRDefault="0091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реквизиты нормативного правового 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8C" w:rsidRDefault="0091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8C" w:rsidRDefault="0091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Ссылка на текст нормативного правового акта в справочной правовой системе Ко</w:t>
            </w:r>
            <w:r>
              <w:rPr>
                <w:color w:val="000000"/>
                <w:sz w:val="20"/>
                <w:szCs w:val="20"/>
              </w:rPr>
              <w:t>нсультантПлюс/Гарант</w:t>
            </w:r>
          </w:p>
        </w:tc>
      </w:tr>
      <w:tr w:rsidR="00913A41" w:rsidTr="0091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Default="00913A41" w:rsidP="0091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RPr="00913A41">
              <w:rPr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6" w:history="1">
              <w:r w:rsidRPr="00913A41">
                <w:rPr>
                  <w:rStyle w:val="a6"/>
                  <w:sz w:val="20"/>
                  <w:szCs w:val="20"/>
                </w:rPr>
                <w:t>http://pravo.gov.ru/proxy/ips/?searchres=&amp;bpas=cd00000&amp;intelsearch=%D4%E5%E4%E5%F0%E0%EB%FC%ED%FB%E9+%E7%E0%EA%EE%ED+%EE%F2+08.11.2007+N+257-%D4%C7&amp;sort=-1</w:t>
              </w:r>
            </w:hyperlink>
          </w:p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7" w:history="1">
              <w:r w:rsidRPr="00913A41">
                <w:rPr>
                  <w:rStyle w:val="a6"/>
                  <w:sz w:val="20"/>
                  <w:szCs w:val="20"/>
                </w:rPr>
                <w:t>https://www.consultant.ru/document/cons_doc_LAW_72386/</w:t>
              </w:r>
            </w:hyperlink>
          </w:p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913A41" w:rsidTr="0091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13A41">
              <w:rPr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8" w:history="1">
              <w:r w:rsidRPr="00913A41">
                <w:rPr>
                  <w:rStyle w:val="a6"/>
                  <w:sz w:val="20"/>
                  <w:szCs w:val="20"/>
                </w:rPr>
                <w:t>http://pravo.gov.ru/proxy/ips/?searchres=&amp;bpas=cd00000&amp;intelsearch=259-%D4%C7+%EE%F2+08.11.2007&amp;sort=-1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9" w:history="1">
              <w:r w:rsidRPr="00913A41">
                <w:rPr>
                  <w:rStyle w:val="a6"/>
                  <w:sz w:val="20"/>
                  <w:szCs w:val="20"/>
                </w:rPr>
                <w:t>https://www.consultant.ru/document/cons_doc_LAW_72388/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</w:tr>
      <w:tr w:rsidR="00913A41" w:rsidTr="0091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13A41">
              <w:rPr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10" w:history="1">
              <w:r w:rsidRPr="00913A41">
                <w:rPr>
                  <w:rStyle w:val="a6"/>
                  <w:sz w:val="20"/>
                  <w:szCs w:val="20"/>
                </w:rPr>
                <w:t>http://pravo.gov.ru/proxy/ips/?searchres=&amp;bpas=cd00000&amp;intelsearch=220-%D4%C7+%EE%F2+13.07.2015+%C2%AB%CE%E1+%EE%F0%E3%E0%ED%E8%E7%E0%F6%E8%E8+&amp;sort=-1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11" w:history="1">
              <w:r w:rsidRPr="00913A41">
                <w:rPr>
                  <w:rStyle w:val="a6"/>
                  <w:sz w:val="20"/>
                  <w:szCs w:val="20"/>
                </w:rPr>
                <w:t>https://www.consultant.ru/document/cons_doc_LAW_182659/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</w:tr>
      <w:tr w:rsidR="00913A41" w:rsidTr="0091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13A41">
              <w:rPr>
                <w:sz w:val="20"/>
                <w:szCs w:val="20"/>
              </w:rPr>
              <w:t>Постановление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12" w:history="1">
              <w:r w:rsidRPr="00913A41">
                <w:rPr>
                  <w:rStyle w:val="a6"/>
                  <w:sz w:val="20"/>
                  <w:szCs w:val="20"/>
                </w:rPr>
                <w:t>http://pravo.gov.ru/proxy/ips/?searchres=&amp;bpas=cd00000&amp;intelsearch=1586+%EE%F2+01.10.2020+%C2%AB%CE%E1+%F3%F2%E2%E5%F0%E6%E4%E5%ED%E8%E8+%CF%F0%E0%E2%E8%EB+%EF%E5%F0%E5%E2%EE%E7%EE%EA+&amp;sort=-1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1" w:rsidRPr="00913A41" w:rsidRDefault="00913A41" w:rsidP="00913A41">
            <w:pPr>
              <w:rPr>
                <w:sz w:val="20"/>
                <w:szCs w:val="20"/>
              </w:rPr>
            </w:pPr>
            <w:hyperlink r:id="rId13" w:history="1">
              <w:r w:rsidRPr="00913A41">
                <w:rPr>
                  <w:rStyle w:val="a6"/>
                  <w:sz w:val="20"/>
                  <w:szCs w:val="20"/>
                </w:rPr>
                <w:t>https://www.consultant.ru/document/cons_doc_LAW_364025/</w:t>
              </w:r>
            </w:hyperlink>
          </w:p>
          <w:p w:rsidR="00913A41" w:rsidRPr="00913A41" w:rsidRDefault="00913A41" w:rsidP="00913A41">
            <w:pPr>
              <w:rPr>
                <w:sz w:val="20"/>
                <w:szCs w:val="20"/>
              </w:rPr>
            </w:pPr>
          </w:p>
        </w:tc>
      </w:tr>
    </w:tbl>
    <w:p w:rsidR="00135B8C" w:rsidRDefault="00135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sectPr w:rsidR="00135B8C">
      <w:headerReference w:type="default" r:id="rId14"/>
      <w:pgSz w:w="16838" w:h="11906" w:orient="landscape"/>
      <w:pgMar w:top="568" w:right="1134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3A41">
      <w:r>
        <w:separator/>
      </w:r>
    </w:p>
  </w:endnote>
  <w:endnote w:type="continuationSeparator" w:id="0">
    <w:p w:rsidR="00000000" w:rsidRDefault="0091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3A41">
      <w:r>
        <w:separator/>
      </w:r>
    </w:p>
  </w:footnote>
  <w:footnote w:type="continuationSeparator" w:id="0">
    <w:p w:rsidR="00000000" w:rsidRDefault="0091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8C" w:rsidRDefault="00913A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8672E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35B8C" w:rsidRDefault="00135B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C"/>
    <w:rsid w:val="00135B8C"/>
    <w:rsid w:val="00453B76"/>
    <w:rsid w:val="00913A41"/>
    <w:rsid w:val="00C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6CC3"/>
  <w15:docId w15:val="{5253D7F9-B312-4787-8873-4506A5BA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913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259-%D4%C7+%EE%F2+08.11.2007&amp;sort=-1" TargetMode="External"/><Relationship Id="rId13" Type="http://schemas.openxmlformats.org/officeDocument/2006/relationships/hyperlink" Target="https://www.consultant.ru/document/cons_doc_LAW_364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72386/" TargetMode="External"/><Relationship Id="rId12" Type="http://schemas.openxmlformats.org/officeDocument/2006/relationships/hyperlink" Target="http://pravo.gov.ru/proxy/ips/?searchres=&amp;bpas=cd00000&amp;intelsearch=1586+%EE%F2+01.10.2020+%C2%AB%CE%E1+%F3%F2%E2%E5%F0%E6%E4%E5%ED%E8%E8+%CF%F0%E0%E2%E8%EB+%EF%E5%F0%E5%E2%EE%E7%EE%EA+&amp;sort=-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D4%E5%E4%E5%F0%E0%EB%FC%ED%FB%E9+%E7%E0%EA%EE%ED+%EE%F2+08.11.2007+N+257-%D4%C7&amp;sort=-1" TargetMode="External"/><Relationship Id="rId11" Type="http://schemas.openxmlformats.org/officeDocument/2006/relationships/hyperlink" Target="https://www.consultant.ru/document/cons_doc_LAW_182659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intelsearch=220-%D4%C7+%EE%F2+13.07.2015+%C2%AB%CE%E1+%EE%F0%E3%E0%ED%E8%E7%E0%F6%E8%E8+&amp;sort=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7238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Покудина Надежда Викторовна</cp:lastModifiedBy>
  <cp:revision>2</cp:revision>
  <dcterms:created xsi:type="dcterms:W3CDTF">2023-12-13T11:32:00Z</dcterms:created>
  <dcterms:modified xsi:type="dcterms:W3CDTF">2023-12-13T11:32:00Z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pokudinanv@cherepovetscity.ru</vt:lpwstr>
  </property>
  <property fmtid="{D5CDD505-2E9C-101B-9397-08002B2CF9AE}" pid="3" name="_EmailSubject">
    <vt:lpwstr>Изменения на сайт</vt:lpwstr>
  </property>
  <property fmtid="{D5CDD505-2E9C-101B-9397-08002B2CF9AE}" pid="4" name="_NewReviewCycle">
    <vt:lpwstr>_NewReviewCycle</vt:lpwstr>
  </property>
  <property fmtid="{D5CDD505-2E9C-101B-9397-08002B2CF9AE}" pid="5" name="_AuthorEmailDisplayName">
    <vt:lpwstr>Покудина Надежда Викторовна</vt:lpwstr>
  </property>
  <property fmtid="{D5CDD505-2E9C-101B-9397-08002B2CF9AE}" pid="6" name="_AdHocReviewCycleID">
    <vt:lpwstr>1576813643</vt:lpwstr>
  </property>
</Properties>
</file>