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90" w:rsidRDefault="00832A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2A90" w:rsidRDefault="00832A90">
      <w:pPr>
        <w:pStyle w:val="ConsPlusNormal"/>
        <w:jc w:val="both"/>
        <w:outlineLvl w:val="0"/>
      </w:pPr>
    </w:p>
    <w:p w:rsidR="00832A90" w:rsidRDefault="00832A90">
      <w:pPr>
        <w:pStyle w:val="ConsPlusTitle"/>
        <w:jc w:val="center"/>
        <w:outlineLvl w:val="0"/>
      </w:pPr>
      <w:r>
        <w:t>ВОЛОГОДСКАЯ ОБЛАСТЬ</w:t>
      </w:r>
    </w:p>
    <w:p w:rsidR="00832A90" w:rsidRDefault="00832A90">
      <w:pPr>
        <w:pStyle w:val="ConsPlusTitle"/>
        <w:jc w:val="center"/>
      </w:pPr>
      <w:r>
        <w:t>ГОРОД ЧЕРЕПОВЕЦ</w:t>
      </w:r>
    </w:p>
    <w:p w:rsidR="00832A90" w:rsidRDefault="00832A90">
      <w:pPr>
        <w:pStyle w:val="ConsPlusTitle"/>
        <w:jc w:val="center"/>
      </w:pPr>
      <w:r>
        <w:t>МЭРИЯ</w:t>
      </w:r>
    </w:p>
    <w:p w:rsidR="00832A90" w:rsidRDefault="00832A90">
      <w:pPr>
        <w:pStyle w:val="ConsPlusTitle"/>
        <w:jc w:val="center"/>
      </w:pPr>
    </w:p>
    <w:p w:rsidR="00832A90" w:rsidRDefault="00832A90">
      <w:pPr>
        <w:pStyle w:val="ConsPlusTitle"/>
        <w:jc w:val="center"/>
      </w:pPr>
      <w:r>
        <w:t>ПОСТАНОВЛЕНИЕ</w:t>
      </w:r>
    </w:p>
    <w:p w:rsidR="00832A90" w:rsidRDefault="00832A90">
      <w:pPr>
        <w:pStyle w:val="ConsPlusTitle"/>
        <w:jc w:val="center"/>
      </w:pPr>
      <w:r>
        <w:t>от 22 июня 2012 г. N 3461</w:t>
      </w:r>
    </w:p>
    <w:p w:rsidR="00832A90" w:rsidRDefault="00832A90">
      <w:pPr>
        <w:pStyle w:val="ConsPlusTitle"/>
        <w:jc w:val="center"/>
      </w:pPr>
    </w:p>
    <w:p w:rsidR="00832A90" w:rsidRDefault="00832A9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32A90" w:rsidRDefault="00832A90">
      <w:pPr>
        <w:pStyle w:val="ConsPlusTitle"/>
        <w:jc w:val="center"/>
      </w:pPr>
      <w:r>
        <w:t>МУНИЦИПАЛЬНОЙ УСЛУГИ ПО ПРЕДОСТАВЛЕНИЮ ЖИЛЫХ ПОМЕЩЕНИЙ</w:t>
      </w:r>
    </w:p>
    <w:p w:rsidR="00832A90" w:rsidRDefault="00832A90">
      <w:pPr>
        <w:pStyle w:val="ConsPlusTitle"/>
        <w:jc w:val="center"/>
      </w:pPr>
      <w:r>
        <w:t>СПЕЦИАЛИЗИРОВАННОГО МУНИЦИПАЛЬНОГО ЖИЛИЩНОГО ФОНДА</w:t>
      </w:r>
    </w:p>
    <w:p w:rsidR="00832A90" w:rsidRDefault="00832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2A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31.08.2017 </w:t>
            </w:r>
            <w:hyperlink r:id="rId6">
              <w:r>
                <w:rPr>
                  <w:color w:val="0000FF"/>
                </w:rPr>
                <w:t>N 4085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>
              <w:r>
                <w:rPr>
                  <w:color w:val="0000FF"/>
                </w:rPr>
                <w:t>N 3388</w:t>
              </w:r>
            </w:hyperlink>
            <w:r>
              <w:rPr>
                <w:color w:val="392C69"/>
              </w:rPr>
              <w:t>,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29.10.2019 </w:t>
            </w:r>
            <w:hyperlink r:id="rId8">
              <w:r>
                <w:rPr>
                  <w:color w:val="0000FF"/>
                </w:rPr>
                <w:t>N 5129</w:t>
              </w:r>
            </w:hyperlink>
            <w:r>
              <w:rPr>
                <w:color w:val="392C69"/>
              </w:rPr>
              <w:t xml:space="preserve">, от 29.01.2021 </w:t>
            </w:r>
            <w:hyperlink r:id="rId9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">
              <w:r>
                <w:rPr>
                  <w:color w:val="0000FF"/>
                </w:rPr>
                <w:t>N 5113</w:t>
              </w:r>
            </w:hyperlink>
            <w:r>
              <w:rPr>
                <w:color w:val="392C69"/>
              </w:rPr>
              <w:t>,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11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08.11.2023 </w:t>
            </w:r>
            <w:hyperlink r:id="rId12">
              <w:r>
                <w:rPr>
                  <w:color w:val="0000FF"/>
                </w:rPr>
                <w:t>N 3226</w:t>
              </w:r>
            </w:hyperlink>
            <w:r>
              <w:rPr>
                <w:color w:val="392C69"/>
              </w:rPr>
              <w:t xml:space="preserve">, от 18.06.2024 </w:t>
            </w:r>
            <w:hyperlink r:id="rId13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6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жилых помещений специализированного муниципального жилищного фонда (прилагается).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интернет-сайте мэрии города Череповца.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right"/>
      </w:pPr>
      <w:r>
        <w:t>Исполняющий обязанности</w:t>
      </w:r>
    </w:p>
    <w:p w:rsidR="00832A90" w:rsidRDefault="00832A90">
      <w:pPr>
        <w:pStyle w:val="ConsPlusNormal"/>
        <w:jc w:val="right"/>
      </w:pPr>
      <w:r>
        <w:t>мэра города</w:t>
      </w:r>
    </w:p>
    <w:p w:rsidR="00832A90" w:rsidRDefault="00832A90">
      <w:pPr>
        <w:pStyle w:val="ConsPlusNormal"/>
        <w:jc w:val="right"/>
      </w:pPr>
      <w:r>
        <w:t>Е.О.АВДЕЕВА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right"/>
        <w:outlineLvl w:val="0"/>
      </w:pPr>
      <w:r>
        <w:t>Утвержден</w:t>
      </w:r>
    </w:p>
    <w:p w:rsidR="00832A90" w:rsidRDefault="00832A90">
      <w:pPr>
        <w:pStyle w:val="ConsPlusNormal"/>
        <w:jc w:val="right"/>
      </w:pPr>
      <w:r>
        <w:t>Постановлением</w:t>
      </w:r>
    </w:p>
    <w:p w:rsidR="00832A90" w:rsidRDefault="00832A90">
      <w:pPr>
        <w:pStyle w:val="ConsPlusNormal"/>
        <w:jc w:val="right"/>
      </w:pPr>
      <w:r>
        <w:t>Мэрии г. Череповца</w:t>
      </w:r>
    </w:p>
    <w:p w:rsidR="00832A90" w:rsidRDefault="00832A90">
      <w:pPr>
        <w:pStyle w:val="ConsPlusNormal"/>
        <w:jc w:val="right"/>
      </w:pPr>
      <w:r>
        <w:t>от 22 июня 2012 г. N 3461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832A90" w:rsidRDefault="00832A90">
      <w:pPr>
        <w:pStyle w:val="ConsPlusTitle"/>
        <w:jc w:val="center"/>
      </w:pPr>
      <w:r>
        <w:t>ПРЕДОСТАВЛЕНИЯ МУНИЦИПАЛЬНОЙ УСЛУГИ ПО ПРЕДОСТАВЛЕНИЮ ЖИЛЫХ</w:t>
      </w:r>
    </w:p>
    <w:p w:rsidR="00832A90" w:rsidRDefault="00832A90">
      <w:pPr>
        <w:pStyle w:val="ConsPlusTitle"/>
        <w:jc w:val="center"/>
      </w:pPr>
      <w:r>
        <w:t>ПОМЕЩЕНИЙ СПЕЦИАЛИЗИРОВАННОГО МУНИЦИПАЛЬНОГО ЖИЛИЩНОГО ФОНДА</w:t>
      </w:r>
    </w:p>
    <w:p w:rsidR="00832A90" w:rsidRDefault="00832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2A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10.07.2019 </w:t>
            </w:r>
            <w:hyperlink r:id="rId17">
              <w:r>
                <w:rPr>
                  <w:color w:val="0000FF"/>
                </w:rPr>
                <w:t>N 3388</w:t>
              </w:r>
            </w:hyperlink>
            <w:r>
              <w:rPr>
                <w:color w:val="392C69"/>
              </w:rPr>
              <w:t xml:space="preserve">, от 29.10.2019 </w:t>
            </w:r>
            <w:hyperlink r:id="rId18">
              <w:r>
                <w:rPr>
                  <w:color w:val="0000FF"/>
                </w:rPr>
                <w:t>N 5129</w:t>
              </w:r>
            </w:hyperlink>
            <w:r>
              <w:rPr>
                <w:color w:val="392C69"/>
              </w:rPr>
              <w:t xml:space="preserve">, от 29.01.2021 </w:t>
            </w:r>
            <w:hyperlink r:id="rId19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0">
              <w:r>
                <w:rPr>
                  <w:color w:val="0000FF"/>
                </w:rPr>
                <w:t>N 5113</w:t>
              </w:r>
            </w:hyperlink>
            <w:r>
              <w:rPr>
                <w:color w:val="392C69"/>
              </w:rPr>
              <w:t xml:space="preserve">, от 19.05.2022 </w:t>
            </w:r>
            <w:hyperlink r:id="rId21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08.11.2023 </w:t>
            </w:r>
            <w:hyperlink r:id="rId22">
              <w:r>
                <w:rPr>
                  <w:color w:val="0000FF"/>
                </w:rPr>
                <w:t>N 3226</w:t>
              </w:r>
            </w:hyperlink>
            <w:r>
              <w:rPr>
                <w:color w:val="392C69"/>
              </w:rPr>
              <w:t>,</w:t>
            </w:r>
          </w:p>
          <w:p w:rsidR="00832A90" w:rsidRDefault="00832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18.06.2024 </w:t>
            </w:r>
            <w:hyperlink r:id="rId23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  <w:outlineLvl w:val="1"/>
      </w:pPr>
      <w:r>
        <w:t>1. Общие положения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(далее - Административный регламент) - нормативный правовой акт, устанавливающий порядок и стандарт предоставления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предоставлению жилых помещений специализированного муниципального жилищного фонда (далее - муниципальная услуга), создания комфортных условий для лиц, обратившихся за предоставлением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нотариально удостоверенной доверенности), обратившиеся в жилищное управление мэрии (далее - Управление) с заявлением о предоставлении муниципальной услуги (далее - заявитель), в том числе: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1.2.1. К заявителям на предоставление жилых помещений в общежитиях относятся не обеспеченные жилыми помещениями в городе Череповце (не имеющие жилых помещений на праве собственности, пользования или владения):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работники муниципальных и государственных учреждений, а также федеральных учреждений и государственных учреждений Вологодской области, расположенных на территории города Череповца;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работники муниципальных унитарных предприятий, расположенных на территории города Череповца;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муниципальные служащие;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обучающиеся в соответствии с ученическим договором, заключенным с бюджетным образовательным учреждением;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сотрудники, замещающие должность участкового уполномоченного полиции.</w:t>
      </w:r>
    </w:p>
    <w:p w:rsidR="00832A90" w:rsidRDefault="00832A9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Череповца от 29.01.2021 N 290)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1.2.2. К заявителям на предоставление жилых помещений маневренного фонда относятся: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1.2.2.1. Граждане в связи с капитальным ремонтом или реконструкцией дома, в котором находятся жилые помещения муниципального жилищного фонда, занимаемые ими по договорам социального найма.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1.2.2.2.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</w:t>
      </w:r>
      <w:r>
        <w:lastRenderedPageBreak/>
        <w:t>единственными.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5" w:name="P60"/>
      <w:bookmarkEnd w:id="5"/>
      <w:r>
        <w:t>1.2.2.3. Граждане, у которых единственные жилые помещения стали непригодными для проживания в результате чрезвычайных обстоятельств.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1.2.2.4. Граждане,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832A90" w:rsidRDefault="00832A90">
      <w:pPr>
        <w:pStyle w:val="ConsPlusNormal"/>
        <w:jc w:val="both"/>
      </w:pPr>
      <w:r>
        <w:t xml:space="preserve">(в ред. постановлений Мэрии г. Череповца от 29.01.2021 </w:t>
      </w:r>
      <w:hyperlink r:id="rId25">
        <w:r>
          <w:rPr>
            <w:color w:val="0000FF"/>
          </w:rPr>
          <w:t>N 290</w:t>
        </w:r>
      </w:hyperlink>
      <w:r>
        <w:t xml:space="preserve">, от 18.06.2024 </w:t>
      </w:r>
      <w:hyperlink r:id="rId26">
        <w:r>
          <w:rPr>
            <w:color w:val="0000FF"/>
          </w:rPr>
          <w:t>N 1623</w:t>
        </w:r>
      </w:hyperlink>
      <w:r>
        <w:t>)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6" w:name="P63"/>
      <w:bookmarkEnd w:id="6"/>
      <w:r>
        <w:t>1.2.2.5. Иные граждане в случаях, предусмотренных законодательством.</w:t>
      </w:r>
    </w:p>
    <w:p w:rsidR="00832A90" w:rsidRDefault="00832A90">
      <w:pPr>
        <w:pStyle w:val="ConsPlusNormal"/>
        <w:jc w:val="both"/>
      </w:pPr>
      <w:r>
        <w:t xml:space="preserve">(п. 1.2.2.5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29.01.2021 N 290)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7" w:name="P65"/>
      <w:bookmarkEnd w:id="7"/>
      <w:r>
        <w:t>1.2.3. К заявителям на предоставление служебных жилых помещениях относятся не обеспеченные жилыми помещениями в городе Череповце (не имеющие жилых помещений на праве собственности, пользования или владения):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лица, замещающие выборные муниципальные должности в органах местного самоуправления города Череповца;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лица, замещающие должности муниципальной службы в органах местного самоуправления города Череповца;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лица, замещающие должности в органах местного самоуправления города Череповца, не являющиеся должностями муниципальной службы.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Управления,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где предоставляется муниципальная услуга.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08.11.2023 N 3226)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9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08.11.2023 N 3226)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Мэрии г. Череповца от 08.11.2023 N 3226.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32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33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области, Портал).</w:t>
      </w:r>
    </w:p>
    <w:p w:rsidR="00832A90" w:rsidRDefault="00832A90">
      <w:pPr>
        <w:pStyle w:val="ConsPlusNormal"/>
        <w:jc w:val="both"/>
      </w:pPr>
      <w:r>
        <w:t xml:space="preserve">(п. 1.3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лично;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>посредством почтовой связи;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сети Интернет: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на официальном сайте мэрии города;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на Портале.</w:t>
      </w:r>
    </w:p>
    <w:p w:rsidR="00832A90" w:rsidRDefault="00832A90">
      <w:pPr>
        <w:pStyle w:val="ConsPlusNormal"/>
        <w:jc w:val="both"/>
      </w:pPr>
      <w:r>
        <w:t xml:space="preserve">(п. 1.4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832A90" w:rsidRDefault="00832A90">
      <w:pPr>
        <w:pStyle w:val="ConsPlusNormal"/>
        <w:jc w:val="both"/>
      </w:pPr>
      <w:r>
        <w:t xml:space="preserve">(п. 1.5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место нахождения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график работы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адрес официального сайта мэрии города;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адрес электронной почты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32A90" w:rsidRDefault="00832A90">
      <w:pPr>
        <w:pStyle w:val="ConsPlusNormal"/>
        <w:jc w:val="both"/>
      </w:pPr>
      <w:r>
        <w:t xml:space="preserve">(пп. 1.5.1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Управления,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Информирование проводится на русском языке в форме индивидуального и публичного </w:t>
      </w:r>
      <w:r>
        <w:lastRenderedPageBreak/>
        <w:t>информирования.</w:t>
      </w:r>
    </w:p>
    <w:p w:rsidR="00832A90" w:rsidRDefault="00832A90">
      <w:pPr>
        <w:pStyle w:val="ConsPlusNormal"/>
        <w:jc w:val="both"/>
      </w:pPr>
      <w:r>
        <w:t xml:space="preserve">(пп. 1.5.2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32A90" w:rsidRDefault="00832A90">
      <w:pPr>
        <w:pStyle w:val="ConsPlusNormal"/>
        <w:jc w:val="both"/>
      </w:pPr>
      <w:r>
        <w:t xml:space="preserve">(пп. 1.5.3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832A90" w:rsidRDefault="00832A90">
      <w:pPr>
        <w:pStyle w:val="ConsPlusNormal"/>
        <w:jc w:val="both"/>
      </w:pPr>
      <w:r>
        <w:t xml:space="preserve">(пп. 1.5.4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начальником Управления.</w:t>
      </w:r>
    </w:p>
    <w:p w:rsidR="00832A90" w:rsidRDefault="00832A90">
      <w:pPr>
        <w:pStyle w:val="ConsPlusNormal"/>
        <w:jc w:val="both"/>
      </w:pPr>
      <w:r>
        <w:t xml:space="preserve">(пп. 1.5.5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>на Едином портале государственных и муниципальных услуг (функций);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Портале;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информационных стендах Управления.</w:t>
      </w:r>
    </w:p>
    <w:p w:rsidR="00832A90" w:rsidRDefault="00832A90">
      <w:pPr>
        <w:pStyle w:val="ConsPlusNormal"/>
        <w:jc w:val="both"/>
      </w:pPr>
      <w:r>
        <w:t xml:space="preserve">(пп. 1.5.6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>2.1. Наименование муниципальной услуги - предоставление жилых помещений специализированного муниципального жилищного фонда.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Муниципальная услуга предоставляется жилищным управлением мэрии.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решения о предоставлении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в форме уведомления;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решения об отказе в предоставлении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в форме уведомления.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срок, не превышающий 35 рабочих дней со дня регистрации заявления в целях принятия Управлением решения о предоставлении жилых помещений специализированного муниципального жилищного фонда, с учетом информирования заявителя о принятом решении и включает в себя: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принятие решения о предоставлении (отказе в предоставлении)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- в срок не позднее 30 рабочих дней со дня регистрации заявления и необходимых документов в Управлении;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выдача (направление) решения о предоставлении (отказе в предоставлении)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- в срок не позднее 5 рабочих дней со дня принятия соответствующего решения.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При поступлении заявления и документов через Портал государственных и муниципальных услуг (функций) Вологодской области (далее - Портал) по окончании рабочего времени или в нерабочий день датой поступления считается следующий рабочий день.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</w:t>
      </w:r>
      <w:r>
        <w:lastRenderedPageBreak/>
        <w:t>муниципальных услуг (функций), на Портале.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08.11.2023 N 3226)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2.6.1. Для получения муниципальной услуги заявитель предоставляет в Управление заявление в соответствии с установленной формой (</w:t>
      </w:r>
      <w:hyperlink w:anchor="P379">
        <w:r>
          <w:rPr>
            <w:color w:val="0000FF"/>
          </w:rPr>
          <w:t>приложения 1</w:t>
        </w:r>
      </w:hyperlink>
      <w:r>
        <w:t xml:space="preserve">, </w:t>
      </w:r>
      <w:hyperlink w:anchor="P520">
        <w:r>
          <w:rPr>
            <w:color w:val="0000FF"/>
          </w:rPr>
          <w:t>2</w:t>
        </w:r>
      </w:hyperlink>
      <w:r>
        <w:t xml:space="preserve">, </w:t>
      </w:r>
      <w:hyperlink w:anchor="P685">
        <w:r>
          <w:rPr>
            <w:color w:val="0000FF"/>
          </w:rPr>
          <w:t>3</w:t>
        </w:r>
      </w:hyperlink>
      <w:r>
        <w:t xml:space="preserve"> к Административному регламенту).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 заявлением представляются следующие документы: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1) документы, удостоверяющие личность гражданина и лиц, указанных в заявлении в качестве членов его семьи, достигших 14-летнего возраста;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 (при наличии);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3) нотариально удостоверенная доверенность в случае обращения представителя заявителя (членов семьи заявителя).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50">
        <w:r>
          <w:rPr>
            <w:color w:val="0000FF"/>
          </w:rPr>
          <w:t>пунктах 1.2.1</w:t>
        </w:r>
      </w:hyperlink>
      <w:r>
        <w:t xml:space="preserve"> и </w:t>
      </w:r>
      <w:hyperlink w:anchor="P65">
        <w:r>
          <w:rPr>
            <w:color w:val="0000FF"/>
          </w:rPr>
          <w:t>1.2.3</w:t>
        </w:r>
      </w:hyperlink>
      <w:r>
        <w:t xml:space="preserve"> Административного регламента, дополнительно к документам, указанным в </w:t>
      </w:r>
      <w:hyperlink w:anchor="P148">
        <w:r>
          <w:rPr>
            <w:color w:val="0000FF"/>
          </w:rPr>
          <w:t>пункте 2.6.1</w:t>
        </w:r>
      </w:hyperlink>
      <w:r>
        <w:t xml:space="preserve"> Административного регламента, представляют: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1) справку с места работы с указанием периода работы и занимаемой должности, выданную не ранее чем за десять дней до даты представления документов;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справку с места учебы с указанием периода учебы, выданную не ранее чем за десять дней до даты представления документов (для учащихся бюджетного образовательного учреждения);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2) копию приказа о назначении на должность;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3) ходатайство руководителя юридического лица о предоставлении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фонда, выданное не ранее чем за 30 дней до даты представления документов.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57">
        <w:r>
          <w:rPr>
            <w:color w:val="0000FF"/>
          </w:rPr>
          <w:t>пункте 1.2.2</w:t>
        </w:r>
      </w:hyperlink>
      <w:r>
        <w:t xml:space="preserve"> Административного регламента, дополнительно к документам, указанным в </w:t>
      </w:r>
      <w:hyperlink w:anchor="P148">
        <w:r>
          <w:rPr>
            <w:color w:val="0000FF"/>
          </w:rPr>
          <w:t>пункте 2.6.1</w:t>
        </w:r>
      </w:hyperlink>
      <w:r>
        <w:t xml:space="preserve"> Административного регламента, представляют: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1) правоустанавливающие документы на жилое помещение, находящееся в собственности у гражданина, членов его семьи, в случае, если право на жилое помещение не зарегистрировано в Едином государственном реестре недвижимости (для граждан, указанных в </w:t>
      </w:r>
      <w:hyperlink w:anchor="P59">
        <w:r>
          <w:rPr>
            <w:color w:val="0000FF"/>
          </w:rPr>
          <w:t>пунктах 1.2.2.2</w:t>
        </w:r>
      </w:hyperlink>
      <w:r>
        <w:t xml:space="preserve"> - </w:t>
      </w:r>
      <w:hyperlink w:anchor="P63">
        <w:r>
          <w:rPr>
            <w:color w:val="0000FF"/>
          </w:rPr>
          <w:t>1.2.2.5</w:t>
        </w:r>
      </w:hyperlink>
      <w:r>
        <w:t xml:space="preserve"> Административного регламента);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2) подтверждающие обращение взыскания на жилое помещение, которое было им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являлось для него единственным (договор об ипотеке; вступившее в силу </w:t>
      </w:r>
      <w:r>
        <w:lastRenderedPageBreak/>
        <w:t xml:space="preserve">решение суда об обращении взыскания на заложенное жилое помещение либо соглашение между залогодателем и залогодержателем об удовлетворении требований залогодержателя за счет заложенного жилого помещения; документы, подтверждающие основания владения и пользования гражданином и членами его семьи занимаемым жилым помещением, - договор купли-продажи) (для граждан, указанных в </w:t>
      </w:r>
      <w:hyperlink w:anchor="P59">
        <w:r>
          <w:rPr>
            <w:color w:val="0000FF"/>
          </w:rPr>
          <w:t>пункте 1.2.2.2</w:t>
        </w:r>
      </w:hyperlink>
      <w:r>
        <w:t xml:space="preserve"> Административного регламента).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2.6.2. Заявление оформляется на русском языке, подписывается заявителем лично либо его уполномоченным представителем в установленном порядке.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2.6.3. Прием заявления осуществляется в очной и заочной формах: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документов при личном приеме на бумажном носителе в Управление;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документов через Портал.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9">
        <w:r>
          <w:rPr>
            <w:color w:val="0000FF"/>
          </w:rPr>
          <w:t>Постановление</w:t>
        </w:r>
      </w:hyperlink>
      <w:r>
        <w:t xml:space="preserve"> Мэрии г. Череповца от 08.11.2023 N 3226.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При личном приеме в Управлении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 (нотариально удостоверенная доверенность).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случае направления заявления и прилагаемых к нему документов почтовым отправлением с уведомлением о вручении копии документов, указанные в настоящем разделе документы должны быть заверены нотариально.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случае подачи электронного заявления оно должно быть заполнено согласно представленной на Портале электронной форме.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51">
        <w:r>
          <w:rPr>
            <w:color w:val="0000FF"/>
          </w:rPr>
          <w:t>статей 21.1</w:t>
        </w:r>
      </w:hyperlink>
      <w:r>
        <w:t xml:space="preserve"> и </w:t>
      </w:r>
      <w:hyperlink r:id="rId52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- 150 пикселей на дюйм;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>не отличаться от оригинала документа по цветопередаче и содержанию.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11" w:name="P184"/>
      <w:bookmarkEnd w:id="11"/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1) свидетельства о рождении (для лиц, имеющих детей);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2) свидетельство о заключении брака (для лиц, состоящих в браке);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3) выписки из Единого государственного реестра недвижимости об отсутствии (наличии) жилых помещений на праве собственности у гражданина и членов его семьи и совместно проживающих с ним граждан на территории города Череповца.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57">
        <w:r>
          <w:rPr>
            <w:color w:val="0000FF"/>
          </w:rPr>
          <w:t>пункте 1.2.2</w:t>
        </w:r>
      </w:hyperlink>
      <w:r>
        <w:t xml:space="preserve"> Административного регламента, дополнительно вправе по своему усмотрению представить в Управление: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документы, подтверждающие правовые основания пользования жилым помещением (договор найма (аренды), ордер) (для граждан, проживающих в жилом помещении муниципального жилищного фонда);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документ о необходимости проведения капитального ремонта или реконструкции дома, в котором находится занимаемое заявителем по договору социального найма жилое помещение (для граждан, указанных в </w:t>
      </w:r>
      <w:hyperlink w:anchor="P58">
        <w:r>
          <w:rPr>
            <w:color w:val="0000FF"/>
          </w:rPr>
          <w:t>пункте 1.2.2.1</w:t>
        </w:r>
      </w:hyperlink>
      <w:r>
        <w:t xml:space="preserve"> Административного регламента);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заключение межведомственной комиссии, составленное в соответствии с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(для граждан, указанных в </w:t>
      </w:r>
      <w:hyperlink w:anchor="P60">
        <w:r>
          <w:rPr>
            <w:color w:val="0000FF"/>
          </w:rPr>
          <w:t>пунктах 1.2.2.3</w:t>
        </w:r>
      </w:hyperlink>
      <w:r>
        <w:t xml:space="preserve"> - </w:t>
      </w:r>
      <w:hyperlink w:anchor="P63">
        <w:r>
          <w:rPr>
            <w:color w:val="0000FF"/>
          </w:rPr>
          <w:t>1.2.2.5</w:t>
        </w:r>
      </w:hyperlink>
      <w:r>
        <w:t xml:space="preserve"> Административного регламента);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Мэрии г. Череповца от 29.10.2019 N 5129)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правоустанавливающие документы на жилое помещение, находящееся в собственности у гражданина, членов его семьи, в случае, если право на жилое помещение зарегистрировано в Едином государственном реестре недвижимости (для граждан, указанных в </w:t>
      </w:r>
      <w:hyperlink w:anchor="P59">
        <w:r>
          <w:rPr>
            <w:color w:val="0000FF"/>
          </w:rPr>
          <w:t>пунктах 1.2.2.2</w:t>
        </w:r>
      </w:hyperlink>
      <w:r>
        <w:t xml:space="preserve"> - </w:t>
      </w:r>
      <w:hyperlink w:anchor="P63">
        <w:r>
          <w:rPr>
            <w:color w:val="0000FF"/>
          </w:rPr>
          <w:t>1.2.2.5</w:t>
        </w:r>
      </w:hyperlink>
      <w:r>
        <w:t xml:space="preserve"> Административного регламента).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Управлением в органах государственной власти, </w:t>
      </w:r>
      <w:r>
        <w:lastRenderedPageBreak/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32A90" w:rsidRDefault="00832A9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Основаниями для отказа в приеме документов для предоставления муниципальной услуги являются: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 xml:space="preserve">- выявление несоблюдения установленных </w:t>
      </w:r>
      <w:hyperlink r:id="rId56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832A90" w:rsidRDefault="00832A90">
      <w:pPr>
        <w:pStyle w:val="ConsPlusNormal"/>
        <w:spacing w:before="220"/>
        <w:ind w:firstLine="540"/>
        <w:jc w:val="both"/>
      </w:pPr>
      <w:bookmarkStart w:id="12" w:name="P211"/>
      <w:bookmarkEnd w:id="12"/>
      <w:r>
        <w:t>2.9.2. Основания для отказа в предоставлении муниципальной услуги: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1) отсутствие </w:t>
      </w:r>
      <w:proofErr w:type="gramStart"/>
      <w:r>
        <w:t>свободного жилого помещения</w:t>
      </w:r>
      <w:proofErr w:type="gramEnd"/>
      <w:r>
        <w:t xml:space="preserve"> специализированного муниципального жилищного фонда;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2)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3) непредставление или неполное представление документов, предусмотренных Административным регламентом;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4) представление документов, не подтверждающих право гражданина на предоставление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5) предоставление недостоверных сведений;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6) получение от заявителя письменного отказа от предоставления муниципальной услуги.</w:t>
      </w:r>
    </w:p>
    <w:p w:rsidR="00832A90" w:rsidRDefault="00832A9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Мэрии г. Череповца от 30.12.2021 N 5113)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Выдача ходатайства руководителя юридического лица о предоставлении жилого помещения.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>2.14. Срок и порядок регистрации заявления о предоставлении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день его поступления специалистом Управления, ответственным за делопроизводство.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предоставляются муниципальные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2.15.1. Помещения, предназначенные для ожидания заявителей, оборудованы в соответствии с санитарными правилами и нормами, с соблюдением необходимых мер безопасности, оборудованы достаточным количеством стульев, столами для возможности оформления документов, обеспечены канцелярскими принадлежностями.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помещениях Управления на видном месте помещаются схемы размещения средств пожаротушения и путей эвакуации в экстренных случаях.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 помещениях, предназначенных для приема заявителей, размещен "гостевой компьютер", на котором заявителю предоставляется возможность заполнения в электронной форме заявления и ознакомления с нормативными правовыми актами, регламентирующими предоставление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2.15.2.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режим работы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график приема и выдачи документов (консультирования);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график личного приема начальником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график приема заявителей должностным лицом, ответственным за предоставление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порядок и срок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перечень нормативных правовых актов, регламентирующих предоставление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текст Административного регламента.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2.15.3.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</w:t>
      </w:r>
      <w:r>
        <w:lastRenderedPageBreak/>
        <w:t>социальной защите инвалидов.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предоставления муниципальной услуги в электронной форме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обеспечиваются: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59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60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  <w:outlineLvl w:val="1"/>
      </w:pPr>
      <w:r>
        <w:t>3. Административные процедуры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>3.1. Административные процедуры при поступлении заявления о предоставлении муниципальной услуги в Управление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прием и регистрация представленных заявления и документов;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выдача (направление) заявителю результата предоставления муниципальной услуги заявителю.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1">
        <w:r>
          <w:rPr>
            <w:color w:val="0000FF"/>
          </w:rPr>
          <w:t>Постановление</w:t>
        </w:r>
      </w:hyperlink>
      <w:r>
        <w:t xml:space="preserve"> Мэрии г. Череповца от 19.05.2022 N 1383.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 Прием и регистрация представленных заявления и документов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3.1.1.1. Основанием для начала административной процедуры является поступление в Управление заявления и прилагаемых к нему документов.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3.1.1.2. При очной форме обращения специалист Управления, ответственный за предоставление муниципальной услуги: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2">
        <w:r>
          <w:rPr>
            <w:color w:val="0000FF"/>
          </w:rPr>
          <w:t>Постановление</w:t>
        </w:r>
      </w:hyperlink>
      <w:r>
        <w:t xml:space="preserve"> Мэрии г. Череповца от 19.05.2022 N 1383;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Далее специалист, ответственный за делопроизводство: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после регистрации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лично не более 1 рабочего дня с момента поступления в Управление заявления и документов.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3.1.1.3. При поступлении заявления через Портал специалист Управления, ответственный за предоставление муниципальной услуги, знакомится с направленным заявлением в государственной информационной системе "Портал государственных и муниципальных услуг (функций) Вологодской области";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"Принято к рассмотрению" на статус "Исполнение";</w:t>
      </w:r>
    </w:p>
    <w:p w:rsidR="00832A90" w:rsidRDefault="00832A90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Мэрии г. Череповца от 29.01.2021 N 290)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регистрирует заявление и документы;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в течение 3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специалист Управления распечатывает документ, содержащий сведения о результате проверки, прикладывает его к поступившим от заявителя документам.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3.1.1.3.1.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Управления, ответственный за предоставление муниципальной услуги, в течение 1 рабочего дня со дня окончания указанной проверки: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готовит уведомление об отказе в принятии заявления и прилагаемых документов с указанием причин их возврата за подписью начальника Управления;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направляет заявителю указанное уведомление в электронной форме, подписанное усиленной квалифицированной электронной подписью руководителя Управления, посредством Портала.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3.1.1.3.2. В случае соблюдения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специалист Управления, ответственный за предоставление муниципальной услуги, передает зарегистрированное заявление и прилагаемые документы начальнику Управления для наложения резолюции по исполнению документа.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Заявление и прилагаемые документы с резолюцией начальника Управления в соответствии с указаниями по исполнению документа передает специалист, ответственный за делопроизводство, на исполнение в отдел по учету граждан в качестве нуждающихся в жилых помещениях Управления (далее - Отдел).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через Портал - не более 3 рабочих дней со дня поступления заявления через Портал.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3.1.1.4. Результатом выполнения административной процедуры является зарегистрированное заявление о предоставлении услуги с прилагаемыми документами, переданное на исполнение в Отдел.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3.1.2. Рассмотрение представленных заявителем заявления и документов, принятие решения </w:t>
      </w:r>
      <w:r>
        <w:lastRenderedPageBreak/>
        <w:t>о предоставлении (отказе в предоставлении) услуги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в Отдел зарегистрированного заявления и документов.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регистрации заявления передает заявление и документы для исполнения специалисту, ответственному за предоставление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3.1.2.2. Специалист, ответственный за предоставление муниципальной услуги: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47">
        <w:r>
          <w:rPr>
            <w:color w:val="0000FF"/>
          </w:rPr>
          <w:t>пунктах 2.6</w:t>
        </w:r>
      </w:hyperlink>
      <w:r>
        <w:t xml:space="preserve">, </w:t>
      </w:r>
      <w:hyperlink w:anchor="P183">
        <w:r>
          <w:rPr>
            <w:color w:val="0000FF"/>
          </w:rPr>
          <w:t>2.7</w:t>
        </w:r>
      </w:hyperlink>
      <w:r>
        <w:t xml:space="preserve"> Административного регламента, в течение 5 рабочих дней проводит их экспертизу;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одновременно в случае непредставления заявителем документов, указанных в </w:t>
      </w:r>
      <w:hyperlink w:anchor="P184">
        <w:r>
          <w:rPr>
            <w:color w:val="0000FF"/>
          </w:rPr>
          <w:t>пункте 2.7.1</w:t>
        </w:r>
      </w:hyperlink>
      <w:r>
        <w:t xml:space="preserve"> Административного регламента, обеспечивает подготовку и направление в порядке межведомственного взаимодействия запросов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- в отношении категорий граждан, указанных в </w:t>
      </w:r>
      <w:hyperlink w:anchor="P63">
        <w:r>
          <w:rPr>
            <w:color w:val="0000FF"/>
          </w:rPr>
          <w:t>пункте 1.2.2.5</w:t>
        </w:r>
      </w:hyperlink>
      <w:r>
        <w:t xml:space="preserve"> административного регламента, устанавливает правовые основания для предоставления жилого помещения.</w:t>
      </w:r>
    </w:p>
    <w:p w:rsidR="00832A90" w:rsidRDefault="00832A90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Мэрии г. Череповца от 29.01.2021 N 290)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3.1.2.3. При поступлении ответов на межведомственные запросы специалист Управления, ответственный за предоставление муниципальной услуги, в срок не более 2 рабочих дней устанавливает наличие оснований для отказа в предоставлении жилых помещений специализированного муниципального жилищного фонда, установленных </w:t>
      </w:r>
      <w:hyperlink w:anchor="P211">
        <w:r>
          <w:rPr>
            <w:color w:val="0000FF"/>
          </w:rPr>
          <w:t>п. 2.9.2</w:t>
        </w:r>
      </w:hyperlink>
      <w:r>
        <w:t xml:space="preserve"> Административного регламента, незамедлительно передает заявление и документы начальнику Отдела.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3.1.2.4. Начальник Отдела в течение 5 рабочих дней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Комиссия принимает решение о предоставлении (отказе в предоставлении)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фонда. Заседания Комиссии проводятся по мере необходимости, но не реже одного раза в неделю. Решение Комиссии принимается простым большинством голосов присутствующих на заседании членов Комиссии и оформляется протоколом.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3.1.2.5. На основании решения Комиссии о предоставлении (отказе в предоставлении) жилого помещения специализированного муниципального жилищного фонда специалист Управления, ответственный за предоставление муниципальной услуги, в течение 2 рабочих дней со дня принятия Комиссией решения осуществляет подготовку проекта постановления мэрии города о предоставлении жилого помещения специализированного муниципального жилищного фонда либо об отказе в предоставлении жилого помещения специализированного муниципального жилищного фонда.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3.1.2.6.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мэрии: контрольно-правовое управление мэрии, управление делами мэрии.</w:t>
      </w:r>
    </w:p>
    <w:p w:rsidR="00832A90" w:rsidRDefault="00832A9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Мэрии г. Череповца от 19.05.2022 N 1383)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После проведения процедуры согласования постановление подписывается заместителем мэра города, курирующим деятельность Управления.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 xml:space="preserve">Результатом выполнения административной процедуры является принятое постановление мэрии города о предоставлении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либо об отказе в предоставлении жилого помещения специализированного муниципального жилищного фонда.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30 рабочих дней со дня регистрации заявления и документов Управлением.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3.1.3. Выдача (направление) результата предоставления муниципальной услуги заявителю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3.1.3.2. На основании постановления мэрии города специалист Управления, ответственный за предоставление муниципальной услуги, в течение 3 рабочих дней с даты принятия постановления мэрии города осуществляет подготовку соответствующего уведомления.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3.1.3.3. Подготовленное уведомление направляется на согласование начальнику Отдела, который после согласования передает его для подписания начальнику Управления.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Срок согласования подготовленного уведомления внутри Управления - не более 1 рабочего дня.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в день подписания уведомления: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в случае, если заявитель указал в заявлении в качестве способа получения результата предоставления муниципальной услуги получение лично, - выдает уведомление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 При получении уведомления заявитель или его представитель ставит на регистрационно-контрольной карточке дату и подпись, подтверждающую получение документа;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в случае, если заявитель указал в качестве способа получения результата предоставления муниципальной услуги направление посредством почтового отправления, - направляет заявителю уведомление посредством направления почтовым отправлением по адресу, указанному в заявлении;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- в случае подачи заявления в электронной форме через Портал при подготовке результата муниципальной услуги специалист Управления, ответственный за предоставление муниципальной услуги, в государственной информационной системе "Портал государственных и муниципальных услуг (функций) Вологодской области" меняет статус "Принято ведомством" на статус "Исполнено".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Управления, посредством личного кабинета заявителя на Портале.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не более 5 рабочих дней со дня принятия постановления мэрии города о предоставлении </w:t>
      </w:r>
      <w:proofErr w:type="gramStart"/>
      <w:r>
        <w:t>жилого помещения</w:t>
      </w:r>
      <w:proofErr w:type="gramEnd"/>
      <w:r>
        <w:t xml:space="preserve"> специализированного муниципального жилищного фонда либо об отказе в предоставлении жилого помещения специализированного муниципального жилищного фонда.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3.2. Заявление и прилагаемые к нему документы подшиваются специалистом, ответственным за предоставление муниципальной услуги, либо специалистом Управления, ответственным за делопроизводство, в дело и подлежат хранению в Управлении в установленные сроки.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lastRenderedPageBreak/>
        <w:t>3.3. В случае если в заявлении содержалась просьба выдать ответ на руки, а заявитель или законный представитель в течение 5 рабочих дней после уведомления о подготовке результата предоставления муниципальной услуги и возможности его получения не явились для получения уведомления, специалист Управления направляет заявителю результат предоставления муниципальной услуги почтовым отправлением с уведомлением о вручении по адресу, указанному в заявлении.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3.4.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  <w:outlineLvl w:val="1"/>
      </w:pPr>
      <w:r>
        <w:t>4. Порядок и формы контроля</w:t>
      </w:r>
    </w:p>
    <w:p w:rsidR="00832A90" w:rsidRDefault="00832A90">
      <w:pPr>
        <w:pStyle w:val="ConsPlusTitle"/>
        <w:jc w:val="center"/>
      </w:pPr>
      <w:r>
        <w:t>за предоставлением муниципальной услуги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(заместитель начальника) Управления, начальник Отдела.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начальник Управления.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Плановые проверки в Управлении проводятся 1 раз в год на основании Плана работы жилищного управления мэрии на год.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Управления.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32A90" w:rsidRDefault="00832A90">
      <w:pPr>
        <w:pStyle w:val="ConsPlusTitle"/>
        <w:jc w:val="center"/>
      </w:pPr>
      <w:r>
        <w:t>и действий (бездействия) органа, предоставляющего</w:t>
      </w:r>
    </w:p>
    <w:p w:rsidR="00832A90" w:rsidRDefault="00832A90">
      <w:pPr>
        <w:pStyle w:val="ConsPlusTitle"/>
        <w:jc w:val="center"/>
      </w:pPr>
      <w:r>
        <w:t>муниципальную услугу, а также должностных лиц,</w:t>
      </w:r>
    </w:p>
    <w:p w:rsidR="00832A90" w:rsidRDefault="00832A90">
      <w:pPr>
        <w:pStyle w:val="ConsPlusTitle"/>
        <w:jc w:val="center"/>
      </w:pPr>
      <w:r>
        <w:lastRenderedPageBreak/>
        <w:t>муниципальных служащих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70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Портале.</w:t>
      </w:r>
    </w:p>
    <w:p w:rsidR="00832A90" w:rsidRDefault="00832A90">
      <w:pPr>
        <w:pStyle w:val="ConsPlusNormal"/>
        <w:spacing w:before="220"/>
        <w:ind w:firstLine="540"/>
        <w:jc w:val="both"/>
      </w:pPr>
      <w: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right"/>
        <w:outlineLvl w:val="1"/>
      </w:pPr>
      <w:r>
        <w:t>Приложение 1</w:t>
      </w:r>
    </w:p>
    <w:p w:rsidR="00832A90" w:rsidRDefault="00832A90">
      <w:pPr>
        <w:pStyle w:val="ConsPlusNormal"/>
        <w:jc w:val="right"/>
      </w:pPr>
      <w:r>
        <w:t>к Административному регламенту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 xml:space="preserve">                                     жилищное управление мэрии г. Череповца</w:t>
      </w:r>
    </w:p>
    <w:p w:rsidR="00832A90" w:rsidRDefault="00832A90">
      <w:pPr>
        <w:pStyle w:val="ConsPlusNonformat"/>
        <w:jc w:val="both"/>
      </w:pPr>
      <w:r>
        <w:t xml:space="preserve">                                   В --------------------------------------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(уполномоченный орган)</w:t>
      </w:r>
    </w:p>
    <w:p w:rsidR="00832A90" w:rsidRDefault="00832A9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(Ф.И.О., дата рождения)</w:t>
      </w:r>
    </w:p>
    <w:p w:rsidR="00832A90" w:rsidRDefault="00832A90">
      <w:pPr>
        <w:pStyle w:val="ConsPlusNonformat"/>
        <w:jc w:val="both"/>
      </w:pPr>
      <w:r>
        <w:t xml:space="preserve">                                   паспорт 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       (серия, номер)</w:t>
      </w:r>
    </w:p>
    <w:p w:rsidR="00832A90" w:rsidRDefault="00832A90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       (когда, кем)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(адрес места жительства)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bookmarkStart w:id="13" w:name="P379"/>
      <w:bookmarkEnd w:id="13"/>
      <w:r>
        <w:t xml:space="preserve">                                 ЗАЯВЛЕНИЕ</w:t>
      </w:r>
    </w:p>
    <w:p w:rsidR="00832A90" w:rsidRDefault="00832A90">
      <w:pPr>
        <w:pStyle w:val="ConsPlusNonformat"/>
        <w:jc w:val="both"/>
      </w:pPr>
      <w:r>
        <w:t xml:space="preserve">               о предоставлении жилого помещения в общежитии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    Прошу предоставить мне,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__________________________________________________________________________,</w:t>
      </w:r>
    </w:p>
    <w:p w:rsidR="00832A90" w:rsidRDefault="00832A90">
      <w:pPr>
        <w:pStyle w:val="ConsPlusNonformat"/>
        <w:jc w:val="both"/>
      </w:pPr>
      <w:r>
        <w:t xml:space="preserve">                         (фамилия, имя, отчество)</w:t>
      </w:r>
    </w:p>
    <w:p w:rsidR="00832A90" w:rsidRDefault="00832A90">
      <w:pPr>
        <w:pStyle w:val="ConsPlusNonformat"/>
        <w:jc w:val="both"/>
      </w:pPr>
      <w:r>
        <w:t>и членам моей семьи:</w:t>
      </w:r>
    </w:p>
    <w:p w:rsidR="00832A90" w:rsidRDefault="00832A90">
      <w:pPr>
        <w:pStyle w:val="ConsPlusNonformat"/>
        <w:jc w:val="both"/>
      </w:pPr>
      <w:r>
        <w:t>1.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2.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3.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4.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5.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lastRenderedPageBreak/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жилое помещение в общежитии в связи с тем, что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(основания для предоставления)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К заявлению прилагаю следующие документы: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Документы,  удостоверяющие</w:t>
      </w:r>
      <w:proofErr w:type="gramEnd"/>
      <w:r>
        <w:t xml:space="preserve">  личность  гражданина  и  лиц,  указанных  в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заявлении в качестве членов его семьи, достигших 14-летнего возраста.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Свидетельства о рождении (для лиц, имеющих детей).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Свидетельство о заключении брака (для лиц, состоящих в браке).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Решение  об</w:t>
      </w:r>
      <w:proofErr w:type="gramEnd"/>
      <w:r>
        <w:t xml:space="preserve">  усыновлении  (удочерении),  судебное  решение  о признании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proofErr w:type="gramStart"/>
      <w:r>
        <w:t>членом  семьи</w:t>
      </w:r>
      <w:proofErr w:type="gramEnd"/>
      <w:r>
        <w:t xml:space="preserve">  и иные документы, выданные уполномоченными органами (в целях</w:t>
      </w:r>
    </w:p>
    <w:p w:rsidR="00832A90" w:rsidRDefault="00832A90">
      <w:pPr>
        <w:pStyle w:val="ConsPlusNonformat"/>
        <w:jc w:val="both"/>
      </w:pPr>
      <w:r>
        <w:t>подтверждения факта наличия семейных отношений, при наличии).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Справку  с</w:t>
      </w:r>
      <w:proofErr w:type="gramEnd"/>
      <w:r>
        <w:t xml:space="preserve">  места  работы  с  указанием  периода  работы  и  занимаемой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proofErr w:type="gramStart"/>
      <w:r>
        <w:t>должности,  выданную</w:t>
      </w:r>
      <w:proofErr w:type="gramEnd"/>
      <w:r>
        <w:t xml:space="preserve">  не  ранее  чем  за  десять дней до даты представления</w:t>
      </w:r>
    </w:p>
    <w:p w:rsidR="00832A90" w:rsidRDefault="00832A90">
      <w:pPr>
        <w:pStyle w:val="ConsPlusNonformat"/>
        <w:jc w:val="both"/>
      </w:pPr>
      <w:r>
        <w:t>документов.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Ходатайство  руководителя</w:t>
      </w:r>
      <w:proofErr w:type="gramEnd"/>
      <w:r>
        <w:t xml:space="preserve">  юридического  лица  о  предоставлении жилого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помещения.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Нотариально    удостоверенную    доверенность</w:t>
      </w:r>
      <w:proofErr w:type="gramStart"/>
      <w:r>
        <w:t xml:space="preserve">   (</w:t>
      </w:r>
      <w:proofErr w:type="gramEnd"/>
      <w:r>
        <w:t>в   случае   обращения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представителя заявителя).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Выписки  из</w:t>
      </w:r>
      <w:proofErr w:type="gramEnd"/>
      <w:r>
        <w:t xml:space="preserve"> Единого государственного реестра недвижимости об отсутствии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(</w:t>
      </w:r>
      <w:proofErr w:type="gramStart"/>
      <w:r>
        <w:t>наличии)  жилых</w:t>
      </w:r>
      <w:proofErr w:type="gramEnd"/>
      <w:r>
        <w:t xml:space="preserve"> помещений на праве собственности у гражданина и членов его</w:t>
      </w:r>
    </w:p>
    <w:p w:rsidR="00832A90" w:rsidRDefault="00832A90">
      <w:pPr>
        <w:pStyle w:val="ConsPlusNonformat"/>
        <w:jc w:val="both"/>
      </w:pPr>
      <w:r>
        <w:t>семьи и совместно проживающих с ним граждан на территории города Череповца.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Достоверность и полноту предоставленных сведений подтверждаю.</w:t>
      </w:r>
    </w:p>
    <w:p w:rsidR="00832A90" w:rsidRDefault="00832A90">
      <w:pPr>
        <w:pStyle w:val="ConsPlusNonformat"/>
        <w:jc w:val="both"/>
      </w:pPr>
      <w:r>
        <w:t>Уведомление о принятом решении прошу: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через личный кабинет на Портале &lt;1&gt;;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выдать лично;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почтой по указанному адресу.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В   случае   </w:t>
      </w:r>
      <w:proofErr w:type="gramStart"/>
      <w:r>
        <w:t>непредставления  копий</w:t>
      </w:r>
      <w:proofErr w:type="gramEnd"/>
      <w:r>
        <w:t xml:space="preserve">  свидетельств  о  рождении 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A90"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ребенка: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Место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lastRenderedPageBreak/>
              <w:t>Свидетельство о рождении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Серия, 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 матери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об отце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Реквизиты записи акта: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В случае непредставления копии свидетельства о заключении брака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A90"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невесты: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жениха: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Дата регистрации: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Подпись заявителя:</w:t>
      </w:r>
    </w:p>
    <w:p w:rsidR="00832A90" w:rsidRDefault="00832A90">
      <w:pPr>
        <w:pStyle w:val="ConsPlusNonformat"/>
        <w:jc w:val="both"/>
      </w:pPr>
      <w:r>
        <w:t>________________________________                        ___________________</w:t>
      </w:r>
    </w:p>
    <w:p w:rsidR="00832A90" w:rsidRDefault="00832A90">
      <w:pPr>
        <w:pStyle w:val="ConsPlusNonformat"/>
        <w:jc w:val="both"/>
      </w:pPr>
      <w:r>
        <w:t xml:space="preserve">    (фамилия,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(подпись)</w:t>
      </w:r>
    </w:p>
    <w:p w:rsidR="00832A90" w:rsidRDefault="00832A90">
      <w:pPr>
        <w:pStyle w:val="ConsPlusNonformat"/>
        <w:jc w:val="both"/>
      </w:pPr>
      <w:r>
        <w:t>______________________</w:t>
      </w:r>
    </w:p>
    <w:p w:rsidR="00832A90" w:rsidRDefault="00832A90">
      <w:pPr>
        <w:pStyle w:val="ConsPlusNonformat"/>
        <w:jc w:val="both"/>
      </w:pPr>
      <w:r>
        <w:t xml:space="preserve">        (дата)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right"/>
        <w:outlineLvl w:val="1"/>
      </w:pPr>
      <w:r>
        <w:t>Приложение 2</w:t>
      </w:r>
    </w:p>
    <w:p w:rsidR="00832A90" w:rsidRDefault="00832A90">
      <w:pPr>
        <w:pStyle w:val="ConsPlusNormal"/>
        <w:jc w:val="right"/>
      </w:pPr>
      <w:r>
        <w:t>к Административному регламенту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 xml:space="preserve">                                     жилищное управление мэрии г. Череповца</w:t>
      </w:r>
    </w:p>
    <w:p w:rsidR="00832A90" w:rsidRDefault="00832A90">
      <w:pPr>
        <w:pStyle w:val="ConsPlusNonformat"/>
        <w:jc w:val="both"/>
      </w:pPr>
      <w:r>
        <w:t xml:space="preserve">                                   В --------------------------------------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(уполномоченный орган)</w:t>
      </w:r>
    </w:p>
    <w:p w:rsidR="00832A90" w:rsidRDefault="00832A9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(Ф.И.О., дата рождения)</w:t>
      </w:r>
    </w:p>
    <w:p w:rsidR="00832A90" w:rsidRDefault="00832A90">
      <w:pPr>
        <w:pStyle w:val="ConsPlusNonformat"/>
        <w:jc w:val="both"/>
      </w:pPr>
      <w:r>
        <w:t xml:space="preserve">                                   паспорт 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       (серия, номер)</w:t>
      </w:r>
    </w:p>
    <w:p w:rsidR="00832A90" w:rsidRDefault="00832A90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832A90" w:rsidRDefault="00832A90">
      <w:pPr>
        <w:pStyle w:val="ConsPlusNonformat"/>
        <w:jc w:val="both"/>
      </w:pPr>
      <w:r>
        <w:lastRenderedPageBreak/>
        <w:t xml:space="preserve">                                                    (когда, кем)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(адрес места жительства)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bookmarkStart w:id="14" w:name="P520"/>
      <w:bookmarkEnd w:id="14"/>
      <w:r>
        <w:t xml:space="preserve">                                 ЗАЯВЛЕНИЕ</w:t>
      </w:r>
    </w:p>
    <w:p w:rsidR="00832A90" w:rsidRDefault="00832A90">
      <w:pPr>
        <w:pStyle w:val="ConsPlusNonformat"/>
        <w:jc w:val="both"/>
      </w:pPr>
      <w:r>
        <w:t xml:space="preserve">                          о предоставлении жилого</w:t>
      </w:r>
    </w:p>
    <w:p w:rsidR="00832A90" w:rsidRDefault="00832A90">
      <w:pPr>
        <w:pStyle w:val="ConsPlusNonformat"/>
        <w:jc w:val="both"/>
      </w:pPr>
      <w:r>
        <w:t xml:space="preserve">                       помещения маневренного фонда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    Прошу предоставить мне,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__________________________________________________________________________,</w:t>
      </w:r>
    </w:p>
    <w:p w:rsidR="00832A90" w:rsidRDefault="00832A90">
      <w:pPr>
        <w:pStyle w:val="ConsPlusNonformat"/>
        <w:jc w:val="both"/>
      </w:pPr>
      <w:r>
        <w:t xml:space="preserve">                         (фамилия, имя, отчество)</w:t>
      </w:r>
    </w:p>
    <w:p w:rsidR="00832A90" w:rsidRDefault="00832A90">
      <w:pPr>
        <w:pStyle w:val="ConsPlusNonformat"/>
        <w:jc w:val="both"/>
      </w:pPr>
      <w:r>
        <w:t>и членам моей семьи:</w:t>
      </w:r>
    </w:p>
    <w:p w:rsidR="00832A90" w:rsidRDefault="00832A90">
      <w:pPr>
        <w:pStyle w:val="ConsPlusNonformat"/>
        <w:jc w:val="both"/>
      </w:pPr>
      <w:r>
        <w:t>1.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2.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3.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4.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5.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жилое помещение маневренного фонда в связи с тем, что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(основания для предоставления)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К заявлению прилагаю следующие документы: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Документы,  удостоверяющие</w:t>
      </w:r>
      <w:proofErr w:type="gramEnd"/>
      <w:r>
        <w:t xml:space="preserve">  личность  гражданина  и  лиц,  указанных  в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заявлении в качестве членов его семьи, достигших 14-летнего возраста.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Свидетельство о рождении (для лиц, имеющих детей).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Свидетельство о заключении брака (для лиц, состоящих в браке).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Решение  об</w:t>
      </w:r>
      <w:proofErr w:type="gramEnd"/>
      <w:r>
        <w:t xml:space="preserve">  усыновлении  (удочерении),  судебное  решение  о признании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proofErr w:type="gramStart"/>
      <w:r>
        <w:t>членом  семьи</w:t>
      </w:r>
      <w:proofErr w:type="gramEnd"/>
      <w:r>
        <w:t xml:space="preserve">  и иные документы, выданные уполномоченными органами (в целях</w:t>
      </w:r>
    </w:p>
    <w:p w:rsidR="00832A90" w:rsidRDefault="00832A90">
      <w:pPr>
        <w:pStyle w:val="ConsPlusNonformat"/>
        <w:jc w:val="both"/>
      </w:pPr>
      <w:r>
        <w:t>подтверждения факта наличия семейных отношений, при наличии).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Правоустанавливающие   </w:t>
      </w:r>
      <w:proofErr w:type="gramStart"/>
      <w:r>
        <w:t>документы  на</w:t>
      </w:r>
      <w:proofErr w:type="gramEnd"/>
      <w:r>
        <w:t xml:space="preserve">  жилое  помещение,  находящееся  в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собственности у гражданина, членов его семьи.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Подтверждающие  обращение</w:t>
      </w:r>
      <w:proofErr w:type="gramEnd"/>
      <w:r>
        <w:t xml:space="preserve"> взыскания на жилое помещение, которое было им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proofErr w:type="gramStart"/>
      <w:r>
        <w:t>приобретено  за</w:t>
      </w:r>
      <w:proofErr w:type="gramEnd"/>
      <w:r>
        <w:t xml:space="preserve">  счет  кредита  банка  или  иной кредитной организации либо</w:t>
      </w:r>
    </w:p>
    <w:p w:rsidR="00832A90" w:rsidRDefault="00832A90">
      <w:pPr>
        <w:pStyle w:val="ConsPlusNonformat"/>
        <w:jc w:val="both"/>
      </w:pPr>
      <w:proofErr w:type="gramStart"/>
      <w:r>
        <w:t>средств  целевого</w:t>
      </w:r>
      <w:proofErr w:type="gramEnd"/>
      <w:r>
        <w:t xml:space="preserve"> займа, предоставленного юридическим лицом на приобретение</w:t>
      </w:r>
    </w:p>
    <w:p w:rsidR="00832A90" w:rsidRDefault="00832A90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>,  и  заложено в обеспечение возврата кредита или целевого</w:t>
      </w:r>
    </w:p>
    <w:p w:rsidR="00832A90" w:rsidRDefault="00832A90">
      <w:pPr>
        <w:pStyle w:val="ConsPlusNonformat"/>
        <w:jc w:val="both"/>
      </w:pPr>
      <w:proofErr w:type="gramStart"/>
      <w:r>
        <w:t>займа,  если</w:t>
      </w:r>
      <w:proofErr w:type="gramEnd"/>
      <w:r>
        <w:t xml:space="preserve">  на  момент обращения взыскания такое жилое помещение являлось</w:t>
      </w:r>
    </w:p>
    <w:p w:rsidR="00832A90" w:rsidRDefault="00832A90">
      <w:pPr>
        <w:pStyle w:val="ConsPlusNonformat"/>
        <w:jc w:val="both"/>
      </w:pPr>
      <w:proofErr w:type="gramStart"/>
      <w:r>
        <w:t>для  него</w:t>
      </w:r>
      <w:proofErr w:type="gramEnd"/>
      <w:r>
        <w:t xml:space="preserve">  единственным (договор об ипотеке; вступившее в силу решение суда</w:t>
      </w:r>
    </w:p>
    <w:p w:rsidR="00832A90" w:rsidRDefault="00832A90">
      <w:pPr>
        <w:pStyle w:val="ConsPlusNonformat"/>
        <w:jc w:val="both"/>
      </w:pPr>
      <w:proofErr w:type="gramStart"/>
      <w:r>
        <w:t>об  обращении</w:t>
      </w:r>
      <w:proofErr w:type="gramEnd"/>
      <w:r>
        <w:t xml:space="preserve"> взыскания на заложенное жилое помещение либо соглашение между</w:t>
      </w:r>
    </w:p>
    <w:p w:rsidR="00832A90" w:rsidRDefault="00832A90">
      <w:pPr>
        <w:pStyle w:val="ConsPlusNonformat"/>
        <w:jc w:val="both"/>
      </w:pPr>
      <w:r>
        <w:t>залогодателем    и    залогодержателем    об    удовлетворении   требований</w:t>
      </w:r>
    </w:p>
    <w:p w:rsidR="00832A90" w:rsidRDefault="00832A90">
      <w:pPr>
        <w:pStyle w:val="ConsPlusNonformat"/>
        <w:jc w:val="both"/>
      </w:pPr>
      <w:r>
        <w:t xml:space="preserve">залогодержателя   за   счет   заложенного   жилого   </w:t>
      </w:r>
      <w:proofErr w:type="gramStart"/>
      <w:r>
        <w:t>помещения;  документы</w:t>
      </w:r>
      <w:proofErr w:type="gramEnd"/>
      <w:r>
        <w:t>,</w:t>
      </w:r>
    </w:p>
    <w:p w:rsidR="00832A90" w:rsidRDefault="00832A90">
      <w:pPr>
        <w:pStyle w:val="ConsPlusNonformat"/>
        <w:jc w:val="both"/>
      </w:pPr>
      <w:proofErr w:type="gramStart"/>
      <w:r>
        <w:t>подтверждающие  основания</w:t>
      </w:r>
      <w:proofErr w:type="gramEnd"/>
      <w:r>
        <w:t xml:space="preserve">  владения и пользования гражданином и членами его</w:t>
      </w:r>
    </w:p>
    <w:p w:rsidR="00832A90" w:rsidRDefault="00832A90">
      <w:pPr>
        <w:pStyle w:val="ConsPlusNonformat"/>
        <w:jc w:val="both"/>
      </w:pPr>
      <w:r>
        <w:t>семьи занимаемым жилым помещением, - договор купли-продажи).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Документ   о   необходимости   проведения   капитального   </w:t>
      </w:r>
      <w:proofErr w:type="gramStart"/>
      <w:r>
        <w:t>ремонта  или</w:t>
      </w:r>
      <w:proofErr w:type="gramEnd"/>
    </w:p>
    <w:p w:rsidR="00832A90" w:rsidRDefault="00832A90">
      <w:pPr>
        <w:pStyle w:val="ConsPlusNonformat"/>
        <w:jc w:val="both"/>
      </w:pPr>
      <w:r>
        <w:lastRenderedPageBreak/>
        <w:t>└─┘</w:t>
      </w:r>
    </w:p>
    <w:p w:rsidR="00832A90" w:rsidRDefault="00832A90">
      <w:pPr>
        <w:pStyle w:val="ConsPlusNonformat"/>
        <w:jc w:val="both"/>
      </w:pPr>
      <w:proofErr w:type="gramStart"/>
      <w:r>
        <w:t>реконструкции  дома</w:t>
      </w:r>
      <w:proofErr w:type="gramEnd"/>
      <w:r>
        <w:t>,  в котором находится занимаемое заявителем по договору</w:t>
      </w:r>
    </w:p>
    <w:p w:rsidR="00832A90" w:rsidRDefault="00832A90">
      <w:pPr>
        <w:pStyle w:val="ConsPlusNonformat"/>
        <w:jc w:val="both"/>
      </w:pPr>
      <w:r>
        <w:t>социального найма жилое помещение.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Акт межведомственной комиссии для оценки жилых помещений муниципального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proofErr w:type="gramStart"/>
      <w:r>
        <w:t>жилищного  фонда</w:t>
      </w:r>
      <w:proofErr w:type="gramEnd"/>
      <w:r>
        <w:t xml:space="preserve">  в  целях  признания  помещения  жилым  помещением, жилого</w:t>
      </w:r>
    </w:p>
    <w:p w:rsidR="00832A90" w:rsidRDefault="00832A90">
      <w:pPr>
        <w:pStyle w:val="ConsPlusNonformat"/>
        <w:jc w:val="both"/>
      </w:pPr>
      <w:proofErr w:type="gramStart"/>
      <w:r>
        <w:t>помещения  непригодным</w:t>
      </w:r>
      <w:proofErr w:type="gramEnd"/>
      <w:r>
        <w:t xml:space="preserve">  для  проживания и многоквартирного дома аварийным и</w:t>
      </w:r>
    </w:p>
    <w:p w:rsidR="00832A90" w:rsidRDefault="00832A90">
      <w:pPr>
        <w:pStyle w:val="ConsPlusNonformat"/>
        <w:jc w:val="both"/>
      </w:pPr>
      <w:r>
        <w:t>подлежащим сносу или реконструкции.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 xml:space="preserve">Документы,   </w:t>
      </w:r>
      <w:proofErr w:type="gramEnd"/>
      <w:r>
        <w:t>подтверждающие   правовые   основания   пользования  жилым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помещением (договор найма (аренды), ордер).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Нотариально    удостоверенную    доверенность</w:t>
      </w:r>
      <w:proofErr w:type="gramStart"/>
      <w:r>
        <w:t xml:space="preserve">   (</w:t>
      </w:r>
      <w:proofErr w:type="gramEnd"/>
      <w:r>
        <w:t>в   случае   обращения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представителя заявителя).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Выписки  из</w:t>
      </w:r>
      <w:proofErr w:type="gramEnd"/>
      <w:r>
        <w:t xml:space="preserve"> Единого государственного реестра недвижимости об отсутствии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(</w:t>
      </w:r>
      <w:proofErr w:type="gramStart"/>
      <w:r>
        <w:t>наличии)  жилых</w:t>
      </w:r>
      <w:proofErr w:type="gramEnd"/>
      <w:r>
        <w:t xml:space="preserve"> помещений на праве собственности у гражданина и членов его</w:t>
      </w:r>
    </w:p>
    <w:p w:rsidR="00832A90" w:rsidRDefault="00832A90">
      <w:pPr>
        <w:pStyle w:val="ConsPlusNonformat"/>
        <w:jc w:val="both"/>
      </w:pPr>
      <w:r>
        <w:t>семьи и совместно проживающих с ним граждан на территории города Череповца.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Достоверность и полноту предоставленных сведений подтверждаю.</w:t>
      </w:r>
    </w:p>
    <w:p w:rsidR="00832A90" w:rsidRDefault="00832A90">
      <w:pPr>
        <w:pStyle w:val="ConsPlusNonformat"/>
        <w:jc w:val="both"/>
      </w:pPr>
      <w:r>
        <w:t>Уведомление о принятом решении прошу: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через личный кабинет на Портале &lt;1&gt;;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выдать лично;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почтой по указанному адресу.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В   случае   </w:t>
      </w:r>
      <w:proofErr w:type="gramStart"/>
      <w:r>
        <w:t>непредставления  копий</w:t>
      </w:r>
      <w:proofErr w:type="gramEnd"/>
      <w:r>
        <w:t xml:space="preserve">  свидетельств  о  рождении 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A90"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ребенка: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Место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Свидетельство о рождении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Серия, 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 матери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об отце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lastRenderedPageBreak/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Реквизиты записи акта: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В случае непредставления копии свидетельства о заключении брака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sectPr w:rsidR="00832A90" w:rsidSect="00444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6628"/>
      </w:tblGrid>
      <w:tr w:rsidR="00832A90">
        <w:tc>
          <w:tcPr>
            <w:tcW w:w="3227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lastRenderedPageBreak/>
              <w:t>Ф.И.О. невесты:</w:t>
            </w:r>
          </w:p>
        </w:tc>
        <w:tc>
          <w:tcPr>
            <w:tcW w:w="6628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3227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28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3227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жениха:</w:t>
            </w:r>
          </w:p>
        </w:tc>
        <w:tc>
          <w:tcPr>
            <w:tcW w:w="6628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3227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628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3227" w:type="dxa"/>
          </w:tcPr>
          <w:p w:rsidR="00832A90" w:rsidRDefault="00832A90">
            <w:pPr>
              <w:pStyle w:val="ConsPlusNormal"/>
              <w:jc w:val="both"/>
            </w:pPr>
            <w:r>
              <w:t>Дата регистрации:</w:t>
            </w:r>
          </w:p>
        </w:tc>
        <w:tc>
          <w:tcPr>
            <w:tcW w:w="6628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Подпись заявителя:</w:t>
      </w:r>
    </w:p>
    <w:p w:rsidR="00832A90" w:rsidRDefault="00832A90">
      <w:pPr>
        <w:pStyle w:val="ConsPlusNonformat"/>
        <w:jc w:val="both"/>
      </w:pPr>
      <w:r>
        <w:t>______________________________                          ___________________</w:t>
      </w:r>
    </w:p>
    <w:p w:rsidR="00832A90" w:rsidRDefault="00832A90">
      <w:pPr>
        <w:pStyle w:val="ConsPlusNonformat"/>
        <w:jc w:val="both"/>
      </w:pPr>
      <w:r>
        <w:t xml:space="preserve">   (фамилия,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 (подпись)</w:t>
      </w:r>
    </w:p>
    <w:p w:rsidR="00832A90" w:rsidRDefault="00832A90">
      <w:pPr>
        <w:pStyle w:val="ConsPlusNonformat"/>
        <w:jc w:val="both"/>
      </w:pPr>
      <w:r>
        <w:t>______________________</w:t>
      </w:r>
    </w:p>
    <w:p w:rsidR="00832A90" w:rsidRDefault="00832A90">
      <w:pPr>
        <w:pStyle w:val="ConsPlusNonformat"/>
        <w:jc w:val="both"/>
      </w:pPr>
      <w:r>
        <w:t xml:space="preserve">        (дата)</w:t>
      </w:r>
    </w:p>
    <w:p w:rsidR="00832A90" w:rsidRDefault="00832A90">
      <w:pPr>
        <w:pStyle w:val="ConsPlusNormal"/>
        <w:sectPr w:rsidR="00832A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right"/>
        <w:outlineLvl w:val="1"/>
      </w:pPr>
      <w:r>
        <w:t>Приложение 3</w:t>
      </w:r>
    </w:p>
    <w:p w:rsidR="00832A90" w:rsidRDefault="00832A90">
      <w:pPr>
        <w:pStyle w:val="ConsPlusNormal"/>
        <w:jc w:val="right"/>
      </w:pPr>
      <w:r>
        <w:t>к Административному регламенту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 xml:space="preserve">                                     жилищное управление мэрии г. Череповца</w:t>
      </w:r>
    </w:p>
    <w:p w:rsidR="00832A90" w:rsidRDefault="00832A90">
      <w:pPr>
        <w:pStyle w:val="ConsPlusNonformat"/>
        <w:jc w:val="both"/>
      </w:pPr>
      <w:r>
        <w:t xml:space="preserve">                                   В --------------------------------------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(уполномоченный орган)</w:t>
      </w:r>
    </w:p>
    <w:p w:rsidR="00832A90" w:rsidRDefault="00832A9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(Ф.И.О., дата рождения)</w:t>
      </w:r>
    </w:p>
    <w:p w:rsidR="00832A90" w:rsidRDefault="00832A90">
      <w:pPr>
        <w:pStyle w:val="ConsPlusNonformat"/>
        <w:jc w:val="both"/>
      </w:pPr>
      <w:r>
        <w:t xml:space="preserve">                                   паспорт 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       (серия, номер)</w:t>
      </w:r>
    </w:p>
    <w:p w:rsidR="00832A90" w:rsidRDefault="00832A90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       (когда, кем)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(адрес места жительства)</w:t>
      </w:r>
    </w:p>
    <w:p w:rsidR="00832A90" w:rsidRDefault="00832A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bookmarkStart w:id="15" w:name="P685"/>
      <w:bookmarkEnd w:id="15"/>
      <w:r>
        <w:t xml:space="preserve">                                 ЗАЯВЛЕНИЕ</w:t>
      </w:r>
    </w:p>
    <w:p w:rsidR="00832A90" w:rsidRDefault="00832A90">
      <w:pPr>
        <w:pStyle w:val="ConsPlusNonformat"/>
        <w:jc w:val="both"/>
      </w:pPr>
      <w:r>
        <w:t xml:space="preserve">               о предоставлении служебного жилого помещения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    Прошу предоставить мне,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__________________________________________________________________________,</w:t>
      </w:r>
    </w:p>
    <w:p w:rsidR="00832A90" w:rsidRDefault="00832A90">
      <w:pPr>
        <w:pStyle w:val="ConsPlusNonformat"/>
        <w:jc w:val="both"/>
      </w:pPr>
      <w:r>
        <w:t xml:space="preserve">                         (фамилия, имя, отчество)</w:t>
      </w:r>
    </w:p>
    <w:p w:rsidR="00832A90" w:rsidRDefault="00832A90">
      <w:pPr>
        <w:pStyle w:val="ConsPlusNonformat"/>
        <w:jc w:val="both"/>
      </w:pPr>
      <w:r>
        <w:t>и членам моей семьи:</w:t>
      </w:r>
    </w:p>
    <w:p w:rsidR="00832A90" w:rsidRDefault="00832A90">
      <w:pPr>
        <w:pStyle w:val="ConsPlusNonformat"/>
        <w:jc w:val="both"/>
      </w:pPr>
      <w:r>
        <w:t>1.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2.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3.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4.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5. 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(фамилия, имя, отчество, дата рождения, степень родства)</w:t>
      </w:r>
    </w:p>
    <w:p w:rsidR="00832A90" w:rsidRDefault="00832A90">
      <w:pPr>
        <w:pStyle w:val="ConsPlusNonformat"/>
        <w:jc w:val="both"/>
      </w:pPr>
      <w:r>
        <w:t>служебное жилое помещение в связи с тем, что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>___________________________________________________________________________</w:t>
      </w:r>
    </w:p>
    <w:p w:rsidR="00832A90" w:rsidRDefault="00832A90">
      <w:pPr>
        <w:pStyle w:val="ConsPlusNonformat"/>
        <w:jc w:val="both"/>
      </w:pPr>
      <w:r>
        <w:t xml:space="preserve">                      (основания для предоставления)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К заявлению прилагаю следующие документы: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Документы,  удостоверяющих</w:t>
      </w:r>
      <w:proofErr w:type="gramEnd"/>
      <w:r>
        <w:t xml:space="preserve">  личность  гражданина  и  лиц,  указанных  в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заявлении в качестве членов его семьи, достигших 14-летнего возраста.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Свидетельства о рождении (для лиц, имеющих детей).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Свидетельство о заключении брака (для лиц, состоящих в браке).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Решение  об</w:t>
      </w:r>
      <w:proofErr w:type="gramEnd"/>
      <w:r>
        <w:t xml:space="preserve">  усыновлении  (удочерении),  судебное  решение  о признании</w:t>
      </w:r>
    </w:p>
    <w:p w:rsidR="00832A90" w:rsidRDefault="00832A90">
      <w:pPr>
        <w:pStyle w:val="ConsPlusNonformat"/>
        <w:jc w:val="both"/>
      </w:pPr>
      <w:r>
        <w:t>└─</w:t>
      </w:r>
    </w:p>
    <w:p w:rsidR="00832A90" w:rsidRDefault="00832A90">
      <w:pPr>
        <w:pStyle w:val="ConsPlusNonformat"/>
        <w:jc w:val="both"/>
      </w:pPr>
      <w:proofErr w:type="gramStart"/>
      <w:r>
        <w:t>членом  семьи</w:t>
      </w:r>
      <w:proofErr w:type="gramEnd"/>
      <w:r>
        <w:t xml:space="preserve">  и иные документы, выданные уполномоченными органами (в целях</w:t>
      </w:r>
    </w:p>
    <w:p w:rsidR="00832A90" w:rsidRDefault="00832A90">
      <w:pPr>
        <w:pStyle w:val="ConsPlusNonformat"/>
        <w:jc w:val="both"/>
      </w:pPr>
      <w:r>
        <w:t>подтверждения факта наличия семейных отношений, при наличии).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Справку  с</w:t>
      </w:r>
      <w:proofErr w:type="gramEnd"/>
      <w:r>
        <w:t xml:space="preserve">  места  работы  с  указанием  периода  работы  и  занимаемой</w:t>
      </w:r>
    </w:p>
    <w:p w:rsidR="00832A90" w:rsidRDefault="00832A90">
      <w:pPr>
        <w:pStyle w:val="ConsPlusNonformat"/>
        <w:jc w:val="both"/>
      </w:pPr>
      <w:r>
        <w:lastRenderedPageBreak/>
        <w:t>└─┘</w:t>
      </w:r>
    </w:p>
    <w:p w:rsidR="00832A90" w:rsidRDefault="00832A90">
      <w:pPr>
        <w:pStyle w:val="ConsPlusNonformat"/>
        <w:jc w:val="both"/>
      </w:pPr>
      <w:proofErr w:type="gramStart"/>
      <w:r>
        <w:t>должности,  выданную</w:t>
      </w:r>
      <w:proofErr w:type="gramEnd"/>
      <w:r>
        <w:t xml:space="preserve">  не  ранее  чем  за  десять дней до даты представления</w:t>
      </w:r>
    </w:p>
    <w:p w:rsidR="00832A90" w:rsidRDefault="00832A90">
      <w:pPr>
        <w:pStyle w:val="ConsPlusNonformat"/>
        <w:jc w:val="both"/>
      </w:pPr>
      <w:r>
        <w:t>документов.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Ходатайство  руководителя</w:t>
      </w:r>
      <w:proofErr w:type="gramEnd"/>
      <w:r>
        <w:t xml:space="preserve">  юридического  лица  о  предоставлении жилого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помещения.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Нотариально    удостоверенную    доверенность</w:t>
      </w:r>
      <w:proofErr w:type="gramStart"/>
      <w:r>
        <w:t xml:space="preserve">   (</w:t>
      </w:r>
      <w:proofErr w:type="gramEnd"/>
      <w:r>
        <w:t>в   случае   обращения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представителя заявителя).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 xml:space="preserve">│ │ </w:t>
      </w:r>
      <w:proofErr w:type="gramStart"/>
      <w:r>
        <w:t>Выписки  из</w:t>
      </w:r>
      <w:proofErr w:type="gramEnd"/>
      <w:r>
        <w:t xml:space="preserve"> Единого государственного реестра недвижимости об отсутствии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(</w:t>
      </w:r>
      <w:proofErr w:type="gramStart"/>
      <w:r>
        <w:t>наличии)  жилых</w:t>
      </w:r>
      <w:proofErr w:type="gramEnd"/>
      <w:r>
        <w:t xml:space="preserve"> помещений на праве собственности у гражданина и членов его</w:t>
      </w:r>
    </w:p>
    <w:p w:rsidR="00832A90" w:rsidRDefault="00832A90">
      <w:pPr>
        <w:pStyle w:val="ConsPlusNonformat"/>
        <w:jc w:val="both"/>
      </w:pPr>
      <w:r>
        <w:t>семьи и совместно проживающих с ним граждан на территории города Череповца.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Достоверность и полноту предоставленных сведений подтверждаю.</w:t>
      </w:r>
    </w:p>
    <w:p w:rsidR="00832A90" w:rsidRDefault="00832A90">
      <w:pPr>
        <w:pStyle w:val="ConsPlusNonformat"/>
        <w:jc w:val="both"/>
      </w:pPr>
      <w:r>
        <w:t>Уведомление о принятом решении прошу: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через личный кабинет на Портале &lt;1&gt;;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выдать лично;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  <w:r>
        <w:t>┌─┐</w:t>
      </w:r>
    </w:p>
    <w:p w:rsidR="00832A90" w:rsidRDefault="00832A90">
      <w:pPr>
        <w:pStyle w:val="ConsPlusNonformat"/>
        <w:jc w:val="both"/>
      </w:pPr>
      <w:r>
        <w:t>│ │ направить почтой по указанному адресу.</w:t>
      </w:r>
    </w:p>
    <w:p w:rsidR="00832A90" w:rsidRDefault="00832A90">
      <w:pPr>
        <w:pStyle w:val="ConsPlusNonformat"/>
        <w:jc w:val="both"/>
      </w:pPr>
      <w:r>
        <w:t>└─┘</w:t>
      </w:r>
    </w:p>
    <w:p w:rsidR="00832A90" w:rsidRDefault="00832A90">
      <w:pPr>
        <w:pStyle w:val="ConsPlusNonformat"/>
        <w:jc w:val="both"/>
      </w:pPr>
    </w:p>
    <w:p w:rsidR="00832A90" w:rsidRDefault="00832A90">
      <w:pPr>
        <w:pStyle w:val="ConsPlusNonformat"/>
        <w:jc w:val="both"/>
      </w:pPr>
      <w:r>
        <w:t xml:space="preserve">В   случае   </w:t>
      </w:r>
      <w:proofErr w:type="gramStart"/>
      <w:r>
        <w:t>непредставления  копий</w:t>
      </w:r>
      <w:proofErr w:type="gramEnd"/>
      <w:r>
        <w:t xml:space="preserve">  свидетельств  о  рождении 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A90"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ребенка: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Место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Свидетельство о рождении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Серия, 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 матери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Сведения об отце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832A90" w:rsidRDefault="00832A90">
            <w:pPr>
              <w:pStyle w:val="ConsPlusNormal"/>
              <w:jc w:val="center"/>
            </w:pPr>
            <w:r>
              <w:t>Реквизиты записи акта:</w:t>
            </w: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lastRenderedPageBreak/>
              <w:t>Номер: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В случае непредставления копии свидетельства о заключении брака представить</w:t>
      </w:r>
    </w:p>
    <w:p w:rsidR="00832A90" w:rsidRDefault="00832A90">
      <w:pPr>
        <w:pStyle w:val="ConsPlusNonformat"/>
        <w:jc w:val="both"/>
      </w:pPr>
      <w:r>
        <w:t>сведения:</w:t>
      </w:r>
    </w:p>
    <w:p w:rsidR="00832A90" w:rsidRDefault="00832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832A90"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невесты: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bottom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Ф.И.О. жениха: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nil"/>
            </w:tcBorders>
          </w:tcPr>
          <w:p w:rsidR="00832A90" w:rsidRDefault="00832A90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  <w:tr w:rsidR="00832A90">
        <w:tblPrEx>
          <w:tblBorders>
            <w:insideH w:val="single" w:sz="4" w:space="0" w:color="auto"/>
          </w:tblBorders>
        </w:tblPrEx>
        <w:tc>
          <w:tcPr>
            <w:tcW w:w="2041" w:type="dxa"/>
          </w:tcPr>
          <w:p w:rsidR="00832A90" w:rsidRDefault="00832A90">
            <w:pPr>
              <w:pStyle w:val="ConsPlusNormal"/>
              <w:jc w:val="both"/>
            </w:pPr>
            <w:r>
              <w:t>Дата регистрации:</w:t>
            </w:r>
          </w:p>
        </w:tc>
        <w:tc>
          <w:tcPr>
            <w:tcW w:w="7030" w:type="dxa"/>
          </w:tcPr>
          <w:p w:rsidR="00832A90" w:rsidRDefault="00832A90">
            <w:pPr>
              <w:pStyle w:val="ConsPlusNormal"/>
            </w:pPr>
          </w:p>
        </w:tc>
      </w:tr>
    </w:tbl>
    <w:p w:rsidR="00832A90" w:rsidRDefault="00832A90">
      <w:pPr>
        <w:pStyle w:val="ConsPlusNormal"/>
        <w:jc w:val="both"/>
      </w:pPr>
    </w:p>
    <w:p w:rsidR="00832A90" w:rsidRDefault="00832A90">
      <w:pPr>
        <w:pStyle w:val="ConsPlusNonformat"/>
        <w:jc w:val="both"/>
      </w:pPr>
      <w:r>
        <w:t>Подпись заявителя:</w:t>
      </w:r>
    </w:p>
    <w:p w:rsidR="00832A90" w:rsidRDefault="00832A90">
      <w:pPr>
        <w:pStyle w:val="ConsPlusNonformat"/>
        <w:jc w:val="both"/>
      </w:pPr>
      <w:r>
        <w:t>________________________________                        ___________________</w:t>
      </w:r>
    </w:p>
    <w:p w:rsidR="00832A90" w:rsidRDefault="00832A90">
      <w:pPr>
        <w:pStyle w:val="ConsPlusNonformat"/>
        <w:jc w:val="both"/>
      </w:pPr>
      <w:r>
        <w:t xml:space="preserve">    (фамилия,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(подпись)</w:t>
      </w:r>
    </w:p>
    <w:p w:rsidR="00832A90" w:rsidRDefault="00832A90">
      <w:pPr>
        <w:pStyle w:val="ConsPlusNonformat"/>
        <w:jc w:val="both"/>
      </w:pPr>
      <w:r>
        <w:t>______________________</w:t>
      </w:r>
    </w:p>
    <w:p w:rsidR="00832A90" w:rsidRDefault="00832A90">
      <w:pPr>
        <w:pStyle w:val="ConsPlusNonformat"/>
        <w:jc w:val="both"/>
      </w:pPr>
      <w:r>
        <w:t xml:space="preserve">        (дата)</w:t>
      </w:r>
    </w:p>
    <w:p w:rsidR="00832A90" w:rsidRDefault="00832A90">
      <w:pPr>
        <w:pStyle w:val="ConsPlusNonformat"/>
        <w:jc w:val="both"/>
      </w:pPr>
      <w:r>
        <w:t xml:space="preserve">    --------------------------------</w:t>
      </w:r>
    </w:p>
    <w:p w:rsidR="00832A90" w:rsidRDefault="00832A90">
      <w:pPr>
        <w:pStyle w:val="ConsPlusNonformat"/>
        <w:jc w:val="both"/>
      </w:pPr>
      <w:r>
        <w:t xml:space="preserve">    &lt;1&gt; В случае, если заявление подано посредством Портала государственных</w:t>
      </w:r>
    </w:p>
    <w:p w:rsidR="00832A90" w:rsidRDefault="00832A90">
      <w:pPr>
        <w:pStyle w:val="ConsPlusNonformat"/>
        <w:jc w:val="both"/>
      </w:pPr>
      <w:r>
        <w:t>и муниципальных услуг (функций) Вологодской области.</w:t>
      </w: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jc w:val="both"/>
      </w:pPr>
    </w:p>
    <w:p w:rsidR="00832A90" w:rsidRDefault="00832A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6" w:name="_GoBack"/>
      <w:bookmarkEnd w:id="16"/>
    </w:p>
    <w:sectPr w:rsidR="0027146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90"/>
    <w:rsid w:val="0027146C"/>
    <w:rsid w:val="00832A90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4A47-64DE-4230-8ACD-BCD8385B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2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2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2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2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2A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35898&amp;dst=100006" TargetMode="External"/><Relationship Id="rId21" Type="http://schemas.openxmlformats.org/officeDocument/2006/relationships/hyperlink" Target="https://login.consultant.ru/link/?req=doc&amp;base=RLAW095&amp;n=206425&amp;dst=100005" TargetMode="External"/><Relationship Id="rId42" Type="http://schemas.openxmlformats.org/officeDocument/2006/relationships/hyperlink" Target="https://login.consultant.ru/link/?req=doc&amp;base=RLAW095&amp;n=206425&amp;dst=100049" TargetMode="External"/><Relationship Id="rId47" Type="http://schemas.openxmlformats.org/officeDocument/2006/relationships/hyperlink" Target="https://login.consultant.ru/link/?req=doc&amp;base=RLAW095&amp;n=201913&amp;dst=100009" TargetMode="External"/><Relationship Id="rId63" Type="http://schemas.openxmlformats.org/officeDocument/2006/relationships/hyperlink" Target="https://login.consultant.ru/link/?req=doc&amp;base=RLAW095&amp;n=189580&amp;dst=100012" TargetMode="External"/><Relationship Id="rId68" Type="http://schemas.openxmlformats.org/officeDocument/2006/relationships/hyperlink" Target="https://login.consultant.ru/link/?req=doc&amp;base=LAW&amp;n=314836" TargetMode="External"/><Relationship Id="rId7" Type="http://schemas.openxmlformats.org/officeDocument/2006/relationships/hyperlink" Target="https://login.consultant.ru/link/?req=doc&amp;base=RLAW095&amp;n=169574&amp;dst=10000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2580&amp;dst=100012" TargetMode="External"/><Relationship Id="rId29" Type="http://schemas.openxmlformats.org/officeDocument/2006/relationships/hyperlink" Target="https://35cherepovets.gosuslugi.ru" TargetMode="External"/><Relationship Id="rId11" Type="http://schemas.openxmlformats.org/officeDocument/2006/relationships/hyperlink" Target="https://login.consultant.ru/link/?req=doc&amp;base=RLAW095&amp;n=206425&amp;dst=100005" TargetMode="External"/><Relationship Id="rId24" Type="http://schemas.openxmlformats.org/officeDocument/2006/relationships/hyperlink" Target="https://login.consultant.ru/link/?req=doc&amp;base=RLAW095&amp;n=189580&amp;dst=100007" TargetMode="External"/><Relationship Id="rId32" Type="http://schemas.openxmlformats.org/officeDocument/2006/relationships/hyperlink" Target="https://www.gosuslugi.ru" TargetMode="External"/><Relationship Id="rId37" Type="http://schemas.openxmlformats.org/officeDocument/2006/relationships/hyperlink" Target="https://login.consultant.ru/link/?req=doc&amp;base=LAW&amp;n=422007" TargetMode="External"/><Relationship Id="rId40" Type="http://schemas.openxmlformats.org/officeDocument/2006/relationships/hyperlink" Target="https://login.consultant.ru/link/?req=doc&amp;base=RLAW095&amp;n=206425&amp;dst=100041" TargetMode="External"/><Relationship Id="rId45" Type="http://schemas.openxmlformats.org/officeDocument/2006/relationships/hyperlink" Target="https://login.consultant.ru/link/?req=doc&amp;base=RLAW095&amp;n=201913&amp;dst=100006" TargetMode="External"/><Relationship Id="rId53" Type="http://schemas.openxmlformats.org/officeDocument/2006/relationships/hyperlink" Target="https://login.consultant.ru/link/?req=doc&amp;base=LAW&amp;n=427859&amp;dst=100188" TargetMode="External"/><Relationship Id="rId58" Type="http://schemas.openxmlformats.org/officeDocument/2006/relationships/hyperlink" Target="https://login.consultant.ru/link/?req=doc&amp;base=RLAW095&amp;n=201913&amp;dst=100013" TargetMode="External"/><Relationship Id="rId66" Type="http://schemas.openxmlformats.org/officeDocument/2006/relationships/hyperlink" Target="https://login.consultant.ru/link/?req=doc&amp;base=RLAW095&amp;n=189580&amp;dst=100014" TargetMode="External"/><Relationship Id="rId5" Type="http://schemas.openxmlformats.org/officeDocument/2006/relationships/hyperlink" Target="https://login.consultant.ru/link/?req=doc&amp;base=RLAW095&amp;n=137904&amp;dst=100005" TargetMode="External"/><Relationship Id="rId61" Type="http://schemas.openxmlformats.org/officeDocument/2006/relationships/hyperlink" Target="https://login.consultant.ru/link/?req=doc&amp;base=RLAW095&amp;n=206425&amp;dst=100058" TargetMode="External"/><Relationship Id="rId19" Type="http://schemas.openxmlformats.org/officeDocument/2006/relationships/hyperlink" Target="https://login.consultant.ru/link/?req=doc&amp;base=RLAW095&amp;n=189580&amp;dst=100005" TargetMode="External"/><Relationship Id="rId14" Type="http://schemas.openxmlformats.org/officeDocument/2006/relationships/hyperlink" Target="https://login.consultant.ru/link/?req=doc&amp;base=LAW&amp;n=476449&amp;dst=101254" TargetMode="External"/><Relationship Id="rId22" Type="http://schemas.openxmlformats.org/officeDocument/2006/relationships/hyperlink" Target="https://login.consultant.ru/link/?req=doc&amp;base=RLAW095&amp;n=225984&amp;dst=100005" TargetMode="External"/><Relationship Id="rId27" Type="http://schemas.openxmlformats.org/officeDocument/2006/relationships/hyperlink" Target="https://login.consultant.ru/link/?req=doc&amp;base=RLAW095&amp;n=189580&amp;dst=100011" TargetMode="External"/><Relationship Id="rId30" Type="http://schemas.openxmlformats.org/officeDocument/2006/relationships/hyperlink" Target="https://login.consultant.ru/link/?req=doc&amp;base=RLAW095&amp;n=225984&amp;dst=100008" TargetMode="External"/><Relationship Id="rId35" Type="http://schemas.openxmlformats.org/officeDocument/2006/relationships/hyperlink" Target="https://login.consultant.ru/link/?req=doc&amp;base=RLAW095&amp;n=206425&amp;dst=100013" TargetMode="External"/><Relationship Id="rId43" Type="http://schemas.openxmlformats.org/officeDocument/2006/relationships/hyperlink" Target="https://login.consultant.ru/link/?req=doc&amp;base=RLAW095&amp;n=206425&amp;dst=100050" TargetMode="External"/><Relationship Id="rId48" Type="http://schemas.openxmlformats.org/officeDocument/2006/relationships/hyperlink" Target="https://login.consultant.ru/link/?req=doc&amp;base=RLAW095&amp;n=201913&amp;dst=100010" TargetMode="External"/><Relationship Id="rId56" Type="http://schemas.openxmlformats.org/officeDocument/2006/relationships/hyperlink" Target="https://login.consultant.ru/link/?req=doc&amp;base=LAW&amp;n=454305&amp;dst=100088" TargetMode="External"/><Relationship Id="rId64" Type="http://schemas.openxmlformats.org/officeDocument/2006/relationships/hyperlink" Target="https://login.consultant.ru/link/?req=doc&amp;base=RLAW095&amp;n=206425&amp;dst=100061" TargetMode="External"/><Relationship Id="rId69" Type="http://schemas.openxmlformats.org/officeDocument/2006/relationships/hyperlink" Target="https://login.consultant.ru/link/?req=doc&amp;base=LAW&amp;n=465798&amp;dst=218" TargetMode="External"/><Relationship Id="rId8" Type="http://schemas.openxmlformats.org/officeDocument/2006/relationships/hyperlink" Target="https://login.consultant.ru/link/?req=doc&amp;base=RLAW095&amp;n=173894&amp;dst=100005" TargetMode="External"/><Relationship Id="rId51" Type="http://schemas.openxmlformats.org/officeDocument/2006/relationships/hyperlink" Target="https://login.consultant.ru/link/?req=doc&amp;base=LAW&amp;n=465798&amp;dst=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5984&amp;dst=100005" TargetMode="External"/><Relationship Id="rId17" Type="http://schemas.openxmlformats.org/officeDocument/2006/relationships/hyperlink" Target="https://login.consultant.ru/link/?req=doc&amp;base=RLAW095&amp;n=169574&amp;dst=100005" TargetMode="External"/><Relationship Id="rId25" Type="http://schemas.openxmlformats.org/officeDocument/2006/relationships/hyperlink" Target="https://login.consultant.ru/link/?req=doc&amp;base=RLAW095&amp;n=189580&amp;dst=100009" TargetMode="External"/><Relationship Id="rId33" Type="http://schemas.openxmlformats.org/officeDocument/2006/relationships/hyperlink" Target="https://gosuslugi35.ru" TargetMode="External"/><Relationship Id="rId38" Type="http://schemas.openxmlformats.org/officeDocument/2006/relationships/hyperlink" Target="https://login.consultant.ru/link/?req=doc&amp;base=RLAW095&amp;n=206425&amp;dst=100025" TargetMode="External"/><Relationship Id="rId46" Type="http://schemas.openxmlformats.org/officeDocument/2006/relationships/hyperlink" Target="https://login.consultant.ru/link/?req=doc&amp;base=RLAW095&amp;n=201913&amp;dst=100008" TargetMode="External"/><Relationship Id="rId59" Type="http://schemas.openxmlformats.org/officeDocument/2006/relationships/hyperlink" Target="https://login.consultant.ru/link/?req=doc&amp;base=LAW&amp;n=416646&amp;dst=100013" TargetMode="External"/><Relationship Id="rId67" Type="http://schemas.openxmlformats.org/officeDocument/2006/relationships/hyperlink" Target="https://login.consultant.ru/link/?req=doc&amp;base=RLAW095&amp;n=206425&amp;dst=100063" TargetMode="External"/><Relationship Id="rId20" Type="http://schemas.openxmlformats.org/officeDocument/2006/relationships/hyperlink" Target="https://login.consultant.ru/link/?req=doc&amp;base=RLAW095&amp;n=201913&amp;dst=100005" TargetMode="External"/><Relationship Id="rId41" Type="http://schemas.openxmlformats.org/officeDocument/2006/relationships/hyperlink" Target="https://login.consultant.ru/link/?req=doc&amp;base=RLAW095&amp;n=206425&amp;dst=100047" TargetMode="External"/><Relationship Id="rId54" Type="http://schemas.openxmlformats.org/officeDocument/2006/relationships/hyperlink" Target="https://login.consultant.ru/link/?req=doc&amp;base=RLAW095&amp;n=173894&amp;dst=100009" TargetMode="External"/><Relationship Id="rId62" Type="http://schemas.openxmlformats.org/officeDocument/2006/relationships/hyperlink" Target="https://login.consultant.ru/link/?req=doc&amp;base=RLAW095&amp;n=206425&amp;dst=100059" TargetMode="External"/><Relationship Id="rId70" Type="http://schemas.openxmlformats.org/officeDocument/2006/relationships/hyperlink" Target="https://login.consultant.ru/link/?req=doc&amp;base=RLAW095&amp;n=163375&amp;dst=100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5252&amp;dst=100005" TargetMode="External"/><Relationship Id="rId15" Type="http://schemas.openxmlformats.org/officeDocument/2006/relationships/hyperlink" Target="https://login.consultant.ru/link/?req=doc&amp;base=LAW&amp;n=465798&amp;dst=100094" TargetMode="External"/><Relationship Id="rId23" Type="http://schemas.openxmlformats.org/officeDocument/2006/relationships/hyperlink" Target="https://login.consultant.ru/link/?req=doc&amp;base=RLAW095&amp;n=235898&amp;dst=100005" TargetMode="External"/><Relationship Id="rId28" Type="http://schemas.openxmlformats.org/officeDocument/2006/relationships/hyperlink" Target="https://login.consultant.ru/link/?req=doc&amp;base=RLAW095&amp;n=225984&amp;dst=100007" TargetMode="External"/><Relationship Id="rId36" Type="http://schemas.openxmlformats.org/officeDocument/2006/relationships/hyperlink" Target="https://login.consultant.ru/link/?req=doc&amp;base=RLAW095&amp;n=206425&amp;dst=100024" TargetMode="External"/><Relationship Id="rId49" Type="http://schemas.openxmlformats.org/officeDocument/2006/relationships/hyperlink" Target="https://login.consultant.ru/link/?req=doc&amp;base=RLAW095&amp;n=225984&amp;dst=100012" TargetMode="External"/><Relationship Id="rId57" Type="http://schemas.openxmlformats.org/officeDocument/2006/relationships/hyperlink" Target="https://login.consultant.ru/link/?req=doc&amp;base=RLAW095&amp;n=206425&amp;dst=100056" TargetMode="External"/><Relationship Id="rId10" Type="http://schemas.openxmlformats.org/officeDocument/2006/relationships/hyperlink" Target="https://login.consultant.ru/link/?req=doc&amp;base=RLAW095&amp;n=201913&amp;dst=100005" TargetMode="External"/><Relationship Id="rId31" Type="http://schemas.openxmlformats.org/officeDocument/2006/relationships/hyperlink" Target="https://login.consultant.ru/link/?req=doc&amp;base=RLAW095&amp;n=225984&amp;dst=100010" TargetMode="External"/><Relationship Id="rId44" Type="http://schemas.openxmlformats.org/officeDocument/2006/relationships/hyperlink" Target="https://login.consultant.ru/link/?req=doc&amp;base=RLAW095&amp;n=225984&amp;dst=100011" TargetMode="External"/><Relationship Id="rId52" Type="http://schemas.openxmlformats.org/officeDocument/2006/relationships/hyperlink" Target="https://login.consultant.ru/link/?req=doc&amp;base=LAW&amp;n=465798&amp;dst=4" TargetMode="External"/><Relationship Id="rId60" Type="http://schemas.openxmlformats.org/officeDocument/2006/relationships/hyperlink" Target="https://login.consultant.ru/link/?req=doc&amp;base=LAW&amp;n=442096&amp;dst=2" TargetMode="External"/><Relationship Id="rId65" Type="http://schemas.openxmlformats.org/officeDocument/2006/relationships/hyperlink" Target="https://login.consultant.ru/link/?req=doc&amp;base=RLAW095&amp;n=206425&amp;dst=100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89580&amp;dst=100005" TargetMode="External"/><Relationship Id="rId13" Type="http://schemas.openxmlformats.org/officeDocument/2006/relationships/hyperlink" Target="https://login.consultant.ru/link/?req=doc&amp;base=RLAW095&amp;n=235898&amp;dst=100005" TargetMode="External"/><Relationship Id="rId18" Type="http://schemas.openxmlformats.org/officeDocument/2006/relationships/hyperlink" Target="https://login.consultant.ru/link/?req=doc&amp;base=RLAW095&amp;n=173894&amp;dst=100005" TargetMode="External"/><Relationship Id="rId39" Type="http://schemas.openxmlformats.org/officeDocument/2006/relationships/hyperlink" Target="https://login.consultant.ru/link/?req=doc&amp;base=RLAW095&amp;n=206425&amp;dst=100039" TargetMode="External"/><Relationship Id="rId34" Type="http://schemas.openxmlformats.org/officeDocument/2006/relationships/hyperlink" Target="https://login.consultant.ru/link/?req=doc&amp;base=RLAW095&amp;n=206425&amp;dst=100006" TargetMode="External"/><Relationship Id="rId50" Type="http://schemas.openxmlformats.org/officeDocument/2006/relationships/hyperlink" Target="https://login.consultant.ru/link/?req=doc&amp;base=LAW&amp;n=454305&amp;dst=100073" TargetMode="External"/><Relationship Id="rId55" Type="http://schemas.openxmlformats.org/officeDocument/2006/relationships/hyperlink" Target="https://login.consultant.ru/link/?req=doc&amp;base=RLAW095&amp;n=20191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10725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2024-06-28T09:38:00Z</dcterms:created>
  <dcterms:modified xsi:type="dcterms:W3CDTF">2024-06-28T09:38:00Z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647581147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