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10" w:rsidRDefault="003B131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B1310" w:rsidRDefault="003B1310">
      <w:pPr>
        <w:pStyle w:val="ConsPlusNormal"/>
        <w:jc w:val="both"/>
        <w:outlineLvl w:val="0"/>
      </w:pPr>
    </w:p>
    <w:p w:rsidR="003B1310" w:rsidRDefault="003B1310">
      <w:pPr>
        <w:pStyle w:val="ConsPlusTitle"/>
        <w:jc w:val="center"/>
        <w:outlineLvl w:val="0"/>
      </w:pPr>
      <w:r>
        <w:t>ВОЛОГОДСКАЯ ОБЛАСТЬ</w:t>
      </w:r>
    </w:p>
    <w:p w:rsidR="003B1310" w:rsidRDefault="003B1310">
      <w:pPr>
        <w:pStyle w:val="ConsPlusTitle"/>
        <w:jc w:val="center"/>
      </w:pPr>
      <w:r>
        <w:t>ГОРОД ЧЕРЕПОВЕЦ</w:t>
      </w:r>
    </w:p>
    <w:p w:rsidR="003B1310" w:rsidRDefault="003B1310">
      <w:pPr>
        <w:pStyle w:val="ConsPlusTitle"/>
        <w:jc w:val="center"/>
      </w:pPr>
      <w:r>
        <w:t>МЭРИЯ</w:t>
      </w:r>
    </w:p>
    <w:p w:rsidR="003B1310" w:rsidRDefault="003B1310">
      <w:pPr>
        <w:pStyle w:val="ConsPlusTitle"/>
        <w:jc w:val="both"/>
      </w:pPr>
    </w:p>
    <w:p w:rsidR="003B1310" w:rsidRDefault="003B1310">
      <w:pPr>
        <w:pStyle w:val="ConsPlusTitle"/>
        <w:jc w:val="center"/>
      </w:pPr>
      <w:r>
        <w:t>ПОСТАНОВЛЕНИЕ</w:t>
      </w:r>
    </w:p>
    <w:p w:rsidR="003B1310" w:rsidRDefault="003B1310">
      <w:pPr>
        <w:pStyle w:val="ConsPlusTitle"/>
        <w:jc w:val="center"/>
      </w:pPr>
      <w:r>
        <w:t>от 14 июля 2015 г. N 3914</w:t>
      </w:r>
    </w:p>
    <w:p w:rsidR="003B1310" w:rsidRDefault="003B1310">
      <w:pPr>
        <w:pStyle w:val="ConsPlusTitle"/>
        <w:jc w:val="both"/>
      </w:pPr>
    </w:p>
    <w:p w:rsidR="003B1310" w:rsidRDefault="003B1310">
      <w:pPr>
        <w:pStyle w:val="ConsPlusTitle"/>
        <w:jc w:val="center"/>
      </w:pPr>
      <w:r>
        <w:t>ОБ УТВЕРЖДЕНИИ АДМИНИСТРАТИВНОГО РЕГЛАМЕНТА</w:t>
      </w:r>
    </w:p>
    <w:p w:rsidR="003B1310" w:rsidRDefault="003B1310">
      <w:pPr>
        <w:pStyle w:val="ConsPlusTitle"/>
        <w:jc w:val="center"/>
      </w:pPr>
      <w:r>
        <w:t>ПРЕДОСТАВЛЕНИЯ МУНИЦИПАЛЬНОЙ УСЛУГИ ПО ПЕРЕДАЧЕ</w:t>
      </w:r>
    </w:p>
    <w:p w:rsidR="003B1310" w:rsidRDefault="003B1310">
      <w:pPr>
        <w:pStyle w:val="ConsPlusTitle"/>
        <w:jc w:val="center"/>
      </w:pPr>
      <w:r>
        <w:t>ЖИЛЫХ ПОМЕЩЕНИЙ МУНИЦИПАЛЬНОГО ЖИЛИЩНОГО ФОНДА</w:t>
      </w:r>
    </w:p>
    <w:p w:rsidR="003B1310" w:rsidRDefault="003B1310">
      <w:pPr>
        <w:pStyle w:val="ConsPlusTitle"/>
        <w:jc w:val="center"/>
      </w:pPr>
      <w:r>
        <w:t>В СОБСТВЕННОСТЬ ГРАЖДАН В ПОРЯДКЕ ПРИВАТИЗАЦИИ</w:t>
      </w:r>
    </w:p>
    <w:p w:rsidR="003B1310" w:rsidRDefault="003B13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13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10" w:rsidRDefault="003B13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10" w:rsidRDefault="003B13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1310" w:rsidRDefault="003B13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1310" w:rsidRDefault="003B131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3B1310" w:rsidRDefault="003B13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15.04.2016 </w:t>
            </w:r>
            <w:hyperlink r:id="rId5">
              <w:r>
                <w:rPr>
                  <w:color w:val="0000FF"/>
                </w:rPr>
                <w:t>N 1501</w:t>
              </w:r>
            </w:hyperlink>
            <w:r>
              <w:rPr>
                <w:color w:val="392C69"/>
              </w:rPr>
              <w:t xml:space="preserve">, от 16.07.2019 </w:t>
            </w:r>
            <w:hyperlink r:id="rId6">
              <w:r>
                <w:rPr>
                  <w:color w:val="0000FF"/>
                </w:rPr>
                <w:t>N 3484</w:t>
              </w:r>
            </w:hyperlink>
            <w:r>
              <w:rPr>
                <w:color w:val="392C69"/>
              </w:rPr>
              <w:t xml:space="preserve">, от 17.12.2019 </w:t>
            </w:r>
            <w:hyperlink r:id="rId7">
              <w:r>
                <w:rPr>
                  <w:color w:val="0000FF"/>
                </w:rPr>
                <w:t>N 6066</w:t>
              </w:r>
            </w:hyperlink>
            <w:r>
              <w:rPr>
                <w:color w:val="392C69"/>
              </w:rPr>
              <w:t>,</w:t>
            </w:r>
          </w:p>
          <w:p w:rsidR="003B1310" w:rsidRDefault="003B13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16.05.2022 </w:t>
            </w:r>
            <w:hyperlink r:id="rId8">
              <w:r>
                <w:rPr>
                  <w:color w:val="0000FF"/>
                </w:rPr>
                <w:t>N 1349</w:t>
              </w:r>
            </w:hyperlink>
            <w:r>
              <w:rPr>
                <w:color w:val="392C69"/>
              </w:rPr>
              <w:t xml:space="preserve">, от 01.06.2023 </w:t>
            </w:r>
            <w:hyperlink r:id="rId9">
              <w:r>
                <w:rPr>
                  <w:color w:val="0000FF"/>
                </w:rPr>
                <w:t>N 1604</w:t>
              </w:r>
            </w:hyperlink>
            <w:r>
              <w:rPr>
                <w:color w:val="392C69"/>
              </w:rPr>
              <w:t xml:space="preserve">, от 28.05.2024 </w:t>
            </w:r>
            <w:hyperlink r:id="rId10">
              <w:r>
                <w:rPr>
                  <w:color w:val="0000FF"/>
                </w:rPr>
                <w:t>N 1409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10" w:rsidRDefault="003B1310">
            <w:pPr>
              <w:pStyle w:val="ConsPlusNormal"/>
            </w:pPr>
          </w:p>
        </w:tc>
      </w:tr>
    </w:tbl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12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3">
        <w:r>
          <w:rPr>
            <w:color w:val="0000FF"/>
          </w:rPr>
          <w:t>постановлением</w:t>
        </w:r>
      </w:hyperlink>
      <w:r>
        <w:t xml:space="preserve"> мэрии города от 04.04.2014 N 1904 "О порядке разработки и утверждения административных регламентов" постановляю: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4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передаче жилых помещений муниципального жилищного фонда в собственность граждан в порядке приватизации (прилагается).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заместителя мэра города, курирующего городское хозяйство.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3. Постановление подлежит опубликованию и размещению на официальном интернет-сайте мэрии города Череповца.</w:t>
      </w: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right"/>
      </w:pPr>
      <w:r>
        <w:t>Мэр города</w:t>
      </w:r>
    </w:p>
    <w:p w:rsidR="003B1310" w:rsidRDefault="003B1310">
      <w:pPr>
        <w:pStyle w:val="ConsPlusNormal"/>
        <w:jc w:val="right"/>
      </w:pPr>
      <w:r>
        <w:t>Ю.А.КУЗИН</w:t>
      </w: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right"/>
        <w:outlineLvl w:val="0"/>
      </w:pPr>
      <w:r>
        <w:t>Утвержден</w:t>
      </w:r>
    </w:p>
    <w:p w:rsidR="003B1310" w:rsidRDefault="003B1310">
      <w:pPr>
        <w:pStyle w:val="ConsPlusNormal"/>
        <w:jc w:val="right"/>
      </w:pPr>
      <w:r>
        <w:t>Постановлением</w:t>
      </w:r>
    </w:p>
    <w:p w:rsidR="003B1310" w:rsidRDefault="003B1310">
      <w:pPr>
        <w:pStyle w:val="ConsPlusNormal"/>
        <w:jc w:val="right"/>
      </w:pPr>
      <w:r>
        <w:t>Мэрии г. Череповца</w:t>
      </w:r>
    </w:p>
    <w:p w:rsidR="003B1310" w:rsidRDefault="003B1310">
      <w:pPr>
        <w:pStyle w:val="ConsPlusNormal"/>
        <w:jc w:val="right"/>
      </w:pPr>
      <w:r>
        <w:t>от 14 июля 2015 г. N 3914</w:t>
      </w: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3B1310" w:rsidRDefault="003B1310">
      <w:pPr>
        <w:pStyle w:val="ConsPlusTitle"/>
        <w:jc w:val="center"/>
      </w:pPr>
      <w:r>
        <w:t>ПРЕДОСТАВЛЕНИЯ МУНИЦИПАЛЬНОЙ УСЛУГИ ПО ПЕРЕДАЧЕ ЖИЛЫХ</w:t>
      </w:r>
    </w:p>
    <w:p w:rsidR="003B1310" w:rsidRDefault="003B1310">
      <w:pPr>
        <w:pStyle w:val="ConsPlusTitle"/>
        <w:jc w:val="center"/>
      </w:pPr>
      <w:r>
        <w:t>ПОМЕЩЕНИЙ МУНИЦИПАЛЬНОГО ЖИЛИЩНОГО ФОНДА В СОБСТВЕННОСТЬ</w:t>
      </w:r>
    </w:p>
    <w:p w:rsidR="003B1310" w:rsidRDefault="003B1310">
      <w:pPr>
        <w:pStyle w:val="ConsPlusTitle"/>
        <w:jc w:val="center"/>
      </w:pPr>
      <w:r>
        <w:t>ГРАЖДАН В ПОРЯДКЕ ПРИВАТИЗАЦИИ</w:t>
      </w:r>
    </w:p>
    <w:p w:rsidR="003B1310" w:rsidRDefault="003B13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13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10" w:rsidRDefault="003B13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10" w:rsidRDefault="003B13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1310" w:rsidRDefault="003B13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1310" w:rsidRDefault="003B131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3B1310" w:rsidRDefault="003B13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01.06.2023 </w:t>
            </w:r>
            <w:hyperlink r:id="rId14">
              <w:r>
                <w:rPr>
                  <w:color w:val="0000FF"/>
                </w:rPr>
                <w:t>N 1604</w:t>
              </w:r>
            </w:hyperlink>
            <w:r>
              <w:rPr>
                <w:color w:val="392C69"/>
              </w:rPr>
              <w:t xml:space="preserve">, от 28.05.2024 </w:t>
            </w:r>
            <w:hyperlink r:id="rId15">
              <w:r>
                <w:rPr>
                  <w:color w:val="0000FF"/>
                </w:rPr>
                <w:t>N 1409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10" w:rsidRDefault="003B1310">
            <w:pPr>
              <w:pStyle w:val="ConsPlusNormal"/>
            </w:pPr>
          </w:p>
        </w:tc>
      </w:tr>
    </w:tbl>
    <w:p w:rsidR="003B1310" w:rsidRDefault="003B1310">
      <w:pPr>
        <w:pStyle w:val="ConsPlusNormal"/>
        <w:jc w:val="both"/>
      </w:pPr>
    </w:p>
    <w:p w:rsidR="003B1310" w:rsidRDefault="003B1310">
      <w:pPr>
        <w:pStyle w:val="ConsPlusTitle"/>
        <w:jc w:val="center"/>
        <w:outlineLvl w:val="1"/>
      </w:pPr>
      <w:r>
        <w:t>1. Общие положения</w:t>
      </w: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ind w:firstLine="540"/>
        <w:jc w:val="both"/>
      </w:pPr>
      <w:r>
        <w:t>1.1. Предмет регулирования административного регламента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Административный регламент предоставления муниципальной услуги по передаче жилых помещений муниципального жилищного фонда в собственность граждан в порядке приватизации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Административный регламент разработан в целях повышения качества предоставления и доступности муниципальной услуги по передаче жилых помещений муниципального жилищного фонда в собственность граждан в порядке приватизации (далее - муниципальная услуга), создания комфортных условий для лиц, обратившихся за предоставлением муниципальной услуги.</w:t>
      </w:r>
    </w:p>
    <w:p w:rsidR="003B1310" w:rsidRDefault="003B1310">
      <w:pPr>
        <w:pStyle w:val="ConsPlusNormal"/>
        <w:spacing w:before="220"/>
        <w:ind w:firstLine="540"/>
        <w:jc w:val="both"/>
      </w:pPr>
      <w:bookmarkStart w:id="1" w:name="P47"/>
      <w:bookmarkEnd w:id="1"/>
      <w:r>
        <w:t>1.2. Круг заявителей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Заявителями являются физические лица либо их уполномоченные представители (на основании доверенности, указания закона либо акта уполномоченного на то государственного органа или органа местного самоуправления), обратившиеся в жилищное управление мэрии (далее - Управление) либо в 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МФЦ, многофункциональный центр) с заявлением о предоставлении муниципальной услуги в бумажном виде или в форме электронного заявления, заполненного на Едином портале государственных и муниципальных услуг (функций) (далее - заявитель).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Заявителями при предоставлении муниципальной услуги являются: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граждане, занимающие жилые помещения на условиях социального найма;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граждане, занимающие служебные жилые помещения, - в случае, если жилое помещение предоставлено гражданину в связи с работой в муниципальном унитарном предприятии жилищного хозяйства города Череповца до 01.03.2005;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граждане, занимающие служебные жилые помещения, - в случае, если служебное жилое помещение предоставлено гражданину в связи с работой в муниципальном унитарном предприятии жилищного хозяйства города Череповца после 01.03.2005, при наличии стажа работы на указанном предприятии не менее 3 лет;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граждане, занимающие служебные жилые помещения, - в случае, если гражданин является членом семьи умершего нанимателя - работника муниципального унитарного предприятия жилищного хозяйства города Череповца, которому было предоставлено служебное жилое помещение.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Место нахождения, график работы, справочные телефоны, адрес электронной почты Управления, МФЦ, а также формы обратной связи размещаются на странице Управления на официальном сайте мэрии города Череповца, на официальном сайте МФЦ,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Управления, МФЦ, где предоставляется муниципальная услуга.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lastRenderedPageBreak/>
        <w:t xml:space="preserve">Адрес официального сайта мэрии города Череповца: </w:t>
      </w:r>
      <w:hyperlink r:id="rId16">
        <w:r>
          <w:rPr>
            <w:color w:val="0000FF"/>
          </w:rPr>
          <w:t>https://35cherepovets.gosuslugi.ru</w:t>
        </w:r>
      </w:hyperlink>
      <w:r>
        <w:t xml:space="preserve"> (далее - официальный сайт мэрии города).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Адрес официального сайта МФЦ: </w:t>
      </w:r>
      <w:hyperlink r:id="rId17">
        <w:r>
          <w:rPr>
            <w:color w:val="0000FF"/>
          </w:rPr>
          <w:t>http://cherepovets.mfc35.ru</w:t>
        </w:r>
      </w:hyperlink>
      <w:r>
        <w:t xml:space="preserve"> (далее - официальный сайт МФЦ).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Адрес федеральной государственной информационной системы "Единый портал государственных и муниципальных услуг (функций)": </w:t>
      </w:r>
      <w:hyperlink r:id="rId18">
        <w:r>
          <w:rPr>
            <w:color w:val="0000FF"/>
          </w:rPr>
          <w:t>www.gosuslugi.ru</w:t>
        </w:r>
      </w:hyperlink>
      <w:r>
        <w:t xml:space="preserve"> (далее - Портал).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Адрес государственной информационной системы "Портал государственных и муниципальных услуг (функций) Вологодской области": </w:t>
      </w:r>
      <w:hyperlink r:id="rId19">
        <w:r>
          <w:rPr>
            <w:color w:val="0000FF"/>
          </w:rPr>
          <w:t>https://gosuslugi35.ru</w:t>
        </w:r>
      </w:hyperlink>
      <w:r>
        <w:t xml:space="preserve"> (далее - Портал государственных и муниципальных услуг (функций) Вологодской области).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1.4. Способы получения информации о правилах предоставления муниципальной услуги: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лично;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на информационных стендах в помещениях Управления, МФЦ;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на официальном сайте мэрии города Череповца, МФЦ;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на Портале;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1.5. Порядок информирования о предоставлении муниципальной услуги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1.5.1. Информирование о предоставлении муниципальной услуги осуществляется по следующим вопросам: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место нахождения Управления, МФЦ;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должностные лица и муниципальные служащие Управления, уполномоченные предоставлять муниципальную услугу, и номера контактных телефонов;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график работы Управления, МФЦ;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адрес официального сайта мэрии города Череповца, МФЦ;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адрес электронной почты Управления, МФЦ;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lastRenderedPageBreak/>
        <w:t>порядок и формы контроля за предоставлением муниципальной услуги;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должностных лиц и муниципальных служащих Управления,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иная информация о деятельности Управления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1.5.2. Информирование (консультирование) осуществляется специалистами Управления,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Управления, МФЦ, принявший телефонный звонок, разъясняет заявителю право обратиться с письменным обращением в Управление и требования к оформлению обращения.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Управления, МФЦ.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lastRenderedPageBreak/>
        <w:t>Ответ на обращение предоставляется в простой, четкой форме с указанием фамилии, имени, отчества, номера телефона исполнителя, подписывается начальником Управления и направляется способом, позволяющим подтвердить факт и дату направления.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1.5.5. Публичное устное информирование осуществляется посредством привлечения средств массовой информации - радио, телевидения. Выступления должностных лиц, ответственных за информирование, по радио и телевидению согласовываются с начальником Управления.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на официальном сайте мэрии города Череповца, МФЦ;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на Портале;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на информационных стендах Управления, МФЦ.</w:t>
      </w: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ind w:firstLine="540"/>
        <w:jc w:val="both"/>
      </w:pPr>
      <w:r>
        <w:t>2.1. Наименование муниципальной услуги - передача жилых помещений муниципального жилищного фонда в собственность граждан в порядке приватизации.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2.2. Наименование органа местного самоуправления, предоставляющего муниципальную услугу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Муниципальная услуга предоставляется: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Управлением - в части приема, обработки документов, принятия решения о по передаче (отказе в передаче) жилых помещений муниципального жилищного фонда в собственность граждан в порядке приватизации и выдачи документов;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МФЦ - в части приема, обработки и выдачи документов.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Управление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- выдача (направление) заявителю </w:t>
      </w:r>
      <w:hyperlink w:anchor="P635">
        <w:r>
          <w:rPr>
            <w:color w:val="0000FF"/>
          </w:rPr>
          <w:t>решения</w:t>
        </w:r>
      </w:hyperlink>
      <w:r>
        <w:t xml:space="preserve"> о передаче жилых помещений муниципального жилищного фонда в собственность граждан в порядке приватизации (приложение 2 к Административному регламенту);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- выдача (направление) заявителю </w:t>
      </w:r>
      <w:hyperlink w:anchor="P674">
        <w:r>
          <w:rPr>
            <w:color w:val="0000FF"/>
          </w:rPr>
          <w:t>решения</w:t>
        </w:r>
      </w:hyperlink>
      <w:r>
        <w:t xml:space="preserve"> об отказе в передаче жилых помещений муниципального жилищного фонда в собственность граждан в порядке приватизации (приложение 3 к Административному регламенту).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lastRenderedPageBreak/>
        <w:t>Муниципальная услуга предоставляется в двухмесячный срок со дня подачи заявления и документов заявителем.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В случае представления заявителем заявления через МФЦ срок предоставления муниципальной услуги исчисляется со дня поступления заявления в МФЦ.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Если последний день предоставления муниципальной услуги приходится на выходной или праздничный день, то дата окончания срока переносится на рабочий день, предшествующий нерабочему дню.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При поступлении заявления и документов через Портал по окончании рабочего времени или в нерабочий день датой поступления считается следующий рабочий день.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2.5. Нормативные правовые акты, регулирующие предоставление муниципальной услуги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 Череповца, на Портале, на Портале государственных и муниципальных услуг (функций) Вологодской области.</w:t>
      </w:r>
    </w:p>
    <w:p w:rsidR="003B1310" w:rsidRDefault="003B1310">
      <w:pPr>
        <w:pStyle w:val="ConsPlusNormal"/>
        <w:spacing w:before="220"/>
        <w:ind w:firstLine="540"/>
        <w:jc w:val="both"/>
      </w:pPr>
      <w:bookmarkStart w:id="2" w:name="P123"/>
      <w:bookmarkEnd w:id="2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2.6.1. Для предоставления муниципальной услуги заявитель представляет: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2.6.1.1. </w:t>
      </w:r>
      <w:hyperlink w:anchor="P430">
        <w:r>
          <w:rPr>
            <w:color w:val="0000FF"/>
          </w:rPr>
          <w:t>Заявление</w:t>
        </w:r>
      </w:hyperlink>
      <w:r>
        <w:t xml:space="preserve">, подписанное всеми лицами, указанными в </w:t>
      </w:r>
      <w:hyperlink w:anchor="P47">
        <w:r>
          <w:rPr>
            <w:color w:val="0000FF"/>
          </w:rPr>
          <w:t>пункте 1.2</w:t>
        </w:r>
      </w:hyperlink>
      <w:r>
        <w:t xml:space="preserve"> Административного регламента, и имеющими право на приватизацию данного жилого помещения, по форме согласно приложению 1 к настоящему Административному регламенту.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2.6.1.2. В случае отсутствия возможности лично в Управлении либо в МФЦ отказаться от своего права на приватизацию жилого помещения - согласие об отказе от своего права на передачу в собственность в порядке приватизации жилого помещения от членов семьи, не принимающих участие в приватизации, на передачу жилого помещения в порядке приватизации без их участия, удостоверенное нотариально или удостоверенное: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начальником учреждения, его заместителем по медицинской части, старшим или дежурным врачом (для военнослужащих и других лиц, находящихся на излечении в госпиталях, санаториях и других военно-лечебных учреждениях);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командиром (начальником) воинской части, соединения, учреждения или заведения (для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согласия рабочих и служащих, членов их семей и членов семей военнослужащих);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начальником учреждения, исполняющего уголовное наказание в виде лишения свободы (для лиц, находящихся в местах лишения свободы);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администрацией или руководителем (его заместителем) органа социальной защиты населения (для совершеннолетних дееспособных граждан, находящихся в соответствующих учреждениях социальной защиты населения).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2.6.1.3. Паспорта граждан Российской Федерации (либо иные документы, удостоверяющие личность).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lastRenderedPageBreak/>
        <w:t>2.6.1.4. Свидетельство (свидетельства) об усыновлении (удочерении), судебное решение о признании членом семьи и иные документы, выданные уполномоченными органами (в целях подтверждения факта наличия семейных отношений).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2.6.1.5. Документ о приобретении гражданства Российской Федерации, если гражданство Российской Федерации приобретено с 04.07.1991 либо позднее.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2.6.1.6. Документы о воинском учете, подтверждающие факт нахождения на воинском учете в определенном населенном пункте с 04.07.1991, в случае если у граждан отсутствуют сведения о регистрации по месту постоянного проживания с 04.07.1991.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2.6.1.7. Согласие опекунов, попечителей, родителей (усыновителей), разрешение органов опеки и попечительства в случаях, предусмотренных действующим законодательством.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2.6.1.8. Документы, подтверждающие сведения о причинах временного отсутствия, в случае если граждане являются или являлись в период с 04.07.1991 по настоящее время временно отсутствующими по месту постоянного проживания.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2.6.1.9. Определение суда общей юрисдикции о принятии искового заявления к производству, в случае если нанимателю жилого помещения или гражданину, имеющему право пользования жилым помещением, заинтересованным физическим лицом предъявлен иск о расторжении или об изменении договора найма жилого помещения и, если право пользования жилым помещением оспаривается в судебном порядке.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2.6.1.10. Документы, подтверждающие право граждан на передачу в собственность служебного жилого помещения в порядке приватизации: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копия трудовой книжки, заверенная печатью работодателя.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2.6.1.11. Решение суда, подтверждающее факт регистрации по месту жительства с прежних мест жительства с указанием периодов регистрации для заявителей, участвующих в приватизации (с 04.07.1991 по день регистрации по последнему адресу; для несовершеннолетних - с рождения по день регистрации по последнему адресу (в случае, если отсутствуют документы, подтверждающие регистрацию с прежних мест жительства)).</w:t>
      </w:r>
    </w:p>
    <w:p w:rsidR="003B1310" w:rsidRDefault="003B1310">
      <w:pPr>
        <w:pStyle w:val="ConsPlusNormal"/>
        <w:jc w:val="both"/>
      </w:pPr>
      <w:r>
        <w:t xml:space="preserve">(п. 2.6.1.11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Мэрии г. Череповца от 28.05.2024 N 1409)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2.6.1.12. Нотариально удостоверенные отказы от участия в приватизации от лиц, имеющих право на приватизацию данного жилого помещения, но не желающих его использовать (в случае, если у гражданина нет возможности лично выразить отказ).</w:t>
      </w:r>
    </w:p>
    <w:p w:rsidR="003B1310" w:rsidRDefault="003B1310">
      <w:pPr>
        <w:pStyle w:val="ConsPlusNormal"/>
        <w:jc w:val="both"/>
      </w:pPr>
      <w:r>
        <w:t xml:space="preserve">(п. 2.6.1.12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Мэрии г. Череповца от 28.05.2024 N 1409)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2.6.2. В случае обращения представителя заявителя представляется документ, подтверждающий его полномочия, заверенный нотариусом.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3B1310" w:rsidRDefault="003B1310">
      <w:pPr>
        <w:pStyle w:val="ConsPlusNormal"/>
        <w:spacing w:before="220"/>
        <w:ind w:firstLine="540"/>
        <w:jc w:val="both"/>
      </w:pPr>
      <w:bookmarkStart w:id="3" w:name="P146"/>
      <w:bookmarkEnd w:id="3"/>
      <w:r>
        <w:t>2.6.3. Прием заявления осуществляется в очной и заочной форме: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очная форма подачи документов - подача заявления и прилагаемых документов при личном приеме на бумажном носителе в Управление, МФЦ;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заочная форма подачи документов - направление заявления и иных документов через Портал в Управление.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lastRenderedPageBreak/>
        <w:t>Заявление оформляется на русском языке, заверяется подписью заявителя (заявителей).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В случае проживания заявителя (заявителей) по разным адресам на территории Российской Федерации в период с 04.07.1991 по дату подачи заявления в заявлении указываются все адреса регистрации с указанием периодов регистрации с приложением подтверждающих документов.</w:t>
      </w:r>
    </w:p>
    <w:p w:rsidR="003B1310" w:rsidRDefault="003B131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Мэрии г. Череповца от 28.05.2024 N 1409)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Текст заявления должен быть написан разборчиво, в документах не должно быть подчисток, приписок, зачеркнутых слов и иных не оговоренных исправлений, документы не должны быть исполнены карандашом, не должны иметь серьезных повреждений, наличие которых не позволяет однозначно истолковать их содержание.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нотариальном порядке.</w:t>
      </w:r>
    </w:p>
    <w:p w:rsidR="003B1310" w:rsidRDefault="003B1310">
      <w:pPr>
        <w:pStyle w:val="ConsPlusNormal"/>
        <w:spacing w:before="220"/>
        <w:ind w:firstLine="540"/>
        <w:jc w:val="both"/>
      </w:pPr>
      <w:bookmarkStart w:id="4" w:name="P154"/>
      <w:bookmarkEnd w:id="4"/>
      <w:r>
        <w:t>2.6.4. В случае подачи электронного заявления оно должно быть заполнено согласно представленной на Портале электронной форме.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Заявление и документы, представляемые в форме электронного документа, подписываются в соответствии с требованиями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и </w:t>
      </w:r>
      <w:hyperlink r:id="rId25">
        <w:r>
          <w:rPr>
            <w:color w:val="0000FF"/>
          </w:rPr>
          <w:t>статей 21.1</w:t>
        </w:r>
      </w:hyperlink>
      <w:r>
        <w:t xml:space="preserve"> и </w:t>
      </w:r>
      <w:hyperlink r:id="rId26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Документы, представляемые в электронной форме, должны: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быть читаемыми, в том числе пригодными для передачи и обработки в информационных системах, представляться в общедоступных форматах (PDF, JPG и др.);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иметь разрешение не ниже оптического (аппаратного) 150 пикселей на дюйм;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не отличаться от оригинала документа по цветопередаче и содержанию.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В случае подачи заявления и представления документов и (или) сведений в электронной форме Управление вправе запрашивать подтверждение достоверности предоставленных сведений в органах и организациях, в распоряжении которых находятся указанные документы и (или) сведения.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При подаче заявления через Портал всем указанным в заявлении совершеннолетним лицам (законным представителям) либо законным представителям несовершеннолетних лиц (несовершеннолетние в возрасте от 14 до 18 лет, действующие с согласия родителей (опекунов, попечителей), подписывают заявление с согласия законного представителя) в течение 5 рабочих дней необходимо одновременно подойти в Управление с целью подписания заявления и предъявления оригиналов документов, которые представлены на Портале.</w:t>
      </w:r>
    </w:p>
    <w:p w:rsidR="003B1310" w:rsidRDefault="003B1310">
      <w:pPr>
        <w:pStyle w:val="ConsPlusNormal"/>
        <w:spacing w:before="220"/>
        <w:ind w:firstLine="540"/>
        <w:jc w:val="both"/>
      </w:pPr>
      <w:bookmarkStart w:id="5" w:name="P162"/>
      <w:bookmarkEnd w:id="5"/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2.7.1. Заявители вправе по своему усмотрению представить документы, необходимые для предоставления муниципальной услуги,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власти, органов местного самоуправления и подведомственных данным органам учреждениях и организациях: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lastRenderedPageBreak/>
        <w:t>1) выписку из Единого государственного реестра недвижимости об основных характеристиках и зарегистрированных правах на объект недвижимости (кадастровый паспорт на жилое помещение либо его копию, удостоверенную надлежащим образом);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2) документ, подтверждающий правовые основания пользования приватизируемым жилым помещением;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3) для лиц, ранее проживавших в другом муниципальном образовании Российской Федерации, - справку с прежнего места жительства, подтверждающую, что с 04.07.1991 право на приватизацию жилого помещения не использовано;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4) свидетельство (свидетельства) о рождении несовершеннолетних членов семьи;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5) свидетельство (свидетельства) о браке (расторжении брака) или иной документ о смене фамилии;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6) документы, подтверждающие право граждан на передачу в собственность служебного жилого помещения в порядке приватизации: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свидетельство о смерти;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7) документы о регистрации по месту жительства с прежних мест жительства с указанием периодов регистрации для заявителей, участвующих в приватизации (с 04.07.1991 по день регистрации по последнему адресу; для несовершеннолетних - с рождения по день регистрации по последнему адресу, выдаваемые управляющими компаниями по месту жительства либо УМВД России (в случае отсутствия информации о регистрации граждан в управляющих компаниях, отметок о регистрации по месту жительства в паспортах граждан).</w:t>
      </w:r>
    </w:p>
    <w:p w:rsidR="003B1310" w:rsidRDefault="003B1310">
      <w:pPr>
        <w:pStyle w:val="ConsPlusNormal"/>
        <w:jc w:val="both"/>
      </w:pPr>
      <w:r>
        <w:t xml:space="preserve">(пп. 7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Мэрии г. Череповца от 28.05.2024 N 1409)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2.7.2. Запрещено требовать от заявителя: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в) истечение срока действия документов или изменение информации после первоначального </w:t>
      </w:r>
      <w:r>
        <w:lastRenderedPageBreak/>
        <w:t>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д) представление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Основанием для отказа в приеме заявления и документов, необходимых для предоставления муниципальной услуги, является выявление несоблюдения установленных </w:t>
      </w:r>
      <w:hyperlink r:id="rId28">
        <w:r>
          <w:rPr>
            <w:color w:val="0000FF"/>
          </w:rPr>
          <w:t>статьей 11</w:t>
        </w:r>
      </w:hyperlink>
      <w:r>
        <w:t xml:space="preserve"> Федерального закона от 6 апреля 2011 года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2.9.1. Оснований для приостановления предоставления муниципальной услуги не имеется.</w:t>
      </w:r>
    </w:p>
    <w:p w:rsidR="003B1310" w:rsidRDefault="003B1310">
      <w:pPr>
        <w:pStyle w:val="ConsPlusNormal"/>
        <w:spacing w:before="220"/>
        <w:ind w:firstLine="540"/>
        <w:jc w:val="both"/>
      </w:pPr>
      <w:bookmarkStart w:id="6" w:name="P186"/>
      <w:bookmarkEnd w:id="6"/>
      <w:r>
        <w:t>2.9.2. Основания для отказа в предоставлении муниципальной услуги: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наличие судебных актов, запрещающих (ограничивающих) временно передачу жилого помещения в собственность граждан в порядке приватизации;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представление документов, обязанность по представлению которых возложена на заявителя, не в полном объеме;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- несоответствие заявления и документов требованиям, предусмотренным </w:t>
      </w:r>
      <w:hyperlink w:anchor="P146">
        <w:r>
          <w:rPr>
            <w:color w:val="0000FF"/>
          </w:rPr>
          <w:t>пунктами 2.6.3</w:t>
        </w:r>
      </w:hyperlink>
      <w:r>
        <w:t xml:space="preserve">, </w:t>
      </w:r>
      <w:hyperlink w:anchor="P154">
        <w:r>
          <w:rPr>
            <w:color w:val="0000FF"/>
          </w:rPr>
          <w:t>2.6.4</w:t>
        </w:r>
      </w:hyperlink>
      <w:r>
        <w:t xml:space="preserve"> Административного регламента;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отсутствие жилых помещений в реестре объектов муниципальной собственности муниципального образования;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жилое помещение не подлежит приватизации;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реализация заявителем права на приватизацию жилого помещения ранее, за исключением заявителей, реализовавших указанное право до достижения ими совершеннолетия;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представление документов, содержащих недостоверные сведения;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обращение заявителя об отзыве заявления о приватизации жилого помещения;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lastRenderedPageBreak/>
        <w:t>- отсутствие согласия всех имеющих право на приватизацию жилого помещения совершеннолетних лиц и несовершеннолетних в возрасте от 14 до 18 лет;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неявка граждан, указанных в заявлении, в течение 5 рабочих дней для подписания заявления с предоставлением оригиналов документов, которые представлены на Портале (в случае подачи заявления через Портал).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2.11. Размер платы, взимаемой с заявителя при предоставлении муниципальной услуги, и способы ее взимания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2.13. Срок и порядок регистрации запроса о предоставлении муниципальной услуги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2.13.1. Регистрация заявления о предоставлении муниципальной услуги производится в день его поступления специалистом Управления, ответственным за делопроизводство, либо специалистом МФЦ.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При поступлении заявления в электронном виде оно регистрируется информационной системой. Датой приема указанного заявления является дата его регистрации в информационной системе.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 ближайший рабочий день, следующий за днем поступления указанного заявления.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2.13.2. При поступлении заявления о предоставлении муниципальной услуги, подписанной квалифицированной электронной подписью, специалист, ответственный за прием и регистрацию заявления, в течение 3 календарных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2.14. Требования к помещениям, в которых предоставляются муниципальные услуги, к </w:t>
      </w:r>
      <w:r>
        <w:lastRenderedPageBreak/>
        <w:t>местам ожидания и приема заявителей, размещению и оформлению текстовой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2.14.1. Центральный вход в здание Управления, МФЦ,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2.14.2. Помещения, предназначенные для предоставления муниципальной услуги, оборудованы в соответствии с санитарными правилами и нормами.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В помещениях Управления, МФЦ на видном месте помещаются схемы размещения средств пожаротушения и путей эвакуации в экстренных случаях.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2.14.3. Места информирования, предназначенные для ознакомления заявителей с информационными материалами, оборудованы информационными стендами.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На информационных стендах размещается следующая информация: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режим работы Управления, МФЦ;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номера телефонов, почтовый и электронный адрес Управления, МФЦ;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график приема и выдачи документов (консультирования);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график личного приема начальником Управления, директором МФЦ;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график приема заявителей должностным лицом, ответственным за предоставление муниципальной услуги;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порядок и срок предоставления муниципальной услуги;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муниципальной услуги;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перечень нормативных правовых актов, регламентирующих предоставление муниципальной услуги;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перечень оснований для отказа в предоставлении муниципальной услуги.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Управление, МФЦ размещает в занимаемых помещениях иную информацию, необходимую для оперативного информирования о порядке предоставления муниципальной услуги.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нормативный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2.14.4. Места ожидания и приема заявителей соответствуют комфортным условиям, оборудованы достаточным количеством стульев, столами для возможности оформления документов, обеспечены канцелярскими принадлежностями.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В помещениях, предназначенных для приема заявителей, размещен "гостевой компьютер", </w:t>
      </w:r>
      <w:r>
        <w:lastRenderedPageBreak/>
        <w:t>на котором заявителю предоставляется возможность заполнения в электронной форме заявления и ознакомления с нормативными правовыми актами, регламентирующими предоставление муниципальной услуги.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Управления (структурного подразделения Управления - при наличии), МФЦ.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2.14.5. Вход в здание Управления, МФЦ оборудуется в соответствии с требованиями, обеспечивающими беспрепятственный доступ лиц с ограниченными возможностями здоровья, включая лиц, использующих кресла-коляски и собак-проводников (пандусы, поручни, другие специальные приспособления).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На автомобильных стоянках у зданий Управления, МФЦ предусматриваются места для бесплатной парковки автомобилей инвалидов.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инвалидов, включая обеспечение допуска на объект сурдопереводчика, тифлосурдопереводчика.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соблюдение стандарта муниципальной услуги;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 посредством использования различных каналов, в том числе получения информации с использованием информационно-телекоммуникационной сети Интернет;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соблюдение сроков подготовки документов, запрашиваемых заявителями;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отсутствие обоснованных жалоб заявителей.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2.16. Иные требования, учитывающие особенности предоставления муниципальной услуги в электронной форме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2.16.1. Для предоставления муниципальной услуги в электронной форме обеспечивается: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возможность заполнения заявления о постановке на учет в электронной форме;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возможность подачи заявления в электронном виде через Портал;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возможность получения заявителем сведений о ходе выполнения запроса о предоставлении муниципальной услуги;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lastRenderedPageBreak/>
        <w:t>возможность получения результата предоставления муниципальной услуги.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2.16.2.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29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Заявитель - физическое лицо вправе использовать простую электронную подпись при обращении в электронной форме за муниципальной услугой в случае, предусмотренном </w:t>
      </w:r>
      <w:hyperlink r:id="rId30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Title"/>
        <w:jc w:val="center"/>
        <w:outlineLvl w:val="1"/>
      </w:pPr>
      <w:r>
        <w:t>3. Состав, последовательность и сроки</w:t>
      </w:r>
    </w:p>
    <w:p w:rsidR="003B1310" w:rsidRDefault="003B1310">
      <w:pPr>
        <w:pStyle w:val="ConsPlusTitle"/>
        <w:jc w:val="center"/>
      </w:pPr>
      <w:r>
        <w:t>выполнения административных процедур (действий), требования</w:t>
      </w:r>
    </w:p>
    <w:p w:rsidR="003B1310" w:rsidRDefault="003B1310">
      <w:pPr>
        <w:pStyle w:val="ConsPlusTitle"/>
        <w:jc w:val="center"/>
      </w:pPr>
      <w:r>
        <w:t>к порядку их выполнения, в том числе особенности выполнения</w:t>
      </w:r>
    </w:p>
    <w:p w:rsidR="003B1310" w:rsidRDefault="003B1310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ind w:firstLine="540"/>
        <w:jc w:val="both"/>
      </w:pPr>
      <w:r>
        <w:t>Предоставление муниципальной услуги включает следующие административные процедуры: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прием и регистрация представленных заявителем заявления и документов;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рассмотрение представленных заявителем заявления и документов и принятие решения по предоставлению муниципальной услуги;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выдача заявителю результата предоставления муниципальной услуги.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3.1. Прием и регистрация представленных заявителем заявления и документов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заявление и прилагаемые к нему документы, поступившие в Управление.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3.1.1. При поступлении заявления и документов через МФЦ: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специалист, ответственный за делопроизводство в Управлении: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забирает заявления и документы из ячейки для документов, расположенной на участке документационного обеспечения МАУ "Центр комплексного обслуживания", пр-кт Строителей, 2, каб. 101 (далее - ячейка):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осуществляет сверку документов на соответствие акту приема-передачи, после чего делает об этом отметку в акте приема-передачи;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кладет в ячейку один экземпляр акта приема-передачи с отметками для получения работником МФЦ;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доставляет документы и один экземпляр акта приема-передачи в Управление и передает специалисту, ответственному за предоставление муниципальной услуги.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lastRenderedPageBreak/>
        <w:t>Специалист Управления, ответственный за предоставление муниципальной услуги: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- осуществляет регистрацию заявления в соответствии с </w:t>
      </w:r>
      <w:hyperlink r:id="rId31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передает заявление руководителю Управления для наложения резолюции по исполнению документа.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при поступлении заявления и прилагаемых документов через МФЦ - не более 1 рабочего дня с момента поступления в Управление заявления и документов.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3.1.2. При личном приеме заявления специалист Управления, ответственный за предоставление муниципальной услуги: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принимает заявление и документы от заявителя;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осуществляет проверку правильности заполнения заявления и прилагаемых к нему документов;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регистрирует заявление;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передает поступившее заявление с приложенными к нему документами на регистрацию специалисту, ответственному за делопроизводство;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передает заявление руководителю Управления для наложения резолюции по исполнению документа.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при поступлении заявления и прилагаемых документов - не более 1 рабочего дня с момента поступления в Управление заявления и документов.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3.1.3. При поступлении заявления через Портал специалист Управления, ответственный за предоставление муниципальной услуги: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знакомится с направленным заявлением на Портале;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принимает заявление в работу;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направляет заявителю уведомление о смене статуса заявления;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в комментариях отправляет заявителям приглашение в Управление с целью подписания заявления и предъявления оригиналов документов, которые представлены в электронном виде на Портале;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- осуществляет регистрацию заявления в соответствии с </w:t>
      </w:r>
      <w:hyperlink r:id="rId32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в течение 3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после проведения проверки усиленной квалифицированной электронной подписи распечатывает документ, содержащий сведения о результатах проверки, прикладывает его к поступившим от заявителя документам.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3.1.3.1. Если в случае проверки усиленной квалифицированной электронной подписи </w:t>
      </w:r>
      <w:r>
        <w:lastRenderedPageBreak/>
        <w:t>заявителя установлено несоблюдение условий признания ее действительности, в течение 1 рабочего дня готовит уведомление об отказе в приеме заявления и прилагаемых документов с указанием причин их возврата за подписью начальника Управления и в срок не более 1 рабочего дня направляет заявителю указанное уведомление в электронной форме, подписанное усиленной квалифицированной электронной подписью начальника Управления, посредством Портала.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3.1.3.2. В случае соблюдения условий признания </w:t>
      </w:r>
      <w:proofErr w:type="gramStart"/>
      <w:r>
        <w:t>действительности</w:t>
      </w:r>
      <w:proofErr w:type="gramEnd"/>
      <w:r>
        <w:t xml:space="preserve"> усиленной квалифицированной электронной подписи распечатывает документ, содержащий сведения о результате проверки, прикладывает его к поступившим от заявителя документам и передает заявление руководителю Управления для наложения резолюции по исполнению документа.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при поступлении заявления через Портал - не более 3 рабочих дней со дня поступления заявления через Портал.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3.1.4. Результатом административной процедуры является зарегистрированное заявление о предоставлении муниципальной услуги.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3.1.5. Руководитель Управления не позднее рабочего дня, следующего за днем поступления заявления в Управление и прилагаемых к нему документов, после наложения резолюции передает начальнику отдела по реализации жилищных прав граждан (далее - Отдел, начальник Отдела).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Начальник Отдела определяет специалиста, ответственного за предоставление муниципальной услуги, и передает указанные документы специалисту, ответственному за предоставление муниципальной услуги.</w:t>
      </w:r>
    </w:p>
    <w:p w:rsidR="003B1310" w:rsidRDefault="003B1310">
      <w:pPr>
        <w:pStyle w:val="ConsPlusNormal"/>
        <w:spacing w:before="220"/>
        <w:ind w:firstLine="540"/>
        <w:jc w:val="both"/>
      </w:pPr>
      <w:bookmarkStart w:id="7" w:name="P295"/>
      <w:bookmarkEnd w:id="7"/>
      <w:r>
        <w:t>3.2. Рассмотрение представленных заявителем заявления и документов и принятие решения о предоставлении (отказе в предоставлении) муниципальной услуги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3.2.1. Основанием для начала административной процедуры является поступление зарегистрированного заявления и документов специалисту, ответственному за предоставление муниципальной услуги.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3.2.2. Специалист, ответственный за предоставление муниципальной услуги: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- устанавливает предмет заявления, проверяет наличие документов, указанных в </w:t>
      </w:r>
      <w:hyperlink w:anchor="P123">
        <w:r>
          <w:rPr>
            <w:color w:val="0000FF"/>
          </w:rPr>
          <w:t>пунктах 2.6</w:t>
        </w:r>
      </w:hyperlink>
      <w:r>
        <w:t xml:space="preserve">, </w:t>
      </w:r>
      <w:hyperlink w:anchor="P162">
        <w:r>
          <w:rPr>
            <w:color w:val="0000FF"/>
          </w:rPr>
          <w:t>2.7</w:t>
        </w:r>
      </w:hyperlink>
      <w:r>
        <w:t xml:space="preserve"> Административного регламента, в течение 5 дней проводит их экспертизу;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- одновременно, в случае непредставления заявителем документов, указанных в </w:t>
      </w:r>
      <w:hyperlink w:anchor="P162">
        <w:r>
          <w:rPr>
            <w:color w:val="0000FF"/>
          </w:rPr>
          <w:t>пункте 2.7</w:t>
        </w:r>
      </w:hyperlink>
      <w:r>
        <w:t xml:space="preserve"> Административного регламента, готовит и направляет в порядке межведомственного взаимодействия запросы в государственные органы, органы местного самоуправления и организации, в распоряжении которых находятся данные документы (их копии) или содержащиеся в них сведения;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запрашивает выписки из Единого государственного реестра недвижимости на недвижимое имущество и сделок с ним о переходе прав на объекты недвижимости по указанным в заявлении адресам (в случае проживания граждан с 04.07.1991 по разным адресам на территории Российской Федерации);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запрашивает в УМВД России сведения о действительности регистрации по месту жительства граждан РФ по адресам, указанным заявителем (заявителями) в заявлении.</w:t>
      </w:r>
    </w:p>
    <w:p w:rsidR="003B1310" w:rsidRDefault="003B1310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Мэрии г. Череповца от 28.05.2024 N 1409)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lastRenderedPageBreak/>
        <w:t xml:space="preserve">3.2.3. При наличии всех необходимых документов (в том числе ответов, полученных на межведомственные запросы) устанавливает основания для отказа в предоставлении муниципальной услуги, установленные </w:t>
      </w:r>
      <w:hyperlink w:anchor="P186">
        <w:r>
          <w:rPr>
            <w:color w:val="0000FF"/>
          </w:rPr>
          <w:t>пунктом 2.9.2</w:t>
        </w:r>
      </w:hyperlink>
      <w:r>
        <w:t xml:space="preserve"> Административного регламента, незамедлительно передает заявление и документы начальнику Отдела.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3.2.4. Начальник Отдела в течение 5 рабочих дней выносит заявление и документы для рассмотрения на заседание комиссии по жилищным вопросам при мэрии города (далее - Комиссия).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Комиссия принимает решение о передаче (отказе в передаче) жилых помещений муниципального жилищного фонда в собственность граждан в порядке приватизации. Заседания Комиссии проводятся по мере необходимости, но не реже одного раза в неделю. Решение Комиссии о передаче (отказе в передаче) жилых помещений муниципального жилищного фонда в собственность граждан в порядке приватизации фиксируется на заявлении соответствующим штампом и визируется председателем Комиссии.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3.2.5. Специалист, ответственный за предоставление муниципальной услуги: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в течение 2 дней со дня принятия решения осуществляет подготовку проекта решения о передаче (отказе в передаче) жилых помещений муниципального жилищного фонда в собственность граждан в порядке приватизации;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в течение 3 дней с даты принятия решения направляет указанный проект решения на согласование начальнику Отдела, который после согласования передает его для подписания начальнику Управления.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Срок согласования указанного проекта решения внутри Управления - не более 1 рабочего дня.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3.2.6. Результатом выполнения административной процедуры является решение о передаче (отказе в передаче) жилых помещений муниципального жилищного фонда в собственность граждан в порядке приватизации.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- не более 45 рабочих дней со дня подачи заявления.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3.3. Выдача заявителю результата предоставления муниципальной услуги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является решение о передаче (отказе в передаче) жилых помещений муниципального жилищного фонда в собственность граждан в порядке приватизации (далее - Решение).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3.3.2. В случае выдачи результата предоставления муниципальной услуги в МФЦ специалист, ответственный за предоставление муниципальной услуги, передает результат предоставления муниципальной услуги специалисту, ответственному за делопроизводство, для передачи в МФЦ.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Специалист, ответственный за делопроизводство, в срок 12.00 часов рабочего дня, следующего за днем подготовки результата предоставления муниципальной услуги: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формирует пакет документов, являющихся результатом предоставления муниципальной услуги, для передачи в МФЦ;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вместе с результатом муниципальной услуги готовит акт приема-передачи в двух экземплярах, упаковывает все документы в конверт и доставляет в ячейку для передачи в МФЦ.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Выдача заявителю результата предоставления муниципальной услуги в МФЦ осуществляется в соответствии с положениями </w:t>
      </w:r>
      <w:hyperlink w:anchor="P401">
        <w:r>
          <w:rPr>
            <w:color w:val="0000FF"/>
          </w:rPr>
          <w:t>пункта 6.5</w:t>
        </w:r>
      </w:hyperlink>
      <w:r>
        <w:t xml:space="preserve"> Административного регламента.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lastRenderedPageBreak/>
        <w:t>3.3.3. В случае подачи заявления в электронной форме через Портал при подготовке результата муниципальной услуги специалист, ответственный за предоставление муниципальной услуги, федеральной государственной информационной системы "Единый портал государственных и муниципальных услуг (функций)" меняет статус заявления. Результат муниципальной услуги предоставляется заявителю в форме электронного документа, подписанного усиленной квалифицированной электронной подписью начальника Управления, посредством личного кабинета заявителя на Портале.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3.3.4. В случае личного обращения заявителя, если в его заявлении содержалась просьба выдать ответ на руки, специалист, ответственный за предоставление муниципальной услуги, информирует заявителя по телефону, указанному в заявлении, о подготовке результата предоставления муниципальной услуги и о возможности получения результата муниципальной услуги в Управлении, выдает заявителю Решение при предъявлении им подтверждающих документов (паспорт для физического лица или паспорт и доверенность для уполномоченного заявителем представителя). При получении Решения заявитель или его представитель ставит на регистрационно-контрольной карточке дату и подпись, подтверждающую получение документа.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В случае если в заявлении содержалась просьба направить документы почтой, специалист, ответственный за предоставление муниципальной услуги, в срок не позднее 5 рабочих дней со дня принятия решения о передаче (отказе в передаче) жилых помещений муниципального жилищного фонда в собственность граждан в порядке приватизации направляет документы заявителю почтовым отправлением с уведомлением о вручении по указанному в заявлении адресу.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3.3.5. Результатом выполнения административной процедуры является выдача заявителю лично специалистом, ответственным за предоставление муниципальной услуги, или направление почтой специалистом, ответственным за делопроизводство, Решения в срок не более 1 рабочего дня со дня подписания Решения начальником Управления.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5 рабочих дней со дня принятия соответствующего решения.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3.4. В случае если в заявлении содержалась просьба выдать ответ на руки, а заявитель или законный представитель не явились для получения Решения в установленный срок, специалист, ответственный за предоставление муниципальной услуги, направляет решение почтовым отправлением с уведомлением не позднее 1 рабочего дня после окончания указанного срока.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3.5. Заявления и прилагаемые к нему документы подшиваются специалистом, ответственным за предоставление муниципальной услуги, либо специалистом, ответственным за делопроизводство, в дело и подлежат хранению в Управлении в установленные сроки.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3.6.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Управление для их исправления. Исправление опечаток и ошибок осуществляется в срок, не превышающий 3 рабочих дней со дня обращения заявителя об их устранении.</w:t>
      </w: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Title"/>
        <w:jc w:val="center"/>
        <w:outlineLvl w:val="1"/>
      </w:pPr>
      <w:r>
        <w:t>4. Порядок и формы контроля за предоставлением</w:t>
      </w:r>
    </w:p>
    <w:p w:rsidR="003B1310" w:rsidRDefault="003B1310">
      <w:pPr>
        <w:pStyle w:val="ConsPlusTitle"/>
        <w:jc w:val="center"/>
      </w:pPr>
      <w:r>
        <w:t>муниципальной услуги</w:t>
      </w: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(заместитель начальника) Управления, начальник Отдела, руководитель структурного подразделения МФЦ.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осуществляет директор (заместитель директора) МФЦ, начальник Управления.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lastRenderedPageBreak/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подготовку предложений по повышению качества предоставления муниципальной услуги и недопущению аналогичных нарушений.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Плановые проверки проводятся: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в Управлении 1 раз в год на основании Плана работы жилищного управления мэрии на год;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в МФЦ 1 раз в год по результатам отчетного года на основании приказа директора МФЦ (заместителя директора).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директором (заместителем директора) МФЦ, начальником Управления.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Административного регламента возлагается на муниципального служащего Управления и работников МФЦ в соответствии с действующим законодательством Российской Федерации.</w:t>
      </w: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3B1310" w:rsidRDefault="003B1310">
      <w:pPr>
        <w:pStyle w:val="ConsPlusTitle"/>
        <w:jc w:val="center"/>
      </w:pPr>
      <w:r>
        <w:t>и действий (бездействия) органа, предоставляющего</w:t>
      </w:r>
    </w:p>
    <w:p w:rsidR="003B1310" w:rsidRDefault="003B1310">
      <w:pPr>
        <w:pStyle w:val="ConsPlusTitle"/>
        <w:jc w:val="center"/>
      </w:pPr>
      <w:r>
        <w:t>муниципальную услугу, а также должностных лиц,</w:t>
      </w:r>
    </w:p>
    <w:p w:rsidR="003B1310" w:rsidRDefault="003B1310">
      <w:pPr>
        <w:pStyle w:val="ConsPlusTitle"/>
        <w:jc w:val="center"/>
      </w:pPr>
      <w:r>
        <w:t>муниципальных служащих</w:t>
      </w: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36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5.4. Заявитель вправе оспорить действия (бездействие) и решения, осуществляемые </w:t>
      </w:r>
      <w:r>
        <w:lastRenderedPageBreak/>
        <w:t>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3B1310" w:rsidRDefault="003B1310">
      <w:pPr>
        <w:pStyle w:val="ConsPlusTitle"/>
        <w:jc w:val="center"/>
      </w:pPr>
      <w:r>
        <w:t>(действий) в многофункциональном центре предоставления</w:t>
      </w:r>
    </w:p>
    <w:p w:rsidR="003B1310" w:rsidRDefault="003B1310">
      <w:pPr>
        <w:pStyle w:val="ConsPlusTitle"/>
        <w:jc w:val="center"/>
      </w:pPr>
      <w:r>
        <w:t>государственных и муниципальных услуг</w:t>
      </w: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ind w:firstLine="540"/>
        <w:jc w:val="both"/>
      </w:pPr>
      <w:r>
        <w:t>6.1. Информирование заявителей о порядке предоставления муниципальной услуги в МФЦ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6.1.1. Информацию о правилах предоставления муниципальной услуги в МФЦ заявитель может получить следующими способами: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лично;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на информационных стендах МФЦ;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на официальном сайте МФЦ;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на Портале;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6.1.2. Информирование по вопросам предоставления муниципальной услуги осуществляется специалистами МФЦ, ответственными за информирование.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6.1.3. Информирование о правилах предоставления муниципальной услуги осуществляется по следующим вопросам: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место нахождения МФЦ;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график работы МФЦ;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адрес официального сайта МФЦ;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адрес электронной почты МФЦ;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lastRenderedPageBreak/>
        <w:t>досудебный и судебный порядок обжалования действий (бездействия) работников МФЦ, 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6.2. Предоставление муниципальной услуги включает следующие административные процедуры: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прием и регистрация представленных заявителем заявления и документов;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рассмотрение представленных заявителем заявления и документов, принятие решения о предоставлении (отказе в предоставлении) муниципальной услуги Управлением;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выдача заявителю принятого решения о предоставлении муниципальной услуги.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6.3. Прием и регистрация представленных заявителем заявления и документов при предоставлении муниципальной услуги в МФЦ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6.3.1. Основанием для начала административной процедуры является заявление и прилагаемые к нему документы, поступившие специалисту МФЦ лично от заявителя через окно приема документов.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6.3.2. При приеме документов специалист МФЦ: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проверяет надлежащее оформление заявления;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заверяет копии документов на основании представленных оригиналов. При представлении оригиналов делает копии, проставляет на копии отметку о соответствии оригиналу и возвращает оригиналы заявителю;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устно информирует заявителя о дате и времени подготовки результата предоставления муниципальной услуги;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регистрирует представленное заявителем заявление в программно-техническом комплексе АИС МФЦ;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готовит расписку о принятии документов и выдает ее заявителю;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 xml:space="preserve">- проверяет представленный заявителем пакет документов на комплектность входящих в его состав документов в соответствии с требованиями, установленными в </w:t>
      </w:r>
      <w:hyperlink w:anchor="P123">
        <w:r>
          <w:rPr>
            <w:color w:val="0000FF"/>
          </w:rPr>
          <w:t>пункте 2.6</w:t>
        </w:r>
      </w:hyperlink>
      <w:r>
        <w:t xml:space="preserve"> Административного регламента;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формирует пакет документов для передачи в Управление;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готовит акт приема-передачи документов в двух экземплярах, упаковывает документы в непрозрачную папку-конверт;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доставляет в ячейку принятые от заявителей документы вместе с актом приема-передачи документов в срок не позднее 15.00 час. рабочего дня, следующего за днем поступления заявления.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6.3.3. Результатом административной процедуры является зарегистрированное заявление о предоставлении муниципальной услуги.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1 рабочего дня, следующего за днем обращения заявителя в МФЦ.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lastRenderedPageBreak/>
        <w:t xml:space="preserve">6.4. Рассмотрение представленных заявителем заявления и документов, принятие решения о предоставлении (отказе в предоставлении) муниципальной услуги Управлением осуществляется в порядке, предусмотренном </w:t>
      </w:r>
      <w:hyperlink w:anchor="P295">
        <w:r>
          <w:rPr>
            <w:color w:val="0000FF"/>
          </w:rPr>
          <w:t>пунктом 3.2</w:t>
        </w:r>
      </w:hyperlink>
      <w:r>
        <w:t xml:space="preserve"> Административного регламента.</w:t>
      </w:r>
    </w:p>
    <w:p w:rsidR="003B1310" w:rsidRDefault="003B1310">
      <w:pPr>
        <w:pStyle w:val="ConsPlusNormal"/>
        <w:spacing w:before="220"/>
        <w:ind w:firstLine="540"/>
        <w:jc w:val="both"/>
      </w:pPr>
      <w:bookmarkStart w:id="8" w:name="P401"/>
      <w:bookmarkEnd w:id="8"/>
      <w:r>
        <w:t>6.5. Выдача заявителю результата предоставления муниципальной услуги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6.5.1. Основанием для начала данной административной процедуры является поступление результата предоставления муниципальной услуги в ячейку.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6.5.2. Специалист МФЦ, ответственный за прием и передачу документов в Управление: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забирает из ячейки результаты предоставления/отказа в предоставлении муниципальной услуги с актом приема-передачи;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осуществляет сверку документов, являющихся результатом предоставления/отказа в предоставлении муниципальной услуги, на соответствие акту приема-передачи;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подписывает акт приема-передачи и возвращает один экземпляр акта в ячейку с отметками для получения специалистом, ответственным за делопроизводство в Управлении;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- доставляет документы, являющиеся результатом предоставления/отказа в предоставлении муниципальной услуги, и второй экземпляр акта приема-передачи в МФЦ.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6.5.3. Специалист МФЦ не позднее 1 рабочего дня, следующего за днем поступления документов из Управления, информирует заявителя или его законного представителя о подготовке результата предоставления муниципальной услуги и возможности его получения в МФЦ.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6.5.4. Специалист МФЦ при личном обращении заявителя (представителя заявителя) при предъявлении документа, удостоверяющего личность, и документа, подтверждающего полномочия представителя, заверенного нотариусом (в случае обращения представителя заявителя), выдает Решение под расписку в журнале выдачи документов.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6.5.5. Результатом административной процедуры является выданное заявителю Решение.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5 рабочих дней со дня поступления результата услуги в МФЦ.</w:t>
      </w:r>
    </w:p>
    <w:p w:rsidR="003B1310" w:rsidRDefault="003B1310">
      <w:pPr>
        <w:pStyle w:val="ConsPlusNormal"/>
        <w:spacing w:before="220"/>
        <w:ind w:firstLine="540"/>
        <w:jc w:val="both"/>
      </w:pPr>
      <w:r>
        <w:t>6.6. В случае если в заявлении содержалась просьба выдать ответ на руки, а заявитель или законный представитель в течение 5 рабочих дней после уведомления о подготовке результата предоставления муниципальной услуги и возможности его получения не явились для получения Решения, специалист МФЦ направляет Решение в Управление не позднее 1 рабочего дня после окончания указанного срока.</w:t>
      </w: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right"/>
        <w:outlineLvl w:val="1"/>
      </w:pPr>
      <w:r>
        <w:t>Приложение 1</w:t>
      </w:r>
    </w:p>
    <w:p w:rsidR="003B1310" w:rsidRDefault="003B1310">
      <w:pPr>
        <w:pStyle w:val="ConsPlusNormal"/>
        <w:jc w:val="right"/>
      </w:pPr>
      <w:r>
        <w:t>к Административному регламенту</w:t>
      </w:r>
    </w:p>
    <w:p w:rsidR="003B1310" w:rsidRDefault="003B13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13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10" w:rsidRDefault="003B13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10" w:rsidRDefault="003B13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1310" w:rsidRDefault="003B13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1310" w:rsidRDefault="003B13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3B1310" w:rsidRDefault="003B1310">
            <w:pPr>
              <w:pStyle w:val="ConsPlusNormal"/>
              <w:jc w:val="center"/>
            </w:pPr>
            <w:r>
              <w:rPr>
                <w:color w:val="392C69"/>
              </w:rPr>
              <w:t>от 28.05.2024 N 1409)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10" w:rsidRDefault="003B1310">
            <w:pPr>
              <w:pStyle w:val="ConsPlusNormal"/>
            </w:pPr>
          </w:p>
        </w:tc>
      </w:tr>
    </w:tbl>
    <w:p w:rsidR="003B1310" w:rsidRDefault="003B13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3288"/>
        <w:gridCol w:w="375"/>
        <w:gridCol w:w="3480"/>
        <w:gridCol w:w="1531"/>
      </w:tblGrid>
      <w:tr w:rsidR="003B1310">
        <w:tc>
          <w:tcPr>
            <w:tcW w:w="36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  <w:r>
              <w:t>В</w:t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  <w:r>
              <w:t>(наименование органа местного самоуправления)</w:t>
            </w:r>
          </w:p>
        </w:tc>
      </w:tr>
      <w:tr w:rsidR="003B131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jc w:val="center"/>
            </w:pPr>
            <w:bookmarkStart w:id="9" w:name="P430"/>
            <w:bookmarkEnd w:id="9"/>
            <w:r>
              <w:t>ЗАЯВЛЕНИЕ</w:t>
            </w:r>
          </w:p>
          <w:p w:rsidR="003B1310" w:rsidRDefault="003B1310">
            <w:pPr>
              <w:pStyle w:val="ConsPlusNormal"/>
              <w:jc w:val="center"/>
            </w:pPr>
            <w:r>
              <w:t>о приватизации жилых помещений</w:t>
            </w:r>
          </w:p>
        </w:tc>
      </w:tr>
      <w:tr w:rsidR="003B131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jc w:val="center"/>
            </w:pPr>
            <w:r>
              <w:t>Мы (Я) просим(шу) передать жилое помещение по адресу: город Череповец,</w:t>
            </w:r>
          </w:p>
        </w:tc>
      </w:tr>
      <w:tr w:rsidR="003B131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  <w:r>
              <w:t>ул. _______________________________________________________________________,</w:t>
            </w:r>
          </w:p>
          <w:p w:rsidR="003B1310" w:rsidRDefault="003B1310">
            <w:pPr>
              <w:pStyle w:val="ConsPlusNormal"/>
            </w:pPr>
            <w:r>
              <w:t>дом N ____________, кв. N ________, ком. N ________</w:t>
            </w:r>
          </w:p>
        </w:tc>
      </w:tr>
      <w:tr w:rsidR="003B1310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  <w:r>
              <w:t>в</w:t>
            </w:r>
          </w:p>
        </w:tc>
        <w:tc>
          <w:tcPr>
            <w:tcW w:w="7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  <w:r>
              <w:t>(указать форму собственности: в равных долях, в разных долях и др.)</w:t>
            </w:r>
          </w:p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  <w:r>
              <w:t>1.</w:t>
            </w:r>
          </w:p>
        </w:tc>
      </w:tr>
    </w:tbl>
    <w:p w:rsidR="003B1310" w:rsidRDefault="003B13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3B1310">
        <w:tc>
          <w:tcPr>
            <w:tcW w:w="2438" w:type="dxa"/>
            <w:tcBorders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Ф.И.О.: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438" w:type="dxa"/>
            <w:tcBorders>
              <w:top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3B1310" w:rsidRDefault="003B1310">
            <w:pPr>
              <w:pStyle w:val="ConsPlusNormal"/>
              <w:jc w:val="center"/>
            </w:pPr>
            <w:r>
              <w:t>Данные документа, удостоверяющего личность:</w:t>
            </w: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438" w:type="dxa"/>
            <w:tcBorders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Серия: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Номер:</w:t>
            </w:r>
          </w:p>
        </w:tc>
        <w:tc>
          <w:tcPr>
            <w:tcW w:w="6633" w:type="dxa"/>
            <w:tcBorders>
              <w:bottom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Кем и когда выдан:</w:t>
            </w:r>
          </w:p>
        </w:tc>
        <w:tc>
          <w:tcPr>
            <w:tcW w:w="6633" w:type="dxa"/>
            <w:tcBorders>
              <w:top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438" w:type="dxa"/>
          </w:tcPr>
          <w:p w:rsidR="003B1310" w:rsidRDefault="003B1310">
            <w:pPr>
              <w:pStyle w:val="ConsPlusNormal"/>
            </w:pP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3B1310" w:rsidRDefault="003B1310">
            <w:pPr>
              <w:pStyle w:val="ConsPlusNormal"/>
            </w:pPr>
            <w:r>
              <w:t>Предыдущие адреса регистрации гражданина с 04.07.1991 с указанием периодов (в случае проживания гражданина в указанный период по разным адресам на территории Российской Федерации):</w:t>
            </w: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438" w:type="dxa"/>
            <w:tcBorders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</w:tbl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both"/>
      </w:pPr>
      <w:r>
        <w:t>2.</w:t>
      </w:r>
    </w:p>
    <w:p w:rsidR="003B1310" w:rsidRDefault="003B13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3B1310">
        <w:tc>
          <w:tcPr>
            <w:tcW w:w="2438" w:type="dxa"/>
            <w:tcBorders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Ф.И.О.: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438" w:type="dxa"/>
            <w:tcBorders>
              <w:top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3B1310" w:rsidRDefault="003B1310">
            <w:pPr>
              <w:pStyle w:val="ConsPlusNormal"/>
              <w:jc w:val="center"/>
            </w:pPr>
            <w:r>
              <w:lastRenderedPageBreak/>
              <w:t>Данные документа, удостоверяющего личность:</w:t>
            </w: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438" w:type="dxa"/>
            <w:tcBorders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Серия: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Номер: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438" w:type="dxa"/>
            <w:tcBorders>
              <w:top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Кем и когда выдан: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3B1310" w:rsidRDefault="003B1310">
            <w:pPr>
              <w:pStyle w:val="ConsPlusNormal"/>
            </w:pPr>
            <w:r>
              <w:t>Предыдущие адреса регистрации гражданина с 04.07.1991 с указанием периодов (в случае проживания гражданина в указанный период по разным адресам на территории Российской Федерации):</w:t>
            </w: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438" w:type="dxa"/>
            <w:tcBorders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</w:tbl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both"/>
      </w:pPr>
      <w:r>
        <w:t>3.</w:t>
      </w:r>
    </w:p>
    <w:p w:rsidR="003B1310" w:rsidRDefault="003B13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3B1310">
        <w:tc>
          <w:tcPr>
            <w:tcW w:w="2438" w:type="dxa"/>
            <w:tcBorders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Ф.И.О.: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438" w:type="dxa"/>
            <w:tcBorders>
              <w:top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3B1310" w:rsidRDefault="003B1310">
            <w:pPr>
              <w:pStyle w:val="ConsPlusNormal"/>
              <w:jc w:val="center"/>
            </w:pPr>
            <w:r>
              <w:t>Данные документа, удостоверяющего личность:</w:t>
            </w: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438" w:type="dxa"/>
            <w:tcBorders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Серия: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Номер: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438" w:type="dxa"/>
            <w:tcBorders>
              <w:top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Кем и когда выдан: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3B1310" w:rsidRDefault="003B1310">
            <w:pPr>
              <w:pStyle w:val="ConsPlusNormal"/>
            </w:pPr>
            <w:r>
              <w:t>Предыдущие адреса регистрации гражданина с 04.07.1991 с указанием периодов (в случае проживания гражданина в указанный период по разным адресам на территории Российской Федерации):</w:t>
            </w: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438" w:type="dxa"/>
            <w:tcBorders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</w:tbl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both"/>
      </w:pPr>
      <w:r>
        <w:t>4.</w:t>
      </w:r>
    </w:p>
    <w:p w:rsidR="003B1310" w:rsidRDefault="003B13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3B1310">
        <w:tc>
          <w:tcPr>
            <w:tcW w:w="2438" w:type="dxa"/>
            <w:tcBorders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Ф.И.О.: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438" w:type="dxa"/>
            <w:tcBorders>
              <w:top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3B1310" w:rsidRDefault="003B1310">
            <w:pPr>
              <w:pStyle w:val="ConsPlusNormal"/>
              <w:jc w:val="center"/>
            </w:pPr>
            <w:r>
              <w:t>Данные документа, удостоверяющего личность:</w:t>
            </w: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438" w:type="dxa"/>
            <w:tcBorders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Серия: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lastRenderedPageBreak/>
              <w:t>Номер: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438" w:type="dxa"/>
            <w:tcBorders>
              <w:top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Кем и когда выдан: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3B1310" w:rsidRDefault="003B1310">
            <w:pPr>
              <w:pStyle w:val="ConsPlusNormal"/>
            </w:pPr>
            <w:r>
              <w:t>Предыдущие адреса регистрации гражданина с 04.07.1991 с указанием периодов (в случае проживания гражданина в указанный период по разным адресам на территории Российской Федерации):</w:t>
            </w: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438" w:type="dxa"/>
            <w:tcBorders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</w:tbl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both"/>
      </w:pPr>
      <w:r>
        <w:t>5.</w:t>
      </w:r>
    </w:p>
    <w:p w:rsidR="003B1310" w:rsidRDefault="003B13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3B1310">
        <w:tc>
          <w:tcPr>
            <w:tcW w:w="2438" w:type="dxa"/>
            <w:tcBorders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Ф.И.О.: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438" w:type="dxa"/>
            <w:tcBorders>
              <w:top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3B1310" w:rsidRDefault="003B1310">
            <w:pPr>
              <w:pStyle w:val="ConsPlusNormal"/>
              <w:jc w:val="center"/>
            </w:pPr>
            <w:r>
              <w:t>Данные документа, удостоверяющего личность:</w:t>
            </w: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438" w:type="dxa"/>
            <w:tcBorders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Серия: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Номер: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438" w:type="dxa"/>
            <w:tcBorders>
              <w:top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Кем и когда выдан: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3B1310" w:rsidRDefault="003B1310">
            <w:pPr>
              <w:pStyle w:val="ConsPlusNormal"/>
            </w:pPr>
            <w:r>
              <w:t>Предыдущие адреса регистрации гражданина с 04.07.1991 с указанием периодов (в случае проживания гражданина в указанный период по разным адресам на территории Российской Федерации):</w:t>
            </w: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438" w:type="dxa"/>
            <w:tcBorders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</w:tbl>
    <w:p w:rsidR="003B1310" w:rsidRDefault="003B13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B131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ind w:firstLine="283"/>
              <w:jc w:val="both"/>
            </w:pPr>
            <w:r>
              <w:t>В случае непредставления копии свидетельства о смерти представить сведения:</w:t>
            </w:r>
          </w:p>
        </w:tc>
      </w:tr>
    </w:tbl>
    <w:p w:rsidR="003B1310" w:rsidRDefault="003B13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3B1310">
        <w:tc>
          <w:tcPr>
            <w:tcW w:w="2438" w:type="dxa"/>
            <w:tcBorders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Ф.И.О. умершего: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438" w:type="dxa"/>
            <w:tcBorders>
              <w:top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438" w:type="dxa"/>
          </w:tcPr>
          <w:p w:rsidR="003B1310" w:rsidRDefault="003B1310">
            <w:pPr>
              <w:pStyle w:val="ConsPlusNormal"/>
              <w:jc w:val="both"/>
            </w:pPr>
            <w:r>
              <w:t>Дата смерти: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438" w:type="dxa"/>
          </w:tcPr>
          <w:p w:rsidR="003B1310" w:rsidRDefault="003B1310">
            <w:pPr>
              <w:pStyle w:val="ConsPlusNormal"/>
              <w:jc w:val="both"/>
            </w:pPr>
            <w:r>
              <w:t>Место смерти:</w:t>
            </w:r>
          </w:p>
        </w:tc>
        <w:tc>
          <w:tcPr>
            <w:tcW w:w="6633" w:type="dxa"/>
          </w:tcPr>
          <w:p w:rsidR="003B1310" w:rsidRDefault="003B1310">
            <w:pPr>
              <w:pStyle w:val="ConsPlusNormal"/>
            </w:pPr>
          </w:p>
        </w:tc>
      </w:tr>
    </w:tbl>
    <w:p w:rsidR="003B1310" w:rsidRDefault="003B13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B131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ind w:firstLine="283"/>
              <w:jc w:val="both"/>
            </w:pPr>
            <w:r>
              <w:t>Не принимают участия в приватизации:</w:t>
            </w:r>
          </w:p>
          <w:p w:rsidR="003B1310" w:rsidRDefault="003B1310">
            <w:pPr>
              <w:pStyle w:val="ConsPlusNormal"/>
              <w:ind w:firstLine="283"/>
              <w:jc w:val="both"/>
            </w:pPr>
            <w:r>
              <w:t xml:space="preserve">Мы (Я) доводим (довожу) до вашего сведения, что содержание </w:t>
            </w:r>
            <w:hyperlink r:id="rId38">
              <w:r>
                <w:rPr>
                  <w:color w:val="0000FF"/>
                </w:rPr>
                <w:t>статьей 1</w:t>
              </w:r>
            </w:hyperlink>
            <w:r>
              <w:t xml:space="preserve"> и </w:t>
            </w:r>
            <w:hyperlink r:id="rId39">
              <w:r>
                <w:rPr>
                  <w:color w:val="0000FF"/>
                </w:rPr>
                <w:t>2</w:t>
              </w:r>
            </w:hyperlink>
            <w:r>
              <w:t xml:space="preserve"> Закона Российской Федерации "О приватизации жилищного фонда в Российской Федерации" мне разъяснено и я отказываюсь от своего права на приватизацию жилой площади, находящейся в </w:t>
            </w:r>
            <w:r>
              <w:lastRenderedPageBreak/>
              <w:t>городе Череповце Вологодской области по адресу: ул. _____________________, д. N _____, кв. N ______, ком. N ______.</w:t>
            </w:r>
          </w:p>
          <w:p w:rsidR="003B1310" w:rsidRDefault="003B1310">
            <w:pPr>
              <w:pStyle w:val="ConsPlusNormal"/>
              <w:ind w:firstLine="283"/>
              <w:jc w:val="both"/>
            </w:pPr>
            <w:r>
              <w:t>Даю согласие на приватизацию указанной жилой площади лицам, желающим ее приватизировать и имеющим на это право.</w:t>
            </w:r>
          </w:p>
        </w:tc>
      </w:tr>
    </w:tbl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</w:pPr>
      <w:r>
        <w:t>1.</w:t>
      </w:r>
    </w:p>
    <w:p w:rsidR="003B1310" w:rsidRDefault="003B13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3B1310"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Ф.И.О.: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3B1310" w:rsidRDefault="003B1310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3B1310" w:rsidRDefault="003B1310">
            <w:pPr>
              <w:pStyle w:val="ConsPlusNormal"/>
            </w:pPr>
          </w:p>
        </w:tc>
      </w:tr>
    </w:tbl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both"/>
      </w:pPr>
      <w:r>
        <w:t>2.</w:t>
      </w:r>
    </w:p>
    <w:p w:rsidR="003B1310" w:rsidRDefault="003B13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3B1310"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Ф.И.О.: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3B1310" w:rsidRDefault="003B1310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3B1310" w:rsidRDefault="003B1310">
            <w:pPr>
              <w:pStyle w:val="ConsPlusNormal"/>
            </w:pPr>
          </w:p>
        </w:tc>
      </w:tr>
    </w:tbl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both"/>
      </w:pPr>
      <w:r>
        <w:t>3.</w:t>
      </w:r>
    </w:p>
    <w:p w:rsidR="003B1310" w:rsidRDefault="003B13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3B1310"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Ф.И.О.: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3B1310" w:rsidRDefault="003B1310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3B1310" w:rsidRDefault="003B1310">
            <w:pPr>
              <w:pStyle w:val="ConsPlusNormal"/>
            </w:pPr>
          </w:p>
        </w:tc>
      </w:tr>
    </w:tbl>
    <w:p w:rsidR="003B1310" w:rsidRDefault="003B13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5115"/>
        <w:gridCol w:w="451"/>
        <w:gridCol w:w="1261"/>
        <w:gridCol w:w="436"/>
        <w:gridCol w:w="1247"/>
      </w:tblGrid>
      <w:tr w:rsidR="003B1310">
        <w:tc>
          <w:tcPr>
            <w:tcW w:w="9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ind w:firstLine="283"/>
              <w:jc w:val="both"/>
            </w:pPr>
            <w:r>
              <w:t>Решение о передаче (об отказе в передаче) жилого помещения в собственность в порядке приватизации просим (прошу):</w:t>
            </w:r>
          </w:p>
        </w:tc>
      </w:tr>
      <w:tr w:rsidR="003B1310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8510" w:type="dxa"/>
            <w:gridSpan w:val="5"/>
            <w:tcBorders>
              <w:top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Выдать лично</w:t>
            </w:r>
          </w:p>
        </w:tc>
      </w:tr>
      <w:tr w:rsidR="003B1310">
        <w:tc>
          <w:tcPr>
            <w:tcW w:w="9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8510" w:type="dxa"/>
            <w:gridSpan w:val="5"/>
            <w:tcBorders>
              <w:top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Направить почтой по указанному адресу: __________________________________</w:t>
            </w:r>
          </w:p>
          <w:p w:rsidR="003B1310" w:rsidRDefault="003B1310">
            <w:pPr>
              <w:pStyle w:val="ConsPlusNormal"/>
              <w:jc w:val="both"/>
            </w:pPr>
            <w:r>
              <w:t>_____________________________________________________________________</w:t>
            </w:r>
          </w:p>
        </w:tc>
      </w:tr>
      <w:tr w:rsidR="003B1310">
        <w:tc>
          <w:tcPr>
            <w:tcW w:w="9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8510" w:type="dxa"/>
            <w:gridSpan w:val="5"/>
            <w:tcBorders>
              <w:top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Направить через личный кабинет на Портале &lt;1&gt;</w:t>
            </w:r>
          </w:p>
        </w:tc>
      </w:tr>
      <w:tr w:rsidR="003B1310">
        <w:tc>
          <w:tcPr>
            <w:tcW w:w="9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9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  <w:r>
              <w:t>Контактный телефон: _______________________________________________________</w:t>
            </w:r>
          </w:p>
          <w:p w:rsidR="003B1310" w:rsidRDefault="003B1310">
            <w:pPr>
              <w:pStyle w:val="ConsPlusNormal"/>
            </w:pPr>
            <w:r>
              <w:t>Адрес электронной почты: ___________________________________________________</w:t>
            </w:r>
          </w:p>
          <w:p w:rsidR="003B1310" w:rsidRDefault="003B1310">
            <w:pPr>
              <w:pStyle w:val="ConsPlusNormal"/>
            </w:pPr>
          </w:p>
          <w:p w:rsidR="003B1310" w:rsidRDefault="003B1310">
            <w:pPr>
              <w:pStyle w:val="ConsPlusNormal"/>
            </w:pPr>
            <w:r>
              <w:t>Заявление принято:</w:t>
            </w:r>
          </w:p>
        </w:tc>
      </w:tr>
      <w:tr w:rsidR="003B1310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  <w:r>
              <w:t>(фамилия, имя, отчество специалиста, принявшего заявление)</w:t>
            </w: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jc w:val="center"/>
            </w:pPr>
            <w:r>
              <w:t>(дата)</w:t>
            </w:r>
          </w:p>
        </w:tc>
      </w:tr>
      <w:tr w:rsidR="003B1310">
        <w:tc>
          <w:tcPr>
            <w:tcW w:w="9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B1310" w:rsidRDefault="003B1310">
            <w:pPr>
              <w:pStyle w:val="ConsPlusNormal"/>
              <w:ind w:firstLine="283"/>
              <w:jc w:val="both"/>
            </w:pPr>
            <w:r>
              <w:t xml:space="preserve">&lt;1&gt; В случае, если заявление подано посредством Портала государственных и муниципальных услуг, Управление вправе запрашивать подтверждение достоверности предоставленных сведений в органах и организациях, в распоряжении которых находятся </w:t>
            </w:r>
            <w:r>
              <w:lastRenderedPageBreak/>
              <w:t>указанные документы и (или) сведения.</w:t>
            </w:r>
          </w:p>
        </w:tc>
      </w:tr>
    </w:tbl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right"/>
        <w:outlineLvl w:val="1"/>
      </w:pPr>
      <w:r>
        <w:t>Приложение 2</w:t>
      </w:r>
    </w:p>
    <w:p w:rsidR="003B1310" w:rsidRDefault="003B1310">
      <w:pPr>
        <w:pStyle w:val="ConsPlusNormal"/>
        <w:jc w:val="right"/>
      </w:pPr>
      <w:r>
        <w:t>к Административному регламенту</w:t>
      </w:r>
    </w:p>
    <w:p w:rsidR="003B1310" w:rsidRDefault="003B13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2116"/>
        <w:gridCol w:w="1127"/>
        <w:gridCol w:w="795"/>
        <w:gridCol w:w="269"/>
        <w:gridCol w:w="420"/>
        <w:gridCol w:w="3496"/>
        <w:gridCol w:w="406"/>
      </w:tblGrid>
      <w:tr w:rsidR="003B1310">
        <w:tc>
          <w:tcPr>
            <w:tcW w:w="36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  <w:r>
              <w:t>Кому:</w:t>
            </w:r>
          </w:p>
        </w:tc>
        <w:tc>
          <w:tcPr>
            <w:tcW w:w="45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36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3B1310">
        <w:tc>
          <w:tcPr>
            <w:tcW w:w="36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36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jc w:val="center"/>
            </w:pPr>
            <w:r>
              <w:t>(почтовый адрес)</w:t>
            </w:r>
          </w:p>
        </w:tc>
      </w:tr>
      <w:tr w:rsidR="003B1310"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jc w:val="center"/>
            </w:pPr>
            <w:bookmarkStart w:id="10" w:name="P635"/>
            <w:bookmarkEnd w:id="10"/>
            <w:r>
              <w:t>РЕШЕНИЕ</w:t>
            </w:r>
          </w:p>
          <w:p w:rsidR="003B1310" w:rsidRDefault="003B1310">
            <w:pPr>
              <w:pStyle w:val="ConsPlusNormal"/>
              <w:jc w:val="center"/>
            </w:pPr>
            <w:r>
              <w:t>о передаче жилых помещений муниципального жилищного фонда</w:t>
            </w:r>
          </w:p>
          <w:p w:rsidR="003B1310" w:rsidRDefault="003B1310">
            <w:pPr>
              <w:pStyle w:val="ConsPlusNormal"/>
              <w:jc w:val="center"/>
            </w:pPr>
            <w:r>
              <w:t>в собственность граждан в порядке приватизации</w:t>
            </w:r>
          </w:p>
        </w:tc>
      </w:tr>
      <w:tr w:rsidR="003B1310"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40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04.07.1991 N 1541-1 "О приватизации жилищного фонда в Российской Федерации", постановлением мэрии города "Об утверждении административного регламента предоставления муниципальной услуги по передаче жилых помещений муниципального жилищного фонда в собственность граждан в порядке приватизации" передать в собственность в порядке приватизации жилое помещение жилищного фонда, расположенное по адресу: ___________________________________________, следующим гражданам:</w:t>
            </w:r>
          </w:p>
        </w:tc>
      </w:tr>
      <w:tr w:rsidR="003B1310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  <w:r>
              <w:t>1.</w:t>
            </w:r>
          </w:p>
        </w:tc>
        <w:tc>
          <w:tcPr>
            <w:tcW w:w="82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,</w:t>
            </w:r>
          </w:p>
        </w:tc>
      </w:tr>
      <w:tr w:rsidR="003B1310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jc w:val="center"/>
            </w:pPr>
            <w:r>
              <w:t>(Ф.И.О. граждан, в чью собственность передается жилое помещение)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  <w:r>
              <w:t>2.</w:t>
            </w:r>
          </w:p>
        </w:tc>
        <w:tc>
          <w:tcPr>
            <w:tcW w:w="82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.</w:t>
            </w:r>
          </w:p>
        </w:tc>
      </w:tr>
      <w:tr w:rsidR="003B1310"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  <w:r>
              <w:t>Начальник жилищного управления мэрии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4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</w:tbl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right"/>
        <w:outlineLvl w:val="1"/>
      </w:pPr>
      <w:r>
        <w:t>Приложение 3</w:t>
      </w:r>
    </w:p>
    <w:p w:rsidR="003B1310" w:rsidRDefault="003B1310">
      <w:pPr>
        <w:pStyle w:val="ConsPlusNormal"/>
        <w:jc w:val="right"/>
      </w:pPr>
      <w:r>
        <w:t>к Административному регламенту</w:t>
      </w:r>
    </w:p>
    <w:p w:rsidR="003B1310" w:rsidRDefault="003B13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22"/>
        <w:gridCol w:w="721"/>
        <w:gridCol w:w="795"/>
        <w:gridCol w:w="435"/>
        <w:gridCol w:w="3555"/>
        <w:gridCol w:w="1021"/>
      </w:tblGrid>
      <w:tr w:rsidR="003B1310">
        <w:tc>
          <w:tcPr>
            <w:tcW w:w="32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  <w:r>
              <w:t>Кому: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32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3B1310">
        <w:tc>
          <w:tcPr>
            <w:tcW w:w="32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58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32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58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jc w:val="center"/>
            </w:pPr>
            <w:r>
              <w:t>(почтовый адрес)</w:t>
            </w:r>
          </w:p>
        </w:tc>
      </w:tr>
      <w:tr w:rsidR="003B1310"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jc w:val="center"/>
            </w:pPr>
            <w:bookmarkStart w:id="11" w:name="P674"/>
            <w:bookmarkEnd w:id="11"/>
            <w:r>
              <w:t>РЕШЕНИЕ</w:t>
            </w:r>
          </w:p>
          <w:p w:rsidR="003B1310" w:rsidRDefault="003B1310">
            <w:pPr>
              <w:pStyle w:val="ConsPlusNormal"/>
              <w:jc w:val="center"/>
            </w:pPr>
            <w:r>
              <w:t>об отказе в передаче жилых помещений муниципального</w:t>
            </w:r>
          </w:p>
          <w:p w:rsidR="003B1310" w:rsidRDefault="003B1310">
            <w:pPr>
              <w:pStyle w:val="ConsPlusNormal"/>
              <w:jc w:val="center"/>
            </w:pPr>
            <w:r>
              <w:t>жилищного фонда в собственность граждан</w:t>
            </w:r>
          </w:p>
          <w:p w:rsidR="003B1310" w:rsidRDefault="003B1310">
            <w:pPr>
              <w:pStyle w:val="ConsPlusNormal"/>
              <w:jc w:val="center"/>
            </w:pPr>
            <w:r>
              <w:t>в порядке приватизации</w:t>
            </w:r>
          </w:p>
        </w:tc>
      </w:tr>
      <w:tr w:rsidR="003B1310"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4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04.07.1991 N 1541-1 "О приватизации жилищного фонда в Российской Федерации", постановлением мэрии города "Об утверждении административного регламента предоставления муниципальной услуги по передаче жилых помещений муниципального жилищного фонда в собственность граждан в порядке приватизации" отказать в передаче жилого помещения жилищного фонда, расположенного по адресу: _________________________________________________________________________,</w:t>
            </w:r>
          </w:p>
          <w:p w:rsidR="003B1310" w:rsidRDefault="003B1310">
            <w:pPr>
              <w:pStyle w:val="ConsPlusNormal"/>
            </w:pPr>
            <w:r>
              <w:t>в собственность граждан в порядке приватизации в связи с</w:t>
            </w:r>
          </w:p>
        </w:tc>
      </w:tr>
      <w:tr w:rsidR="003B1310">
        <w:tc>
          <w:tcPr>
            <w:tcW w:w="8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jc w:val="both"/>
            </w:pPr>
            <w:r>
              <w:t>.</w:t>
            </w:r>
          </w:p>
        </w:tc>
      </w:tr>
      <w:tr w:rsidR="003B1310">
        <w:tc>
          <w:tcPr>
            <w:tcW w:w="80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jc w:val="center"/>
            </w:pPr>
            <w:r>
              <w:t>(указать причину)</w:t>
            </w: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  <w:r>
              <w:t>Начальник жилищного управления мэрии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  <w:tr w:rsidR="003B1310">
        <w:tblPrEx>
          <w:tblBorders>
            <w:insideH w:val="single" w:sz="4" w:space="0" w:color="auto"/>
          </w:tblBorders>
        </w:tblPrEx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1310" w:rsidRDefault="003B1310">
            <w:pPr>
              <w:pStyle w:val="ConsPlusNormal"/>
            </w:pPr>
          </w:p>
        </w:tc>
      </w:tr>
    </w:tbl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jc w:val="both"/>
      </w:pPr>
    </w:p>
    <w:p w:rsidR="003B1310" w:rsidRDefault="003B13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12" w:name="_GoBack"/>
      <w:bookmarkEnd w:id="12"/>
    </w:p>
    <w:sectPr w:rsidR="0027146C" w:rsidSect="0045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10"/>
    <w:rsid w:val="0027146C"/>
    <w:rsid w:val="003B1310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7711A-C222-4C6B-8E16-5D1A7E85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3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B13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B13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B13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B13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B13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B13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B13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142483&amp;dst=100019" TargetMode="External"/><Relationship Id="rId18" Type="http://schemas.openxmlformats.org/officeDocument/2006/relationships/hyperlink" Target="www.gosuslugi.ru" TargetMode="External"/><Relationship Id="rId26" Type="http://schemas.openxmlformats.org/officeDocument/2006/relationships/hyperlink" Target="https://login.consultant.ru/link/?req=doc&amp;base=LAW&amp;n=465798&amp;dst=4" TargetMode="External"/><Relationship Id="rId39" Type="http://schemas.openxmlformats.org/officeDocument/2006/relationships/hyperlink" Target="https://login.consultant.ru/link/?req=doc&amp;base=LAW&amp;n=387169&amp;dst=100069" TargetMode="External"/><Relationship Id="rId21" Type="http://schemas.openxmlformats.org/officeDocument/2006/relationships/hyperlink" Target="https://login.consultant.ru/link/?req=doc&amp;base=RLAW095&amp;n=234881&amp;dst=100006" TargetMode="External"/><Relationship Id="rId34" Type="http://schemas.openxmlformats.org/officeDocument/2006/relationships/hyperlink" Target="https://login.consultant.ru/link/?req=doc&amp;base=LAW&amp;n=314836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5&amp;n=175517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35cherepovets.gosuslugi.ru" TargetMode="External"/><Relationship Id="rId20" Type="http://schemas.openxmlformats.org/officeDocument/2006/relationships/hyperlink" Target="https://login.consultant.ru/link/?req=doc&amp;base=LAW&amp;n=422007" TargetMode="External"/><Relationship Id="rId29" Type="http://schemas.openxmlformats.org/officeDocument/2006/relationships/hyperlink" Target="https://login.consultant.ru/link/?req=doc&amp;base=LAW&amp;n=416646&amp;dst=100013" TargetMode="External"/><Relationship Id="rId41" Type="http://schemas.openxmlformats.org/officeDocument/2006/relationships/hyperlink" Target="https://login.consultant.ru/link/?req=doc&amp;base=LAW&amp;n=3871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69758&amp;dst=100005" TargetMode="External"/><Relationship Id="rId11" Type="http://schemas.openxmlformats.org/officeDocument/2006/relationships/hyperlink" Target="https://login.consultant.ru/link/?req=doc&amp;base=LAW&amp;n=476449&amp;dst=100166" TargetMode="External"/><Relationship Id="rId24" Type="http://schemas.openxmlformats.org/officeDocument/2006/relationships/hyperlink" Target="https://login.consultant.ru/link/?req=doc&amp;base=LAW&amp;n=454305" TargetMode="External"/><Relationship Id="rId32" Type="http://schemas.openxmlformats.org/officeDocument/2006/relationships/hyperlink" Target="https://login.consultant.ru/link/?req=doc&amp;base=RLAW095&amp;n=180872&amp;dst=101913" TargetMode="External"/><Relationship Id="rId37" Type="http://schemas.openxmlformats.org/officeDocument/2006/relationships/hyperlink" Target="https://login.consultant.ru/link/?req=doc&amp;base=RLAW095&amp;n=234881&amp;dst=100015" TargetMode="External"/><Relationship Id="rId40" Type="http://schemas.openxmlformats.org/officeDocument/2006/relationships/hyperlink" Target="https://login.consultant.ru/link/?req=doc&amp;base=LAW&amp;n=387169" TargetMode="External"/><Relationship Id="rId5" Type="http://schemas.openxmlformats.org/officeDocument/2006/relationships/hyperlink" Target="https://login.consultant.ru/link/?req=doc&amp;base=RLAW095&amp;n=126912&amp;dst=100005" TargetMode="External"/><Relationship Id="rId15" Type="http://schemas.openxmlformats.org/officeDocument/2006/relationships/hyperlink" Target="https://login.consultant.ru/link/?req=doc&amp;base=RLAW095&amp;n=234881&amp;dst=100005" TargetMode="External"/><Relationship Id="rId23" Type="http://schemas.openxmlformats.org/officeDocument/2006/relationships/hyperlink" Target="https://login.consultant.ru/link/?req=doc&amp;base=RLAW095&amp;n=234881&amp;dst=100009" TargetMode="External"/><Relationship Id="rId28" Type="http://schemas.openxmlformats.org/officeDocument/2006/relationships/hyperlink" Target="https://login.consultant.ru/link/?req=doc&amp;base=LAW&amp;n=454305&amp;dst=100088" TargetMode="External"/><Relationship Id="rId36" Type="http://schemas.openxmlformats.org/officeDocument/2006/relationships/hyperlink" Target="https://login.consultant.ru/link/?req=doc&amp;base=RLAW095&amp;n=163375&amp;dst=100153" TargetMode="External"/><Relationship Id="rId10" Type="http://schemas.openxmlformats.org/officeDocument/2006/relationships/hyperlink" Target="https://login.consultant.ru/link/?req=doc&amp;base=RLAW095&amp;n=234881&amp;dst=100005" TargetMode="External"/><Relationship Id="rId19" Type="http://schemas.openxmlformats.org/officeDocument/2006/relationships/hyperlink" Target="https://gosuslugi35.ru" TargetMode="External"/><Relationship Id="rId31" Type="http://schemas.openxmlformats.org/officeDocument/2006/relationships/hyperlink" Target="https://login.consultant.ru/link/?req=doc&amp;base=RLAW095&amp;n=180872&amp;dst=1019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20961&amp;dst=100005" TargetMode="External"/><Relationship Id="rId14" Type="http://schemas.openxmlformats.org/officeDocument/2006/relationships/hyperlink" Target="https://login.consultant.ru/link/?req=doc&amp;base=RLAW095&amp;n=220961&amp;dst=100006" TargetMode="External"/><Relationship Id="rId22" Type="http://schemas.openxmlformats.org/officeDocument/2006/relationships/hyperlink" Target="https://login.consultant.ru/link/?req=doc&amp;base=RLAW095&amp;n=234881&amp;dst=100008" TargetMode="External"/><Relationship Id="rId27" Type="http://schemas.openxmlformats.org/officeDocument/2006/relationships/hyperlink" Target="https://login.consultant.ru/link/?req=doc&amp;base=RLAW095&amp;n=234881&amp;dst=100011" TargetMode="External"/><Relationship Id="rId30" Type="http://schemas.openxmlformats.org/officeDocument/2006/relationships/hyperlink" Target="https://login.consultant.ru/link/?req=doc&amp;base=LAW&amp;n=442096&amp;dst=100031" TargetMode="External"/><Relationship Id="rId35" Type="http://schemas.openxmlformats.org/officeDocument/2006/relationships/hyperlink" Target="https://login.consultant.ru/link/?req=doc&amp;base=LAW&amp;n=465798&amp;dst=218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95&amp;n=206223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5798&amp;dst=100094" TargetMode="External"/><Relationship Id="rId17" Type="http://schemas.openxmlformats.org/officeDocument/2006/relationships/hyperlink" Target="http://cherepovets.mfc35.ru" TargetMode="External"/><Relationship Id="rId25" Type="http://schemas.openxmlformats.org/officeDocument/2006/relationships/hyperlink" Target="https://login.consultant.ru/link/?req=doc&amp;base=LAW&amp;n=465798&amp;dst=1" TargetMode="External"/><Relationship Id="rId33" Type="http://schemas.openxmlformats.org/officeDocument/2006/relationships/hyperlink" Target="https://login.consultant.ru/link/?req=doc&amp;base=RLAW095&amp;n=234881&amp;dst=100013" TargetMode="External"/><Relationship Id="rId38" Type="http://schemas.openxmlformats.org/officeDocument/2006/relationships/hyperlink" Target="https://login.consultant.ru/link/?req=doc&amp;base=LAW&amp;n=387169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10122</Words>
  <Characters>57699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2024-06-17T11:36:00Z</dcterms:created>
  <dcterms:modified xsi:type="dcterms:W3CDTF">2024-06-17T11:36:00Z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2121314899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