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636" w:rsidRDefault="00361636">
      <w:pPr>
        <w:pStyle w:val="ConsPlusTitlePage"/>
      </w:pPr>
      <w:r>
        <w:t xml:space="preserve">Документ предоставлен </w:t>
      </w:r>
      <w:hyperlink r:id="rId4">
        <w:r>
          <w:rPr>
            <w:color w:val="0000FF"/>
          </w:rPr>
          <w:t>КонсультантПлюс</w:t>
        </w:r>
      </w:hyperlink>
      <w:r>
        <w:br/>
      </w:r>
    </w:p>
    <w:p w:rsidR="00361636" w:rsidRDefault="00361636">
      <w:pPr>
        <w:pStyle w:val="ConsPlusNormal"/>
        <w:jc w:val="both"/>
        <w:outlineLvl w:val="0"/>
      </w:pPr>
    </w:p>
    <w:p w:rsidR="00361636" w:rsidRDefault="00361636">
      <w:pPr>
        <w:pStyle w:val="ConsPlusTitle"/>
        <w:jc w:val="center"/>
        <w:outlineLvl w:val="0"/>
      </w:pPr>
      <w:r>
        <w:t>ВОЛОГОДСКАЯ ОБЛАСТЬ</w:t>
      </w:r>
    </w:p>
    <w:p w:rsidR="00361636" w:rsidRDefault="00361636">
      <w:pPr>
        <w:pStyle w:val="ConsPlusTitle"/>
        <w:jc w:val="center"/>
      </w:pPr>
      <w:r>
        <w:t>ГОРОД ЧЕРЕПОВЕЦ</w:t>
      </w:r>
    </w:p>
    <w:p w:rsidR="00361636" w:rsidRDefault="00361636">
      <w:pPr>
        <w:pStyle w:val="ConsPlusTitle"/>
        <w:jc w:val="center"/>
      </w:pPr>
      <w:r>
        <w:t>МЭРИЯ</w:t>
      </w:r>
    </w:p>
    <w:p w:rsidR="00361636" w:rsidRDefault="00361636">
      <w:pPr>
        <w:pStyle w:val="ConsPlusTitle"/>
        <w:jc w:val="center"/>
      </w:pPr>
    </w:p>
    <w:p w:rsidR="00361636" w:rsidRDefault="00361636">
      <w:pPr>
        <w:pStyle w:val="ConsPlusTitle"/>
        <w:jc w:val="center"/>
      </w:pPr>
      <w:r>
        <w:t>ПОСТАНОВЛЕНИЕ</w:t>
      </w:r>
    </w:p>
    <w:p w:rsidR="00361636" w:rsidRDefault="00361636">
      <w:pPr>
        <w:pStyle w:val="ConsPlusTitle"/>
        <w:jc w:val="center"/>
      </w:pPr>
      <w:r>
        <w:t>от 27 июня 2022 г. N 1872</w:t>
      </w:r>
    </w:p>
    <w:p w:rsidR="00361636" w:rsidRDefault="00361636">
      <w:pPr>
        <w:pStyle w:val="ConsPlusTitle"/>
        <w:jc w:val="center"/>
      </w:pPr>
    </w:p>
    <w:p w:rsidR="00361636" w:rsidRDefault="00361636">
      <w:pPr>
        <w:pStyle w:val="ConsPlusTitle"/>
        <w:jc w:val="center"/>
      </w:pPr>
      <w:r>
        <w:t>ОБ УТВЕРЖДЕНИИ АДМИНИСТРАТИВНОГО РЕГЛАМЕНТА</w:t>
      </w:r>
    </w:p>
    <w:p w:rsidR="00361636" w:rsidRDefault="00361636">
      <w:pPr>
        <w:pStyle w:val="ConsPlusTitle"/>
        <w:jc w:val="center"/>
      </w:pPr>
      <w:r>
        <w:t>ПРЕДОСТАВЛЕНИЯ МУНИЦИПАЛЬНОЙ УСЛУГИ ПО ПРИЗНАНИЮ</w:t>
      </w:r>
    </w:p>
    <w:p w:rsidR="00361636" w:rsidRDefault="00361636">
      <w:pPr>
        <w:pStyle w:val="ConsPlusTitle"/>
        <w:jc w:val="center"/>
      </w:pPr>
      <w:r>
        <w:t>ПОМЕЩЕНИЯ ЖИЛЫМ ПОМЕЩЕНИЕМ, ЖИЛОГО ПОМЕЩЕНИЯ</w:t>
      </w:r>
    </w:p>
    <w:p w:rsidR="00361636" w:rsidRDefault="00361636">
      <w:pPr>
        <w:pStyle w:val="ConsPlusTitle"/>
        <w:jc w:val="center"/>
      </w:pPr>
      <w:r>
        <w:t>НЕПРИГОДНЫМ ДЛЯ ПРОЖИВАНИЯ, МНОГОКВАРТИРНОГО ДОМА</w:t>
      </w:r>
    </w:p>
    <w:p w:rsidR="00361636" w:rsidRDefault="00361636">
      <w:pPr>
        <w:pStyle w:val="ConsPlusTitle"/>
        <w:jc w:val="center"/>
      </w:pPr>
      <w:r>
        <w:t>АВАРИЙНЫМ И ПОДЛЕЖАЩИМ СНОСУ ИЛИ РЕКОНСТРУКЦИИ</w:t>
      </w:r>
    </w:p>
    <w:p w:rsidR="00361636" w:rsidRDefault="003616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636" w:rsidRDefault="003616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636" w:rsidRDefault="003616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636" w:rsidRDefault="00361636">
            <w:pPr>
              <w:pStyle w:val="ConsPlusNormal"/>
              <w:jc w:val="center"/>
            </w:pPr>
            <w:r>
              <w:rPr>
                <w:color w:val="392C69"/>
              </w:rPr>
              <w:t>Список изменяющих документов</w:t>
            </w:r>
          </w:p>
          <w:p w:rsidR="00361636" w:rsidRDefault="00361636">
            <w:pPr>
              <w:pStyle w:val="ConsPlusNormal"/>
              <w:jc w:val="center"/>
            </w:pPr>
            <w:r>
              <w:rPr>
                <w:color w:val="392C69"/>
              </w:rPr>
              <w:t>(в ред. постановлений Мэрии г. Череповца</w:t>
            </w:r>
          </w:p>
          <w:p w:rsidR="00361636" w:rsidRDefault="00361636">
            <w:pPr>
              <w:pStyle w:val="ConsPlusNormal"/>
              <w:jc w:val="center"/>
            </w:pPr>
            <w:r>
              <w:rPr>
                <w:color w:val="392C69"/>
              </w:rPr>
              <w:t xml:space="preserve">от 21.07.2023 </w:t>
            </w:r>
            <w:hyperlink r:id="rId5">
              <w:r>
                <w:rPr>
                  <w:color w:val="0000FF"/>
                </w:rPr>
                <w:t>N 2161</w:t>
              </w:r>
            </w:hyperlink>
            <w:r>
              <w:rPr>
                <w:color w:val="392C69"/>
              </w:rPr>
              <w:t xml:space="preserve">, от 21.11.2023 </w:t>
            </w:r>
            <w:hyperlink r:id="rId6">
              <w:r>
                <w:rPr>
                  <w:color w:val="0000FF"/>
                </w:rPr>
                <w:t>N 3362</w:t>
              </w:r>
            </w:hyperlink>
            <w:r>
              <w:rPr>
                <w:color w:val="392C69"/>
              </w:rPr>
              <w:t xml:space="preserve">, от 08.11.2024 </w:t>
            </w:r>
            <w:hyperlink r:id="rId7">
              <w:r>
                <w:rPr>
                  <w:color w:val="0000FF"/>
                </w:rPr>
                <w:t>N 3094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636" w:rsidRDefault="00361636">
            <w:pPr>
              <w:pStyle w:val="ConsPlusNormal"/>
            </w:pPr>
          </w:p>
        </w:tc>
      </w:tr>
    </w:tbl>
    <w:p w:rsidR="00361636" w:rsidRDefault="00361636">
      <w:pPr>
        <w:pStyle w:val="ConsPlusNormal"/>
        <w:jc w:val="both"/>
      </w:pPr>
    </w:p>
    <w:p w:rsidR="00361636" w:rsidRDefault="00361636">
      <w:pPr>
        <w:pStyle w:val="ConsPlusNormal"/>
        <w:ind w:firstLine="540"/>
        <w:jc w:val="both"/>
      </w:pPr>
      <w:r>
        <w:t xml:space="preserve">В соответствии с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27.07.2010 </w:t>
      </w:r>
      <w:hyperlink r:id="rId9">
        <w:r>
          <w:rPr>
            <w:color w:val="0000FF"/>
          </w:rPr>
          <w:t>N 210-ФЗ</w:t>
        </w:r>
      </w:hyperlink>
      <w:r>
        <w:t xml:space="preserve"> "Об организации предоставления государственных и муниципальных услуг", </w:t>
      </w:r>
      <w:hyperlink r:id="rId10">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361636" w:rsidRDefault="00361636">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(прилагается).</w:t>
      </w:r>
    </w:p>
    <w:p w:rsidR="00361636" w:rsidRDefault="00361636">
      <w:pPr>
        <w:pStyle w:val="ConsPlusNormal"/>
        <w:spacing w:before="220"/>
        <w:ind w:firstLine="540"/>
        <w:jc w:val="both"/>
      </w:pPr>
      <w:r>
        <w:t>2. Контроль за исполнением постановления возложить на заместителя мэра города, начальника департамента жилищно-коммунального хозяйства мэрии.</w:t>
      </w:r>
    </w:p>
    <w:p w:rsidR="00361636" w:rsidRDefault="00361636">
      <w:pPr>
        <w:pStyle w:val="ConsPlusNormal"/>
        <w:spacing w:before="220"/>
        <w:ind w:firstLine="540"/>
        <w:jc w:val="both"/>
      </w:pPr>
      <w:r>
        <w:t>3. Постановление подлежит опубликованию и размещению на официальном интернет-портале правовой информации г. Череповца.</w:t>
      </w:r>
    </w:p>
    <w:p w:rsidR="00361636" w:rsidRDefault="00361636">
      <w:pPr>
        <w:pStyle w:val="ConsPlusNormal"/>
        <w:jc w:val="both"/>
      </w:pPr>
    </w:p>
    <w:p w:rsidR="00361636" w:rsidRDefault="00361636">
      <w:pPr>
        <w:pStyle w:val="ConsPlusNormal"/>
        <w:jc w:val="right"/>
      </w:pPr>
      <w:r>
        <w:t>Мэр города</w:t>
      </w:r>
    </w:p>
    <w:p w:rsidR="00361636" w:rsidRDefault="00361636">
      <w:pPr>
        <w:pStyle w:val="ConsPlusNormal"/>
        <w:jc w:val="right"/>
      </w:pPr>
      <w:r>
        <w:t>В.Е.ГЕРМАНОВ</w:t>
      </w:r>
    </w:p>
    <w:p w:rsidR="00361636" w:rsidRDefault="00361636">
      <w:pPr>
        <w:pStyle w:val="ConsPlusNormal"/>
        <w:jc w:val="both"/>
      </w:pPr>
    </w:p>
    <w:p w:rsidR="00361636" w:rsidRDefault="00361636">
      <w:pPr>
        <w:pStyle w:val="ConsPlusNormal"/>
        <w:jc w:val="both"/>
      </w:pPr>
    </w:p>
    <w:p w:rsidR="00361636" w:rsidRDefault="00361636">
      <w:pPr>
        <w:pStyle w:val="ConsPlusNormal"/>
        <w:jc w:val="both"/>
      </w:pPr>
    </w:p>
    <w:p w:rsidR="00361636" w:rsidRDefault="00361636">
      <w:pPr>
        <w:pStyle w:val="ConsPlusNormal"/>
        <w:jc w:val="both"/>
      </w:pPr>
    </w:p>
    <w:p w:rsidR="00361636" w:rsidRDefault="00361636">
      <w:pPr>
        <w:pStyle w:val="ConsPlusNormal"/>
        <w:jc w:val="both"/>
      </w:pPr>
    </w:p>
    <w:p w:rsidR="00361636" w:rsidRDefault="00361636">
      <w:pPr>
        <w:pStyle w:val="ConsPlusNormal"/>
        <w:jc w:val="right"/>
        <w:outlineLvl w:val="0"/>
      </w:pPr>
      <w:r>
        <w:t>Утвержден</w:t>
      </w:r>
    </w:p>
    <w:p w:rsidR="00361636" w:rsidRDefault="00361636">
      <w:pPr>
        <w:pStyle w:val="ConsPlusNormal"/>
        <w:jc w:val="right"/>
      </w:pPr>
      <w:r>
        <w:t>Постановлением</w:t>
      </w:r>
    </w:p>
    <w:p w:rsidR="00361636" w:rsidRDefault="00361636">
      <w:pPr>
        <w:pStyle w:val="ConsPlusNormal"/>
        <w:jc w:val="right"/>
      </w:pPr>
      <w:r>
        <w:t>Мэрии г. Череповца</w:t>
      </w:r>
    </w:p>
    <w:p w:rsidR="00361636" w:rsidRDefault="00361636">
      <w:pPr>
        <w:pStyle w:val="ConsPlusNormal"/>
        <w:jc w:val="right"/>
      </w:pPr>
      <w:r>
        <w:t>от 27 июня 2022 г. N 1872</w:t>
      </w:r>
    </w:p>
    <w:p w:rsidR="00361636" w:rsidRDefault="00361636">
      <w:pPr>
        <w:pStyle w:val="ConsPlusNormal"/>
        <w:jc w:val="both"/>
      </w:pPr>
    </w:p>
    <w:p w:rsidR="00361636" w:rsidRDefault="00361636">
      <w:pPr>
        <w:pStyle w:val="ConsPlusTitle"/>
        <w:jc w:val="center"/>
      </w:pPr>
      <w:bookmarkStart w:id="0" w:name="P34"/>
      <w:bookmarkEnd w:id="0"/>
      <w:r>
        <w:t>АДМИНИСТРАТИВНЫЙ РЕГЛАМЕНТ</w:t>
      </w:r>
    </w:p>
    <w:p w:rsidR="00361636" w:rsidRDefault="00361636">
      <w:pPr>
        <w:pStyle w:val="ConsPlusTitle"/>
        <w:jc w:val="center"/>
      </w:pPr>
      <w:r>
        <w:t>ПРЕДОСТАВЛЕНИЯ МУНИЦИПАЛЬНОЙ УСЛУГИ ПО ПРИЗНАНИЮ</w:t>
      </w:r>
    </w:p>
    <w:p w:rsidR="00361636" w:rsidRDefault="00361636">
      <w:pPr>
        <w:pStyle w:val="ConsPlusTitle"/>
        <w:jc w:val="center"/>
      </w:pPr>
      <w:r>
        <w:t>ПОМЕЩЕНИЯ ЖИЛЫМ ПОМЕЩЕНИЕМ, ЖИЛОГО ПОМЕЩЕНИЯ</w:t>
      </w:r>
    </w:p>
    <w:p w:rsidR="00361636" w:rsidRDefault="00361636">
      <w:pPr>
        <w:pStyle w:val="ConsPlusTitle"/>
        <w:jc w:val="center"/>
      </w:pPr>
      <w:r>
        <w:t>НЕПРИГОДНЫМ ДЛЯ ПРОЖИВАНИЯ, МНОГОКВАРТИРНОГО ДОМА</w:t>
      </w:r>
    </w:p>
    <w:p w:rsidR="00361636" w:rsidRDefault="00361636">
      <w:pPr>
        <w:pStyle w:val="ConsPlusTitle"/>
        <w:jc w:val="center"/>
      </w:pPr>
      <w:r>
        <w:t>АВАРИЙНЫМ И ПОДЛЕЖАЩИМ СНОСУ ИЛИ РЕКОНСТРУКЦИИ</w:t>
      </w:r>
    </w:p>
    <w:p w:rsidR="00361636" w:rsidRDefault="003616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636" w:rsidRDefault="003616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636" w:rsidRDefault="003616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636" w:rsidRDefault="00361636">
            <w:pPr>
              <w:pStyle w:val="ConsPlusNormal"/>
              <w:jc w:val="center"/>
            </w:pPr>
            <w:r>
              <w:rPr>
                <w:color w:val="392C69"/>
              </w:rPr>
              <w:t>Список изменяющих документов</w:t>
            </w:r>
          </w:p>
          <w:p w:rsidR="00361636" w:rsidRDefault="00361636">
            <w:pPr>
              <w:pStyle w:val="ConsPlusNormal"/>
              <w:jc w:val="center"/>
            </w:pPr>
            <w:r>
              <w:rPr>
                <w:color w:val="392C69"/>
              </w:rPr>
              <w:t>(в ред. постановлений Мэрии г. Череповца</w:t>
            </w:r>
          </w:p>
          <w:p w:rsidR="00361636" w:rsidRDefault="00361636">
            <w:pPr>
              <w:pStyle w:val="ConsPlusNormal"/>
              <w:jc w:val="center"/>
            </w:pPr>
            <w:r>
              <w:rPr>
                <w:color w:val="392C69"/>
              </w:rPr>
              <w:t xml:space="preserve">от 21.07.2023 </w:t>
            </w:r>
            <w:hyperlink r:id="rId11">
              <w:r>
                <w:rPr>
                  <w:color w:val="0000FF"/>
                </w:rPr>
                <w:t>N 2161</w:t>
              </w:r>
            </w:hyperlink>
            <w:r>
              <w:rPr>
                <w:color w:val="392C69"/>
              </w:rPr>
              <w:t xml:space="preserve">, от 21.11.2023 </w:t>
            </w:r>
            <w:hyperlink r:id="rId12">
              <w:r>
                <w:rPr>
                  <w:color w:val="0000FF"/>
                </w:rPr>
                <w:t>N 3362</w:t>
              </w:r>
            </w:hyperlink>
            <w:r>
              <w:rPr>
                <w:color w:val="392C69"/>
              </w:rPr>
              <w:t xml:space="preserve">, от 08.11.2024 </w:t>
            </w:r>
            <w:hyperlink r:id="rId13">
              <w:r>
                <w:rPr>
                  <w:color w:val="0000FF"/>
                </w:rPr>
                <w:t>N 3094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1636" w:rsidRDefault="00361636">
            <w:pPr>
              <w:pStyle w:val="ConsPlusNormal"/>
            </w:pPr>
          </w:p>
        </w:tc>
      </w:tr>
    </w:tbl>
    <w:p w:rsidR="00361636" w:rsidRDefault="00361636">
      <w:pPr>
        <w:pStyle w:val="ConsPlusNormal"/>
        <w:jc w:val="both"/>
      </w:pPr>
    </w:p>
    <w:p w:rsidR="00361636" w:rsidRDefault="00361636">
      <w:pPr>
        <w:pStyle w:val="ConsPlusTitle"/>
        <w:jc w:val="center"/>
        <w:outlineLvl w:val="1"/>
      </w:pPr>
      <w:r>
        <w:t>1. Общие положения</w:t>
      </w:r>
    </w:p>
    <w:p w:rsidR="00361636" w:rsidRDefault="00361636">
      <w:pPr>
        <w:pStyle w:val="ConsPlusNormal"/>
        <w:jc w:val="both"/>
      </w:pPr>
    </w:p>
    <w:p w:rsidR="00361636" w:rsidRDefault="00361636">
      <w:pPr>
        <w:pStyle w:val="ConsPlusNormal"/>
        <w:ind w:firstLine="540"/>
        <w:jc w:val="both"/>
      </w:pPr>
      <w:r>
        <w:t>1.1. Административный регламент предоставления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(далее - муниципальная услуга, административный регламент) разработан в целях повышения качества и доступности муниципальной услуги, устанавливает сроки и последовательность действий предоставления муниципальной услуги.</w:t>
      </w:r>
    </w:p>
    <w:p w:rsidR="00361636" w:rsidRDefault="00361636">
      <w:pPr>
        <w:pStyle w:val="ConsPlusNormal"/>
        <w:spacing w:before="220"/>
        <w:ind w:firstLine="540"/>
        <w:jc w:val="both"/>
      </w:pPr>
      <w:r>
        <w:t>1.2. Заявителями являются собственники помещений, граждане (наниматели) жилых помещений либо их уполномоченные представители (на основании доверенности, указания закона либо акта уполномоченного на то государственного органа или органа местного самоуправления), обратившиеся в департамент жилищно-коммунального хозяйства мэрии (далее - Уполномоченный орган) либо в 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 с заявлением о предоставлении муниципальной услуги (далее - заявитель).</w:t>
      </w:r>
    </w:p>
    <w:p w:rsidR="00361636" w:rsidRDefault="00361636">
      <w:pPr>
        <w:pStyle w:val="ConsPlusNormal"/>
        <w:spacing w:before="220"/>
        <w:ind w:firstLine="540"/>
        <w:jc w:val="both"/>
      </w:pPr>
      <w:r>
        <w:t>1.3. Порядок информирования о предоставлении муниципальной услуги</w:t>
      </w:r>
    </w:p>
    <w:p w:rsidR="00361636" w:rsidRDefault="00361636">
      <w:pPr>
        <w:pStyle w:val="ConsPlusNormal"/>
        <w:spacing w:before="220"/>
        <w:ind w:firstLine="540"/>
        <w:jc w:val="both"/>
      </w:pPr>
      <w:r>
        <w:t>Информация о месте нахождения, графике работы, справочных телефонах, адресе электронной почты Уполномоченного органа, МФЦ, а также формы обратной связи размещается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помещении Уполномоченного органа, МФЦ, где предоставляется муниципальная услуга.</w:t>
      </w:r>
    </w:p>
    <w:p w:rsidR="00361636" w:rsidRDefault="00361636">
      <w:pPr>
        <w:pStyle w:val="ConsPlusNormal"/>
        <w:jc w:val="both"/>
      </w:pPr>
      <w:r>
        <w:t xml:space="preserve">(в ред. </w:t>
      </w:r>
      <w:hyperlink r:id="rId14">
        <w:r>
          <w:rPr>
            <w:color w:val="0000FF"/>
          </w:rPr>
          <w:t>постановления</w:t>
        </w:r>
      </w:hyperlink>
      <w:r>
        <w:t xml:space="preserve"> Мэрии г. Череповца от 21.07.2023 N 2161)</w:t>
      </w:r>
    </w:p>
    <w:p w:rsidR="00361636" w:rsidRDefault="00361636">
      <w:pPr>
        <w:pStyle w:val="ConsPlusNormal"/>
        <w:spacing w:before="220"/>
        <w:ind w:firstLine="540"/>
        <w:jc w:val="both"/>
      </w:pPr>
      <w:r>
        <w:t xml:space="preserve">Адрес официального сайта мэрии города Череповца: </w:t>
      </w:r>
      <w:hyperlink r:id="rId15">
        <w:r>
          <w:rPr>
            <w:color w:val="0000FF"/>
          </w:rPr>
          <w:t>https://35cherepovets.gosuslugi.ru</w:t>
        </w:r>
      </w:hyperlink>
      <w:r>
        <w:t>.</w:t>
      </w:r>
    </w:p>
    <w:p w:rsidR="00361636" w:rsidRDefault="00361636">
      <w:pPr>
        <w:pStyle w:val="ConsPlusNormal"/>
        <w:jc w:val="both"/>
      </w:pPr>
      <w:r>
        <w:t xml:space="preserve">(в ред. </w:t>
      </w:r>
      <w:hyperlink r:id="rId16">
        <w:r>
          <w:rPr>
            <w:color w:val="0000FF"/>
          </w:rPr>
          <w:t>постановления</w:t>
        </w:r>
      </w:hyperlink>
      <w:r>
        <w:t xml:space="preserve"> Мэрии г. Череповца от 21.07.2023 N 2161)</w:t>
      </w:r>
    </w:p>
    <w:p w:rsidR="00361636" w:rsidRDefault="00361636">
      <w:pPr>
        <w:pStyle w:val="ConsPlusNormal"/>
        <w:spacing w:before="220"/>
        <w:ind w:firstLine="540"/>
        <w:jc w:val="both"/>
      </w:pPr>
      <w:r>
        <w:t xml:space="preserve">Абзац утратил силу. - </w:t>
      </w:r>
      <w:hyperlink r:id="rId17">
        <w:r>
          <w:rPr>
            <w:color w:val="0000FF"/>
          </w:rPr>
          <w:t>Постановление</w:t>
        </w:r>
      </w:hyperlink>
      <w:r>
        <w:t xml:space="preserve"> Мэрии г. Череповца от 21.07.2023 N 2161</w:t>
      </w:r>
    </w:p>
    <w:p w:rsidR="00361636" w:rsidRDefault="00361636">
      <w:pPr>
        <w:pStyle w:val="ConsPlusNormal"/>
        <w:spacing w:before="220"/>
        <w:ind w:firstLine="540"/>
        <w:jc w:val="both"/>
      </w:pPr>
      <w:r>
        <w:t xml:space="preserve">Адрес официального сайта МФЦ: </w:t>
      </w:r>
      <w:hyperlink r:id="rId18">
        <w:r>
          <w:rPr>
            <w:color w:val="0000FF"/>
          </w:rPr>
          <w:t>http://cherepovets.mfc35.ru</w:t>
        </w:r>
      </w:hyperlink>
      <w:r>
        <w:t>.</w:t>
      </w:r>
    </w:p>
    <w:p w:rsidR="00361636" w:rsidRDefault="00361636">
      <w:pPr>
        <w:pStyle w:val="ConsPlusNormal"/>
        <w:spacing w:before="220"/>
        <w:ind w:firstLine="540"/>
        <w:jc w:val="both"/>
      </w:pPr>
      <w:r>
        <w:t xml:space="preserve">Адрес Единого портала государственных и муниципальных услуг (функций): </w:t>
      </w:r>
      <w:hyperlink r:id="rId19">
        <w:r>
          <w:rPr>
            <w:color w:val="0000FF"/>
          </w:rPr>
          <w:t>https://www.gosuslugi.ru</w:t>
        </w:r>
      </w:hyperlink>
      <w:r>
        <w:t>.</w:t>
      </w:r>
    </w:p>
    <w:p w:rsidR="00361636" w:rsidRDefault="00361636">
      <w:pPr>
        <w:pStyle w:val="ConsPlusNormal"/>
        <w:spacing w:before="220"/>
        <w:ind w:firstLine="540"/>
        <w:jc w:val="both"/>
      </w:pPr>
      <w:r>
        <w:t xml:space="preserve">Адрес Портала государственных и муниципальных услуг (функций) Вологодской области: </w:t>
      </w:r>
      <w:hyperlink r:id="rId20">
        <w:r>
          <w:rPr>
            <w:color w:val="0000FF"/>
          </w:rPr>
          <w:t>https://gosuslugi35.ru</w:t>
        </w:r>
      </w:hyperlink>
      <w:r>
        <w:t>.</w:t>
      </w:r>
    </w:p>
    <w:p w:rsidR="00361636" w:rsidRDefault="00361636">
      <w:pPr>
        <w:pStyle w:val="ConsPlusNormal"/>
        <w:spacing w:before="220"/>
        <w:ind w:firstLine="540"/>
        <w:jc w:val="both"/>
      </w:pPr>
      <w:r>
        <w:t>1.4. Способы и порядок получения информации о правилах предоставления муниципальной услуги</w:t>
      </w:r>
    </w:p>
    <w:p w:rsidR="00361636" w:rsidRDefault="00361636">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361636" w:rsidRDefault="00361636">
      <w:pPr>
        <w:pStyle w:val="ConsPlusNormal"/>
        <w:spacing w:before="220"/>
        <w:ind w:firstLine="540"/>
        <w:jc w:val="both"/>
      </w:pPr>
      <w:r>
        <w:t>лично;</w:t>
      </w:r>
    </w:p>
    <w:p w:rsidR="00361636" w:rsidRDefault="00361636">
      <w:pPr>
        <w:pStyle w:val="ConsPlusNormal"/>
        <w:spacing w:before="220"/>
        <w:ind w:firstLine="540"/>
        <w:jc w:val="both"/>
      </w:pPr>
      <w:r>
        <w:t>посредством телефонной, факсимильной связи;</w:t>
      </w:r>
    </w:p>
    <w:p w:rsidR="00361636" w:rsidRDefault="00361636">
      <w:pPr>
        <w:pStyle w:val="ConsPlusNormal"/>
        <w:spacing w:before="220"/>
        <w:ind w:firstLine="540"/>
        <w:jc w:val="both"/>
      </w:pPr>
      <w:r>
        <w:lastRenderedPageBreak/>
        <w:t>посредством электронной связи;</w:t>
      </w:r>
    </w:p>
    <w:p w:rsidR="00361636" w:rsidRDefault="00361636">
      <w:pPr>
        <w:pStyle w:val="ConsPlusNormal"/>
        <w:spacing w:before="220"/>
        <w:ind w:firstLine="540"/>
        <w:jc w:val="both"/>
      </w:pPr>
      <w:r>
        <w:t>посредством почтовой связи;</w:t>
      </w:r>
    </w:p>
    <w:p w:rsidR="00361636" w:rsidRDefault="00361636">
      <w:pPr>
        <w:pStyle w:val="ConsPlusNormal"/>
        <w:spacing w:before="220"/>
        <w:ind w:firstLine="540"/>
        <w:jc w:val="both"/>
      </w:pPr>
      <w:r>
        <w:t>на информационных стендах в помещениях Уполномоченного органа, МФЦ;</w:t>
      </w:r>
    </w:p>
    <w:p w:rsidR="00361636" w:rsidRDefault="00361636">
      <w:pPr>
        <w:pStyle w:val="ConsPlusNormal"/>
        <w:spacing w:before="220"/>
        <w:ind w:firstLine="540"/>
        <w:jc w:val="both"/>
      </w:pPr>
      <w:r>
        <w:t>в информационно-телекоммуникационных сетях общего пользования:</w:t>
      </w:r>
    </w:p>
    <w:p w:rsidR="00361636" w:rsidRDefault="00361636">
      <w:pPr>
        <w:pStyle w:val="ConsPlusNormal"/>
        <w:spacing w:before="220"/>
        <w:ind w:firstLine="540"/>
        <w:jc w:val="both"/>
      </w:pPr>
      <w:r>
        <w:t>- на официальных сайтах мэрии города Череповца, МФЦ;</w:t>
      </w:r>
    </w:p>
    <w:p w:rsidR="00361636" w:rsidRDefault="00361636">
      <w:pPr>
        <w:pStyle w:val="ConsPlusNormal"/>
        <w:spacing w:before="220"/>
        <w:ind w:firstLine="540"/>
        <w:jc w:val="both"/>
      </w:pPr>
      <w:r>
        <w:t>- в информационно-телекоммуникационной сети Интернет;</w:t>
      </w:r>
    </w:p>
    <w:p w:rsidR="00361636" w:rsidRDefault="00361636">
      <w:pPr>
        <w:pStyle w:val="ConsPlusNormal"/>
        <w:spacing w:before="220"/>
        <w:ind w:firstLine="540"/>
        <w:jc w:val="both"/>
      </w:pPr>
      <w:r>
        <w:t>- на Едином портале государственных и муниципальных услуг (функций);</w:t>
      </w:r>
    </w:p>
    <w:p w:rsidR="00361636" w:rsidRDefault="00361636">
      <w:pPr>
        <w:pStyle w:val="ConsPlusNormal"/>
        <w:spacing w:before="220"/>
        <w:ind w:firstLine="540"/>
        <w:jc w:val="both"/>
      </w:pPr>
      <w:r>
        <w:t>- на Портале государственных и муниципальных услуг (функций) Вологодской области.</w:t>
      </w:r>
    </w:p>
    <w:p w:rsidR="00361636" w:rsidRDefault="00361636">
      <w:pPr>
        <w:pStyle w:val="ConsPlusNormal"/>
        <w:spacing w:before="220"/>
        <w:ind w:firstLine="540"/>
        <w:jc w:val="both"/>
      </w:pPr>
      <w:r>
        <w:t>1.5. Информация о порядке предоставления муниципальной услуги, а также настоящий административный регламент и постановление мэрии города о его утверждении размещается:</w:t>
      </w:r>
    </w:p>
    <w:p w:rsidR="00361636" w:rsidRDefault="00361636">
      <w:pPr>
        <w:pStyle w:val="ConsPlusNormal"/>
        <w:spacing w:before="220"/>
        <w:ind w:firstLine="540"/>
        <w:jc w:val="both"/>
      </w:pPr>
      <w:r>
        <w:t>на информационных стендах Уполномоченного органа, МФЦ;</w:t>
      </w:r>
    </w:p>
    <w:p w:rsidR="00361636" w:rsidRDefault="00361636">
      <w:pPr>
        <w:pStyle w:val="ConsPlusNormal"/>
        <w:spacing w:before="220"/>
        <w:ind w:firstLine="540"/>
        <w:jc w:val="both"/>
      </w:pPr>
      <w:r>
        <w:t>в средствах массовой информации;</w:t>
      </w:r>
    </w:p>
    <w:p w:rsidR="00361636" w:rsidRDefault="00361636">
      <w:pPr>
        <w:pStyle w:val="ConsPlusNormal"/>
        <w:spacing w:before="220"/>
        <w:ind w:firstLine="540"/>
        <w:jc w:val="both"/>
      </w:pPr>
      <w:r>
        <w:t>на официальных сайтах мэрии города Череповца, МФЦ;</w:t>
      </w:r>
    </w:p>
    <w:p w:rsidR="00361636" w:rsidRDefault="00361636">
      <w:pPr>
        <w:pStyle w:val="ConsPlusNormal"/>
        <w:spacing w:before="220"/>
        <w:ind w:firstLine="540"/>
        <w:jc w:val="both"/>
      </w:pPr>
      <w:r>
        <w:t>на Едином портале государственных и муниципальных услуг (функций);</w:t>
      </w:r>
    </w:p>
    <w:p w:rsidR="00361636" w:rsidRDefault="00361636">
      <w:pPr>
        <w:pStyle w:val="ConsPlusNormal"/>
        <w:spacing w:before="220"/>
        <w:ind w:firstLine="540"/>
        <w:jc w:val="both"/>
      </w:pPr>
      <w:r>
        <w:t>на Портале государственных и муниципальных услуг (функций) Вологодской области.</w:t>
      </w:r>
    </w:p>
    <w:p w:rsidR="00361636" w:rsidRDefault="00361636">
      <w:pPr>
        <w:pStyle w:val="ConsPlusNormal"/>
        <w:spacing w:before="220"/>
        <w:ind w:firstLine="540"/>
        <w:jc w:val="both"/>
      </w:pPr>
      <w:r>
        <w:t xml:space="preserve">1.6. Исключен. - </w:t>
      </w:r>
      <w:hyperlink r:id="rId21">
        <w:r>
          <w:rPr>
            <w:color w:val="0000FF"/>
          </w:rPr>
          <w:t>Постановление</w:t>
        </w:r>
      </w:hyperlink>
      <w:r>
        <w:t xml:space="preserve"> Мэрии г. Череповца от 21.07.2023 N 2161.</w:t>
      </w:r>
    </w:p>
    <w:p w:rsidR="00361636" w:rsidRDefault="00361636">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361636" w:rsidRDefault="00361636">
      <w:pPr>
        <w:pStyle w:val="ConsPlusNormal"/>
        <w:spacing w:before="220"/>
        <w:ind w:firstLine="540"/>
        <w:jc w:val="both"/>
      </w:pPr>
      <w:r>
        <w:t>место нахождения Уполномоченного органа, его структурных подразделений;</w:t>
      </w:r>
    </w:p>
    <w:p w:rsidR="00361636" w:rsidRDefault="00361636">
      <w:pPr>
        <w:pStyle w:val="ConsPlusNormal"/>
        <w:spacing w:before="220"/>
        <w:ind w:firstLine="540"/>
        <w:jc w:val="both"/>
      </w:pPr>
      <w: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361636" w:rsidRDefault="00361636">
      <w:pPr>
        <w:pStyle w:val="ConsPlusNormal"/>
        <w:spacing w:before="220"/>
        <w:ind w:firstLine="540"/>
        <w:jc w:val="both"/>
      </w:pPr>
      <w:r>
        <w:t>графики работы Уполномоченного органа, МФЦ;</w:t>
      </w:r>
    </w:p>
    <w:p w:rsidR="00361636" w:rsidRDefault="00361636">
      <w:pPr>
        <w:pStyle w:val="ConsPlusNormal"/>
        <w:spacing w:before="220"/>
        <w:ind w:firstLine="540"/>
        <w:jc w:val="both"/>
      </w:pPr>
      <w:r>
        <w:t>адреса официальных сайтов мэрии города Череповца, МФЦ;</w:t>
      </w:r>
    </w:p>
    <w:p w:rsidR="00361636" w:rsidRDefault="00361636">
      <w:pPr>
        <w:pStyle w:val="ConsPlusNormal"/>
        <w:spacing w:before="220"/>
        <w:ind w:firstLine="540"/>
        <w:jc w:val="both"/>
      </w:pPr>
      <w:r>
        <w:t>адреса электронной почты Уполномоченного органа, МФЦ;</w:t>
      </w:r>
    </w:p>
    <w:p w:rsidR="00361636" w:rsidRDefault="00361636">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61636" w:rsidRDefault="00361636">
      <w:pPr>
        <w:pStyle w:val="ConsPlusNormal"/>
        <w:spacing w:before="220"/>
        <w:ind w:firstLine="540"/>
        <w:jc w:val="both"/>
      </w:pPr>
      <w:r>
        <w:t>ход предоставления муниципальной услуги;</w:t>
      </w:r>
    </w:p>
    <w:p w:rsidR="00361636" w:rsidRDefault="00361636">
      <w:pPr>
        <w:pStyle w:val="ConsPlusNormal"/>
        <w:spacing w:before="220"/>
        <w:ind w:firstLine="540"/>
        <w:jc w:val="both"/>
      </w:pPr>
      <w:r>
        <w:t>административные процедуры предоставления муниципальной услуги;</w:t>
      </w:r>
    </w:p>
    <w:p w:rsidR="00361636" w:rsidRDefault="00361636">
      <w:pPr>
        <w:pStyle w:val="ConsPlusNormal"/>
        <w:spacing w:before="220"/>
        <w:ind w:firstLine="540"/>
        <w:jc w:val="both"/>
      </w:pPr>
      <w:r>
        <w:t>срок предоставления муниципальной услуги;</w:t>
      </w:r>
    </w:p>
    <w:p w:rsidR="00361636" w:rsidRDefault="00361636">
      <w:pPr>
        <w:pStyle w:val="ConsPlusNormal"/>
        <w:spacing w:before="220"/>
        <w:ind w:firstLine="540"/>
        <w:jc w:val="both"/>
      </w:pPr>
      <w:r>
        <w:t>порядок и формы контроля за предоставлением муниципальной услуги;</w:t>
      </w:r>
    </w:p>
    <w:p w:rsidR="00361636" w:rsidRDefault="00361636">
      <w:pPr>
        <w:pStyle w:val="ConsPlusNormal"/>
        <w:spacing w:before="220"/>
        <w:ind w:firstLine="540"/>
        <w:jc w:val="both"/>
      </w:pPr>
      <w:r>
        <w:t>основания для отказа в предоставлении муниципальной услуги;</w:t>
      </w:r>
    </w:p>
    <w:p w:rsidR="00361636" w:rsidRDefault="00361636">
      <w:pPr>
        <w:pStyle w:val="ConsPlusNormal"/>
        <w:spacing w:before="220"/>
        <w:ind w:firstLine="540"/>
        <w:jc w:val="both"/>
      </w:pPr>
      <w:r>
        <w:lastRenderedPageBreak/>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61636" w:rsidRDefault="00361636">
      <w:pPr>
        <w:pStyle w:val="ConsPlusNormal"/>
        <w:spacing w:before="220"/>
        <w:ind w:firstLine="540"/>
        <w:jc w:val="both"/>
      </w:pPr>
      <w:r>
        <w:t xml:space="preserve">иная информация о деятельности Уполномоченного органа в соответствии с Федеральным </w:t>
      </w:r>
      <w:hyperlink r:id="rId22">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361636" w:rsidRDefault="00361636">
      <w:pPr>
        <w:pStyle w:val="ConsPlusNormal"/>
        <w:spacing w:before="220"/>
        <w:ind w:firstLine="540"/>
        <w:jc w:val="both"/>
      </w:pPr>
      <w: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361636" w:rsidRDefault="00361636">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361636" w:rsidRDefault="00361636">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61636" w:rsidRDefault="00361636">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61636" w:rsidRDefault="00361636">
      <w:pPr>
        <w:pStyle w:val="ConsPlusNormal"/>
        <w:spacing w:before="220"/>
        <w:ind w:firstLine="540"/>
        <w:jc w:val="both"/>
      </w:pPr>
      <w:r>
        <w:t>Если для подготовки ответа требуется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w:t>
      </w:r>
    </w:p>
    <w:p w:rsidR="00361636" w:rsidRDefault="00361636">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361636" w:rsidRDefault="00361636">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для решения вопроса заявителя с указанием на уполномоченное для решения вопроса лицо.</w:t>
      </w:r>
    </w:p>
    <w:p w:rsidR="00361636" w:rsidRDefault="00361636">
      <w:pPr>
        <w:pStyle w:val="ConsPlusNormal"/>
        <w:spacing w:before="220"/>
        <w:ind w:firstLine="540"/>
        <w:jc w:val="both"/>
      </w:pPr>
      <w:r>
        <w:t>В случае если предоставление информации, необходимой заявителю, невозможно посредством телефона, сотрудник Уполномоченного органа, МФЦ, принявший звонок, разъясняет заявителю право обратиться с письменным обращением в Уполномоченный орган и требования к оформлению обращения.</w:t>
      </w:r>
    </w:p>
    <w:p w:rsidR="00361636" w:rsidRDefault="00361636">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361636" w:rsidRDefault="00361636">
      <w:pPr>
        <w:pStyle w:val="ConsPlusNormal"/>
        <w:jc w:val="both"/>
      </w:pPr>
      <w:r>
        <w:t xml:space="preserve">(абзац введен </w:t>
      </w:r>
      <w:hyperlink r:id="rId23">
        <w:r>
          <w:rPr>
            <w:color w:val="0000FF"/>
          </w:rPr>
          <w:t>постановлением</w:t>
        </w:r>
      </w:hyperlink>
      <w:r>
        <w:t xml:space="preserve"> Мэрии г. Череповца от 21.07.2023 N 2161)</w:t>
      </w:r>
    </w:p>
    <w:p w:rsidR="00361636" w:rsidRDefault="00361636">
      <w:pPr>
        <w:pStyle w:val="ConsPlusNormal"/>
        <w:spacing w:before="220"/>
        <w:ind w:firstLine="540"/>
        <w:jc w:val="both"/>
      </w:pPr>
      <w:r>
        <w:t>1.8.2.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361636" w:rsidRDefault="00361636">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361636" w:rsidRDefault="00361636">
      <w:pPr>
        <w:pStyle w:val="ConsPlusNormal"/>
        <w:spacing w:before="220"/>
        <w:ind w:firstLine="540"/>
        <w:jc w:val="both"/>
      </w:pPr>
      <w:r>
        <w:lastRenderedPageBreak/>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61636" w:rsidRDefault="00361636">
      <w:pPr>
        <w:pStyle w:val="ConsPlusNormal"/>
        <w:spacing w:before="220"/>
        <w:ind w:firstLine="540"/>
        <w:jc w:val="both"/>
      </w:pPr>
      <w:r>
        <w:t>1.8.4. Публичное письменное информирование осуществляется путем размещения информационных материалов о порядке предоставления муниципальной услуги, а также настоящего административного регламента и постановления мэрии города о его утверждении:</w:t>
      </w:r>
    </w:p>
    <w:p w:rsidR="00361636" w:rsidRDefault="00361636">
      <w:pPr>
        <w:pStyle w:val="ConsPlusNormal"/>
        <w:spacing w:before="220"/>
        <w:ind w:firstLine="540"/>
        <w:jc w:val="both"/>
      </w:pPr>
      <w:r>
        <w:t>в средствах массовой информации;</w:t>
      </w:r>
    </w:p>
    <w:p w:rsidR="00361636" w:rsidRDefault="00361636">
      <w:pPr>
        <w:pStyle w:val="ConsPlusNormal"/>
        <w:spacing w:before="220"/>
        <w:ind w:firstLine="540"/>
        <w:jc w:val="both"/>
      </w:pPr>
      <w:r>
        <w:t>на официальных сайтах мэрии города Череповца, МФЦ;</w:t>
      </w:r>
    </w:p>
    <w:p w:rsidR="00361636" w:rsidRDefault="00361636">
      <w:pPr>
        <w:pStyle w:val="ConsPlusNormal"/>
        <w:spacing w:before="220"/>
        <w:ind w:firstLine="540"/>
        <w:jc w:val="both"/>
      </w:pPr>
      <w:r>
        <w:t>на Едином портале государственных и муниципальных услуг (функций);</w:t>
      </w:r>
    </w:p>
    <w:p w:rsidR="00361636" w:rsidRDefault="00361636">
      <w:pPr>
        <w:pStyle w:val="ConsPlusNormal"/>
        <w:spacing w:before="220"/>
        <w:ind w:firstLine="540"/>
        <w:jc w:val="both"/>
      </w:pPr>
      <w:r>
        <w:t>на Портале государственных и муниципальных услуг (функций) Вологодской области;</w:t>
      </w:r>
    </w:p>
    <w:p w:rsidR="00361636" w:rsidRDefault="00361636">
      <w:pPr>
        <w:pStyle w:val="ConsPlusNormal"/>
        <w:spacing w:before="220"/>
        <w:ind w:firstLine="540"/>
        <w:jc w:val="both"/>
      </w:pPr>
      <w:r>
        <w:t>на информационных стендах Уполномоченного органа, МФЦ.</w:t>
      </w:r>
    </w:p>
    <w:p w:rsidR="00361636" w:rsidRDefault="00361636">
      <w:pPr>
        <w:pStyle w:val="ConsPlusNormal"/>
        <w:jc w:val="both"/>
      </w:pPr>
    </w:p>
    <w:p w:rsidR="00361636" w:rsidRDefault="00361636">
      <w:pPr>
        <w:pStyle w:val="ConsPlusTitle"/>
        <w:jc w:val="center"/>
        <w:outlineLvl w:val="1"/>
      </w:pPr>
      <w:r>
        <w:t>2. Стандарт предоставления муниципальной услуги</w:t>
      </w:r>
    </w:p>
    <w:p w:rsidR="00361636" w:rsidRDefault="00361636">
      <w:pPr>
        <w:pStyle w:val="ConsPlusNormal"/>
        <w:jc w:val="both"/>
      </w:pPr>
    </w:p>
    <w:p w:rsidR="00361636" w:rsidRDefault="00361636">
      <w:pPr>
        <w:pStyle w:val="ConsPlusNormal"/>
        <w:ind w:firstLine="540"/>
        <w:jc w:val="both"/>
      </w:pPr>
      <w:r>
        <w:t>2.1. Наименование муниципальной услуги</w:t>
      </w:r>
    </w:p>
    <w:p w:rsidR="00361636" w:rsidRDefault="00361636">
      <w:pPr>
        <w:pStyle w:val="ConsPlusNormal"/>
        <w:spacing w:before="220"/>
        <w:ind w:firstLine="540"/>
        <w:jc w:val="both"/>
      </w:pPr>
      <w: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61636" w:rsidRDefault="00361636">
      <w:pPr>
        <w:pStyle w:val="ConsPlusNormal"/>
        <w:spacing w:before="220"/>
        <w:ind w:firstLine="540"/>
        <w:jc w:val="both"/>
      </w:pPr>
      <w:r>
        <w:t>2.2. Наименование органа местного самоуправления, предоставляющего муниципальную услугу</w:t>
      </w:r>
    </w:p>
    <w:p w:rsidR="00361636" w:rsidRDefault="00361636">
      <w:pPr>
        <w:pStyle w:val="ConsPlusNormal"/>
        <w:spacing w:before="220"/>
        <w:ind w:firstLine="540"/>
        <w:jc w:val="both"/>
      </w:pPr>
      <w:r>
        <w:t>2.2.1. Муниципальная услуга предоставляется:</w:t>
      </w:r>
    </w:p>
    <w:p w:rsidR="00361636" w:rsidRDefault="00361636">
      <w:pPr>
        <w:pStyle w:val="ConsPlusNormal"/>
        <w:spacing w:before="220"/>
        <w:ind w:firstLine="540"/>
        <w:jc w:val="both"/>
      </w:pPr>
      <w:r>
        <w:t>- Уполномоченным органом - в части приема, обработки документов, принятия решения и выдачи документов.</w:t>
      </w:r>
    </w:p>
    <w:p w:rsidR="00361636" w:rsidRDefault="00361636">
      <w:pPr>
        <w:pStyle w:val="ConsPlusNormal"/>
        <w:spacing w:before="220"/>
        <w:ind w:firstLine="540"/>
        <w:jc w:val="both"/>
      </w:pPr>
      <w: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осуществляется межведомственной комиссией, создаваемой в этих целях (далее - Комиссия);</w:t>
      </w:r>
    </w:p>
    <w:p w:rsidR="00361636" w:rsidRDefault="00361636">
      <w:pPr>
        <w:pStyle w:val="ConsPlusNormal"/>
        <w:spacing w:before="220"/>
        <w:ind w:firstLine="540"/>
        <w:jc w:val="both"/>
      </w:pPr>
      <w:r>
        <w:t>- МФЦ - в части приема, обработки и выдачи документов.</w:t>
      </w:r>
    </w:p>
    <w:p w:rsidR="00361636" w:rsidRDefault="00361636">
      <w:pPr>
        <w:pStyle w:val="ConsPlusNormal"/>
        <w:spacing w:before="220"/>
        <w:ind w:firstLine="540"/>
        <w:jc w:val="both"/>
      </w:pPr>
      <w:r>
        <w:t>В предоставлении муниципальной услуги также участвуют иные органы:</w:t>
      </w:r>
    </w:p>
    <w:p w:rsidR="00361636" w:rsidRDefault="00361636">
      <w:pPr>
        <w:pStyle w:val="ConsPlusNormal"/>
        <w:spacing w:before="220"/>
        <w:ind w:firstLine="540"/>
        <w:jc w:val="both"/>
      </w:pPr>
      <w:r>
        <w:t>- ППК "Роскадастр";</w:t>
      </w:r>
    </w:p>
    <w:p w:rsidR="00361636" w:rsidRDefault="00361636">
      <w:pPr>
        <w:pStyle w:val="ConsPlusNormal"/>
        <w:jc w:val="both"/>
      </w:pPr>
      <w:r>
        <w:t xml:space="preserve">(в ред. </w:t>
      </w:r>
      <w:hyperlink r:id="rId24">
        <w:r>
          <w:rPr>
            <w:color w:val="0000FF"/>
          </w:rPr>
          <w:t>постановления</w:t>
        </w:r>
      </w:hyperlink>
      <w:r>
        <w:t xml:space="preserve"> Мэрии г. Череповца от 08.11.2024 N 3094)</w:t>
      </w:r>
    </w:p>
    <w:p w:rsidR="00361636" w:rsidRDefault="00361636">
      <w:pPr>
        <w:pStyle w:val="ConsPlusNormal"/>
        <w:spacing w:before="220"/>
        <w:ind w:firstLine="540"/>
        <w:jc w:val="both"/>
      </w:pPr>
      <w:r>
        <w:t>- органы государственного надзора (контроля).</w:t>
      </w:r>
    </w:p>
    <w:p w:rsidR="00361636" w:rsidRDefault="00361636">
      <w:pPr>
        <w:pStyle w:val="ConsPlusNormal"/>
        <w:spacing w:before="220"/>
        <w:ind w:firstLine="540"/>
        <w:jc w:val="both"/>
      </w:pPr>
      <w: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61636" w:rsidRDefault="00361636">
      <w:pPr>
        <w:pStyle w:val="ConsPlusNormal"/>
        <w:spacing w:before="220"/>
        <w:ind w:firstLine="540"/>
        <w:jc w:val="both"/>
      </w:pPr>
      <w:r>
        <w:t>2.3. Результат предоставления муниципальной услуги</w:t>
      </w:r>
    </w:p>
    <w:p w:rsidR="00361636" w:rsidRDefault="00361636">
      <w:pPr>
        <w:pStyle w:val="ConsPlusNormal"/>
        <w:spacing w:before="220"/>
        <w:ind w:firstLine="540"/>
        <w:jc w:val="both"/>
      </w:pPr>
      <w:r>
        <w:t xml:space="preserve">Результатом предоставления муниципальной услуги является распоряжение заместителя мэра города в случае принятия Комиссией заключения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об отсутствии оснований для признания </w:t>
      </w:r>
      <w:r>
        <w:lastRenderedPageBreak/>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61636" w:rsidRDefault="00361636">
      <w:pPr>
        <w:pStyle w:val="ConsPlusNormal"/>
        <w:jc w:val="both"/>
      </w:pPr>
      <w:r>
        <w:t xml:space="preserve">(в ред. </w:t>
      </w:r>
      <w:hyperlink r:id="rId25">
        <w:r>
          <w:rPr>
            <w:color w:val="0000FF"/>
          </w:rPr>
          <w:t>постановления</w:t>
        </w:r>
      </w:hyperlink>
      <w:r>
        <w:t xml:space="preserve"> Мэрии г. Череповца от 21.11.2023 N 3362)</w:t>
      </w:r>
    </w:p>
    <w:p w:rsidR="00361636" w:rsidRDefault="00361636">
      <w:pPr>
        <w:pStyle w:val="ConsPlusNormal"/>
        <w:spacing w:before="220"/>
        <w:ind w:firstLine="540"/>
        <w:jc w:val="both"/>
      </w:pPr>
      <w:r>
        <w:t>Результат предоставления муниципальной услуги в день принятия решения заносится и хранится в базе данных государственной информационной системы.</w:t>
      </w:r>
    </w:p>
    <w:p w:rsidR="00361636" w:rsidRDefault="00361636">
      <w:pPr>
        <w:pStyle w:val="ConsPlusNormal"/>
        <w:jc w:val="both"/>
      </w:pPr>
      <w:r>
        <w:t xml:space="preserve">(абзац введен </w:t>
      </w:r>
      <w:hyperlink r:id="rId26">
        <w:r>
          <w:rPr>
            <w:color w:val="0000FF"/>
          </w:rPr>
          <w:t>постановлением</w:t>
        </w:r>
      </w:hyperlink>
      <w:r>
        <w:t xml:space="preserve"> Мэрии г. Череповца от 08.11.2024 N 3094)</w:t>
      </w:r>
    </w:p>
    <w:p w:rsidR="00361636" w:rsidRDefault="00361636">
      <w:pPr>
        <w:pStyle w:val="ConsPlusNormal"/>
        <w:spacing w:before="220"/>
        <w:ind w:firstLine="540"/>
        <w:jc w:val="both"/>
      </w:pPr>
      <w:r>
        <w:t>2.4. Срок предоставления муниципальной услуги</w:t>
      </w:r>
    </w:p>
    <w:p w:rsidR="00361636" w:rsidRDefault="00361636">
      <w:pPr>
        <w:pStyle w:val="ConsPlusNormal"/>
        <w:spacing w:before="220"/>
        <w:ind w:firstLine="540"/>
        <w:jc w:val="both"/>
      </w:pPr>
      <w:r>
        <w:t xml:space="preserve">2.4.1. Срок принятия решения по заявлению Комиссией составляет не более 30 календарных дней со дня регистрации заявления в Уполномоченном органе и не более 20 календарных дней со дня регистрации заявления в Уполномоченном органе в случае, если жилое помещение получило повреждения в результате чрезвычайной ситуации и при этом не включено в сводный перечень объектов (жилых помещений), предусмотренный </w:t>
      </w:r>
      <w:hyperlink r:id="rId27">
        <w:r>
          <w:rPr>
            <w:color w:val="0000FF"/>
          </w:rPr>
          <w:t>пунктом 42</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или жилого дома садовым домом, утвержденного постановлением Правительства Российской Федерации от 28.01.2006 N 47 (далее - Положение).</w:t>
      </w:r>
    </w:p>
    <w:p w:rsidR="00361636" w:rsidRDefault="00361636">
      <w:pPr>
        <w:pStyle w:val="ConsPlusNormal"/>
        <w:spacing w:before="220"/>
        <w:ind w:firstLine="540"/>
        <w:jc w:val="both"/>
      </w:pPr>
      <w:r>
        <w:t>Срок принятия решения Уполномоченным органом по заключению Комиссии составляет не более 30 календарных дней со дня получения данного заключения, а в случае обследования жилых помещений, получивших повреждения в результате чрезвычайной ситуации, - 10 календарных дней со дня получения данного заключения.</w:t>
      </w:r>
    </w:p>
    <w:p w:rsidR="00361636" w:rsidRDefault="00361636">
      <w:pPr>
        <w:pStyle w:val="ConsPlusNormal"/>
        <w:spacing w:before="220"/>
        <w:ind w:firstLine="540"/>
        <w:jc w:val="both"/>
      </w:pPr>
      <w:r>
        <w:t xml:space="preserve">В случае если в ходе работы Комиссия назначила дополнительные обследования и испытания в соответствии с </w:t>
      </w:r>
      <w:hyperlink r:id="rId28">
        <w:r>
          <w:rPr>
            <w:color w:val="0000FF"/>
          </w:rPr>
          <w:t>пунктом 46</w:t>
        </w:r>
      </w:hyperlink>
      <w:r>
        <w:t xml:space="preserve"> Положения, общий срок предоставления муниципальной услуги увеличивается на срок проведения дополнительных обследований и испытаний. В этом случае Уполномоченный орган уведомляет МФЦ о продлении срока.</w:t>
      </w:r>
    </w:p>
    <w:p w:rsidR="00361636" w:rsidRDefault="00361636">
      <w:pPr>
        <w:pStyle w:val="ConsPlusNormal"/>
        <w:spacing w:before="220"/>
        <w:ind w:firstLine="540"/>
        <w:jc w:val="both"/>
      </w:pPr>
      <w:r>
        <w:t>2.4.2. Срок выдачи (направления) распоряжения заместителя мэра города с приложением заключения Комиссии - не позднее 5 календарных дней со дня принятия решения.</w:t>
      </w:r>
    </w:p>
    <w:p w:rsidR="00361636" w:rsidRDefault="00361636">
      <w:pPr>
        <w:pStyle w:val="ConsPlusNormal"/>
        <w:jc w:val="both"/>
      </w:pPr>
      <w:r>
        <w:t xml:space="preserve">(в ред. </w:t>
      </w:r>
      <w:hyperlink r:id="rId29">
        <w:r>
          <w:rPr>
            <w:color w:val="0000FF"/>
          </w:rPr>
          <w:t>постановления</w:t>
        </w:r>
      </w:hyperlink>
      <w:r>
        <w:t xml:space="preserve"> Мэрии г. Череповца от 21.11.2023 N 3362)</w:t>
      </w:r>
    </w:p>
    <w:p w:rsidR="00361636" w:rsidRDefault="00361636">
      <w:pPr>
        <w:pStyle w:val="ConsPlusNormal"/>
        <w:spacing w:before="220"/>
        <w:ind w:firstLine="540"/>
        <w:jc w:val="both"/>
      </w:pPr>
      <w:r>
        <w:t>Решение направляется заявителю способом, указанным в заявлении. В случае выбора заявителем в заявлении способа получения лично в многофункциональном центре такое решение направляется Уполномоченным органом в МФЦ в указанные в настоящем пункте сроки.</w:t>
      </w:r>
    </w:p>
    <w:p w:rsidR="00361636" w:rsidRDefault="00361636">
      <w:pPr>
        <w:pStyle w:val="ConsPlusNormal"/>
        <w:spacing w:before="220"/>
        <w:ind w:firstLine="540"/>
        <w:jc w:val="both"/>
      </w:pPr>
      <w:r>
        <w:t>2.4.3. В случае поступления заявления через МФЦ срок принятия решения исчисляется со дня поступления заявления в Уполномоченный орган.</w:t>
      </w:r>
    </w:p>
    <w:p w:rsidR="00361636" w:rsidRDefault="00361636">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муниципальной услуги</w:t>
      </w:r>
    </w:p>
    <w:p w:rsidR="00361636" w:rsidRDefault="00361636">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Череповца, на Едином портале государственных и муниципальных услуг (функций), на Портале государственных услуг и муниципальных услуг (функций) Вологодской области.</w:t>
      </w:r>
    </w:p>
    <w:p w:rsidR="00361636" w:rsidRDefault="00361636">
      <w:pPr>
        <w:pStyle w:val="ConsPlusNormal"/>
        <w:jc w:val="both"/>
      </w:pPr>
      <w:r>
        <w:t xml:space="preserve">(в ред. </w:t>
      </w:r>
      <w:hyperlink r:id="rId30">
        <w:r>
          <w:rPr>
            <w:color w:val="0000FF"/>
          </w:rPr>
          <w:t>постановления</w:t>
        </w:r>
      </w:hyperlink>
      <w:r>
        <w:t xml:space="preserve"> Мэрии г. Череповца от 21.07.2023 N 2161)</w:t>
      </w:r>
    </w:p>
    <w:p w:rsidR="00361636" w:rsidRDefault="00361636">
      <w:pPr>
        <w:pStyle w:val="ConsPlusNormal"/>
        <w:spacing w:before="22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w:t>
      </w:r>
    </w:p>
    <w:p w:rsidR="00361636" w:rsidRDefault="00361636">
      <w:pPr>
        <w:pStyle w:val="ConsPlusNormal"/>
        <w:spacing w:before="220"/>
        <w:ind w:firstLine="540"/>
        <w:jc w:val="both"/>
      </w:pPr>
      <w:bookmarkStart w:id="1" w:name="P140"/>
      <w:bookmarkEnd w:id="1"/>
      <w:r>
        <w:t xml:space="preserve">2.6.1.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w:t>
      </w:r>
      <w:r>
        <w:lastRenderedPageBreak/>
        <w:t>сносу или реконструкции заявители представляют следующие документы:</w:t>
      </w:r>
    </w:p>
    <w:p w:rsidR="00361636" w:rsidRDefault="00361636">
      <w:pPr>
        <w:pStyle w:val="ConsPlusNormal"/>
        <w:spacing w:before="220"/>
        <w:ind w:firstLine="540"/>
        <w:jc w:val="both"/>
      </w:pPr>
      <w:r>
        <w:t xml:space="preserve">а) </w:t>
      </w:r>
      <w:hyperlink w:anchor="P465">
        <w:r>
          <w:rPr>
            <w:color w:val="0000FF"/>
          </w:rPr>
          <w:t>заявление</w:t>
        </w:r>
      </w:hyperlink>
      <w:r>
        <w:t xml:space="preserve"> по образцу согласно приложению к настоящему административному регламенту;</w:t>
      </w:r>
    </w:p>
    <w:p w:rsidR="00361636" w:rsidRDefault="00361636">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61636" w:rsidRDefault="00361636">
      <w:pPr>
        <w:pStyle w:val="ConsPlusNormal"/>
        <w:spacing w:before="220"/>
        <w:ind w:firstLine="540"/>
        <w:jc w:val="both"/>
      </w:pPr>
      <w:r>
        <w:t>в)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61636" w:rsidRDefault="00361636">
      <w:pPr>
        <w:pStyle w:val="ConsPlusNormal"/>
        <w:spacing w:before="220"/>
        <w:ind w:firstLine="540"/>
        <w:jc w:val="both"/>
      </w:pPr>
      <w:r>
        <w:t xml:space="preserve">г)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31">
        <w:r>
          <w:rPr>
            <w:color w:val="0000FF"/>
          </w:rPr>
          <w:t>абзацем третьим пункта 44</w:t>
        </w:r>
      </w:hyperlink>
      <w:r>
        <w:t xml:space="preserve"> Положения предоставление такого заключения является необходимым для принятия решения о признании жилого помещения соответствующим (несоответствующим) установленным </w:t>
      </w:r>
      <w:hyperlink r:id="rId32">
        <w:r>
          <w:rPr>
            <w:color w:val="0000FF"/>
          </w:rPr>
          <w:t>Положением</w:t>
        </w:r>
      </w:hyperlink>
      <w:r>
        <w:t xml:space="preserve"> требованиям;</w:t>
      </w:r>
    </w:p>
    <w:p w:rsidR="00361636" w:rsidRDefault="00361636">
      <w:pPr>
        <w:pStyle w:val="ConsPlusNormal"/>
        <w:spacing w:before="220"/>
        <w:ind w:firstLine="540"/>
        <w:jc w:val="both"/>
      </w:pPr>
      <w:r>
        <w:t>д) заявления, письма, жалобы граждан на неудовлетворительные условия проживания - по усмотрению заявителя;</w:t>
      </w:r>
    </w:p>
    <w:p w:rsidR="00361636" w:rsidRDefault="00361636">
      <w:pPr>
        <w:pStyle w:val="ConsPlusNormal"/>
        <w:spacing w:before="220"/>
        <w:ind w:firstLine="540"/>
        <w:jc w:val="both"/>
      </w:pPr>
      <w:r>
        <w:t>е) в отношении нежилого помещения для признания его в дальнейшем жилым помещением - проект реконструкции нежилого помещения.</w:t>
      </w:r>
    </w:p>
    <w:p w:rsidR="00361636" w:rsidRDefault="00361636">
      <w:pPr>
        <w:pStyle w:val="ConsPlusNormal"/>
        <w:spacing w:before="220"/>
        <w:ind w:firstLine="540"/>
        <w:jc w:val="both"/>
      </w:pPr>
      <w:r>
        <w:t>В случае если Комиссия проводит оценку на основании сводного перечня объектов (жилых помещений), представление документов, предусмотренных настоящим пунктом, не требуется.</w:t>
      </w:r>
    </w:p>
    <w:p w:rsidR="00361636" w:rsidRDefault="00361636">
      <w:pPr>
        <w:pStyle w:val="ConsPlusNormal"/>
        <w:spacing w:before="220"/>
        <w:ind w:firstLine="540"/>
        <w:jc w:val="both"/>
      </w:pPr>
      <w:r>
        <w:t>2.6.2. В случае обращения в Уполномоченный орган или МФЦ представителя заявителя представляется доверенность на право представления интересов заявителя, оформленная в соответствии с требованиями действующего законодательства.</w:t>
      </w:r>
    </w:p>
    <w:p w:rsidR="00361636" w:rsidRDefault="00361636">
      <w:pPr>
        <w:pStyle w:val="ConsPlusNormal"/>
        <w:spacing w:before="220"/>
        <w:ind w:firstLine="540"/>
        <w:jc w:val="both"/>
      </w:pPr>
      <w:r>
        <w:t>2.6.3. Заявление оформляется на русском языке, заверяется подписью заявителя.</w:t>
      </w:r>
    </w:p>
    <w:p w:rsidR="00361636" w:rsidRDefault="00361636">
      <w:pPr>
        <w:pStyle w:val="ConsPlusNormal"/>
        <w:spacing w:before="220"/>
        <w:ind w:firstLine="540"/>
        <w:jc w:val="both"/>
      </w:pPr>
      <w:r>
        <w:t>2.6.4.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w:t>
      </w:r>
    </w:p>
    <w:p w:rsidR="00361636" w:rsidRDefault="00361636">
      <w:pPr>
        <w:pStyle w:val="ConsPlusNormal"/>
        <w:spacing w:before="220"/>
        <w:ind w:firstLine="540"/>
        <w:jc w:val="both"/>
      </w:pPr>
      <w:r>
        <w:t>2.6.5. Заявление о предоставлении муниципальной услуги и прилагаемые документы представляются заявителем в МФЦ на бумажном носителе.</w:t>
      </w:r>
    </w:p>
    <w:p w:rsidR="00361636" w:rsidRDefault="00361636">
      <w:pPr>
        <w:pStyle w:val="ConsPlusNormal"/>
        <w:spacing w:before="220"/>
        <w:ind w:firstLine="540"/>
        <w:jc w:val="both"/>
      </w:pPr>
      <w:r>
        <w:t>2.6.6. Заявитель вправе представить заявление и прилагаемые документы в электронной форме с использованием региональной информационной системы "Портал государственных и муниципальных услуг (функций) Вологодской области" (далее - Портал) или посредством почтового отправления с уведомлением о вручении.</w:t>
      </w:r>
    </w:p>
    <w:p w:rsidR="00361636" w:rsidRDefault="00361636">
      <w:pPr>
        <w:pStyle w:val="ConsPlusNormal"/>
        <w:jc w:val="both"/>
      </w:pPr>
      <w:r>
        <w:t xml:space="preserve">(в ред. </w:t>
      </w:r>
      <w:hyperlink r:id="rId33">
        <w:r>
          <w:rPr>
            <w:color w:val="0000FF"/>
          </w:rPr>
          <w:t>постановления</w:t>
        </w:r>
      </w:hyperlink>
      <w:r>
        <w:t xml:space="preserve"> Мэрии г. Череповца от 21.11.2023 N 3362)</w:t>
      </w:r>
    </w:p>
    <w:p w:rsidR="00361636" w:rsidRDefault="00361636">
      <w:pPr>
        <w:pStyle w:val="ConsPlusNormal"/>
        <w:spacing w:before="22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61636" w:rsidRDefault="00361636">
      <w:pPr>
        <w:pStyle w:val="ConsPlusNormal"/>
        <w:spacing w:before="220"/>
        <w:ind w:firstLine="540"/>
        <w:jc w:val="both"/>
      </w:pPr>
      <w:r>
        <w:t xml:space="preserve">2.6.7.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w:t>
      </w:r>
      <w:r>
        <w:lastRenderedPageBreak/>
        <w:t>в свободной форме с указанием фамилии, имени, отчества (при наличии), сведения о документе, удостоверяющем личность другого законного представителя несовершеннолетнего.</w:t>
      </w:r>
    </w:p>
    <w:p w:rsidR="00361636" w:rsidRDefault="00361636">
      <w:pPr>
        <w:pStyle w:val="ConsPlusNormal"/>
        <w:spacing w:before="220"/>
        <w:ind w:firstLine="540"/>
        <w:jc w:val="both"/>
      </w:pPr>
      <w: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361636" w:rsidRDefault="00361636">
      <w:pPr>
        <w:pStyle w:val="ConsPlusNormal"/>
        <w:jc w:val="both"/>
      </w:pPr>
      <w:r>
        <w:t xml:space="preserve">(пп. 2.6.7 введен </w:t>
      </w:r>
      <w:hyperlink r:id="rId34">
        <w:r>
          <w:rPr>
            <w:color w:val="0000FF"/>
          </w:rPr>
          <w:t>постановлением</w:t>
        </w:r>
      </w:hyperlink>
      <w:r>
        <w:t xml:space="preserve"> Мэрии г. Череповца от 08.11.2024 N 3094)</w:t>
      </w:r>
    </w:p>
    <w:p w:rsidR="00361636" w:rsidRDefault="00361636">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61636" w:rsidRDefault="00361636">
      <w:pPr>
        <w:pStyle w:val="ConsPlusNormal"/>
        <w:spacing w:before="220"/>
        <w:ind w:firstLine="540"/>
        <w:jc w:val="both"/>
      </w:pPr>
      <w:bookmarkStart w:id="2" w:name="P159"/>
      <w:bookmarkEnd w:id="2"/>
      <w:r>
        <w:t>2.7.1.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заявители вправе представить следующие документы и информацию:</w:t>
      </w:r>
    </w:p>
    <w:p w:rsidR="00361636" w:rsidRDefault="00361636">
      <w:pPr>
        <w:pStyle w:val="ConsPlusNormal"/>
        <w:spacing w:before="220"/>
        <w:ind w:firstLine="540"/>
        <w:jc w:val="both"/>
      </w:pPr>
      <w:r>
        <w:t>а) выписку из Единого государственного реестра недвижимости об основных характеристиках и зарегистрированных правах на жилое помещение;</w:t>
      </w:r>
    </w:p>
    <w:p w:rsidR="00361636" w:rsidRDefault="00361636">
      <w:pPr>
        <w:pStyle w:val="ConsPlusNormal"/>
        <w:spacing w:before="220"/>
        <w:ind w:firstLine="540"/>
        <w:jc w:val="both"/>
      </w:pPr>
      <w:r>
        <w:t>б) технический паспорт жилого помещения, а для нежилых помещений - технический план;</w:t>
      </w:r>
    </w:p>
    <w:p w:rsidR="00361636" w:rsidRDefault="00361636">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35">
        <w:r>
          <w:rPr>
            <w:color w:val="0000FF"/>
          </w:rPr>
          <w:t>абзацем третьим пункта 44</w:t>
        </w:r>
      </w:hyperlink>
      <w:r>
        <w:t xml:space="preserve"> Положения признано необходимым для принятия решения о признании жилого помещения соответствующим (не соответствующим) установленным </w:t>
      </w:r>
      <w:hyperlink r:id="rId36">
        <w:r>
          <w:rPr>
            <w:color w:val="0000FF"/>
          </w:rPr>
          <w:t>Положением</w:t>
        </w:r>
      </w:hyperlink>
      <w:r>
        <w:t xml:space="preserve"> требованиям.</w:t>
      </w:r>
    </w:p>
    <w:p w:rsidR="00361636" w:rsidRDefault="00361636">
      <w:pPr>
        <w:pStyle w:val="ConsPlusNormal"/>
        <w:spacing w:before="220"/>
        <w:ind w:firstLine="540"/>
        <w:jc w:val="both"/>
      </w:pPr>
      <w:r>
        <w:t xml:space="preserve">2.7.2. Документы, указанные в </w:t>
      </w:r>
      <w:hyperlink w:anchor="P159">
        <w:r>
          <w:rPr>
            <w:color w:val="0000FF"/>
          </w:rPr>
          <w:t>пункте 2.7.1</w:t>
        </w:r>
      </w:hyperlink>
      <w:r>
        <w:t xml:space="preserve"> настоящего административного регламента, не могут быть затребованы у заявителя при получении муниципальной услуги.</w:t>
      </w:r>
    </w:p>
    <w:p w:rsidR="00361636" w:rsidRDefault="00361636">
      <w:pPr>
        <w:pStyle w:val="ConsPlusNormal"/>
        <w:spacing w:before="220"/>
        <w:ind w:firstLine="540"/>
        <w:jc w:val="both"/>
      </w:pPr>
      <w:r>
        <w:t>В случае если указанные документы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в организациях, в распоряжении которых находятся.</w:t>
      </w:r>
    </w:p>
    <w:p w:rsidR="00361636" w:rsidRDefault="00361636">
      <w:pPr>
        <w:pStyle w:val="ConsPlusNormal"/>
        <w:jc w:val="both"/>
      </w:pPr>
      <w:r>
        <w:t xml:space="preserve">(в ред. </w:t>
      </w:r>
      <w:hyperlink r:id="rId37">
        <w:r>
          <w:rPr>
            <w:color w:val="0000FF"/>
          </w:rPr>
          <w:t>постановления</w:t>
        </w:r>
      </w:hyperlink>
      <w:r>
        <w:t xml:space="preserve"> Мэрии г. Череповца от 21.07.2023 N 2161)</w:t>
      </w:r>
    </w:p>
    <w:p w:rsidR="00361636" w:rsidRDefault="00361636">
      <w:pPr>
        <w:pStyle w:val="ConsPlusNormal"/>
        <w:spacing w:before="220"/>
        <w:ind w:firstLine="540"/>
        <w:jc w:val="both"/>
      </w:pPr>
      <w:r>
        <w:t>2.7.3. Запрещено требовать от заявителя:</w:t>
      </w:r>
    </w:p>
    <w:p w:rsidR="00361636" w:rsidRDefault="0036163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1636" w:rsidRDefault="00361636">
      <w:pPr>
        <w:pStyle w:val="ConsPlusNormal"/>
        <w:spacing w:before="220"/>
        <w:ind w:firstLine="540"/>
        <w:jc w:val="both"/>
      </w:pPr>
      <w: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61636" w:rsidRDefault="00361636">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1636" w:rsidRDefault="00361636">
      <w:pPr>
        <w:pStyle w:val="ConsPlusNormal"/>
        <w:spacing w:before="220"/>
        <w:ind w:firstLine="540"/>
        <w:jc w:val="both"/>
      </w:pPr>
      <w:r>
        <w:t xml:space="preserve">а) изменение требований нормативных правовых актов, касающихся предоставления </w:t>
      </w:r>
      <w:r>
        <w:lastRenderedPageBreak/>
        <w:t>муниципальной услуги, после первоначальной подачи заявления о предоставлении муниципальной услуги;</w:t>
      </w:r>
    </w:p>
    <w:p w:rsidR="00361636" w:rsidRDefault="00361636">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1636" w:rsidRDefault="00361636">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1636" w:rsidRDefault="00361636">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61636" w:rsidRDefault="00361636">
      <w:pPr>
        <w:pStyle w:val="ConsPlusNormal"/>
        <w:spacing w:before="220"/>
        <w:ind w:firstLine="540"/>
        <w:jc w:val="both"/>
      </w:pPr>
      <w:r>
        <w:t>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61636" w:rsidRDefault="00361636">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361636" w:rsidRDefault="00361636">
      <w:pPr>
        <w:pStyle w:val="ConsPlusNormal"/>
        <w:spacing w:before="220"/>
        <w:ind w:firstLine="540"/>
        <w:jc w:val="both"/>
      </w:pPr>
      <w:r>
        <w:t xml:space="preserve">Основанием для отказа в приеме к рассмотрению заявления является выявление несоблюдения установленных </w:t>
      </w:r>
      <w:hyperlink r:id="rId38">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361636" w:rsidRDefault="00361636">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361636" w:rsidRDefault="00361636">
      <w:pPr>
        <w:pStyle w:val="ConsPlusNormal"/>
        <w:spacing w:before="220"/>
        <w:ind w:firstLine="540"/>
        <w:jc w:val="both"/>
      </w:pPr>
      <w:r>
        <w:t>2.9.1. Оснований для приостановления предоставления муниципальной услуги не имеется.</w:t>
      </w:r>
    </w:p>
    <w:p w:rsidR="00361636" w:rsidRDefault="00361636">
      <w:pPr>
        <w:pStyle w:val="ConsPlusNormal"/>
        <w:spacing w:before="220"/>
        <w:ind w:firstLine="540"/>
        <w:jc w:val="both"/>
      </w:pPr>
      <w:r>
        <w:t xml:space="preserve">2.9.2. Оснований для отказа в предоставлении муниципальной услуги не имеется, однако в случае непредставления заявителем документов, предусмотренных </w:t>
      </w:r>
      <w:hyperlink w:anchor="P140">
        <w:r>
          <w:rPr>
            <w:color w:val="0000FF"/>
          </w:rPr>
          <w:t>пунктом 2.6.1</w:t>
        </w:r>
      </w:hyperlink>
      <w:r>
        <w:t xml:space="preserve">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заявление и соответствующие документы заявителю без рассмотрения в течение 15 календарных дней со дня истечения срока, предусмотренного </w:t>
      </w:r>
      <w:hyperlink r:id="rId39">
        <w:r>
          <w:rPr>
            <w:color w:val="0000FF"/>
          </w:rPr>
          <w:t>абзацем первым пункта 46</w:t>
        </w:r>
      </w:hyperlink>
      <w:r>
        <w:t xml:space="preserve"> Положения.</w:t>
      </w:r>
    </w:p>
    <w:p w:rsidR="00361636" w:rsidRDefault="00361636">
      <w:pPr>
        <w:pStyle w:val="ConsPlusNormal"/>
        <w:spacing w:before="220"/>
        <w:ind w:firstLine="540"/>
        <w:jc w:val="both"/>
      </w:pPr>
      <w: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w:t>
      </w:r>
      <w:r>
        <w:lastRenderedPageBreak/>
        <w:t>муниципальной услуги</w:t>
      </w:r>
    </w:p>
    <w:p w:rsidR="00361636" w:rsidRDefault="00361636">
      <w:pPr>
        <w:pStyle w:val="ConsPlusNormal"/>
        <w:spacing w:before="220"/>
        <w:ind w:firstLine="540"/>
        <w:jc w:val="both"/>
      </w:pPr>
      <w:r>
        <w:t>Для предоставления муниципальной услуги необходимыми и обязательными услугами являются:</w:t>
      </w:r>
    </w:p>
    <w:p w:rsidR="00361636" w:rsidRDefault="00361636">
      <w:pPr>
        <w:pStyle w:val="ConsPlusNormal"/>
        <w:spacing w:before="220"/>
        <w:ind w:firstLine="540"/>
        <w:jc w:val="both"/>
      </w:pPr>
      <w:r>
        <w:t>1) Подготовка заключения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61636" w:rsidRDefault="00361636">
      <w:pPr>
        <w:pStyle w:val="ConsPlusNormal"/>
        <w:jc w:val="both"/>
      </w:pPr>
      <w:r>
        <w:t xml:space="preserve">(в ред. </w:t>
      </w:r>
      <w:hyperlink r:id="rId40">
        <w:r>
          <w:rPr>
            <w:color w:val="0000FF"/>
          </w:rPr>
          <w:t>постановления</w:t>
        </w:r>
      </w:hyperlink>
      <w:r>
        <w:t xml:space="preserve"> Мэрии г. Череповца от 08.11.2024 N 3094)</w:t>
      </w:r>
    </w:p>
    <w:p w:rsidR="00361636" w:rsidRDefault="00361636">
      <w:pPr>
        <w:pStyle w:val="ConsPlusNormal"/>
        <w:spacing w:before="220"/>
        <w:ind w:firstLine="540"/>
        <w:jc w:val="both"/>
      </w:pPr>
      <w:r>
        <w:t xml:space="preserve">2) Подготовка заключения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41">
        <w:r>
          <w:rPr>
            <w:color w:val="0000FF"/>
          </w:rPr>
          <w:t>абзацем третьим пункта 44</w:t>
        </w:r>
      </w:hyperlink>
      <w:r>
        <w:t xml:space="preserve"> Положения предоставление такого заключения является необходимым для принятия решения о признании жилого помещения соответствующим (несоответствующим) установленным </w:t>
      </w:r>
      <w:hyperlink r:id="rId42">
        <w:r>
          <w:rPr>
            <w:color w:val="0000FF"/>
          </w:rPr>
          <w:t>Положением</w:t>
        </w:r>
      </w:hyperlink>
      <w:r>
        <w:t xml:space="preserve"> требованиям.</w:t>
      </w:r>
    </w:p>
    <w:p w:rsidR="00361636" w:rsidRDefault="00361636">
      <w:pPr>
        <w:pStyle w:val="ConsPlusNormal"/>
        <w:jc w:val="both"/>
      </w:pPr>
      <w:r>
        <w:t xml:space="preserve">(в ред. </w:t>
      </w:r>
      <w:hyperlink r:id="rId43">
        <w:r>
          <w:rPr>
            <w:color w:val="0000FF"/>
          </w:rPr>
          <w:t>постановления</w:t>
        </w:r>
      </w:hyperlink>
      <w:r>
        <w:t xml:space="preserve"> Мэрии г. Череповца от 08.11.2024 N 3094)</w:t>
      </w:r>
    </w:p>
    <w:p w:rsidR="00361636" w:rsidRDefault="00361636">
      <w:pPr>
        <w:pStyle w:val="ConsPlusNormal"/>
        <w:spacing w:before="220"/>
        <w:ind w:firstLine="540"/>
        <w:jc w:val="both"/>
      </w:pPr>
      <w:r>
        <w:t>3) Подготовка и выдача проекта реконструкции нежилого помещения - в отношении нежилого помещения для признания его в дальнейшем жилым помещением.</w:t>
      </w:r>
    </w:p>
    <w:p w:rsidR="00361636" w:rsidRDefault="00361636">
      <w:pPr>
        <w:pStyle w:val="ConsPlusNormal"/>
        <w:spacing w:before="220"/>
        <w:ind w:firstLine="540"/>
        <w:jc w:val="both"/>
      </w:pPr>
      <w:r>
        <w:t>2.11. Размер платы, взимаемой с заявителя при предоставлении муниципальной услуги, и способы ее взимания</w:t>
      </w:r>
    </w:p>
    <w:p w:rsidR="00361636" w:rsidRDefault="00361636">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361636" w:rsidRDefault="00361636">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61636" w:rsidRDefault="00361636">
      <w:pPr>
        <w:pStyle w:val="ConsPlusNormal"/>
        <w:spacing w:before="220"/>
        <w:ind w:firstLine="540"/>
        <w:jc w:val="both"/>
      </w:pPr>
      <w: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361636" w:rsidRDefault="00361636">
      <w:pPr>
        <w:pStyle w:val="ConsPlusNormal"/>
        <w:spacing w:before="220"/>
        <w:ind w:firstLine="540"/>
        <w:jc w:val="both"/>
      </w:pPr>
      <w:r>
        <w:t>2.13. Срок и порядок регистрации запроса заявителя о предоставлении муниципальной услуги</w:t>
      </w:r>
    </w:p>
    <w:p w:rsidR="00361636" w:rsidRDefault="00361636">
      <w:pPr>
        <w:pStyle w:val="ConsPlusNormal"/>
        <w:spacing w:before="220"/>
        <w:ind w:firstLine="540"/>
        <w:jc w:val="both"/>
      </w:pPr>
      <w:r>
        <w:t>2.13.1. Регистрация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осуществляется в день представления в Уполномоченный орган, МФЦ заявления и прилагаемых к нему документов заявителем.</w:t>
      </w:r>
    </w:p>
    <w:p w:rsidR="00361636" w:rsidRDefault="00361636">
      <w:pPr>
        <w:pStyle w:val="ConsPlusNormal"/>
        <w:spacing w:before="220"/>
        <w:ind w:firstLine="540"/>
        <w:jc w:val="both"/>
      </w:pPr>
      <w:r>
        <w:t>Специалист Уполномоченного органа, МФЦ, ответственный за прием и регистрацию заявления (далее - специалист, ответственный за прием и регистрацию заявления), регистрирует заявление в день его поступления в порядке, определенном для регистрации заявлений и обращений граждан.</w:t>
      </w:r>
    </w:p>
    <w:p w:rsidR="00361636" w:rsidRDefault="00361636">
      <w:pPr>
        <w:pStyle w:val="ConsPlusNormal"/>
        <w:spacing w:before="220"/>
        <w:ind w:firstLine="540"/>
        <w:jc w:val="both"/>
      </w:pPr>
      <w: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361636" w:rsidRDefault="00361636">
      <w:pPr>
        <w:pStyle w:val="ConsPlusNormal"/>
        <w:spacing w:before="220"/>
        <w:ind w:firstLine="540"/>
        <w:jc w:val="both"/>
      </w:pPr>
      <w:r>
        <w:t>2.13.2.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1 календарного дня со дня поступления такого заявления проводит проверку электронной подписи, которой подписаны заявление и прилагаемые документы.</w:t>
      </w:r>
    </w:p>
    <w:p w:rsidR="00361636" w:rsidRDefault="00361636">
      <w:pPr>
        <w:pStyle w:val="ConsPlusNormal"/>
        <w:jc w:val="both"/>
      </w:pPr>
      <w:r>
        <w:t xml:space="preserve">(в ред. </w:t>
      </w:r>
      <w:hyperlink r:id="rId44">
        <w:r>
          <w:rPr>
            <w:color w:val="0000FF"/>
          </w:rPr>
          <w:t>постановления</w:t>
        </w:r>
      </w:hyperlink>
      <w:r>
        <w:t xml:space="preserve"> Мэрии г. Череповца от 08.11.2024 N 3094)</w:t>
      </w:r>
    </w:p>
    <w:p w:rsidR="00361636" w:rsidRDefault="00361636">
      <w:pPr>
        <w:pStyle w:val="ConsPlusNormal"/>
        <w:spacing w:before="220"/>
        <w:ind w:firstLine="540"/>
        <w:jc w:val="both"/>
      </w:pPr>
      <w:r>
        <w:t xml:space="preserve">Проверка осуществляется с использованием имеющихся средств электронной подписи или </w:t>
      </w:r>
      <w:r>
        <w:lastRenderedPageBreak/>
        <w:t>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361636" w:rsidRDefault="00361636">
      <w:pPr>
        <w:pStyle w:val="ConsPlusNormal"/>
        <w:spacing w:before="220"/>
        <w:ind w:firstLine="540"/>
        <w:jc w:val="both"/>
      </w:pPr>
      <w:r>
        <w:t>2.14. Требования к помещениям, в которых предоставляется муниципальная услуга</w:t>
      </w:r>
    </w:p>
    <w:p w:rsidR="00361636" w:rsidRDefault="00361636">
      <w:pPr>
        <w:pStyle w:val="ConsPlusNormal"/>
        <w:spacing w:before="220"/>
        <w:ind w:firstLine="540"/>
        <w:jc w:val="both"/>
      </w:pPr>
      <w:r>
        <w:t>2.14.1.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361636" w:rsidRDefault="00361636">
      <w:pPr>
        <w:pStyle w:val="ConsPlusNormal"/>
        <w:spacing w:before="220"/>
        <w:ind w:firstLine="540"/>
        <w:jc w:val="both"/>
      </w:pPr>
      <w:r>
        <w:t>2.14.2. Помещения, предназначенные для предоставления муниципальной услуги, оборудованы в соответствии с санитарными правилами и нормами.</w:t>
      </w:r>
    </w:p>
    <w:p w:rsidR="00361636" w:rsidRDefault="00361636">
      <w:pPr>
        <w:pStyle w:val="ConsPlusNormal"/>
        <w:spacing w:before="220"/>
        <w:ind w:firstLine="540"/>
        <w:jc w:val="both"/>
      </w:pPr>
      <w:r>
        <w:t>В помещениях Управления, МФЦ на видном месте помещаются схемы размещения средств пожаротушения и путей эвакуации в экстренных случаях.</w:t>
      </w:r>
    </w:p>
    <w:p w:rsidR="00361636" w:rsidRDefault="00361636">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361636" w:rsidRDefault="00361636">
      <w:pPr>
        <w:pStyle w:val="ConsPlusNormal"/>
        <w:jc w:val="both"/>
      </w:pPr>
      <w:r>
        <w:t xml:space="preserve">(п. 2.14.2 в ред. </w:t>
      </w:r>
      <w:hyperlink r:id="rId45">
        <w:r>
          <w:rPr>
            <w:color w:val="0000FF"/>
          </w:rPr>
          <w:t>постановления</w:t>
        </w:r>
      </w:hyperlink>
      <w:r>
        <w:t xml:space="preserve"> Мэрии г. Череповца от 21.07.2023 N 2161)</w:t>
      </w:r>
    </w:p>
    <w:p w:rsidR="00361636" w:rsidRDefault="00361636">
      <w:pPr>
        <w:pStyle w:val="ConsPlusNormal"/>
        <w:spacing w:before="220"/>
        <w:ind w:firstLine="540"/>
        <w:jc w:val="both"/>
      </w:pPr>
      <w:r>
        <w:t>2.14.3. Места информирования, предназначенные для ознакомления заявителя с информационными материалами, оборудуются информационным стендом.</w:t>
      </w:r>
    </w:p>
    <w:p w:rsidR="00361636" w:rsidRDefault="00361636">
      <w:pPr>
        <w:pStyle w:val="ConsPlusNormal"/>
        <w:spacing w:before="220"/>
        <w:ind w:firstLine="540"/>
        <w:jc w:val="both"/>
      </w:pPr>
      <w:r>
        <w:t>На информационном стенде размещается следующая информация: режим работы Уполномоченного органа, МФЦ, включая график приема заявителей; условия и порядок получения информации; номера кабинетов Уполномоченного органа, МФЦ,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заявлений; образец заполнения запроса о предоставлении муниципальной услуги; перечень оснований для отказа в предоставлении муниципальной услуги. Уполномоченный орган, МФЦ размещают в занимаемых ими помещениях иную информацию, необходимую для оперативного информирования о порядке предоставления муниципальной услуги.</w:t>
      </w:r>
    </w:p>
    <w:p w:rsidR="00361636" w:rsidRDefault="00361636">
      <w:pPr>
        <w:pStyle w:val="ConsPlusNormal"/>
        <w:spacing w:before="220"/>
        <w:ind w:firstLine="540"/>
        <w:jc w:val="both"/>
      </w:pPr>
      <w:r>
        <w:t>2.14.4.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361636" w:rsidRDefault="00361636">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361636" w:rsidRDefault="00361636">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отдела.</w:t>
      </w:r>
    </w:p>
    <w:p w:rsidR="00361636" w:rsidRDefault="00361636">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361636" w:rsidRDefault="00361636">
      <w:pPr>
        <w:pStyle w:val="ConsPlusNormal"/>
        <w:spacing w:before="220"/>
        <w:ind w:firstLine="540"/>
        <w:jc w:val="both"/>
      </w:pPr>
      <w:r>
        <w:t xml:space="preserve">2.14.5. Вход в помещения, предназначенные для приема заявителей, оборудован пандусом, обеспечивающим беспрепятственный доступ лиц с ограниченными возможностями, инвалидов (включая инвалидов, использующих кресла-коляски и собак-проводников) (пандусы, поручни, </w:t>
      </w:r>
      <w:r>
        <w:lastRenderedPageBreak/>
        <w:t>другие специальные приспособления).</w:t>
      </w:r>
    </w:p>
    <w:p w:rsidR="00361636" w:rsidRDefault="00361636">
      <w:pPr>
        <w:pStyle w:val="ConsPlusNormal"/>
        <w:spacing w:before="220"/>
        <w:ind w:firstLine="540"/>
        <w:jc w:val="both"/>
      </w:pPr>
      <w:r>
        <w:t>В случае обращения заявителя с ограниченными возможностями прием организуется на первом этаже здания.</w:t>
      </w:r>
    </w:p>
    <w:p w:rsidR="00361636" w:rsidRDefault="00361636">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сурдопереводчика и тифлосурдопереводчика.</w:t>
      </w:r>
    </w:p>
    <w:p w:rsidR="00361636" w:rsidRDefault="00361636">
      <w:pPr>
        <w:pStyle w:val="ConsPlusNormal"/>
        <w:spacing w:before="220"/>
        <w:ind w:firstLine="540"/>
        <w:jc w:val="both"/>
      </w:pPr>
      <w:r>
        <w:t>2.14.6. На автомобильных стоянках у зданий, в которых исполняется муниципальная услуга, предусматриваются места для бесплатной парковки автомобилей лиц с ограниченными возможностями.</w:t>
      </w:r>
    </w:p>
    <w:p w:rsidR="00361636" w:rsidRDefault="00361636">
      <w:pPr>
        <w:pStyle w:val="ConsPlusNormal"/>
        <w:spacing w:before="220"/>
        <w:ind w:firstLine="540"/>
        <w:jc w:val="both"/>
      </w:pPr>
      <w:r>
        <w:t>2.15. Показатели доступности и качества муниципальной услуги</w:t>
      </w:r>
    </w:p>
    <w:p w:rsidR="00361636" w:rsidRDefault="00361636">
      <w:pPr>
        <w:pStyle w:val="ConsPlusNormal"/>
        <w:spacing w:before="220"/>
        <w:ind w:firstLine="540"/>
        <w:jc w:val="both"/>
      </w:pPr>
      <w:r>
        <w:t>К показателям доступности и качества муниципальной услуги относятся:</w:t>
      </w:r>
    </w:p>
    <w:p w:rsidR="00361636" w:rsidRDefault="00361636">
      <w:pPr>
        <w:pStyle w:val="ConsPlusNormal"/>
        <w:spacing w:before="220"/>
        <w:ind w:firstLine="540"/>
        <w:jc w:val="both"/>
      </w:pPr>
      <w:r>
        <w:t>- соблюдение стандарта муниципальной услуги;</w:t>
      </w:r>
    </w:p>
    <w:p w:rsidR="00361636" w:rsidRDefault="00361636">
      <w:pPr>
        <w:pStyle w:val="ConsPlusNormal"/>
        <w:spacing w:before="220"/>
        <w:ind w:firstLine="540"/>
        <w:jc w:val="both"/>
      </w:pPr>
      <w:r>
        <w:t>- доступность заявителей к сведениям о муниципальной услуге посредством использования различных каналов, в том числе получения информации с использованием информационно-телекоммуникационных технологий;</w:t>
      </w:r>
    </w:p>
    <w:p w:rsidR="00361636" w:rsidRDefault="00361636">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361636" w:rsidRDefault="00361636">
      <w:pPr>
        <w:pStyle w:val="ConsPlusNormal"/>
        <w:spacing w:before="220"/>
        <w:ind w:firstLine="540"/>
        <w:jc w:val="both"/>
      </w:pPr>
      <w:r>
        <w:t>- соблюдение сроков подготовки документов, запрашиваемых заявителями;</w:t>
      </w:r>
    </w:p>
    <w:p w:rsidR="00361636" w:rsidRDefault="00361636">
      <w:pPr>
        <w:pStyle w:val="ConsPlusNormal"/>
        <w:spacing w:before="220"/>
        <w:ind w:firstLine="540"/>
        <w:jc w:val="both"/>
      </w:pPr>
      <w:r>
        <w:t>- отсутствие обоснованных жалоб заявителей;</w:t>
      </w:r>
    </w:p>
    <w:p w:rsidR="00361636" w:rsidRDefault="00361636">
      <w:pPr>
        <w:pStyle w:val="ConsPlusNormal"/>
        <w:spacing w:before="220"/>
        <w:ind w:firstLine="540"/>
        <w:jc w:val="both"/>
      </w:pPr>
      <w:r>
        <w:t xml:space="preserve">-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46">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361636" w:rsidRDefault="00361636">
      <w:pPr>
        <w:pStyle w:val="ConsPlusNormal"/>
        <w:spacing w:before="220"/>
        <w:ind w:firstLine="540"/>
        <w:jc w:val="both"/>
      </w:pPr>
      <w:r>
        <w:t>2.16. Иные требования, учитывающие особенности представления муниципальной услуги в электронной форме</w:t>
      </w:r>
    </w:p>
    <w:p w:rsidR="00361636" w:rsidRDefault="00361636">
      <w:pPr>
        <w:pStyle w:val="ConsPlusNormal"/>
        <w:spacing w:before="220"/>
        <w:ind w:firstLine="540"/>
        <w:jc w:val="both"/>
      </w:pPr>
      <w:r>
        <w:t>2.16.1. Для предоставления муниципальной услуги в электронной форме обеспечивается:</w:t>
      </w:r>
    </w:p>
    <w:p w:rsidR="00361636" w:rsidRDefault="00361636">
      <w:pPr>
        <w:pStyle w:val="ConsPlusNormal"/>
        <w:spacing w:before="220"/>
        <w:ind w:firstLine="540"/>
        <w:jc w:val="both"/>
      </w:pPr>
      <w:r>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361636" w:rsidRDefault="00361636">
      <w:pPr>
        <w:pStyle w:val="ConsPlusNormal"/>
        <w:spacing w:before="220"/>
        <w:ind w:firstLine="540"/>
        <w:jc w:val="both"/>
      </w:pPr>
      <w:r>
        <w:t>- возможность заполнения заявления в электронной форме;</w:t>
      </w:r>
    </w:p>
    <w:p w:rsidR="00361636" w:rsidRDefault="00361636">
      <w:pPr>
        <w:pStyle w:val="ConsPlusNormal"/>
        <w:spacing w:before="220"/>
        <w:ind w:firstLine="540"/>
        <w:jc w:val="both"/>
      </w:pPr>
      <w:r>
        <w:t>- возможность подачи заявления в электронной форме через Портал;</w:t>
      </w:r>
    </w:p>
    <w:p w:rsidR="00361636" w:rsidRDefault="00361636">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361636" w:rsidRDefault="00361636">
      <w:pPr>
        <w:pStyle w:val="ConsPlusNormal"/>
        <w:spacing w:before="220"/>
        <w:ind w:firstLine="540"/>
        <w:jc w:val="both"/>
      </w:pPr>
      <w:r>
        <w:t>- возможность получения результата предоставления муниципальной услуги.</w:t>
      </w:r>
    </w:p>
    <w:p w:rsidR="00361636" w:rsidRDefault="00361636">
      <w:pPr>
        <w:pStyle w:val="ConsPlusNormal"/>
        <w:spacing w:before="220"/>
        <w:ind w:firstLine="540"/>
        <w:jc w:val="both"/>
      </w:pPr>
      <w:r>
        <w:t xml:space="preserve">2.16.2. Перечень классов средств электронной подписи, которые допускаются к использованию при обращении за получением муниципальной услуги, оказываемой с </w:t>
      </w:r>
      <w:r>
        <w:lastRenderedPageBreak/>
        <w:t>применением усиленной квалифицированной электронной подписи.</w:t>
      </w:r>
    </w:p>
    <w:p w:rsidR="00361636" w:rsidRDefault="00361636">
      <w:pPr>
        <w:pStyle w:val="ConsPlusNormal"/>
        <w:spacing w:before="220"/>
        <w:ind w:firstLine="540"/>
        <w:jc w:val="both"/>
      </w:pPr>
      <w:r>
        <w:t xml:space="preserve">С учетом </w:t>
      </w:r>
      <w:hyperlink r:id="rId47">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61636" w:rsidRDefault="00361636">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48">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61636" w:rsidRDefault="00361636">
      <w:pPr>
        <w:pStyle w:val="ConsPlusNormal"/>
        <w:jc w:val="both"/>
      </w:pPr>
    </w:p>
    <w:p w:rsidR="00361636" w:rsidRDefault="00361636">
      <w:pPr>
        <w:pStyle w:val="ConsPlusTitle"/>
        <w:jc w:val="center"/>
        <w:outlineLvl w:val="1"/>
      </w:pPr>
      <w:r>
        <w:t>3. Состав, последовательность и сроки выполнения</w:t>
      </w:r>
    </w:p>
    <w:p w:rsidR="00361636" w:rsidRDefault="00361636">
      <w:pPr>
        <w:pStyle w:val="ConsPlusTitle"/>
        <w:jc w:val="center"/>
      </w:pPr>
      <w:r>
        <w:t>административных процедур (действий), требования к порядку</w:t>
      </w:r>
    </w:p>
    <w:p w:rsidR="00361636" w:rsidRDefault="00361636">
      <w:pPr>
        <w:pStyle w:val="ConsPlusTitle"/>
        <w:jc w:val="center"/>
      </w:pPr>
      <w:r>
        <w:t>их выполнения, в том числе особенности выполнения</w:t>
      </w:r>
    </w:p>
    <w:p w:rsidR="00361636" w:rsidRDefault="00361636">
      <w:pPr>
        <w:pStyle w:val="ConsPlusTitle"/>
        <w:jc w:val="center"/>
      </w:pPr>
      <w:r>
        <w:t>административных процедур (действий) в электронной форме</w:t>
      </w:r>
    </w:p>
    <w:p w:rsidR="00361636" w:rsidRDefault="00361636">
      <w:pPr>
        <w:pStyle w:val="ConsPlusNormal"/>
        <w:jc w:val="both"/>
      </w:pPr>
    </w:p>
    <w:p w:rsidR="00361636" w:rsidRDefault="00361636">
      <w:pPr>
        <w:pStyle w:val="ConsPlusNormal"/>
        <w:ind w:firstLine="540"/>
        <w:jc w:val="both"/>
      </w:pPr>
      <w:r>
        <w:t>3.1. Административные процедуры при поступлении заявления о предоставлении муниципальной услуги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Уполномоченный орган:</w:t>
      </w:r>
    </w:p>
    <w:p w:rsidR="00361636" w:rsidRDefault="00361636">
      <w:pPr>
        <w:pStyle w:val="ConsPlusNormal"/>
        <w:spacing w:before="220"/>
        <w:ind w:firstLine="540"/>
        <w:jc w:val="both"/>
      </w:pPr>
      <w:r>
        <w:t>прием и регистрация заявления и документов;</w:t>
      </w:r>
    </w:p>
    <w:p w:rsidR="00361636" w:rsidRDefault="00361636">
      <w:pPr>
        <w:pStyle w:val="ConsPlusNormal"/>
        <w:spacing w:before="220"/>
        <w:ind w:firstLine="540"/>
        <w:jc w:val="both"/>
      </w:pPr>
      <w:r>
        <w:t>проверка заявления и принятие решения о передаче заявления и документов для рассмотрения Комиссией;</w:t>
      </w:r>
    </w:p>
    <w:p w:rsidR="00361636" w:rsidRDefault="00361636">
      <w:pPr>
        <w:pStyle w:val="ConsPlusNormal"/>
        <w:spacing w:before="220"/>
        <w:ind w:firstLine="540"/>
        <w:jc w:val="both"/>
      </w:pPr>
      <w:r>
        <w:t>рассмотрение заявления Комиссией;</w:t>
      </w:r>
    </w:p>
    <w:p w:rsidR="00361636" w:rsidRDefault="00361636">
      <w:pPr>
        <w:pStyle w:val="ConsPlusNormal"/>
        <w:spacing w:before="220"/>
        <w:ind w:firstLine="540"/>
        <w:jc w:val="both"/>
      </w:pPr>
      <w:r>
        <w:t>подготовка проекта распоряжения;</w:t>
      </w:r>
    </w:p>
    <w:p w:rsidR="00361636" w:rsidRDefault="00361636">
      <w:pPr>
        <w:pStyle w:val="ConsPlusNormal"/>
        <w:jc w:val="both"/>
      </w:pPr>
      <w:r>
        <w:t xml:space="preserve">(в ред. </w:t>
      </w:r>
      <w:hyperlink r:id="rId49">
        <w:r>
          <w:rPr>
            <w:color w:val="0000FF"/>
          </w:rPr>
          <w:t>постановления</w:t>
        </w:r>
      </w:hyperlink>
      <w:r>
        <w:t xml:space="preserve"> Мэрии г. Череповца от 21.11.2023 N 3362)</w:t>
      </w:r>
    </w:p>
    <w:p w:rsidR="00361636" w:rsidRDefault="00361636">
      <w:pPr>
        <w:pStyle w:val="ConsPlusNormal"/>
        <w:spacing w:before="220"/>
        <w:ind w:firstLine="540"/>
        <w:jc w:val="both"/>
      </w:pPr>
      <w:r>
        <w:t>направление документов заявителю.</w:t>
      </w:r>
    </w:p>
    <w:p w:rsidR="00361636" w:rsidRDefault="00361636">
      <w:pPr>
        <w:pStyle w:val="ConsPlusNormal"/>
        <w:spacing w:before="220"/>
        <w:ind w:firstLine="540"/>
        <w:jc w:val="both"/>
      </w:pPr>
      <w:r>
        <w:t>3.1.1. Прием и регистрация заявления и документов</w:t>
      </w:r>
    </w:p>
    <w:p w:rsidR="00361636" w:rsidRDefault="00361636">
      <w:pPr>
        <w:pStyle w:val="ConsPlusNormal"/>
        <w:spacing w:before="220"/>
        <w:ind w:firstLine="540"/>
        <w:jc w:val="both"/>
      </w:pPr>
      <w:r>
        <w:t>3.1.1.1. Основанием для начала данной административной процедуры является поступление заявления в Уполномоченный орган.</w:t>
      </w:r>
    </w:p>
    <w:p w:rsidR="00361636" w:rsidRDefault="00361636">
      <w:pPr>
        <w:pStyle w:val="ConsPlusNormal"/>
        <w:spacing w:before="220"/>
        <w:ind w:firstLine="540"/>
        <w:jc w:val="both"/>
      </w:pPr>
      <w:r>
        <w:t>3.1.1.2. Специалист, ответственный за прием и регистрацию заявления, в день приема заявления при очной форме подачи документов:</w:t>
      </w:r>
    </w:p>
    <w:p w:rsidR="00361636" w:rsidRDefault="00361636">
      <w:pPr>
        <w:pStyle w:val="ConsPlusNormal"/>
        <w:spacing w:before="220"/>
        <w:ind w:firstLine="540"/>
        <w:jc w:val="both"/>
      </w:pPr>
      <w:r>
        <w:t>- осуществляет регистрацию заявления и приложенных к нему документов в соответствии с инструкцией по делопроизводству в органах мэрии;</w:t>
      </w:r>
    </w:p>
    <w:p w:rsidR="00361636" w:rsidRDefault="00361636">
      <w:pPr>
        <w:pStyle w:val="ConsPlusNormal"/>
        <w:spacing w:before="220"/>
        <w:ind w:firstLine="540"/>
        <w:jc w:val="both"/>
      </w:pPr>
      <w:r>
        <w:t>- передает заявление и приложенные к нему документы начальнику Уполномоченного органа для рассмотрения и наложения резолюции по исполнению документа.</w:t>
      </w:r>
    </w:p>
    <w:p w:rsidR="00361636" w:rsidRDefault="00361636">
      <w:pPr>
        <w:pStyle w:val="ConsPlusNormal"/>
        <w:spacing w:before="220"/>
        <w:ind w:firstLine="540"/>
        <w:jc w:val="both"/>
      </w:pPr>
      <w:r>
        <w:t>Общий срок выполнения административной процедуры при поступлении заявления и прилагаемых документов - не более 1 календарного дня с момента поступления в Уполномоченный орган заявления и документов.</w:t>
      </w:r>
    </w:p>
    <w:p w:rsidR="00361636" w:rsidRDefault="00361636">
      <w:pPr>
        <w:pStyle w:val="ConsPlusNormal"/>
        <w:jc w:val="both"/>
      </w:pPr>
      <w:r>
        <w:t xml:space="preserve">(абзац введен </w:t>
      </w:r>
      <w:hyperlink r:id="rId50">
        <w:r>
          <w:rPr>
            <w:color w:val="0000FF"/>
          </w:rPr>
          <w:t>постановлением</w:t>
        </w:r>
      </w:hyperlink>
      <w:r>
        <w:t xml:space="preserve"> Мэрии г. Череповца от 21.07.2023 N 2161)</w:t>
      </w:r>
    </w:p>
    <w:p w:rsidR="00361636" w:rsidRDefault="00361636">
      <w:pPr>
        <w:pStyle w:val="ConsPlusNormal"/>
        <w:spacing w:before="220"/>
        <w:ind w:firstLine="540"/>
        <w:jc w:val="both"/>
      </w:pPr>
      <w:r>
        <w:lastRenderedPageBreak/>
        <w:t>3.1.1.3. При поступлении заявления и приложенных к нему документов по почте заказным письмом с уведомлением о вручении специалист, ответственный за прием и регистрацию заявления, в день приема:</w:t>
      </w:r>
    </w:p>
    <w:p w:rsidR="00361636" w:rsidRDefault="00361636">
      <w:pPr>
        <w:pStyle w:val="ConsPlusNormal"/>
        <w:spacing w:before="220"/>
        <w:ind w:firstLine="540"/>
        <w:jc w:val="both"/>
      </w:pPr>
      <w:r>
        <w:t>- делает отметку в почтовом уведомлении о получении документов;</w:t>
      </w:r>
    </w:p>
    <w:p w:rsidR="00361636" w:rsidRDefault="00361636">
      <w:pPr>
        <w:pStyle w:val="ConsPlusNormal"/>
        <w:spacing w:before="220"/>
        <w:ind w:firstLine="540"/>
        <w:jc w:val="both"/>
      </w:pPr>
      <w:r>
        <w:t>- вскрывает конверт и осуществляет регистрацию заявления и прилагаемых к нему документов в соответствии с инструкцией по делопроизводству в органах мэрии;</w:t>
      </w:r>
    </w:p>
    <w:p w:rsidR="00361636" w:rsidRDefault="00361636">
      <w:pPr>
        <w:pStyle w:val="ConsPlusNormal"/>
        <w:spacing w:before="220"/>
        <w:ind w:firstLine="540"/>
        <w:jc w:val="both"/>
      </w:pPr>
      <w:r>
        <w:t>- передает заявление и приложенные к нему документы начальнику Уполномоченного органа для рассмотрения и наложения резолюции по исполнению документа.</w:t>
      </w:r>
    </w:p>
    <w:p w:rsidR="00361636" w:rsidRDefault="00361636">
      <w:pPr>
        <w:pStyle w:val="ConsPlusNormal"/>
        <w:spacing w:before="220"/>
        <w:ind w:firstLine="540"/>
        <w:jc w:val="both"/>
      </w:pPr>
      <w:r>
        <w:t>Общий срок выполнения административной процедуры при поступлении заявления и прилагаемых документов - не более 1 календарного дня с момента поступления в Уполномоченный орган заявления и приложенных к нему документов по почте заказанным письмом с уведомлением.</w:t>
      </w:r>
    </w:p>
    <w:p w:rsidR="00361636" w:rsidRDefault="00361636">
      <w:pPr>
        <w:pStyle w:val="ConsPlusNormal"/>
        <w:jc w:val="both"/>
      </w:pPr>
      <w:r>
        <w:t xml:space="preserve">(абзац введен </w:t>
      </w:r>
      <w:hyperlink r:id="rId51">
        <w:r>
          <w:rPr>
            <w:color w:val="0000FF"/>
          </w:rPr>
          <w:t>постановлением</w:t>
        </w:r>
      </w:hyperlink>
      <w:r>
        <w:t xml:space="preserve"> Мэрии г. Череповца от 21.07.2023 N 2161)</w:t>
      </w:r>
    </w:p>
    <w:p w:rsidR="00361636" w:rsidRDefault="00361636">
      <w:pPr>
        <w:pStyle w:val="ConsPlusNormal"/>
        <w:spacing w:before="220"/>
        <w:ind w:firstLine="540"/>
        <w:jc w:val="both"/>
      </w:pPr>
      <w:r>
        <w:t>3.1.1.4. При поступлении заявления в электронном виде, через Портал специалист, ответственный за прием и регистрацию заявления:</w:t>
      </w:r>
    </w:p>
    <w:p w:rsidR="00361636" w:rsidRDefault="00361636">
      <w:pPr>
        <w:pStyle w:val="ConsPlusNormal"/>
        <w:spacing w:before="220"/>
        <w:ind w:firstLine="540"/>
        <w:jc w:val="both"/>
      </w:pPr>
      <w:r>
        <w:t>- в день поступления знакомится с направленными через Портал заявлением и документами, распечатывает пакет документов;</w:t>
      </w:r>
    </w:p>
    <w:p w:rsidR="00361636" w:rsidRDefault="00361636">
      <w:pPr>
        <w:pStyle w:val="ConsPlusNormal"/>
        <w:spacing w:before="220"/>
        <w:ind w:firstLine="540"/>
        <w:jc w:val="both"/>
      </w:pPr>
      <w:r>
        <w:t>- в течение 1 календарного дня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361636" w:rsidRDefault="00361636">
      <w:pPr>
        <w:pStyle w:val="ConsPlusNormal"/>
        <w:jc w:val="both"/>
      </w:pPr>
      <w:r>
        <w:t xml:space="preserve">(в ред. </w:t>
      </w:r>
      <w:hyperlink r:id="rId52">
        <w:r>
          <w:rPr>
            <w:color w:val="0000FF"/>
          </w:rPr>
          <w:t>постановления</w:t>
        </w:r>
      </w:hyperlink>
      <w:r>
        <w:t xml:space="preserve"> Мэрии г. Череповца от 08.11.2024 N 3094)</w:t>
      </w:r>
    </w:p>
    <w:p w:rsidR="00361636" w:rsidRDefault="00361636">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61636" w:rsidRDefault="00361636">
      <w:pPr>
        <w:pStyle w:val="ConsPlusNormal"/>
        <w:spacing w:before="220"/>
        <w:ind w:firstLine="540"/>
        <w:jc w:val="both"/>
      </w:pPr>
      <w:r>
        <w:t>3.1.1.5.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ответственный за прием и регистрацию, заявления в течение 1 календарного дня со дня окончания указанной проверки:</w:t>
      </w:r>
    </w:p>
    <w:p w:rsidR="00361636" w:rsidRDefault="00361636">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руководителя Уполномоченного органа;</w:t>
      </w:r>
    </w:p>
    <w:p w:rsidR="00361636" w:rsidRDefault="00361636">
      <w:pPr>
        <w:pStyle w:val="ConsPlusNormal"/>
        <w:spacing w:before="220"/>
        <w:ind w:firstLine="540"/>
        <w:jc w:val="both"/>
      </w:pPr>
      <w:r>
        <w:t>-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в его личный кабинет на Портале.</w:t>
      </w:r>
    </w:p>
    <w:p w:rsidR="00361636" w:rsidRDefault="00361636">
      <w:pPr>
        <w:pStyle w:val="ConsPlusNormal"/>
        <w:spacing w:before="220"/>
        <w:ind w:firstLine="540"/>
        <w:jc w:val="both"/>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первичного обращения.</w:t>
      </w:r>
    </w:p>
    <w:p w:rsidR="00361636" w:rsidRDefault="00361636">
      <w:pPr>
        <w:pStyle w:val="ConsPlusNormal"/>
        <w:spacing w:before="220"/>
        <w:ind w:firstLine="540"/>
        <w:jc w:val="both"/>
      </w:pPr>
      <w:r>
        <w:t xml:space="preserve">3.1.1.6. Если в случае проверки усиленной квалифицированной электронной подписи установлено соблюдение условий признания ее действительности, специалист, ответственный за прием и регистрацию заявления, в течение 1 календарного дня со дня окончания указанной </w:t>
      </w:r>
      <w:r>
        <w:lastRenderedPageBreak/>
        <w:t>проверки:</w:t>
      </w:r>
    </w:p>
    <w:p w:rsidR="00361636" w:rsidRDefault="00361636">
      <w:pPr>
        <w:pStyle w:val="ConsPlusNormal"/>
        <w:spacing w:before="220"/>
        <w:ind w:firstLine="540"/>
        <w:jc w:val="both"/>
      </w:pPr>
      <w:r>
        <w:t>- распечатывает документ, содержащий сведения о результате проверки, прикладывает его к поступившим от заявителя документам;</w:t>
      </w:r>
    </w:p>
    <w:p w:rsidR="00361636" w:rsidRDefault="00361636">
      <w:pPr>
        <w:pStyle w:val="ConsPlusNormal"/>
        <w:spacing w:before="220"/>
        <w:ind w:firstLine="540"/>
        <w:jc w:val="both"/>
      </w:pPr>
      <w:r>
        <w:t>- осуществляет регистрацию заявления и приложенных к нему документов в соответствии с инструкцией по делопроизводству в органах мэрии;</w:t>
      </w:r>
    </w:p>
    <w:p w:rsidR="00361636" w:rsidRDefault="00361636">
      <w:pPr>
        <w:pStyle w:val="ConsPlusNormal"/>
        <w:spacing w:before="220"/>
        <w:ind w:firstLine="540"/>
        <w:jc w:val="both"/>
      </w:pPr>
      <w:r>
        <w:t>- передает заявление начальнику Уполномоченного органа для рассмотрения и наложения резолюции по исполнению документа.</w:t>
      </w:r>
    </w:p>
    <w:p w:rsidR="00361636" w:rsidRDefault="00361636">
      <w:pPr>
        <w:pStyle w:val="ConsPlusNormal"/>
        <w:spacing w:before="220"/>
        <w:ind w:firstLine="540"/>
        <w:jc w:val="both"/>
      </w:pPr>
      <w:r>
        <w:t>3.1.1.7. Начальник Уполномоченного органа в день получения заявления рассматривает заявление, проставляет резолюцию по исполнению и передает для исполнения специалисту Уполномоченного органа, ответственного за предоставление муниципальной услуги (далее - специалист Уполномоченного органа), о чем делается отметка в регистрационно-контрольной карточке.</w:t>
      </w:r>
    </w:p>
    <w:p w:rsidR="00361636" w:rsidRDefault="00361636">
      <w:pPr>
        <w:pStyle w:val="ConsPlusNormal"/>
        <w:spacing w:before="220"/>
        <w:ind w:firstLine="540"/>
        <w:jc w:val="both"/>
      </w:pPr>
      <w:r>
        <w:t>3.1.1.8. Результатом административной процедуры является зарегистрированное, завизированное начальником Уполномоченного органа и переданное для исполнения специалисту Уполномоченного органа заявление о предоставлении муниципальной услуги.</w:t>
      </w:r>
    </w:p>
    <w:p w:rsidR="00361636" w:rsidRDefault="00361636">
      <w:pPr>
        <w:pStyle w:val="ConsPlusNormal"/>
        <w:spacing w:before="220"/>
        <w:ind w:firstLine="540"/>
        <w:jc w:val="both"/>
      </w:pPr>
      <w:r>
        <w:t>Срок выполнения административной процедуры - не более 1 календарного дня со дня поступления заявления в Уполномоченный орган.</w:t>
      </w:r>
    </w:p>
    <w:p w:rsidR="00361636" w:rsidRDefault="00361636">
      <w:pPr>
        <w:pStyle w:val="ConsPlusNormal"/>
        <w:jc w:val="both"/>
      </w:pPr>
      <w:r>
        <w:t xml:space="preserve">(в ред. </w:t>
      </w:r>
      <w:hyperlink r:id="rId53">
        <w:r>
          <w:rPr>
            <w:color w:val="0000FF"/>
          </w:rPr>
          <w:t>постановления</w:t>
        </w:r>
      </w:hyperlink>
      <w:r>
        <w:t xml:space="preserve"> Мэрии г. Череповца от 08.11.2024 N 3094)</w:t>
      </w:r>
    </w:p>
    <w:p w:rsidR="00361636" w:rsidRDefault="00361636">
      <w:pPr>
        <w:pStyle w:val="ConsPlusNormal"/>
        <w:spacing w:before="220"/>
        <w:ind w:firstLine="540"/>
        <w:jc w:val="both"/>
      </w:pPr>
      <w:bookmarkStart w:id="3" w:name="P275"/>
      <w:bookmarkEnd w:id="3"/>
      <w:r>
        <w:t>3.1.2. Проверка заявления и принятие решения о передаче заявления и документов для рассмотрения Комиссией</w:t>
      </w:r>
    </w:p>
    <w:p w:rsidR="00361636" w:rsidRDefault="00361636">
      <w:pPr>
        <w:pStyle w:val="ConsPlusNormal"/>
        <w:spacing w:before="220"/>
        <w:ind w:firstLine="540"/>
        <w:jc w:val="both"/>
      </w:pPr>
      <w:r>
        <w:t>3.1.2.1. Основанием для начала административной процедуры является зарегистрированное, завизированное начальником Уполномоченного органа и переданное для исполнения специалисту Уполномоченного органа заявление.</w:t>
      </w:r>
    </w:p>
    <w:p w:rsidR="00361636" w:rsidRDefault="00361636">
      <w:pPr>
        <w:pStyle w:val="ConsPlusNormal"/>
        <w:spacing w:before="220"/>
        <w:ind w:firstLine="540"/>
        <w:jc w:val="both"/>
      </w:pPr>
      <w:r>
        <w:t>3.1.2.2. Специалист Уполномоченного органа в день передачи заявления для исполнения осуществляет проверку заявления и наличия документов либо сведений, содержащихся в них, необходимых для предоставления муниципальной услуги.</w:t>
      </w:r>
    </w:p>
    <w:p w:rsidR="00361636" w:rsidRDefault="00361636">
      <w:pPr>
        <w:pStyle w:val="ConsPlusNormal"/>
        <w:spacing w:before="220"/>
        <w:ind w:firstLine="540"/>
        <w:jc w:val="both"/>
      </w:pPr>
      <w:r>
        <w:t>3.1.2.3. В случае отсутствия документов либо сведений, необходимых для предоставления муниципальной услуги, специалист Уполномоченного органа оформляет межведомственные запросы:</w:t>
      </w:r>
    </w:p>
    <w:p w:rsidR="00361636" w:rsidRDefault="00361636">
      <w:pPr>
        <w:pStyle w:val="ConsPlusNormal"/>
        <w:spacing w:before="220"/>
        <w:ind w:firstLine="540"/>
        <w:jc w:val="both"/>
      </w:pPr>
      <w:r>
        <w:t>в ППК "Роскадастр" для получения сведений из Единого государственного реестра недвижимости о правах на жилое помещение, копии технического паспорта на жилое помещение;</w:t>
      </w:r>
    </w:p>
    <w:p w:rsidR="00361636" w:rsidRDefault="00361636">
      <w:pPr>
        <w:pStyle w:val="ConsPlusNormal"/>
        <w:jc w:val="both"/>
      </w:pPr>
      <w:r>
        <w:t xml:space="preserve">(в ред. </w:t>
      </w:r>
      <w:hyperlink r:id="rId54">
        <w:r>
          <w:rPr>
            <w:color w:val="0000FF"/>
          </w:rPr>
          <w:t>постановления</w:t>
        </w:r>
      </w:hyperlink>
      <w:r>
        <w:t xml:space="preserve"> Мэрии г. Череповца от 08.11.2024 N 3094)</w:t>
      </w:r>
    </w:p>
    <w:p w:rsidR="00361636" w:rsidRDefault="00361636">
      <w:pPr>
        <w:pStyle w:val="ConsPlusNormal"/>
        <w:spacing w:before="220"/>
        <w:ind w:firstLine="540"/>
        <w:jc w:val="both"/>
      </w:pPr>
      <w:r>
        <w:t>в органы государственного надзора (контроля) для получения соответствующих заключений (актов).</w:t>
      </w:r>
    </w:p>
    <w:p w:rsidR="00361636" w:rsidRDefault="00361636">
      <w:pPr>
        <w:pStyle w:val="ConsPlusNormal"/>
        <w:spacing w:before="220"/>
        <w:ind w:firstLine="540"/>
        <w:jc w:val="both"/>
      </w:pPr>
      <w:r>
        <w:t>Непредставление (несвоевременное представление) по межведомственным запросам документов либо сведений, содержащихся в них, в Уполномоченный орган не может являться основанием для отказа в предоставлении муниципальной услуги заявителю.</w:t>
      </w:r>
    </w:p>
    <w:p w:rsidR="00361636" w:rsidRDefault="00361636">
      <w:pPr>
        <w:pStyle w:val="ConsPlusNormal"/>
        <w:spacing w:before="220"/>
        <w:ind w:firstLine="540"/>
        <w:jc w:val="both"/>
      </w:pPr>
      <w:r>
        <w:t xml:space="preserve">3.1.2.4. Специалист Уполномоченного органа в течение 3 календарных дней со дня получения заявления для исполнения проверяет наличие документов, предусмотренных </w:t>
      </w:r>
      <w:hyperlink w:anchor="P140">
        <w:r>
          <w:rPr>
            <w:color w:val="0000FF"/>
          </w:rPr>
          <w:t>пунктом 2.6.1</w:t>
        </w:r>
      </w:hyperlink>
      <w:r>
        <w:t xml:space="preserve"> настоящего административного регламента.</w:t>
      </w:r>
    </w:p>
    <w:p w:rsidR="00361636" w:rsidRDefault="00361636">
      <w:pPr>
        <w:pStyle w:val="ConsPlusNormal"/>
        <w:spacing w:before="220"/>
        <w:ind w:firstLine="540"/>
        <w:jc w:val="both"/>
      </w:pPr>
      <w:r>
        <w:t xml:space="preserve">В случае непредставления заявителем документов, предусмотренных </w:t>
      </w:r>
      <w:hyperlink w:anchor="P140">
        <w:r>
          <w:rPr>
            <w:color w:val="0000FF"/>
          </w:rPr>
          <w:t>пунктом 2.6.1</w:t>
        </w:r>
      </w:hyperlink>
      <w:r>
        <w:t xml:space="preserve"> </w:t>
      </w:r>
      <w:r>
        <w:lastRenderedPageBreak/>
        <w:t xml:space="preserve">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возвращает заявление и соответствующие документы заявителю без рассмотрения в течение 15 календарных дней со дня истечения срока, предусмотренного </w:t>
      </w:r>
      <w:hyperlink r:id="rId55">
        <w:r>
          <w:rPr>
            <w:color w:val="0000FF"/>
          </w:rPr>
          <w:t>абзацем первым пункта 46</w:t>
        </w:r>
      </w:hyperlink>
      <w:r>
        <w:t xml:space="preserve"> Положения.</w:t>
      </w:r>
    </w:p>
    <w:p w:rsidR="00361636" w:rsidRDefault="00361636">
      <w:pPr>
        <w:pStyle w:val="ConsPlusNormal"/>
        <w:spacing w:before="220"/>
        <w:ind w:firstLine="540"/>
        <w:jc w:val="both"/>
      </w:pPr>
      <w:r>
        <w:t xml:space="preserve">3.1.2.5. При наличии документов, предусмотренных </w:t>
      </w:r>
      <w:hyperlink w:anchor="P140">
        <w:r>
          <w:rPr>
            <w:color w:val="0000FF"/>
          </w:rPr>
          <w:t>пунктом 2.6.1</w:t>
        </w:r>
      </w:hyperlink>
      <w:r>
        <w:t xml:space="preserve"> настоящего административного регламента, направляет заявление и прилагаемые к нему документы в Комиссию для рассмотрения.</w:t>
      </w:r>
    </w:p>
    <w:p w:rsidR="00361636" w:rsidRDefault="00361636">
      <w:pPr>
        <w:pStyle w:val="ConsPlusNormal"/>
        <w:spacing w:before="220"/>
        <w:ind w:firstLine="540"/>
        <w:jc w:val="both"/>
      </w:pPr>
      <w:r>
        <w:t>3.1.2.6. Результатом выполнения административной процедуры является передача заявления и приложенных к нему документов в Комиссию, либо возврат заявления и документов заявителю без рассмотрения, либо отказ в приеме заявления и прилагаемых документов.</w:t>
      </w:r>
    </w:p>
    <w:p w:rsidR="00361636" w:rsidRDefault="00361636">
      <w:pPr>
        <w:pStyle w:val="ConsPlusNormal"/>
        <w:spacing w:before="220"/>
        <w:ind w:firstLine="540"/>
        <w:jc w:val="both"/>
      </w:pPr>
      <w:r>
        <w:t xml:space="preserve">Срок выполнения административного действия - не более 3 календарных дней со дня поступления заявления специалисту Уполномоченного органа, а в случае возврата заявления и документов заявителю без рассмотрения - не более 15 календарных дней со дня истечения срока, предусмотренного </w:t>
      </w:r>
      <w:hyperlink r:id="rId56">
        <w:r>
          <w:rPr>
            <w:color w:val="0000FF"/>
          </w:rPr>
          <w:t>абзацем первым пункта 46</w:t>
        </w:r>
      </w:hyperlink>
      <w:r>
        <w:t xml:space="preserve"> Положения.</w:t>
      </w:r>
    </w:p>
    <w:p w:rsidR="00361636" w:rsidRDefault="00361636">
      <w:pPr>
        <w:pStyle w:val="ConsPlusNormal"/>
        <w:spacing w:before="220"/>
        <w:ind w:firstLine="540"/>
        <w:jc w:val="both"/>
      </w:pPr>
      <w:r>
        <w:t>3.1.3. Рассмотрение заявления Комиссией</w:t>
      </w:r>
    </w:p>
    <w:p w:rsidR="00361636" w:rsidRDefault="00361636">
      <w:pPr>
        <w:pStyle w:val="ConsPlusNormal"/>
        <w:spacing w:before="220"/>
        <w:ind w:firstLine="540"/>
        <w:jc w:val="both"/>
      </w:pPr>
      <w:r>
        <w:t>3.1.3.1. Основанием для начала административной процедуры является передача заявления и приложенных к нему документов Комиссии для рассмотрения.</w:t>
      </w:r>
    </w:p>
    <w:p w:rsidR="00361636" w:rsidRDefault="00361636">
      <w:pPr>
        <w:pStyle w:val="ConsPlusNormal"/>
        <w:spacing w:before="220"/>
        <w:ind w:firstLine="540"/>
        <w:jc w:val="both"/>
      </w:pPr>
      <w:r>
        <w:t>3.1.3.2. Комиссия рассматривает поступившее заявление и принимает решение в виде заключения, которое передает в Уполномоченный орган, либо решение о проведении дополнительного обследования оцениваемого помещения.</w:t>
      </w:r>
    </w:p>
    <w:p w:rsidR="00361636" w:rsidRDefault="00361636">
      <w:pPr>
        <w:pStyle w:val="ConsPlusNormal"/>
        <w:spacing w:before="220"/>
        <w:ind w:firstLine="540"/>
        <w:jc w:val="both"/>
      </w:pPr>
      <w:r>
        <w:t>3.1.3.3.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Уполномоченный орган не позднее чем за 20 календарных дней до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361636" w:rsidRDefault="00361636">
      <w:pPr>
        <w:pStyle w:val="ConsPlusNormal"/>
        <w:spacing w:before="220"/>
        <w:ind w:firstLine="540"/>
        <w:jc w:val="both"/>
      </w:pPr>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Портала информацию о своем представителе, уполномоченном на участие в работе Комиссии.</w:t>
      </w:r>
    </w:p>
    <w:p w:rsidR="00361636" w:rsidRDefault="00361636">
      <w:pPr>
        <w:pStyle w:val="ConsPlusNormal"/>
        <w:spacing w:before="220"/>
        <w:ind w:firstLine="540"/>
        <w:jc w:val="both"/>
      </w:pPr>
      <w:r>
        <w:t>В случае если уполномоченные представители не приняли участие в работе Комиссии (при условии соблюдения установленного порядка уведомления о дате начала работы Комиссии), Комиссия принимает решение в отсутствие указанных представителей.</w:t>
      </w:r>
    </w:p>
    <w:p w:rsidR="00361636" w:rsidRDefault="00361636">
      <w:pPr>
        <w:pStyle w:val="ConsPlusNormal"/>
        <w:spacing w:before="220"/>
        <w:ind w:firstLine="540"/>
        <w:jc w:val="both"/>
      </w:pPr>
      <w:r>
        <w:t xml:space="preserve">3.1.3.4. В случае если в ходе работы Комиссия назначила дополнительные обследования и испытания в соответствии с </w:t>
      </w:r>
      <w:hyperlink r:id="rId57">
        <w:r>
          <w:rPr>
            <w:color w:val="0000FF"/>
          </w:rPr>
          <w:t>пунктом 46</w:t>
        </w:r>
      </w:hyperlink>
      <w:r>
        <w:t xml:space="preserve"> Положения, срок составления заключения увеличивается на срок проведения дополнительных обследований и испытаний.</w:t>
      </w:r>
    </w:p>
    <w:p w:rsidR="00361636" w:rsidRDefault="00361636">
      <w:pPr>
        <w:pStyle w:val="ConsPlusNormal"/>
        <w:spacing w:before="220"/>
        <w:ind w:firstLine="540"/>
        <w:jc w:val="both"/>
      </w:pPr>
      <w:r>
        <w:lastRenderedPageBreak/>
        <w:t xml:space="preserve">В случае обследования помещения Комиссия составляет в 3 экземплярах </w:t>
      </w:r>
      <w:hyperlink r:id="rId58">
        <w:r>
          <w:rPr>
            <w:color w:val="0000FF"/>
          </w:rPr>
          <w:t>акт</w:t>
        </w:r>
      </w:hyperlink>
      <w:r>
        <w:t xml:space="preserve"> обследования помещения по установленной форме согласно приложению 2 к Положению.</w:t>
      </w:r>
    </w:p>
    <w:p w:rsidR="00361636" w:rsidRDefault="00361636">
      <w:pPr>
        <w:pStyle w:val="ConsPlusNormal"/>
        <w:spacing w:before="220"/>
        <w:ind w:firstLine="540"/>
        <w:jc w:val="both"/>
      </w:pPr>
      <w:r>
        <w:t>Результаты дополнительного обследования, назначенного Комиссией, приобщаются к документам, ранее представленным на рассмотрение Комиссии.</w:t>
      </w:r>
    </w:p>
    <w:p w:rsidR="00361636" w:rsidRDefault="00361636">
      <w:pPr>
        <w:pStyle w:val="ConsPlusNormal"/>
        <w:spacing w:before="220"/>
        <w:ind w:firstLine="540"/>
        <w:jc w:val="both"/>
      </w:pPr>
      <w:r>
        <w:t xml:space="preserve">3.1.3.5. По результатам работы Комиссия принимает одно из следующих решений об оценке соответствия помещений и многоквартирных домов установленным в </w:t>
      </w:r>
      <w:hyperlink r:id="rId59">
        <w:r>
          <w:rPr>
            <w:color w:val="0000FF"/>
          </w:rPr>
          <w:t>Положении</w:t>
        </w:r>
      </w:hyperlink>
      <w:r>
        <w:t xml:space="preserve"> требованиям:</w:t>
      </w:r>
    </w:p>
    <w:p w:rsidR="00361636" w:rsidRDefault="00361636">
      <w:pPr>
        <w:pStyle w:val="ConsPlusNormal"/>
        <w:spacing w:before="220"/>
        <w:ind w:firstLine="540"/>
        <w:jc w:val="both"/>
      </w:pPr>
      <w:r>
        <w:t>- о соответствии помещения требованиям, предъявляемым к жилому помещению, и его пригодности для проживания;</w:t>
      </w:r>
    </w:p>
    <w:p w:rsidR="00361636" w:rsidRDefault="00361636">
      <w:pPr>
        <w:pStyle w:val="ConsPlusNormal"/>
        <w:spacing w:before="220"/>
        <w:ind w:firstLine="540"/>
        <w:jc w:val="both"/>
      </w:pPr>
      <w:r>
        <w:t xml:space="preserve">- о выявлении оснований для признания помещения подлежащим капитальному ремонту,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установленными </w:t>
      </w:r>
      <w:hyperlink r:id="rId60">
        <w:r>
          <w:rPr>
            <w:color w:val="0000FF"/>
          </w:rPr>
          <w:t>Положением</w:t>
        </w:r>
      </w:hyperlink>
      <w:r>
        <w:t xml:space="preserve"> требованиями;</w:t>
      </w:r>
    </w:p>
    <w:p w:rsidR="00361636" w:rsidRDefault="00361636">
      <w:pPr>
        <w:pStyle w:val="ConsPlusNormal"/>
        <w:spacing w:before="220"/>
        <w:ind w:firstLine="540"/>
        <w:jc w:val="both"/>
      </w:pPr>
      <w:r>
        <w:t>- о выявлении оснований для признания помещения непригодным для проживания;</w:t>
      </w:r>
    </w:p>
    <w:p w:rsidR="00361636" w:rsidRDefault="00361636">
      <w:pPr>
        <w:pStyle w:val="ConsPlusNormal"/>
        <w:spacing w:before="220"/>
        <w:ind w:firstLine="540"/>
        <w:jc w:val="both"/>
      </w:pPr>
      <w:r>
        <w:t>- об отсутствии оснований для признания жилого помещения непригодным для проживания;</w:t>
      </w:r>
    </w:p>
    <w:p w:rsidR="00361636" w:rsidRDefault="00361636">
      <w:pPr>
        <w:pStyle w:val="ConsPlusNormal"/>
        <w:spacing w:before="220"/>
        <w:ind w:firstLine="540"/>
        <w:jc w:val="both"/>
      </w:pPr>
      <w:r>
        <w:t>- о выявлении оснований для признания многоквартирного дома аварийным и подлежащим реконструкции;</w:t>
      </w:r>
    </w:p>
    <w:p w:rsidR="00361636" w:rsidRDefault="00361636">
      <w:pPr>
        <w:pStyle w:val="ConsPlusNormal"/>
        <w:spacing w:before="220"/>
        <w:ind w:firstLine="540"/>
        <w:jc w:val="both"/>
      </w:pPr>
      <w:r>
        <w:t>- о признании многоквартирного дома аварийным и подлежащим сносу;</w:t>
      </w:r>
    </w:p>
    <w:p w:rsidR="00361636" w:rsidRDefault="00361636">
      <w:pPr>
        <w:pStyle w:val="ConsPlusNormal"/>
        <w:spacing w:before="220"/>
        <w:ind w:firstLine="540"/>
        <w:jc w:val="both"/>
      </w:pPr>
      <w:r>
        <w:t>- об отсутствии оснований для признания многоквартирного дома аварийным и подлежащим сносу или реконструкции.</w:t>
      </w:r>
    </w:p>
    <w:p w:rsidR="00361636" w:rsidRDefault="00361636">
      <w:pPr>
        <w:pStyle w:val="ConsPlusNormal"/>
        <w:spacing w:before="220"/>
        <w:ind w:firstLine="540"/>
        <w:jc w:val="both"/>
      </w:pPr>
      <w:r>
        <w:t xml:space="preserve">Решение принимается большинством голосов членов Комиссии и оформляется в виде заключения в трех экземплярах с указанием соответствующих оснований принятия решения. </w:t>
      </w:r>
      <w:hyperlink r:id="rId61">
        <w:r>
          <w:rPr>
            <w:color w:val="0000FF"/>
          </w:rPr>
          <w:t>Заключение</w:t>
        </w:r>
      </w:hyperlink>
      <w:r>
        <w:t xml:space="preserve"> оформляется по установленной форме в соответствии с приложением 1 к Положению.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361636" w:rsidRDefault="00361636">
      <w:pPr>
        <w:pStyle w:val="ConsPlusNormal"/>
        <w:spacing w:before="220"/>
        <w:ind w:firstLine="540"/>
        <w:jc w:val="both"/>
      </w:pPr>
      <w: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361636" w:rsidRDefault="00361636">
      <w:pPr>
        <w:pStyle w:val="ConsPlusNormal"/>
        <w:spacing w:before="220"/>
        <w:ind w:firstLine="540"/>
        <w:jc w:val="both"/>
      </w:pPr>
      <w:r>
        <w:t>Два экземпляра заключения в 3-дневный срок направляются Комиссией в Уполномоченный орган для последующего принятия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361636" w:rsidRDefault="00361636">
      <w:pPr>
        <w:pStyle w:val="ConsPlusNormal"/>
        <w:spacing w:before="220"/>
        <w:ind w:firstLine="540"/>
        <w:jc w:val="both"/>
      </w:pPr>
      <w:r>
        <w:t>3.1.3.6. Результатом выполнения административного действия является заключение Комиссии.</w:t>
      </w:r>
    </w:p>
    <w:p w:rsidR="00361636" w:rsidRDefault="00361636">
      <w:pPr>
        <w:pStyle w:val="ConsPlusNormal"/>
        <w:spacing w:before="220"/>
        <w:ind w:firstLine="540"/>
        <w:jc w:val="both"/>
      </w:pPr>
      <w:r>
        <w:t>Срок выполнения административного действия - не более 30 календарных дней со дня регистрации заявления в Уполномоченном органе, а в случае обследования жилых помещений, получивших повреждения в результате чрезвычайной ситуации, - не более 20 календарных дней с даты регистрации заявления.</w:t>
      </w:r>
    </w:p>
    <w:p w:rsidR="00361636" w:rsidRDefault="00361636">
      <w:pPr>
        <w:pStyle w:val="ConsPlusNormal"/>
        <w:spacing w:before="220"/>
        <w:ind w:firstLine="540"/>
        <w:jc w:val="both"/>
      </w:pPr>
      <w:bookmarkStart w:id="4" w:name="P310"/>
      <w:bookmarkEnd w:id="4"/>
      <w:r>
        <w:t>3.1.4. Подготовка проекта распоряжения заместителя мэра города, направление документов заявителю</w:t>
      </w:r>
    </w:p>
    <w:p w:rsidR="00361636" w:rsidRDefault="00361636">
      <w:pPr>
        <w:pStyle w:val="ConsPlusNormal"/>
        <w:jc w:val="both"/>
      </w:pPr>
      <w:r>
        <w:lastRenderedPageBreak/>
        <w:t xml:space="preserve">(в ред. </w:t>
      </w:r>
      <w:hyperlink r:id="rId62">
        <w:r>
          <w:rPr>
            <w:color w:val="0000FF"/>
          </w:rPr>
          <w:t>постановления</w:t>
        </w:r>
      </w:hyperlink>
      <w:r>
        <w:t xml:space="preserve"> Мэрии г. Череповца от 21.11.2023 N 3362)</w:t>
      </w:r>
    </w:p>
    <w:p w:rsidR="00361636" w:rsidRDefault="00361636">
      <w:pPr>
        <w:pStyle w:val="ConsPlusNormal"/>
        <w:spacing w:before="220"/>
        <w:ind w:firstLine="540"/>
        <w:jc w:val="both"/>
      </w:pPr>
      <w:r>
        <w:t>3.1.4.1. Основанием для начала исполнения административного действия является переданное специалисту Уполномоченного органа заключение Комиссии.</w:t>
      </w:r>
    </w:p>
    <w:p w:rsidR="00361636" w:rsidRDefault="00361636">
      <w:pPr>
        <w:pStyle w:val="ConsPlusNormal"/>
        <w:spacing w:before="220"/>
        <w:ind w:firstLine="540"/>
        <w:jc w:val="both"/>
      </w:pPr>
      <w:r>
        <w:t>3.1.4.2. Специалист Уполномоченного органа в течение 30 календарных дней со дня получения заключения Комиссии,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Комиссии:</w:t>
      </w:r>
    </w:p>
    <w:p w:rsidR="00361636" w:rsidRDefault="00361636">
      <w:pPr>
        <w:pStyle w:val="ConsPlusNormal"/>
        <w:spacing w:before="220"/>
        <w:ind w:firstLine="540"/>
        <w:jc w:val="both"/>
      </w:pPr>
      <w:r>
        <w:t>- готовит проект распоряжения заместителя мэра города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о признании необходимости проведения ремонтно-восстановительных работ или об отсутствии оснований для признания многоквартирного дома аварийным и подлежащим сносу или реконструкции (далее - распоряжение);</w:t>
      </w:r>
    </w:p>
    <w:p w:rsidR="00361636" w:rsidRDefault="00361636">
      <w:pPr>
        <w:pStyle w:val="ConsPlusNormal"/>
        <w:jc w:val="both"/>
      </w:pPr>
      <w:r>
        <w:t xml:space="preserve">(в ред. </w:t>
      </w:r>
      <w:hyperlink r:id="rId63">
        <w:r>
          <w:rPr>
            <w:color w:val="0000FF"/>
          </w:rPr>
          <w:t>постановления</w:t>
        </w:r>
      </w:hyperlink>
      <w:r>
        <w:t xml:space="preserve"> Мэрии г. Череповца от 21.11.2023 N 3362)</w:t>
      </w:r>
    </w:p>
    <w:p w:rsidR="00361636" w:rsidRDefault="00361636">
      <w:pPr>
        <w:pStyle w:val="ConsPlusNormal"/>
        <w:spacing w:before="220"/>
        <w:ind w:firstLine="540"/>
        <w:jc w:val="both"/>
      </w:pPr>
      <w:r>
        <w:t xml:space="preserve">- согласовывает проект распоряжения в порядке, установленном </w:t>
      </w:r>
      <w:hyperlink r:id="rId64">
        <w:r>
          <w:rPr>
            <w:color w:val="0000FF"/>
          </w:rPr>
          <w:t>Регламентом</w:t>
        </w:r>
      </w:hyperlink>
      <w:r>
        <w:t xml:space="preserve"> мэрии города Череповца;</w:t>
      </w:r>
    </w:p>
    <w:p w:rsidR="00361636" w:rsidRDefault="00361636">
      <w:pPr>
        <w:pStyle w:val="ConsPlusNormal"/>
        <w:jc w:val="both"/>
      </w:pPr>
      <w:r>
        <w:t xml:space="preserve">(в ред. </w:t>
      </w:r>
      <w:hyperlink r:id="rId65">
        <w:r>
          <w:rPr>
            <w:color w:val="0000FF"/>
          </w:rPr>
          <w:t>постановления</w:t>
        </w:r>
      </w:hyperlink>
      <w:r>
        <w:t xml:space="preserve"> Мэрии г. Череповца от 21.11.2023 N 3362)</w:t>
      </w:r>
    </w:p>
    <w:p w:rsidR="00361636" w:rsidRDefault="00361636">
      <w:pPr>
        <w:pStyle w:val="ConsPlusNormal"/>
        <w:spacing w:before="220"/>
        <w:ind w:firstLine="540"/>
        <w:jc w:val="both"/>
      </w:pPr>
      <w:r>
        <w:t xml:space="preserve">- в пятидневный срок со дня принятия решения, предусмотренного </w:t>
      </w:r>
      <w:hyperlink r:id="rId66">
        <w:r>
          <w:rPr>
            <w:color w:val="0000FF"/>
          </w:rPr>
          <w:t>пунктом 49</w:t>
        </w:r>
      </w:hyperlink>
      <w:r>
        <w:t xml:space="preserve">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Портал, по 1 экземпляру распоряжения и заключения Комиссии заявителю, в МФЦ (при подаче заявления через МФЦ),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361636" w:rsidRDefault="00361636">
      <w:pPr>
        <w:pStyle w:val="ConsPlusNormal"/>
        <w:jc w:val="both"/>
      </w:pPr>
      <w:r>
        <w:t xml:space="preserve">(в ред. </w:t>
      </w:r>
      <w:hyperlink r:id="rId67">
        <w:r>
          <w:rPr>
            <w:color w:val="0000FF"/>
          </w:rPr>
          <w:t>постановления</w:t>
        </w:r>
      </w:hyperlink>
      <w:r>
        <w:t xml:space="preserve"> Мэрии г. Череповца от 21.11.2023 N 3362)</w:t>
      </w:r>
    </w:p>
    <w:p w:rsidR="00361636" w:rsidRDefault="00361636">
      <w:pPr>
        <w:pStyle w:val="ConsPlusNormal"/>
        <w:spacing w:before="220"/>
        <w:ind w:firstLine="540"/>
        <w:jc w:val="both"/>
      </w:pPr>
      <w:r>
        <w:t xml:space="preserve">-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68">
        <w:r>
          <w:rPr>
            <w:color w:val="0000FF"/>
          </w:rPr>
          <w:t>пунктом 36</w:t>
        </w:r>
      </w:hyperlink>
      <w:r>
        <w:t xml:space="preserve"> Положения, направляет решение, предусмотренное </w:t>
      </w:r>
      <w:hyperlink r:id="rId69">
        <w:r>
          <w:rPr>
            <w:color w:val="0000FF"/>
          </w:rPr>
          <w:t>пунктом 47</w:t>
        </w:r>
      </w:hyperlink>
      <w:r>
        <w:t xml:space="preserve"> Положения,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361636" w:rsidRDefault="00361636">
      <w:pPr>
        <w:pStyle w:val="ConsPlusNormal"/>
        <w:spacing w:before="220"/>
        <w:ind w:firstLine="540"/>
        <w:jc w:val="both"/>
      </w:pPr>
      <w:r>
        <w:t xml:space="preserve">- 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70">
        <w:r>
          <w:rPr>
            <w:color w:val="0000FF"/>
          </w:rPr>
          <w:t>пунктом 47</w:t>
        </w:r>
      </w:hyperlink>
      <w:r>
        <w:t xml:space="preserve"> Положения, направляется в 5-дневный срок в органы прокуратуры.</w:t>
      </w:r>
    </w:p>
    <w:p w:rsidR="00361636" w:rsidRDefault="00361636">
      <w:pPr>
        <w:pStyle w:val="ConsPlusNormal"/>
        <w:spacing w:before="220"/>
        <w:ind w:firstLine="540"/>
        <w:jc w:val="both"/>
      </w:pPr>
      <w:r>
        <w:t xml:space="preserve">3.1.4.3. Результатом выполнения административной процедуры является направление заявителю заключения Комиссии и принятого распоряжения, в том числе направление указанных документов в МФЦ в соответствии с </w:t>
      </w:r>
      <w:hyperlink w:anchor="P414">
        <w:r>
          <w:rPr>
            <w:color w:val="0000FF"/>
          </w:rPr>
          <w:t>пунктом 6.2.3</w:t>
        </w:r>
      </w:hyperlink>
      <w:r>
        <w:t xml:space="preserve"> настоящего административного регламента.</w:t>
      </w:r>
    </w:p>
    <w:p w:rsidR="00361636" w:rsidRDefault="00361636">
      <w:pPr>
        <w:pStyle w:val="ConsPlusNormal"/>
        <w:jc w:val="both"/>
      </w:pPr>
      <w:r>
        <w:t xml:space="preserve">(в ред. </w:t>
      </w:r>
      <w:hyperlink r:id="rId71">
        <w:r>
          <w:rPr>
            <w:color w:val="0000FF"/>
          </w:rPr>
          <w:t>постановления</w:t>
        </w:r>
      </w:hyperlink>
      <w:r>
        <w:t xml:space="preserve"> Мэрии г. Череповца от 21.11.2023 N 3362)</w:t>
      </w:r>
    </w:p>
    <w:p w:rsidR="00361636" w:rsidRDefault="00361636">
      <w:pPr>
        <w:pStyle w:val="ConsPlusNormal"/>
        <w:spacing w:before="220"/>
        <w:ind w:firstLine="540"/>
        <w:jc w:val="both"/>
      </w:pPr>
      <w:r>
        <w:t xml:space="preserve">Срок выполнения административной процедуры не более 35 календарных дней со дня получения специалистом Уполномоченного органа заключения Комиссии, а в случае обследования жилых помещений, получивших повреждения в результате чрезвычайной ситуации, - не более 15 </w:t>
      </w:r>
      <w:r>
        <w:lastRenderedPageBreak/>
        <w:t>календарных дней со дня получения специалистом Уполномоченного органа заключения Комиссии.</w:t>
      </w:r>
    </w:p>
    <w:p w:rsidR="00361636" w:rsidRDefault="00361636">
      <w:pPr>
        <w:pStyle w:val="ConsPlusNormal"/>
        <w:spacing w:before="220"/>
        <w:ind w:firstLine="540"/>
        <w:jc w:val="both"/>
      </w:pPr>
      <w:r>
        <w:t>3.2.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 Исправление опечаток и ошибок осуществляется в срок, не превышающий 15 рабочих дней со дня обращения заявителя об их устранении.</w:t>
      </w:r>
    </w:p>
    <w:p w:rsidR="00361636" w:rsidRDefault="00361636">
      <w:pPr>
        <w:pStyle w:val="ConsPlusNormal"/>
        <w:jc w:val="both"/>
      </w:pPr>
    </w:p>
    <w:p w:rsidR="00361636" w:rsidRDefault="00361636">
      <w:pPr>
        <w:pStyle w:val="ConsPlusTitle"/>
        <w:jc w:val="center"/>
        <w:outlineLvl w:val="1"/>
      </w:pPr>
      <w:r>
        <w:t>4. Формы контроля за предоставлением муниципальной услуги</w:t>
      </w:r>
    </w:p>
    <w:p w:rsidR="00361636" w:rsidRDefault="00361636">
      <w:pPr>
        <w:pStyle w:val="ConsPlusNormal"/>
        <w:jc w:val="both"/>
      </w:pPr>
    </w:p>
    <w:p w:rsidR="00361636" w:rsidRDefault="00361636">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 начальник Уполномоченного органа, руководитель структурного подразделения МФЦ.</w:t>
      </w:r>
    </w:p>
    <w:p w:rsidR="00361636" w:rsidRDefault="00361636">
      <w:pPr>
        <w:pStyle w:val="ConsPlusNormal"/>
        <w:spacing w:before="220"/>
        <w:ind w:firstLine="540"/>
        <w:jc w:val="both"/>
      </w:pPr>
      <w:r>
        <w:t>4.2. Контроль над полнотой и качеством предоставления муниципальной услуги осуществляет руководитель Уполномоченного органа, директор (заместитель директора) МФЦ.</w:t>
      </w:r>
    </w:p>
    <w:p w:rsidR="00361636" w:rsidRDefault="00361636">
      <w:pPr>
        <w:pStyle w:val="ConsPlusNormal"/>
        <w:spacing w:before="220"/>
        <w:ind w:firstLine="540"/>
        <w:jc w:val="both"/>
      </w:pPr>
      <w:r>
        <w:t>4.3. 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подготовка предложений по повышению качества предоставления муниципальной услуги и недопущению аналогичных нарушений.</w:t>
      </w:r>
    </w:p>
    <w:p w:rsidR="00361636" w:rsidRDefault="00361636">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361636" w:rsidRDefault="00361636">
      <w:pPr>
        <w:pStyle w:val="ConsPlusNormal"/>
        <w:spacing w:before="220"/>
        <w:ind w:firstLine="540"/>
        <w:jc w:val="both"/>
      </w:pPr>
      <w:r>
        <w:t>Плановые проверки проводятся 1 раз в год на основании приказа руководителя Уполномоченного органа, директора (заместителя директора) МФЦ.</w:t>
      </w:r>
    </w:p>
    <w:p w:rsidR="00361636" w:rsidRDefault="00361636">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361636" w:rsidRDefault="00361636">
      <w:pPr>
        <w:pStyle w:val="ConsPlusNormal"/>
        <w:spacing w:before="220"/>
        <w:ind w:firstLine="540"/>
        <w:jc w:val="both"/>
      </w:pPr>
      <w: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361636" w:rsidRDefault="00361636">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Уполномоченного органа, директором (заместителем директора) МФЦ.</w:t>
      </w:r>
    </w:p>
    <w:p w:rsidR="00361636" w:rsidRDefault="00361636">
      <w:pPr>
        <w:pStyle w:val="ConsPlusNormal"/>
        <w:spacing w:before="220"/>
        <w:ind w:firstLine="540"/>
        <w:jc w:val="both"/>
      </w:pPr>
      <w:r>
        <w:t xml:space="preserve">4.4.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72">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361636" w:rsidRDefault="00361636">
      <w:pPr>
        <w:pStyle w:val="ConsPlusNormal"/>
        <w:spacing w:before="220"/>
        <w:ind w:firstLine="540"/>
        <w:jc w:val="both"/>
      </w:pPr>
      <w:r>
        <w:t>4.5.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61636" w:rsidRDefault="00361636">
      <w:pPr>
        <w:pStyle w:val="ConsPlusNormal"/>
        <w:spacing w:before="220"/>
        <w:ind w:firstLine="540"/>
        <w:jc w:val="both"/>
      </w:pPr>
      <w:r>
        <w:t>4.6.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должностных лиц и работников МФЦ к ответственности в соответствии с действующим законодательством Российской Федерации.</w:t>
      </w:r>
    </w:p>
    <w:p w:rsidR="00361636" w:rsidRDefault="00361636">
      <w:pPr>
        <w:pStyle w:val="ConsPlusNormal"/>
        <w:spacing w:before="220"/>
        <w:ind w:firstLine="540"/>
        <w:jc w:val="both"/>
      </w:pPr>
      <w:r>
        <w:lastRenderedPageBreak/>
        <w:t>4.7.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действующим законодательством Российской Федерации, возлагается на лиц, замещающих должности в Уполномоченном органе, должностных лиц и работников МФЦ, ответственных за предоставление муниципальной услуги.</w:t>
      </w:r>
    </w:p>
    <w:p w:rsidR="00361636" w:rsidRDefault="00361636">
      <w:pPr>
        <w:pStyle w:val="ConsPlusNormal"/>
        <w:jc w:val="both"/>
      </w:pPr>
    </w:p>
    <w:p w:rsidR="00361636" w:rsidRDefault="00361636">
      <w:pPr>
        <w:pStyle w:val="ConsPlusTitle"/>
        <w:jc w:val="center"/>
        <w:outlineLvl w:val="1"/>
      </w:pPr>
      <w:r>
        <w:t>5. Досудебный (внесудебный) порядок обжалования решений</w:t>
      </w:r>
    </w:p>
    <w:p w:rsidR="00361636" w:rsidRDefault="00361636">
      <w:pPr>
        <w:pStyle w:val="ConsPlusTitle"/>
        <w:jc w:val="center"/>
      </w:pPr>
      <w:r>
        <w:t>и действий (бездействие) органа, предоставляющего</w:t>
      </w:r>
    </w:p>
    <w:p w:rsidR="00361636" w:rsidRDefault="00361636">
      <w:pPr>
        <w:pStyle w:val="ConsPlusTitle"/>
        <w:jc w:val="center"/>
      </w:pPr>
      <w:r>
        <w:t>муниципальную услугу, его должностных</w:t>
      </w:r>
    </w:p>
    <w:p w:rsidR="00361636" w:rsidRDefault="00361636">
      <w:pPr>
        <w:pStyle w:val="ConsPlusTitle"/>
        <w:jc w:val="center"/>
      </w:pPr>
      <w:r>
        <w:t>лиц либо муниципальных служащих</w:t>
      </w:r>
    </w:p>
    <w:p w:rsidR="00361636" w:rsidRDefault="00361636">
      <w:pPr>
        <w:pStyle w:val="ConsPlusNormal"/>
        <w:jc w:val="both"/>
      </w:pPr>
    </w:p>
    <w:p w:rsidR="00361636" w:rsidRDefault="00361636">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361636" w:rsidRDefault="00361636">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73">
        <w:r>
          <w:rPr>
            <w:color w:val="0000FF"/>
          </w:rPr>
          <w:t>законом</w:t>
        </w:r>
      </w:hyperlink>
      <w:r>
        <w:t xml:space="preserve"> от 27.07.2010 N 210-ФЗ "Об организации предоставления государственных и муниципальных услуг" и </w:t>
      </w:r>
      <w:hyperlink r:id="rId74">
        <w:r>
          <w:rPr>
            <w:color w:val="0000FF"/>
          </w:rPr>
          <w:t>Порядком</w:t>
        </w:r>
      </w:hyperlink>
      <w:r>
        <w:t xml:space="preserve"> подачи и рассмотрения жалоб на решения и действия (бездействие) органов, предоставляющих муниципальные услуги, и их должностных лиц, муниципальных служащих, утвержденным постановлением мэрии города от 29.05.2012 N 3030.</w:t>
      </w:r>
    </w:p>
    <w:p w:rsidR="00361636" w:rsidRDefault="00361636">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361636" w:rsidRDefault="00361636">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361636" w:rsidRDefault="00361636">
      <w:pPr>
        <w:pStyle w:val="ConsPlusNormal"/>
        <w:jc w:val="both"/>
      </w:pPr>
    </w:p>
    <w:p w:rsidR="00361636" w:rsidRDefault="00361636">
      <w:pPr>
        <w:pStyle w:val="ConsPlusTitle"/>
        <w:jc w:val="center"/>
        <w:outlineLvl w:val="1"/>
      </w:pPr>
      <w:r>
        <w:t>6. Особенности выполнения административных</w:t>
      </w:r>
    </w:p>
    <w:p w:rsidR="00361636" w:rsidRDefault="00361636">
      <w:pPr>
        <w:pStyle w:val="ConsPlusTitle"/>
        <w:jc w:val="center"/>
      </w:pPr>
      <w:r>
        <w:t>процедур (действий) в МФЦ</w:t>
      </w:r>
    </w:p>
    <w:p w:rsidR="00361636" w:rsidRDefault="00361636">
      <w:pPr>
        <w:pStyle w:val="ConsPlusNormal"/>
        <w:jc w:val="both"/>
      </w:pPr>
    </w:p>
    <w:p w:rsidR="00361636" w:rsidRDefault="00361636">
      <w:pPr>
        <w:pStyle w:val="ConsPlusNormal"/>
        <w:ind w:firstLine="540"/>
        <w:jc w:val="both"/>
      </w:pPr>
      <w:r>
        <w:t>6.1. Информирование заявителей о порядке предоставления муниципальной услуги в МФЦ</w:t>
      </w:r>
    </w:p>
    <w:p w:rsidR="00361636" w:rsidRDefault="00361636">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361636" w:rsidRDefault="00361636">
      <w:pPr>
        <w:pStyle w:val="ConsPlusNormal"/>
        <w:spacing w:before="220"/>
        <w:ind w:firstLine="540"/>
        <w:jc w:val="both"/>
      </w:pPr>
      <w:r>
        <w:t>лично;</w:t>
      </w:r>
    </w:p>
    <w:p w:rsidR="00361636" w:rsidRDefault="00361636">
      <w:pPr>
        <w:pStyle w:val="ConsPlusNormal"/>
        <w:spacing w:before="220"/>
        <w:ind w:firstLine="540"/>
        <w:jc w:val="both"/>
      </w:pPr>
      <w:r>
        <w:t>посредством телефонной связи;</w:t>
      </w:r>
    </w:p>
    <w:p w:rsidR="00361636" w:rsidRDefault="00361636">
      <w:pPr>
        <w:pStyle w:val="ConsPlusNormal"/>
        <w:spacing w:before="220"/>
        <w:ind w:firstLine="540"/>
        <w:jc w:val="both"/>
      </w:pPr>
      <w:r>
        <w:t>посредством электронной почты;</w:t>
      </w:r>
    </w:p>
    <w:p w:rsidR="00361636" w:rsidRDefault="00361636">
      <w:pPr>
        <w:pStyle w:val="ConsPlusNormal"/>
        <w:spacing w:before="220"/>
        <w:ind w:firstLine="540"/>
        <w:jc w:val="both"/>
      </w:pPr>
      <w:r>
        <w:t>посредством почтовой связи;</w:t>
      </w:r>
    </w:p>
    <w:p w:rsidR="00361636" w:rsidRDefault="00361636">
      <w:pPr>
        <w:pStyle w:val="ConsPlusNormal"/>
        <w:spacing w:before="220"/>
        <w:ind w:firstLine="540"/>
        <w:jc w:val="both"/>
      </w:pPr>
      <w:r>
        <w:t>на информационных стендах МФЦ;</w:t>
      </w:r>
    </w:p>
    <w:p w:rsidR="00361636" w:rsidRDefault="00361636">
      <w:pPr>
        <w:pStyle w:val="ConsPlusNormal"/>
        <w:spacing w:before="220"/>
        <w:ind w:firstLine="540"/>
        <w:jc w:val="both"/>
      </w:pPr>
      <w:r>
        <w:t>в информационно-телекоммуникационной сети Интернет:</w:t>
      </w:r>
    </w:p>
    <w:p w:rsidR="00361636" w:rsidRDefault="00361636">
      <w:pPr>
        <w:pStyle w:val="ConsPlusNormal"/>
        <w:spacing w:before="220"/>
        <w:ind w:firstLine="540"/>
        <w:jc w:val="both"/>
      </w:pPr>
      <w:r>
        <w:t>- на официальном сайте МФЦ;</w:t>
      </w:r>
    </w:p>
    <w:p w:rsidR="00361636" w:rsidRDefault="00361636">
      <w:pPr>
        <w:pStyle w:val="ConsPlusNormal"/>
        <w:spacing w:before="220"/>
        <w:ind w:firstLine="540"/>
        <w:jc w:val="both"/>
      </w:pPr>
      <w:r>
        <w:t>- на Едином портале государственных и муниципальных услуг (функций);</w:t>
      </w:r>
    </w:p>
    <w:p w:rsidR="00361636" w:rsidRDefault="00361636">
      <w:pPr>
        <w:pStyle w:val="ConsPlusNormal"/>
        <w:spacing w:before="220"/>
        <w:ind w:firstLine="540"/>
        <w:jc w:val="both"/>
      </w:pPr>
      <w:r>
        <w:t>- на Портале государственных и муниципальных услуг (функций) Вологодской области.</w:t>
      </w:r>
    </w:p>
    <w:p w:rsidR="00361636" w:rsidRDefault="00361636">
      <w:pPr>
        <w:pStyle w:val="ConsPlusNormal"/>
        <w:spacing w:before="220"/>
        <w:ind w:firstLine="540"/>
        <w:jc w:val="both"/>
      </w:pPr>
      <w:r>
        <w:lastRenderedPageBreak/>
        <w:t>6.1.2. Информирование по вопросам предоставления муниципальной услуги осуществляется специалистами МФЦ.</w:t>
      </w:r>
    </w:p>
    <w:p w:rsidR="00361636" w:rsidRDefault="00361636">
      <w:pPr>
        <w:pStyle w:val="ConsPlusNormal"/>
        <w:jc w:val="both"/>
      </w:pPr>
      <w:r>
        <w:t xml:space="preserve">(в ред. </w:t>
      </w:r>
      <w:hyperlink r:id="rId75">
        <w:r>
          <w:rPr>
            <w:color w:val="0000FF"/>
          </w:rPr>
          <w:t>постановления</w:t>
        </w:r>
      </w:hyperlink>
      <w:r>
        <w:t xml:space="preserve"> Мэрии г. Череповца от 21.07.2023 N 2161)</w:t>
      </w:r>
    </w:p>
    <w:p w:rsidR="00361636" w:rsidRDefault="00361636">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361636" w:rsidRDefault="00361636">
      <w:pPr>
        <w:pStyle w:val="ConsPlusNormal"/>
        <w:spacing w:before="220"/>
        <w:ind w:firstLine="540"/>
        <w:jc w:val="both"/>
      </w:pPr>
      <w:r>
        <w:t>место нахождения МФЦ;</w:t>
      </w:r>
    </w:p>
    <w:p w:rsidR="00361636" w:rsidRDefault="00361636">
      <w:pPr>
        <w:pStyle w:val="ConsPlusNormal"/>
        <w:spacing w:before="220"/>
        <w:ind w:firstLine="540"/>
        <w:jc w:val="both"/>
      </w:pPr>
      <w:r>
        <w:t>график работы МФЦ;</w:t>
      </w:r>
    </w:p>
    <w:p w:rsidR="00361636" w:rsidRDefault="00361636">
      <w:pPr>
        <w:pStyle w:val="ConsPlusNormal"/>
        <w:spacing w:before="220"/>
        <w:ind w:firstLine="540"/>
        <w:jc w:val="both"/>
      </w:pPr>
      <w:r>
        <w:t>адрес официального сайта МФЦ;</w:t>
      </w:r>
    </w:p>
    <w:p w:rsidR="00361636" w:rsidRDefault="00361636">
      <w:pPr>
        <w:pStyle w:val="ConsPlusNormal"/>
        <w:spacing w:before="220"/>
        <w:ind w:firstLine="540"/>
        <w:jc w:val="both"/>
      </w:pPr>
      <w:r>
        <w:t>адрес электронной почты МФЦ;</w:t>
      </w:r>
    </w:p>
    <w:p w:rsidR="00361636" w:rsidRDefault="00361636">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61636" w:rsidRDefault="00361636">
      <w:pPr>
        <w:pStyle w:val="ConsPlusNormal"/>
        <w:spacing w:before="220"/>
        <w:ind w:firstLine="540"/>
        <w:jc w:val="both"/>
      </w:pPr>
      <w:r>
        <w:t>ход предоставления муниципальной услуги;</w:t>
      </w:r>
    </w:p>
    <w:p w:rsidR="00361636" w:rsidRDefault="00361636">
      <w:pPr>
        <w:pStyle w:val="ConsPlusNormal"/>
        <w:spacing w:before="220"/>
        <w:ind w:firstLine="540"/>
        <w:jc w:val="both"/>
      </w:pPr>
      <w:r>
        <w:t>административные процедуры предоставления муниципальной услуги;</w:t>
      </w:r>
    </w:p>
    <w:p w:rsidR="00361636" w:rsidRDefault="00361636">
      <w:pPr>
        <w:pStyle w:val="ConsPlusNormal"/>
        <w:spacing w:before="220"/>
        <w:ind w:firstLine="540"/>
        <w:jc w:val="both"/>
      </w:pPr>
      <w:r>
        <w:t>срок предоставления муниципальной услуги;</w:t>
      </w:r>
    </w:p>
    <w:p w:rsidR="00361636" w:rsidRDefault="00361636">
      <w:pPr>
        <w:pStyle w:val="ConsPlusNormal"/>
        <w:spacing w:before="220"/>
        <w:ind w:firstLine="540"/>
        <w:jc w:val="both"/>
      </w:pPr>
      <w:r>
        <w:t>порядок и формы контроля за предоставлением муниципальной услуги;</w:t>
      </w:r>
    </w:p>
    <w:p w:rsidR="00361636" w:rsidRDefault="00361636">
      <w:pPr>
        <w:pStyle w:val="ConsPlusNormal"/>
        <w:spacing w:before="220"/>
        <w:ind w:firstLine="540"/>
        <w:jc w:val="both"/>
      </w:pPr>
      <w:r>
        <w:t>основания для отказа в предоставлении муниципальной услуги;</w:t>
      </w:r>
    </w:p>
    <w:p w:rsidR="00361636" w:rsidRDefault="00361636">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361636" w:rsidRDefault="00361636">
      <w:pPr>
        <w:pStyle w:val="ConsPlusNormal"/>
        <w:spacing w:before="220"/>
        <w:ind w:firstLine="540"/>
        <w:jc w:val="both"/>
      </w:pPr>
      <w:r>
        <w:t>6.2. Административные процедуры при поступлении заявления о предоставлении муниципальной услуги в МФЦ</w:t>
      </w:r>
    </w:p>
    <w:p w:rsidR="00361636" w:rsidRDefault="00361636">
      <w:pPr>
        <w:pStyle w:val="ConsPlusNormal"/>
        <w:spacing w:before="220"/>
        <w:ind w:firstLine="540"/>
        <w:jc w:val="both"/>
      </w:pPr>
      <w:r>
        <w:t>Предоставление муниципальной услуги включает следующие административные процедуры:</w:t>
      </w:r>
    </w:p>
    <w:p w:rsidR="00361636" w:rsidRDefault="00361636">
      <w:pPr>
        <w:pStyle w:val="ConsPlusNormal"/>
        <w:spacing w:before="220"/>
        <w:ind w:firstLine="540"/>
        <w:jc w:val="both"/>
      </w:pPr>
      <w:r>
        <w:t>прием, регистрация заявления, направление заявления и прилагаемых документов в Уполномоченный орган;</w:t>
      </w:r>
    </w:p>
    <w:p w:rsidR="00361636" w:rsidRDefault="00361636">
      <w:pPr>
        <w:pStyle w:val="ConsPlusNormal"/>
        <w:jc w:val="both"/>
      </w:pPr>
      <w:r>
        <w:t xml:space="preserve">(в ред. </w:t>
      </w:r>
      <w:hyperlink r:id="rId76">
        <w:r>
          <w:rPr>
            <w:color w:val="0000FF"/>
          </w:rPr>
          <w:t>постановления</w:t>
        </w:r>
      </w:hyperlink>
      <w:r>
        <w:t xml:space="preserve"> Мэрии г. Череповца от 21.07.2023 N 2161)</w:t>
      </w:r>
    </w:p>
    <w:p w:rsidR="00361636" w:rsidRDefault="00361636">
      <w:pPr>
        <w:pStyle w:val="ConsPlusNormal"/>
        <w:spacing w:before="220"/>
        <w:ind w:firstLine="540"/>
        <w:jc w:val="both"/>
      </w:pPr>
      <w:r>
        <w:t>рассмотрение заявления Комиссией, Уполномоченным органом, принятие решения;</w:t>
      </w:r>
    </w:p>
    <w:p w:rsidR="00361636" w:rsidRDefault="00361636">
      <w:pPr>
        <w:pStyle w:val="ConsPlusNormal"/>
        <w:spacing w:before="220"/>
        <w:ind w:firstLine="540"/>
        <w:jc w:val="both"/>
      </w:pPr>
      <w:r>
        <w:t>направление результата предоставления муниципальной услуги в МФЦ;</w:t>
      </w:r>
    </w:p>
    <w:p w:rsidR="00361636" w:rsidRDefault="00361636">
      <w:pPr>
        <w:pStyle w:val="ConsPlusNormal"/>
        <w:spacing w:before="220"/>
        <w:ind w:firstLine="540"/>
        <w:jc w:val="both"/>
      </w:pPr>
      <w:r>
        <w:t>выдача документов заявителю.</w:t>
      </w:r>
    </w:p>
    <w:p w:rsidR="00361636" w:rsidRDefault="00361636">
      <w:pPr>
        <w:pStyle w:val="ConsPlusNormal"/>
        <w:spacing w:before="220"/>
        <w:ind w:firstLine="540"/>
        <w:jc w:val="both"/>
      </w:pPr>
      <w:r>
        <w:t>6.2.1. Прием, регистрация заявления, направление заявления и прилагаемых документов в Уполномоченный орган</w:t>
      </w:r>
    </w:p>
    <w:p w:rsidR="00361636" w:rsidRDefault="00361636">
      <w:pPr>
        <w:pStyle w:val="ConsPlusNormal"/>
        <w:jc w:val="both"/>
      </w:pPr>
      <w:r>
        <w:t xml:space="preserve">(в ред. </w:t>
      </w:r>
      <w:hyperlink r:id="rId77">
        <w:r>
          <w:rPr>
            <w:color w:val="0000FF"/>
          </w:rPr>
          <w:t>постановления</w:t>
        </w:r>
      </w:hyperlink>
      <w:r>
        <w:t xml:space="preserve"> Мэрии г. Череповца от 21.07.2023 N 2161)</w:t>
      </w:r>
    </w:p>
    <w:p w:rsidR="00361636" w:rsidRDefault="00361636">
      <w:pPr>
        <w:pStyle w:val="ConsPlusNormal"/>
        <w:spacing w:before="220"/>
        <w:ind w:firstLine="540"/>
        <w:jc w:val="both"/>
      </w:pPr>
      <w:r>
        <w:t>6.2.1.1. Основанием для начала административной процедуры является поступление в МФЦ заявления.</w:t>
      </w:r>
    </w:p>
    <w:p w:rsidR="00361636" w:rsidRDefault="00361636">
      <w:pPr>
        <w:pStyle w:val="ConsPlusNormal"/>
        <w:spacing w:before="220"/>
        <w:ind w:firstLine="540"/>
        <w:jc w:val="both"/>
      </w:pPr>
      <w:r>
        <w:t>6.2.1.2. Специалист МФЦ, ответственный за прием документов, при приеме заявления и приложенных к нему документов:</w:t>
      </w:r>
    </w:p>
    <w:p w:rsidR="00361636" w:rsidRDefault="00361636">
      <w:pPr>
        <w:pStyle w:val="ConsPlusNormal"/>
        <w:spacing w:before="220"/>
        <w:ind w:firstLine="540"/>
        <w:jc w:val="both"/>
      </w:pPr>
      <w:r>
        <w:lastRenderedPageBreak/>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361636" w:rsidRDefault="00361636">
      <w:pPr>
        <w:pStyle w:val="ConsPlusNormal"/>
        <w:spacing w:before="220"/>
        <w:ind w:firstLine="540"/>
        <w:jc w:val="both"/>
      </w:pPr>
      <w:r>
        <w:t>- заверяет копии документов на основании представленных оригиналов. При предоставлении оригиналов документов делает копии, проставляет на копии отметку о соответствии оригиналу и возвращает оригиналы заявителю;</w:t>
      </w:r>
    </w:p>
    <w:p w:rsidR="00361636" w:rsidRDefault="00361636">
      <w:pPr>
        <w:pStyle w:val="ConsPlusNormal"/>
        <w:spacing w:before="220"/>
        <w:ind w:firstLine="540"/>
        <w:jc w:val="both"/>
      </w:pPr>
      <w:r>
        <w:t>- регистрирует представленный заявителем пакет документов в программно-техническом комплексе АИС МФЦ;</w:t>
      </w:r>
    </w:p>
    <w:p w:rsidR="00361636" w:rsidRDefault="00361636">
      <w:pPr>
        <w:pStyle w:val="ConsPlusNormal"/>
        <w:spacing w:before="220"/>
        <w:ind w:firstLine="540"/>
        <w:jc w:val="both"/>
      </w:pPr>
      <w:r>
        <w:t>- готовит расписку о принятии заявления и приложенных к нему документов и выдает заявителю;</w:t>
      </w:r>
    </w:p>
    <w:p w:rsidR="00361636" w:rsidRDefault="00361636">
      <w:pPr>
        <w:pStyle w:val="ConsPlusNormal"/>
        <w:spacing w:before="220"/>
        <w:ind w:firstLine="540"/>
        <w:jc w:val="both"/>
      </w:pPr>
      <w:r>
        <w:t>- формирует пакет документов, передает его в порядке делопроизводства специалисту МФЦ, ответственному за обработку документов.</w:t>
      </w:r>
    </w:p>
    <w:p w:rsidR="00361636" w:rsidRDefault="00361636">
      <w:pPr>
        <w:pStyle w:val="ConsPlusNormal"/>
        <w:spacing w:before="220"/>
        <w:ind w:firstLine="540"/>
        <w:jc w:val="both"/>
      </w:pPr>
      <w:r>
        <w:t>6.2.1.3. Специалист МФЦ, ответственный за обработку документов:</w:t>
      </w:r>
    </w:p>
    <w:p w:rsidR="00361636" w:rsidRDefault="00361636">
      <w:pPr>
        <w:pStyle w:val="ConsPlusNormal"/>
        <w:spacing w:before="220"/>
        <w:ind w:firstLine="540"/>
        <w:jc w:val="both"/>
      </w:pPr>
      <w:r>
        <w:t>а) осуществляет проверку представленного пакета документов на комплектность входящих в его состав документов в соответствии с требованиями, установленными действующим законодательством;</w:t>
      </w:r>
    </w:p>
    <w:p w:rsidR="00361636" w:rsidRDefault="00361636">
      <w:pPr>
        <w:pStyle w:val="ConsPlusNormal"/>
        <w:spacing w:before="220"/>
        <w:ind w:firstLine="540"/>
        <w:jc w:val="both"/>
      </w:pPr>
      <w:r>
        <w:t>б) готовит принятый от заявителя пакет документов, опись и акт приема-передачи документов для передачи на рассмотрение в Уполномоченный орган.</w:t>
      </w:r>
    </w:p>
    <w:p w:rsidR="00361636" w:rsidRDefault="00361636">
      <w:pPr>
        <w:pStyle w:val="ConsPlusNormal"/>
        <w:jc w:val="both"/>
      </w:pPr>
      <w:r>
        <w:t xml:space="preserve">(п. 6.2.1.3 в ред. </w:t>
      </w:r>
      <w:hyperlink r:id="rId78">
        <w:r>
          <w:rPr>
            <w:color w:val="0000FF"/>
          </w:rPr>
          <w:t>постановления</w:t>
        </w:r>
      </w:hyperlink>
      <w:r>
        <w:t xml:space="preserve"> Мэрии г. Череповца от 21.07.2023 N 2161)</w:t>
      </w:r>
    </w:p>
    <w:p w:rsidR="00361636" w:rsidRDefault="00361636">
      <w:pPr>
        <w:pStyle w:val="ConsPlusNormal"/>
        <w:spacing w:before="220"/>
        <w:ind w:firstLine="540"/>
        <w:jc w:val="both"/>
      </w:pPr>
      <w:r>
        <w:t>6.2.1.4. Специалист, ответственный за передачу документов в Уполномоченный орган, передает документы через ячейку для документов, расположенную на участке документационного обеспечения МАУ "Центр комплексного обслуживания", пр-кт Строителей, 2, каб. 101 (далее - ячейка), в Уполномоченный орган в порядке, установленном Соглашением о взаимодействии между департаментом жилищно-коммунального хозяйства мэрии города Череповца и МФЦ, не позднее 15.00 часов рабочего дня, следующего за днем регистрации в МФЦ заявления.</w:t>
      </w:r>
    </w:p>
    <w:p w:rsidR="00361636" w:rsidRDefault="00361636">
      <w:pPr>
        <w:pStyle w:val="ConsPlusNormal"/>
        <w:spacing w:before="220"/>
        <w:ind w:firstLine="540"/>
        <w:jc w:val="both"/>
      </w:pPr>
      <w:r>
        <w:t>6.2.1.5. Специалист Уполномоченного органа:</w:t>
      </w:r>
    </w:p>
    <w:p w:rsidR="00361636" w:rsidRDefault="00361636">
      <w:pPr>
        <w:pStyle w:val="ConsPlusNormal"/>
        <w:spacing w:before="220"/>
        <w:ind w:firstLine="540"/>
        <w:jc w:val="both"/>
      </w:pPr>
      <w:r>
        <w:t>на участке документационного обеспечения МАУ "Центр комплексного обслуживания", пр-кт Строителей, 2, каб. 101, не позднее 09.00 часов рабочего дня, следующего за днем поступления документов в ячейку, осуществляет сверку документов на соответствие акту приема-передачи, после чего делает об этом отметку в акте приема-передачи;</w:t>
      </w:r>
    </w:p>
    <w:p w:rsidR="00361636" w:rsidRDefault="00361636">
      <w:pPr>
        <w:pStyle w:val="ConsPlusNormal"/>
        <w:spacing w:before="220"/>
        <w:ind w:firstLine="540"/>
        <w:jc w:val="both"/>
      </w:pPr>
      <w:r>
        <w:t>незамедлительно через ячейку передает один экземпляр акта приема-передачи с отметками о получении в МФЦ;</w:t>
      </w:r>
    </w:p>
    <w:p w:rsidR="00361636" w:rsidRDefault="00361636">
      <w:pPr>
        <w:pStyle w:val="ConsPlusNormal"/>
        <w:spacing w:before="220"/>
        <w:ind w:firstLine="540"/>
        <w:jc w:val="both"/>
      </w:pPr>
      <w:r>
        <w:t>доставляет документы и один экземпляр акта приема-передачи в Уполномоченный орган.</w:t>
      </w:r>
    </w:p>
    <w:p w:rsidR="00361636" w:rsidRDefault="00361636">
      <w:pPr>
        <w:pStyle w:val="ConsPlusNormal"/>
        <w:spacing w:before="220"/>
        <w:ind w:firstLine="540"/>
        <w:jc w:val="both"/>
      </w:pPr>
      <w:r>
        <w:t>6.2.1.6. Результатом выполнения административной процедуры является поступление заявления о предоставлении муниципальной услуги с приложенными документами в Уполномоченный орган.</w:t>
      </w:r>
    </w:p>
    <w:p w:rsidR="00361636" w:rsidRDefault="00361636">
      <w:pPr>
        <w:pStyle w:val="ConsPlusNormal"/>
        <w:spacing w:before="220"/>
        <w:ind w:firstLine="540"/>
        <w:jc w:val="both"/>
      </w:pPr>
      <w:r>
        <w:t>Срок передачи пакета документов из МФЦ в Уполномоченный орган не позднее 15 часов рабочего дня, следующего за днем регистрации специалистом МФЦ заявления.</w:t>
      </w:r>
    </w:p>
    <w:p w:rsidR="00361636" w:rsidRDefault="00361636">
      <w:pPr>
        <w:pStyle w:val="ConsPlusNormal"/>
        <w:spacing w:before="220"/>
        <w:ind w:firstLine="540"/>
        <w:jc w:val="both"/>
      </w:pPr>
      <w:r>
        <w:t xml:space="preserve">6.2.1.7. Исключен. - </w:t>
      </w:r>
      <w:hyperlink r:id="rId79">
        <w:r>
          <w:rPr>
            <w:color w:val="0000FF"/>
          </w:rPr>
          <w:t>Постановление</w:t>
        </w:r>
      </w:hyperlink>
      <w:r>
        <w:t xml:space="preserve"> Мэрии г. Череповца от 21.07.2023 N 2161.</w:t>
      </w:r>
    </w:p>
    <w:p w:rsidR="00361636" w:rsidRDefault="00361636">
      <w:pPr>
        <w:pStyle w:val="ConsPlusNormal"/>
        <w:spacing w:before="220"/>
        <w:ind w:firstLine="540"/>
        <w:jc w:val="both"/>
      </w:pPr>
      <w:r>
        <w:t xml:space="preserve">6.2.1.8. Специалист Уполномоченного органа, ответственный за прием и регистрацию документов, в день получения из МФЦ заявления регистрирует его в соответствии с инструкцией по делопроизводству в органах мэрии и передает для наложения резолюции начальнику </w:t>
      </w:r>
      <w:r>
        <w:lastRenderedPageBreak/>
        <w:t>Уполномоченного органа.</w:t>
      </w:r>
    </w:p>
    <w:p w:rsidR="00361636" w:rsidRDefault="00361636">
      <w:pPr>
        <w:pStyle w:val="ConsPlusNormal"/>
        <w:spacing w:before="220"/>
        <w:ind w:firstLine="540"/>
        <w:jc w:val="both"/>
      </w:pPr>
      <w:r>
        <w:t>6.2.1.9. Начальник Уполномоченного органа в день получения заявления рассматривает заявление, проставляет резолюцию по исполнению и передает для исполнения специалисту Уполномоченного органа, о чем делается отметка в регистрационно-контрольной карточке.</w:t>
      </w:r>
    </w:p>
    <w:p w:rsidR="00361636" w:rsidRDefault="00361636">
      <w:pPr>
        <w:pStyle w:val="ConsPlusNormal"/>
        <w:spacing w:before="220"/>
        <w:ind w:firstLine="540"/>
        <w:jc w:val="both"/>
      </w:pPr>
      <w:r>
        <w:t>6.2.1.10. Результатом административной процедуры является зарегистрированное, завизированное начальником Уполномоченного органа и переданное для исполнения специалисту Уполномоченного органа заявление о предоставлении муниципальной услуги.</w:t>
      </w:r>
    </w:p>
    <w:p w:rsidR="00361636" w:rsidRDefault="00361636">
      <w:pPr>
        <w:pStyle w:val="ConsPlusNormal"/>
        <w:spacing w:before="220"/>
        <w:ind w:firstLine="540"/>
        <w:jc w:val="both"/>
      </w:pPr>
      <w:r>
        <w:t>Срок выполнения административной процедуры - не более 3 календарных дней со дня поступления заявления в Уполномоченном органе.</w:t>
      </w:r>
    </w:p>
    <w:p w:rsidR="00361636" w:rsidRDefault="00361636">
      <w:pPr>
        <w:pStyle w:val="ConsPlusNormal"/>
        <w:spacing w:before="220"/>
        <w:ind w:firstLine="540"/>
        <w:jc w:val="both"/>
      </w:pPr>
      <w:r>
        <w:t>6.2.2. Рассмотрение заявления Комиссией, Уполномоченным органом, принятие решения</w:t>
      </w:r>
    </w:p>
    <w:p w:rsidR="00361636" w:rsidRDefault="00361636">
      <w:pPr>
        <w:pStyle w:val="ConsPlusNormal"/>
        <w:spacing w:before="220"/>
        <w:ind w:firstLine="540"/>
        <w:jc w:val="both"/>
      </w:pPr>
      <w:r>
        <w:t xml:space="preserve">Рассмотрение заявления Комиссией, Уполномоченным органом, принятие по нему решения осуществляется в порядке, предусмотренном </w:t>
      </w:r>
      <w:hyperlink w:anchor="P275">
        <w:r>
          <w:rPr>
            <w:color w:val="0000FF"/>
          </w:rPr>
          <w:t>пунктами 3.1.2</w:t>
        </w:r>
      </w:hyperlink>
      <w:r>
        <w:t xml:space="preserve"> - </w:t>
      </w:r>
      <w:hyperlink w:anchor="P310">
        <w:r>
          <w:rPr>
            <w:color w:val="0000FF"/>
          </w:rPr>
          <w:t>3.1.4</w:t>
        </w:r>
      </w:hyperlink>
      <w:r>
        <w:t xml:space="preserve"> настоящего административного регламента.</w:t>
      </w:r>
    </w:p>
    <w:p w:rsidR="00361636" w:rsidRDefault="00361636">
      <w:pPr>
        <w:pStyle w:val="ConsPlusNormal"/>
        <w:spacing w:before="220"/>
        <w:ind w:firstLine="540"/>
        <w:jc w:val="both"/>
      </w:pPr>
      <w:bookmarkStart w:id="5" w:name="P414"/>
      <w:bookmarkEnd w:id="5"/>
      <w:r>
        <w:t>6.2.3. Направление результата предоставления муниципальной услуги в МФЦ</w:t>
      </w:r>
    </w:p>
    <w:p w:rsidR="00361636" w:rsidRDefault="00361636">
      <w:pPr>
        <w:pStyle w:val="ConsPlusNormal"/>
        <w:spacing w:before="220"/>
        <w:ind w:firstLine="540"/>
        <w:jc w:val="both"/>
      </w:pPr>
      <w:r>
        <w:t>6.2.3.1. Основанием для начала административной процедуры является подготовленные для выдачи в МФЦ документы, являющиеся результатом предоставления муниципальной услуги.</w:t>
      </w:r>
    </w:p>
    <w:p w:rsidR="00361636" w:rsidRDefault="00361636">
      <w:pPr>
        <w:pStyle w:val="ConsPlusNormal"/>
        <w:spacing w:before="220"/>
        <w:ind w:firstLine="540"/>
        <w:jc w:val="both"/>
      </w:pPr>
      <w:r>
        <w:t>6.2.3.2. Специалист Уполномоченного органа в день получения заключения Комиссии и принятого постановления (далее - документы, являющиеся результатом предоставления муниципальной услуги):</w:t>
      </w:r>
    </w:p>
    <w:p w:rsidR="00361636" w:rsidRDefault="00361636">
      <w:pPr>
        <w:pStyle w:val="ConsPlusNormal"/>
        <w:spacing w:before="220"/>
        <w:ind w:firstLine="540"/>
        <w:jc w:val="both"/>
      </w:pPr>
      <w:r>
        <w:t>оформляет акт приема-передачи в двух экземплярах;</w:t>
      </w:r>
    </w:p>
    <w:p w:rsidR="00361636" w:rsidRDefault="00361636">
      <w:pPr>
        <w:pStyle w:val="ConsPlusNormal"/>
        <w:spacing w:before="220"/>
        <w:ind w:firstLine="540"/>
        <w:jc w:val="both"/>
      </w:pPr>
      <w:r>
        <w:t>передает через ячейку документы и акт приема-передачи документов в МФЦ для выдачи заявителю.</w:t>
      </w:r>
    </w:p>
    <w:p w:rsidR="00361636" w:rsidRDefault="00361636">
      <w:pPr>
        <w:pStyle w:val="ConsPlusNormal"/>
        <w:spacing w:before="220"/>
        <w:ind w:firstLine="540"/>
        <w:jc w:val="both"/>
      </w:pPr>
      <w:r>
        <w:t>Срок направления документов, являющихся результатом предоставления муниципальной услуги, из Уполномоченного органа в МФЦ - не позднее 09.00 часов рабочего дня, следующего за днем их получения специалистом Уполномоченного органа, ответственного за прием и выдачу (направление) документов.</w:t>
      </w:r>
    </w:p>
    <w:p w:rsidR="00361636" w:rsidRDefault="00361636">
      <w:pPr>
        <w:pStyle w:val="ConsPlusNormal"/>
        <w:spacing w:before="220"/>
        <w:ind w:firstLine="540"/>
        <w:jc w:val="both"/>
      </w:pPr>
      <w:r>
        <w:t>6.2.3.3. Специалист МФЦ, ответственный за прием и передачу документов в Уполномоченный орган, в день поступления документов, являющихся результатом предоставления муниципальной услуги:</w:t>
      </w:r>
    </w:p>
    <w:p w:rsidR="00361636" w:rsidRDefault="00361636">
      <w:pPr>
        <w:pStyle w:val="ConsPlusNormal"/>
        <w:spacing w:before="220"/>
        <w:ind w:firstLine="540"/>
        <w:jc w:val="both"/>
      </w:pPr>
      <w:r>
        <w:t>на участке документационного обеспечения МАУ "Центр комплексного обслуживания", пр-т Строителей, 2, каб. 101, не позднее 16.00 часов дня поступления документов в ячейку осуществляет сверку документов на соответствие акту приема-передачи, после чего делает об этом отметку в акте приема-передачи;</w:t>
      </w:r>
    </w:p>
    <w:p w:rsidR="00361636" w:rsidRDefault="00361636">
      <w:pPr>
        <w:pStyle w:val="ConsPlusNormal"/>
        <w:spacing w:before="220"/>
        <w:ind w:firstLine="540"/>
        <w:jc w:val="both"/>
      </w:pPr>
      <w:r>
        <w:t>незамедлительно передает через ячейку в Уполномоченный орган один экземпляр акта приема-передачи с отметками о получении;</w:t>
      </w:r>
    </w:p>
    <w:p w:rsidR="00361636" w:rsidRDefault="00361636">
      <w:pPr>
        <w:pStyle w:val="ConsPlusNormal"/>
        <w:spacing w:before="220"/>
        <w:ind w:firstLine="540"/>
        <w:jc w:val="both"/>
      </w:pPr>
      <w:r>
        <w:t>доставляет документы и один экземпляр акта приема-передачи в МФЦ.</w:t>
      </w:r>
    </w:p>
    <w:p w:rsidR="00361636" w:rsidRDefault="00361636">
      <w:pPr>
        <w:pStyle w:val="ConsPlusNormal"/>
        <w:spacing w:before="220"/>
        <w:ind w:firstLine="540"/>
        <w:jc w:val="both"/>
      </w:pPr>
      <w:r>
        <w:t>6.2.3.4. Специалист МФЦ не позднее рабочего дня, следующего за днем поступления документов из Уполномоченного органа, информирует заявителя о подготовке результата предоставления муниципальной услуги и возможности его получения в МФЦ.</w:t>
      </w:r>
    </w:p>
    <w:p w:rsidR="00361636" w:rsidRDefault="00361636">
      <w:pPr>
        <w:pStyle w:val="ConsPlusNormal"/>
        <w:spacing w:before="220"/>
        <w:ind w:firstLine="540"/>
        <w:jc w:val="both"/>
      </w:pPr>
      <w:r>
        <w:t>6.2.4. Выдача документов заявителю</w:t>
      </w:r>
    </w:p>
    <w:p w:rsidR="00361636" w:rsidRDefault="00361636">
      <w:pPr>
        <w:pStyle w:val="ConsPlusNormal"/>
        <w:spacing w:before="220"/>
        <w:ind w:firstLine="540"/>
        <w:jc w:val="both"/>
      </w:pPr>
      <w:r>
        <w:lastRenderedPageBreak/>
        <w:t>6.2.4.1. Специалист МФЦ выдает документы, являющиеся результатом предоставления муниципальной услуги, лично заявителю или его законному представителю при предъявлении документа, удостоверяющего личность (документа, подтверждающего полномочия представителя).</w:t>
      </w:r>
    </w:p>
    <w:p w:rsidR="00361636" w:rsidRDefault="00361636">
      <w:pPr>
        <w:pStyle w:val="ConsPlusNormal"/>
        <w:spacing w:before="220"/>
        <w:ind w:firstLine="540"/>
        <w:jc w:val="both"/>
      </w:pPr>
      <w:r>
        <w:t>6.2.4.2. При получении результата муниципальной услуги заявитель ставит в журнале учета и выдачи результатов предоставления муниципальных услуг МФЦ дату и подпись, подтверждающую получение документов.</w:t>
      </w:r>
    </w:p>
    <w:p w:rsidR="00361636" w:rsidRDefault="00361636">
      <w:pPr>
        <w:pStyle w:val="ConsPlusNormal"/>
        <w:spacing w:before="220"/>
        <w:ind w:firstLine="540"/>
        <w:jc w:val="both"/>
      </w:pPr>
      <w:r>
        <w:t>6.2.4.3. Результатом выполнения административной процедуры является выданные заявителю документы, являющиеся результатом предоставления муниципальной услуги.</w:t>
      </w:r>
    </w:p>
    <w:p w:rsidR="00361636" w:rsidRDefault="00361636">
      <w:pPr>
        <w:pStyle w:val="ConsPlusNormal"/>
        <w:spacing w:before="220"/>
        <w:ind w:firstLine="540"/>
        <w:jc w:val="both"/>
      </w:pPr>
      <w:r>
        <w:t>6.3. Заявитель может обратиться в МФЦ за получением результата предоставления муниципальной услуги в течение 30 календарных дней после уведомления заявителя о возможности получить результат предоставления муниципальной услуги. По истечении указанного срока документы возвращаются в Уполномоченный орган.</w:t>
      </w:r>
    </w:p>
    <w:p w:rsidR="00361636" w:rsidRDefault="00361636">
      <w:pPr>
        <w:pStyle w:val="ConsPlusNormal"/>
        <w:jc w:val="both"/>
      </w:pPr>
    </w:p>
    <w:p w:rsidR="00361636" w:rsidRDefault="00361636">
      <w:pPr>
        <w:pStyle w:val="ConsPlusNormal"/>
        <w:jc w:val="both"/>
      </w:pPr>
    </w:p>
    <w:p w:rsidR="00361636" w:rsidRDefault="00361636">
      <w:pPr>
        <w:pStyle w:val="ConsPlusNormal"/>
        <w:jc w:val="both"/>
      </w:pPr>
    </w:p>
    <w:p w:rsidR="00361636" w:rsidRDefault="00361636">
      <w:pPr>
        <w:pStyle w:val="ConsPlusNormal"/>
        <w:jc w:val="both"/>
      </w:pPr>
    </w:p>
    <w:p w:rsidR="00361636" w:rsidRDefault="00361636">
      <w:pPr>
        <w:pStyle w:val="ConsPlusNormal"/>
        <w:jc w:val="both"/>
      </w:pPr>
    </w:p>
    <w:p w:rsidR="00361636" w:rsidRDefault="00361636">
      <w:pPr>
        <w:pStyle w:val="ConsPlusNormal"/>
        <w:jc w:val="right"/>
        <w:outlineLvl w:val="1"/>
      </w:pPr>
      <w:r>
        <w:t>Приложение</w:t>
      </w:r>
    </w:p>
    <w:p w:rsidR="00361636" w:rsidRDefault="00361636">
      <w:pPr>
        <w:pStyle w:val="ConsPlusNormal"/>
        <w:jc w:val="right"/>
      </w:pPr>
      <w:r>
        <w:t>к Административному регламенту</w:t>
      </w:r>
    </w:p>
    <w:p w:rsidR="00361636" w:rsidRDefault="003616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1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1636" w:rsidRDefault="003616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1636" w:rsidRDefault="003616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1636" w:rsidRDefault="00361636">
            <w:pPr>
              <w:pStyle w:val="ConsPlusNormal"/>
              <w:jc w:val="center"/>
            </w:pPr>
            <w:r>
              <w:rPr>
                <w:color w:val="392C69"/>
              </w:rPr>
              <w:t>Список изменяющих документов</w:t>
            </w:r>
          </w:p>
          <w:p w:rsidR="00361636" w:rsidRDefault="00361636">
            <w:pPr>
              <w:pStyle w:val="ConsPlusNormal"/>
              <w:jc w:val="center"/>
            </w:pPr>
            <w:r>
              <w:rPr>
                <w:color w:val="392C69"/>
              </w:rPr>
              <w:t xml:space="preserve">(в ред. </w:t>
            </w:r>
            <w:hyperlink r:id="rId80">
              <w:r>
                <w:rPr>
                  <w:color w:val="0000FF"/>
                </w:rPr>
                <w:t>постановления</w:t>
              </w:r>
            </w:hyperlink>
            <w:r>
              <w:rPr>
                <w:color w:val="392C69"/>
              </w:rPr>
              <w:t xml:space="preserve"> Мэрии г. Череповца</w:t>
            </w:r>
          </w:p>
          <w:p w:rsidR="00361636" w:rsidRDefault="00361636">
            <w:pPr>
              <w:pStyle w:val="ConsPlusNormal"/>
              <w:jc w:val="center"/>
            </w:pPr>
            <w:r>
              <w:rPr>
                <w:color w:val="392C69"/>
              </w:rPr>
              <w:t>от 21.11.2023 N 3362)</w:t>
            </w:r>
          </w:p>
        </w:tc>
        <w:tc>
          <w:tcPr>
            <w:tcW w:w="113" w:type="dxa"/>
            <w:tcBorders>
              <w:top w:val="nil"/>
              <w:left w:val="nil"/>
              <w:bottom w:val="nil"/>
              <w:right w:val="nil"/>
            </w:tcBorders>
            <w:shd w:val="clear" w:color="auto" w:fill="F4F3F8"/>
            <w:tcMar>
              <w:top w:w="0" w:type="dxa"/>
              <w:left w:w="0" w:type="dxa"/>
              <w:bottom w:w="0" w:type="dxa"/>
              <w:right w:w="0" w:type="dxa"/>
            </w:tcMar>
          </w:tcPr>
          <w:p w:rsidR="00361636" w:rsidRDefault="00361636">
            <w:pPr>
              <w:pStyle w:val="ConsPlusNormal"/>
            </w:pPr>
          </w:p>
        </w:tc>
      </w:tr>
    </w:tbl>
    <w:p w:rsidR="00361636" w:rsidRDefault="0036163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263"/>
        <w:gridCol w:w="1417"/>
        <w:gridCol w:w="510"/>
        <w:gridCol w:w="525"/>
        <w:gridCol w:w="2196"/>
        <w:gridCol w:w="1468"/>
        <w:gridCol w:w="346"/>
      </w:tblGrid>
      <w:tr w:rsidR="00361636">
        <w:tc>
          <w:tcPr>
            <w:tcW w:w="4535" w:type="dxa"/>
            <w:gridSpan w:val="4"/>
            <w:vMerge w:val="restart"/>
            <w:tcBorders>
              <w:top w:val="nil"/>
              <w:left w:val="nil"/>
              <w:bottom w:val="nil"/>
              <w:right w:val="nil"/>
            </w:tcBorders>
          </w:tcPr>
          <w:p w:rsidR="00361636" w:rsidRDefault="00361636">
            <w:pPr>
              <w:pStyle w:val="ConsPlusNormal"/>
            </w:pPr>
          </w:p>
        </w:tc>
        <w:tc>
          <w:tcPr>
            <w:tcW w:w="4535" w:type="dxa"/>
            <w:gridSpan w:val="4"/>
            <w:tcBorders>
              <w:top w:val="nil"/>
              <w:left w:val="nil"/>
              <w:bottom w:val="single" w:sz="4" w:space="0" w:color="auto"/>
              <w:right w:val="nil"/>
            </w:tcBorders>
          </w:tcPr>
          <w:p w:rsidR="00361636" w:rsidRDefault="00361636">
            <w:pPr>
              <w:pStyle w:val="ConsPlusNormal"/>
            </w:pPr>
          </w:p>
        </w:tc>
      </w:tr>
      <w:tr w:rsidR="00361636">
        <w:tblPrEx>
          <w:tblBorders>
            <w:insideH w:val="none" w:sz="0" w:space="0" w:color="auto"/>
          </w:tblBorders>
        </w:tblPrEx>
        <w:tc>
          <w:tcPr>
            <w:tcW w:w="4535" w:type="dxa"/>
            <w:gridSpan w:val="4"/>
            <w:vMerge/>
            <w:tcBorders>
              <w:top w:val="nil"/>
              <w:left w:val="nil"/>
              <w:bottom w:val="nil"/>
              <w:right w:val="nil"/>
            </w:tcBorders>
          </w:tcPr>
          <w:p w:rsidR="00361636" w:rsidRDefault="00361636">
            <w:pPr>
              <w:pStyle w:val="ConsPlusNormal"/>
            </w:pPr>
          </w:p>
        </w:tc>
        <w:tc>
          <w:tcPr>
            <w:tcW w:w="4535" w:type="dxa"/>
            <w:gridSpan w:val="4"/>
            <w:tcBorders>
              <w:top w:val="single" w:sz="4" w:space="0" w:color="auto"/>
              <w:left w:val="nil"/>
              <w:bottom w:val="nil"/>
              <w:right w:val="nil"/>
            </w:tcBorders>
          </w:tcPr>
          <w:p w:rsidR="00361636" w:rsidRDefault="00361636">
            <w:pPr>
              <w:pStyle w:val="ConsPlusNormal"/>
            </w:pPr>
            <w:r>
              <w:t>(наименование органа местного самоуправления)</w:t>
            </w:r>
          </w:p>
        </w:tc>
      </w:tr>
      <w:tr w:rsidR="00361636">
        <w:tblPrEx>
          <w:tblBorders>
            <w:insideH w:val="none" w:sz="0" w:space="0" w:color="auto"/>
          </w:tblBorders>
        </w:tblPrEx>
        <w:tc>
          <w:tcPr>
            <w:tcW w:w="4535" w:type="dxa"/>
            <w:gridSpan w:val="4"/>
            <w:vMerge/>
            <w:tcBorders>
              <w:top w:val="nil"/>
              <w:left w:val="nil"/>
              <w:bottom w:val="nil"/>
              <w:right w:val="nil"/>
            </w:tcBorders>
          </w:tcPr>
          <w:p w:rsidR="00361636" w:rsidRDefault="00361636">
            <w:pPr>
              <w:pStyle w:val="ConsPlusNormal"/>
            </w:pPr>
          </w:p>
        </w:tc>
        <w:tc>
          <w:tcPr>
            <w:tcW w:w="525" w:type="dxa"/>
            <w:tcBorders>
              <w:top w:val="nil"/>
              <w:left w:val="nil"/>
              <w:bottom w:val="nil"/>
              <w:right w:val="nil"/>
            </w:tcBorders>
          </w:tcPr>
          <w:p w:rsidR="00361636" w:rsidRDefault="00361636">
            <w:pPr>
              <w:pStyle w:val="ConsPlusNormal"/>
            </w:pPr>
            <w:r>
              <w:t>от</w:t>
            </w:r>
          </w:p>
        </w:tc>
        <w:tc>
          <w:tcPr>
            <w:tcW w:w="4010" w:type="dxa"/>
            <w:gridSpan w:val="3"/>
            <w:tcBorders>
              <w:top w:val="nil"/>
              <w:left w:val="nil"/>
              <w:bottom w:val="single" w:sz="4" w:space="0" w:color="auto"/>
              <w:right w:val="nil"/>
            </w:tcBorders>
          </w:tcPr>
          <w:p w:rsidR="00361636" w:rsidRDefault="00361636">
            <w:pPr>
              <w:pStyle w:val="ConsPlusNormal"/>
            </w:pPr>
          </w:p>
        </w:tc>
      </w:tr>
      <w:tr w:rsidR="00361636">
        <w:tblPrEx>
          <w:tblBorders>
            <w:insideH w:val="none" w:sz="0" w:space="0" w:color="auto"/>
          </w:tblBorders>
        </w:tblPrEx>
        <w:tc>
          <w:tcPr>
            <w:tcW w:w="4535" w:type="dxa"/>
            <w:gridSpan w:val="4"/>
            <w:vMerge/>
            <w:tcBorders>
              <w:top w:val="nil"/>
              <w:left w:val="nil"/>
              <w:bottom w:val="nil"/>
              <w:right w:val="nil"/>
            </w:tcBorders>
          </w:tcPr>
          <w:p w:rsidR="00361636" w:rsidRDefault="00361636">
            <w:pPr>
              <w:pStyle w:val="ConsPlusNormal"/>
            </w:pPr>
          </w:p>
        </w:tc>
        <w:tc>
          <w:tcPr>
            <w:tcW w:w="525" w:type="dxa"/>
            <w:tcBorders>
              <w:top w:val="nil"/>
              <w:left w:val="nil"/>
              <w:bottom w:val="nil"/>
              <w:right w:val="nil"/>
            </w:tcBorders>
          </w:tcPr>
          <w:p w:rsidR="00361636" w:rsidRDefault="00361636">
            <w:pPr>
              <w:pStyle w:val="ConsPlusNormal"/>
            </w:pPr>
          </w:p>
        </w:tc>
        <w:tc>
          <w:tcPr>
            <w:tcW w:w="4010" w:type="dxa"/>
            <w:gridSpan w:val="3"/>
            <w:tcBorders>
              <w:top w:val="single" w:sz="4" w:space="0" w:color="auto"/>
              <w:left w:val="nil"/>
              <w:bottom w:val="nil"/>
              <w:right w:val="nil"/>
            </w:tcBorders>
          </w:tcPr>
          <w:p w:rsidR="00361636" w:rsidRDefault="00361636">
            <w:pPr>
              <w:pStyle w:val="ConsPlusNormal"/>
            </w:pPr>
            <w:r>
              <w:t>(фамилия, имя, отчество), наименование юридического лица</w:t>
            </w:r>
          </w:p>
        </w:tc>
      </w:tr>
      <w:tr w:rsidR="00361636">
        <w:tblPrEx>
          <w:tblBorders>
            <w:insideH w:val="none" w:sz="0" w:space="0" w:color="auto"/>
          </w:tblBorders>
        </w:tblPrEx>
        <w:tc>
          <w:tcPr>
            <w:tcW w:w="4535" w:type="dxa"/>
            <w:gridSpan w:val="4"/>
            <w:vMerge/>
            <w:tcBorders>
              <w:top w:val="nil"/>
              <w:left w:val="nil"/>
              <w:bottom w:val="nil"/>
              <w:right w:val="nil"/>
            </w:tcBorders>
          </w:tcPr>
          <w:p w:rsidR="00361636" w:rsidRDefault="00361636">
            <w:pPr>
              <w:pStyle w:val="ConsPlusNormal"/>
            </w:pPr>
          </w:p>
        </w:tc>
        <w:tc>
          <w:tcPr>
            <w:tcW w:w="4535" w:type="dxa"/>
            <w:gridSpan w:val="4"/>
            <w:tcBorders>
              <w:top w:val="nil"/>
              <w:left w:val="nil"/>
              <w:bottom w:val="nil"/>
              <w:right w:val="nil"/>
            </w:tcBorders>
          </w:tcPr>
          <w:p w:rsidR="00361636" w:rsidRDefault="00361636">
            <w:pPr>
              <w:pStyle w:val="ConsPlusNormal"/>
            </w:pPr>
            <w:r>
              <w:t>ИНН, ОГРН _________________________</w:t>
            </w:r>
          </w:p>
          <w:p w:rsidR="00361636" w:rsidRDefault="00361636">
            <w:pPr>
              <w:pStyle w:val="ConsPlusNormal"/>
            </w:pPr>
            <w:r>
              <w:t>____________________________________</w:t>
            </w:r>
          </w:p>
          <w:p w:rsidR="00361636" w:rsidRDefault="00361636">
            <w:pPr>
              <w:pStyle w:val="ConsPlusNormal"/>
            </w:pPr>
            <w:r>
              <w:t>паспорт:</w:t>
            </w:r>
          </w:p>
        </w:tc>
      </w:tr>
      <w:tr w:rsidR="00361636">
        <w:tblPrEx>
          <w:tblBorders>
            <w:insideH w:val="none" w:sz="0" w:space="0" w:color="auto"/>
          </w:tblBorders>
        </w:tblPrEx>
        <w:tc>
          <w:tcPr>
            <w:tcW w:w="4535" w:type="dxa"/>
            <w:gridSpan w:val="4"/>
            <w:vMerge/>
            <w:tcBorders>
              <w:top w:val="nil"/>
              <w:left w:val="nil"/>
              <w:bottom w:val="nil"/>
              <w:right w:val="nil"/>
            </w:tcBorders>
          </w:tcPr>
          <w:p w:rsidR="00361636" w:rsidRDefault="00361636">
            <w:pPr>
              <w:pStyle w:val="ConsPlusNormal"/>
            </w:pPr>
          </w:p>
        </w:tc>
        <w:tc>
          <w:tcPr>
            <w:tcW w:w="4189" w:type="dxa"/>
            <w:gridSpan w:val="3"/>
            <w:tcBorders>
              <w:top w:val="nil"/>
              <w:left w:val="nil"/>
              <w:bottom w:val="single" w:sz="4" w:space="0" w:color="auto"/>
              <w:right w:val="nil"/>
            </w:tcBorders>
          </w:tcPr>
          <w:p w:rsidR="00361636" w:rsidRDefault="00361636">
            <w:pPr>
              <w:pStyle w:val="ConsPlusNormal"/>
            </w:pPr>
          </w:p>
        </w:tc>
        <w:tc>
          <w:tcPr>
            <w:tcW w:w="346" w:type="dxa"/>
            <w:tcBorders>
              <w:top w:val="nil"/>
              <w:left w:val="nil"/>
              <w:bottom w:val="nil"/>
              <w:right w:val="nil"/>
            </w:tcBorders>
          </w:tcPr>
          <w:p w:rsidR="00361636" w:rsidRDefault="00361636">
            <w:pPr>
              <w:pStyle w:val="ConsPlusNormal"/>
            </w:pPr>
            <w:r>
              <w:t>,</w:t>
            </w:r>
          </w:p>
        </w:tc>
      </w:tr>
      <w:tr w:rsidR="00361636">
        <w:tblPrEx>
          <w:tblBorders>
            <w:insideH w:val="none" w:sz="0" w:space="0" w:color="auto"/>
          </w:tblBorders>
        </w:tblPrEx>
        <w:tc>
          <w:tcPr>
            <w:tcW w:w="4535" w:type="dxa"/>
            <w:gridSpan w:val="4"/>
            <w:vMerge/>
            <w:tcBorders>
              <w:top w:val="nil"/>
              <w:left w:val="nil"/>
              <w:bottom w:val="nil"/>
              <w:right w:val="nil"/>
            </w:tcBorders>
          </w:tcPr>
          <w:p w:rsidR="00361636" w:rsidRDefault="00361636">
            <w:pPr>
              <w:pStyle w:val="ConsPlusNormal"/>
            </w:pPr>
          </w:p>
        </w:tc>
        <w:tc>
          <w:tcPr>
            <w:tcW w:w="4189" w:type="dxa"/>
            <w:gridSpan w:val="3"/>
            <w:tcBorders>
              <w:top w:val="single" w:sz="4" w:space="0" w:color="auto"/>
              <w:left w:val="nil"/>
              <w:bottom w:val="nil"/>
              <w:right w:val="nil"/>
            </w:tcBorders>
          </w:tcPr>
          <w:p w:rsidR="00361636" w:rsidRDefault="00361636">
            <w:pPr>
              <w:pStyle w:val="ConsPlusNormal"/>
              <w:jc w:val="center"/>
            </w:pPr>
            <w:r>
              <w:t>(серия, номер, кем, когда выдан)</w:t>
            </w:r>
          </w:p>
        </w:tc>
        <w:tc>
          <w:tcPr>
            <w:tcW w:w="346" w:type="dxa"/>
            <w:tcBorders>
              <w:top w:val="nil"/>
              <w:left w:val="nil"/>
              <w:bottom w:val="nil"/>
              <w:right w:val="nil"/>
            </w:tcBorders>
          </w:tcPr>
          <w:p w:rsidR="00361636" w:rsidRDefault="00361636">
            <w:pPr>
              <w:pStyle w:val="ConsPlusNormal"/>
            </w:pPr>
          </w:p>
        </w:tc>
      </w:tr>
      <w:tr w:rsidR="00361636">
        <w:tblPrEx>
          <w:tblBorders>
            <w:insideH w:val="none" w:sz="0" w:space="0" w:color="auto"/>
          </w:tblBorders>
        </w:tblPrEx>
        <w:tc>
          <w:tcPr>
            <w:tcW w:w="4535" w:type="dxa"/>
            <w:gridSpan w:val="4"/>
            <w:vMerge/>
            <w:tcBorders>
              <w:top w:val="nil"/>
              <w:left w:val="nil"/>
              <w:bottom w:val="nil"/>
              <w:right w:val="nil"/>
            </w:tcBorders>
          </w:tcPr>
          <w:p w:rsidR="00361636" w:rsidRDefault="00361636">
            <w:pPr>
              <w:pStyle w:val="ConsPlusNormal"/>
            </w:pPr>
          </w:p>
        </w:tc>
        <w:tc>
          <w:tcPr>
            <w:tcW w:w="4535" w:type="dxa"/>
            <w:gridSpan w:val="4"/>
            <w:tcBorders>
              <w:top w:val="nil"/>
              <w:left w:val="nil"/>
              <w:bottom w:val="nil"/>
              <w:right w:val="nil"/>
            </w:tcBorders>
          </w:tcPr>
          <w:p w:rsidR="00361636" w:rsidRDefault="00361636">
            <w:pPr>
              <w:pStyle w:val="ConsPlusNormal"/>
            </w:pPr>
            <w:r>
              <w:t>____________________________________</w:t>
            </w:r>
          </w:p>
          <w:p w:rsidR="00361636" w:rsidRDefault="00361636">
            <w:pPr>
              <w:pStyle w:val="ConsPlusNormal"/>
            </w:pPr>
            <w:r>
              <w:t>зарегистрированного(ой) по адресу, юридический адрес:</w:t>
            </w:r>
          </w:p>
          <w:p w:rsidR="00361636" w:rsidRDefault="00361636">
            <w:pPr>
              <w:pStyle w:val="ConsPlusNormal"/>
            </w:pPr>
            <w:r>
              <w:t>___________________________________,</w:t>
            </w:r>
          </w:p>
          <w:p w:rsidR="00361636" w:rsidRDefault="00361636">
            <w:pPr>
              <w:pStyle w:val="ConsPlusNormal"/>
            </w:pPr>
            <w:r>
              <w:t>проживающего(ей) по адресу:</w:t>
            </w:r>
          </w:p>
          <w:p w:rsidR="00361636" w:rsidRDefault="00361636">
            <w:pPr>
              <w:pStyle w:val="ConsPlusNormal"/>
            </w:pPr>
            <w:r>
              <w:t>___________________________________,</w:t>
            </w:r>
          </w:p>
          <w:p w:rsidR="00361636" w:rsidRDefault="00361636">
            <w:pPr>
              <w:pStyle w:val="ConsPlusNormal"/>
            </w:pPr>
            <w:r>
              <w:t>телефон:</w:t>
            </w:r>
          </w:p>
          <w:p w:rsidR="00361636" w:rsidRDefault="00361636">
            <w:pPr>
              <w:pStyle w:val="ConsPlusNormal"/>
            </w:pPr>
            <w:r>
              <w:t>____________________________________</w:t>
            </w:r>
          </w:p>
          <w:p w:rsidR="00361636" w:rsidRDefault="00361636">
            <w:pPr>
              <w:pStyle w:val="ConsPlusNormal"/>
            </w:pPr>
            <w:r>
              <w:lastRenderedPageBreak/>
              <w:t>электронная почта:</w:t>
            </w:r>
          </w:p>
          <w:p w:rsidR="00361636" w:rsidRDefault="00361636">
            <w:pPr>
              <w:pStyle w:val="ConsPlusNormal"/>
            </w:pPr>
            <w:r>
              <w:t>____________________________________</w:t>
            </w:r>
          </w:p>
        </w:tc>
      </w:tr>
      <w:tr w:rsidR="00361636">
        <w:tblPrEx>
          <w:tblBorders>
            <w:insideH w:val="none" w:sz="0" w:space="0" w:color="auto"/>
          </w:tblBorders>
        </w:tblPrEx>
        <w:tc>
          <w:tcPr>
            <w:tcW w:w="9070" w:type="dxa"/>
            <w:gridSpan w:val="8"/>
            <w:tcBorders>
              <w:top w:val="nil"/>
              <w:left w:val="nil"/>
              <w:bottom w:val="nil"/>
              <w:right w:val="nil"/>
            </w:tcBorders>
          </w:tcPr>
          <w:p w:rsidR="00361636" w:rsidRDefault="00361636">
            <w:pPr>
              <w:pStyle w:val="ConsPlusNormal"/>
            </w:pPr>
          </w:p>
        </w:tc>
      </w:tr>
      <w:tr w:rsidR="00361636">
        <w:tblPrEx>
          <w:tblBorders>
            <w:insideH w:val="none" w:sz="0" w:space="0" w:color="auto"/>
          </w:tblBorders>
        </w:tblPrEx>
        <w:tc>
          <w:tcPr>
            <w:tcW w:w="9070" w:type="dxa"/>
            <w:gridSpan w:val="8"/>
            <w:tcBorders>
              <w:top w:val="nil"/>
              <w:left w:val="nil"/>
              <w:bottom w:val="nil"/>
              <w:right w:val="nil"/>
            </w:tcBorders>
          </w:tcPr>
          <w:p w:rsidR="00361636" w:rsidRDefault="00361636">
            <w:pPr>
              <w:pStyle w:val="ConsPlusNormal"/>
              <w:jc w:val="center"/>
            </w:pPr>
            <w:bookmarkStart w:id="6" w:name="P465"/>
            <w:bookmarkEnd w:id="6"/>
            <w:r>
              <w:t>ЗАЯВЛЕНИЕ</w:t>
            </w:r>
          </w:p>
          <w:p w:rsidR="00361636" w:rsidRDefault="00361636">
            <w:pPr>
              <w:pStyle w:val="ConsPlusNormal"/>
              <w:jc w:val="center"/>
            </w:pPr>
            <w:r>
              <w:t>о признании помещения жилым помещением, жилого помещения</w:t>
            </w:r>
          </w:p>
          <w:p w:rsidR="00361636" w:rsidRDefault="00361636">
            <w:pPr>
              <w:pStyle w:val="ConsPlusNormal"/>
              <w:jc w:val="center"/>
            </w:pPr>
            <w:r>
              <w:t>непригодным для проживания, многоквартирного дома аварийным</w:t>
            </w:r>
          </w:p>
          <w:p w:rsidR="00361636" w:rsidRDefault="00361636">
            <w:pPr>
              <w:pStyle w:val="ConsPlusNormal"/>
              <w:jc w:val="center"/>
            </w:pPr>
            <w:r>
              <w:t>и подлежащим сносу или реконструкции (ненужное вычеркнуть)</w:t>
            </w:r>
          </w:p>
        </w:tc>
      </w:tr>
      <w:tr w:rsidR="00361636">
        <w:tblPrEx>
          <w:tblBorders>
            <w:insideH w:val="none" w:sz="0" w:space="0" w:color="auto"/>
          </w:tblBorders>
        </w:tblPrEx>
        <w:tc>
          <w:tcPr>
            <w:tcW w:w="9070" w:type="dxa"/>
            <w:gridSpan w:val="8"/>
            <w:tcBorders>
              <w:top w:val="nil"/>
              <w:left w:val="nil"/>
              <w:bottom w:val="nil"/>
              <w:right w:val="nil"/>
            </w:tcBorders>
          </w:tcPr>
          <w:p w:rsidR="00361636" w:rsidRDefault="00361636">
            <w:pPr>
              <w:pStyle w:val="ConsPlusNormal"/>
            </w:pPr>
          </w:p>
        </w:tc>
      </w:tr>
      <w:tr w:rsidR="00361636">
        <w:tblPrEx>
          <w:tblBorders>
            <w:insideH w:val="none" w:sz="0" w:space="0" w:color="auto"/>
          </w:tblBorders>
        </w:tblPrEx>
        <w:tc>
          <w:tcPr>
            <w:tcW w:w="9070" w:type="dxa"/>
            <w:gridSpan w:val="8"/>
            <w:tcBorders>
              <w:top w:val="nil"/>
              <w:left w:val="nil"/>
              <w:bottom w:val="nil"/>
              <w:right w:val="nil"/>
            </w:tcBorders>
          </w:tcPr>
          <w:p w:rsidR="00361636" w:rsidRDefault="00361636">
            <w:pPr>
              <w:pStyle w:val="ConsPlusNormal"/>
            </w:pPr>
            <w:r>
              <w:t>Прошу признать ___________________________________________________________</w:t>
            </w:r>
          </w:p>
          <w:p w:rsidR="00361636" w:rsidRDefault="00361636">
            <w:pPr>
              <w:pStyle w:val="ConsPlusNormal"/>
            </w:pPr>
            <w:r>
              <w:t>__________________________________________________________________________</w:t>
            </w:r>
          </w:p>
          <w:p w:rsidR="00361636" w:rsidRDefault="00361636">
            <w:pPr>
              <w:pStyle w:val="ConsPlusNormal"/>
            </w:pPr>
            <w:r>
              <w:t>Кадастровый номер помещения, многоквартирного дома: __________________________________________________________________________</w:t>
            </w:r>
          </w:p>
          <w:p w:rsidR="00361636" w:rsidRDefault="00361636">
            <w:pPr>
              <w:pStyle w:val="ConsPlusNormal"/>
            </w:pPr>
            <w:r>
              <w:t>__________________________________________________________________________</w:t>
            </w:r>
          </w:p>
          <w:p w:rsidR="00361636" w:rsidRDefault="00361636">
            <w:pPr>
              <w:pStyle w:val="ConsPlusNormal"/>
            </w:pPr>
            <w:r>
              <w:t>К заявлению прилагаю следующие документы:</w:t>
            </w:r>
          </w:p>
          <w:p w:rsidR="00361636" w:rsidRDefault="00361636">
            <w:pPr>
              <w:pStyle w:val="ConsPlusNormal"/>
            </w:pPr>
            <w:r>
              <w:t>__________________________________________________________________________</w:t>
            </w:r>
          </w:p>
          <w:p w:rsidR="00361636" w:rsidRDefault="00361636">
            <w:pPr>
              <w:pStyle w:val="ConsPlusNormal"/>
            </w:pPr>
            <w:r>
              <w:t>__________________________________________________________________________</w:t>
            </w:r>
          </w:p>
          <w:p w:rsidR="00361636" w:rsidRDefault="00361636">
            <w:pPr>
              <w:pStyle w:val="ConsPlusNormal"/>
            </w:pPr>
            <w:r>
              <w:t>__________________________________________________________________________</w:t>
            </w:r>
          </w:p>
          <w:p w:rsidR="00361636" w:rsidRDefault="00361636">
            <w:pPr>
              <w:pStyle w:val="ConsPlusNormal"/>
            </w:pPr>
            <w:r>
              <w:t>__________________________________________________________________________</w:t>
            </w:r>
          </w:p>
          <w:p w:rsidR="00361636" w:rsidRDefault="00361636">
            <w:pPr>
              <w:pStyle w:val="ConsPlusNormal"/>
            </w:pPr>
            <w:r>
              <w:t>Способ выдачи документов (нужное отметить):</w:t>
            </w:r>
          </w:p>
        </w:tc>
      </w:tr>
      <w:tr w:rsidR="00361636">
        <w:tblPrEx>
          <w:tblBorders>
            <w:left w:val="single" w:sz="4" w:space="0" w:color="auto"/>
            <w:insideH w:val="none" w:sz="0" w:space="0" w:color="auto"/>
            <w:insideV w:val="single" w:sz="4" w:space="0" w:color="auto"/>
          </w:tblBorders>
        </w:tblPrEx>
        <w:tc>
          <w:tcPr>
            <w:tcW w:w="345" w:type="dxa"/>
            <w:tcBorders>
              <w:top w:val="single" w:sz="4" w:space="0" w:color="auto"/>
              <w:bottom w:val="single" w:sz="4" w:space="0" w:color="auto"/>
            </w:tcBorders>
          </w:tcPr>
          <w:p w:rsidR="00361636" w:rsidRDefault="00361636">
            <w:pPr>
              <w:pStyle w:val="ConsPlusNormal"/>
            </w:pPr>
          </w:p>
        </w:tc>
        <w:tc>
          <w:tcPr>
            <w:tcW w:w="8725" w:type="dxa"/>
            <w:gridSpan w:val="7"/>
            <w:tcBorders>
              <w:top w:val="nil"/>
              <w:bottom w:val="nil"/>
              <w:right w:val="nil"/>
            </w:tcBorders>
          </w:tcPr>
          <w:p w:rsidR="00361636" w:rsidRDefault="00361636">
            <w:pPr>
              <w:pStyle w:val="ConsPlusNormal"/>
              <w:jc w:val="both"/>
            </w:pPr>
            <w:r>
              <w:t>лично в Уполномоченном органе</w:t>
            </w:r>
          </w:p>
        </w:tc>
      </w:tr>
      <w:tr w:rsidR="00361636">
        <w:tblPrEx>
          <w:tblBorders>
            <w:insideH w:val="none" w:sz="0" w:space="0" w:color="auto"/>
          </w:tblBorders>
        </w:tblPrEx>
        <w:tc>
          <w:tcPr>
            <w:tcW w:w="9070" w:type="dxa"/>
            <w:gridSpan w:val="8"/>
            <w:tcBorders>
              <w:top w:val="nil"/>
              <w:left w:val="nil"/>
              <w:bottom w:val="nil"/>
              <w:right w:val="nil"/>
            </w:tcBorders>
          </w:tcPr>
          <w:p w:rsidR="00361636" w:rsidRDefault="00361636">
            <w:pPr>
              <w:pStyle w:val="ConsPlusNormal"/>
            </w:pPr>
          </w:p>
        </w:tc>
      </w:tr>
      <w:tr w:rsidR="00361636">
        <w:tblPrEx>
          <w:tblBorders>
            <w:left w:val="single" w:sz="4" w:space="0" w:color="auto"/>
            <w:insideH w:val="none" w:sz="0" w:space="0" w:color="auto"/>
            <w:insideV w:val="single" w:sz="4" w:space="0" w:color="auto"/>
          </w:tblBorders>
        </w:tblPrEx>
        <w:tc>
          <w:tcPr>
            <w:tcW w:w="345" w:type="dxa"/>
            <w:tcBorders>
              <w:top w:val="single" w:sz="4" w:space="0" w:color="auto"/>
              <w:bottom w:val="single" w:sz="4" w:space="0" w:color="auto"/>
            </w:tcBorders>
          </w:tcPr>
          <w:p w:rsidR="00361636" w:rsidRDefault="00361636">
            <w:pPr>
              <w:pStyle w:val="ConsPlusNormal"/>
            </w:pPr>
          </w:p>
        </w:tc>
        <w:tc>
          <w:tcPr>
            <w:tcW w:w="8725" w:type="dxa"/>
            <w:gridSpan w:val="7"/>
            <w:tcBorders>
              <w:top w:val="nil"/>
              <w:bottom w:val="nil"/>
              <w:right w:val="nil"/>
            </w:tcBorders>
          </w:tcPr>
          <w:p w:rsidR="00361636" w:rsidRDefault="00361636">
            <w:pPr>
              <w:pStyle w:val="ConsPlusNormal"/>
              <w:jc w:val="both"/>
            </w:pPr>
            <w:r>
              <w:t>лично в МФЦ &lt;1&gt;</w:t>
            </w:r>
          </w:p>
        </w:tc>
      </w:tr>
      <w:tr w:rsidR="00361636">
        <w:tblPrEx>
          <w:tblBorders>
            <w:insideH w:val="none" w:sz="0" w:space="0" w:color="auto"/>
          </w:tblBorders>
        </w:tblPrEx>
        <w:tc>
          <w:tcPr>
            <w:tcW w:w="9070" w:type="dxa"/>
            <w:gridSpan w:val="8"/>
            <w:tcBorders>
              <w:top w:val="nil"/>
              <w:left w:val="nil"/>
              <w:bottom w:val="nil"/>
              <w:right w:val="nil"/>
            </w:tcBorders>
          </w:tcPr>
          <w:p w:rsidR="00361636" w:rsidRDefault="00361636">
            <w:pPr>
              <w:pStyle w:val="ConsPlusNormal"/>
            </w:pPr>
          </w:p>
        </w:tc>
      </w:tr>
      <w:tr w:rsidR="00361636">
        <w:tblPrEx>
          <w:tblBorders>
            <w:left w:val="single" w:sz="4" w:space="0" w:color="auto"/>
            <w:insideH w:val="none" w:sz="0" w:space="0" w:color="auto"/>
            <w:insideV w:val="single" w:sz="4" w:space="0" w:color="auto"/>
          </w:tblBorders>
        </w:tblPrEx>
        <w:tc>
          <w:tcPr>
            <w:tcW w:w="345" w:type="dxa"/>
            <w:tcBorders>
              <w:top w:val="single" w:sz="4" w:space="0" w:color="auto"/>
              <w:bottom w:val="single" w:sz="4" w:space="0" w:color="auto"/>
            </w:tcBorders>
          </w:tcPr>
          <w:p w:rsidR="00361636" w:rsidRDefault="00361636">
            <w:pPr>
              <w:pStyle w:val="ConsPlusNormal"/>
            </w:pPr>
          </w:p>
        </w:tc>
        <w:tc>
          <w:tcPr>
            <w:tcW w:w="8725" w:type="dxa"/>
            <w:gridSpan w:val="7"/>
            <w:tcBorders>
              <w:top w:val="nil"/>
              <w:bottom w:val="nil"/>
              <w:right w:val="nil"/>
            </w:tcBorders>
          </w:tcPr>
          <w:p w:rsidR="00361636" w:rsidRDefault="00361636">
            <w:pPr>
              <w:pStyle w:val="ConsPlusNormal"/>
              <w:jc w:val="both"/>
            </w:pPr>
            <w:r>
              <w:t>направление посредством почтового отправления с уведомлением</w:t>
            </w:r>
          </w:p>
        </w:tc>
      </w:tr>
      <w:tr w:rsidR="00361636">
        <w:tblPrEx>
          <w:tblBorders>
            <w:insideH w:val="none" w:sz="0" w:space="0" w:color="auto"/>
          </w:tblBorders>
        </w:tblPrEx>
        <w:tc>
          <w:tcPr>
            <w:tcW w:w="9070" w:type="dxa"/>
            <w:gridSpan w:val="8"/>
            <w:tcBorders>
              <w:top w:val="nil"/>
              <w:left w:val="nil"/>
              <w:bottom w:val="nil"/>
              <w:right w:val="nil"/>
            </w:tcBorders>
          </w:tcPr>
          <w:p w:rsidR="00361636" w:rsidRDefault="00361636">
            <w:pPr>
              <w:pStyle w:val="ConsPlusNormal"/>
            </w:pPr>
          </w:p>
        </w:tc>
      </w:tr>
      <w:tr w:rsidR="00361636">
        <w:tblPrEx>
          <w:tblBorders>
            <w:insideH w:val="none" w:sz="0" w:space="0" w:color="auto"/>
          </w:tblBorders>
        </w:tblPrEx>
        <w:tc>
          <w:tcPr>
            <w:tcW w:w="2608" w:type="dxa"/>
            <w:gridSpan w:val="2"/>
            <w:tcBorders>
              <w:top w:val="nil"/>
              <w:left w:val="nil"/>
              <w:bottom w:val="nil"/>
              <w:right w:val="nil"/>
            </w:tcBorders>
          </w:tcPr>
          <w:p w:rsidR="00361636" w:rsidRDefault="00361636">
            <w:pPr>
              <w:pStyle w:val="ConsPlusNormal"/>
              <w:jc w:val="center"/>
            </w:pPr>
            <w:r>
              <w:t>"__"__________ 20__ г.</w:t>
            </w:r>
          </w:p>
        </w:tc>
        <w:tc>
          <w:tcPr>
            <w:tcW w:w="1417" w:type="dxa"/>
            <w:tcBorders>
              <w:top w:val="nil"/>
              <w:left w:val="nil"/>
              <w:bottom w:val="single" w:sz="4" w:space="0" w:color="auto"/>
              <w:right w:val="nil"/>
            </w:tcBorders>
          </w:tcPr>
          <w:p w:rsidR="00361636" w:rsidRDefault="00361636">
            <w:pPr>
              <w:pStyle w:val="ConsPlusNormal"/>
            </w:pPr>
          </w:p>
        </w:tc>
        <w:tc>
          <w:tcPr>
            <w:tcW w:w="510" w:type="dxa"/>
            <w:vMerge w:val="restart"/>
            <w:tcBorders>
              <w:top w:val="nil"/>
              <w:left w:val="nil"/>
              <w:bottom w:val="nil"/>
              <w:right w:val="nil"/>
            </w:tcBorders>
          </w:tcPr>
          <w:p w:rsidR="00361636" w:rsidRDefault="00361636">
            <w:pPr>
              <w:pStyle w:val="ConsPlusNormal"/>
            </w:pPr>
          </w:p>
        </w:tc>
        <w:tc>
          <w:tcPr>
            <w:tcW w:w="2721" w:type="dxa"/>
            <w:gridSpan w:val="2"/>
            <w:tcBorders>
              <w:top w:val="nil"/>
              <w:left w:val="nil"/>
              <w:bottom w:val="single" w:sz="4" w:space="0" w:color="auto"/>
              <w:right w:val="nil"/>
            </w:tcBorders>
          </w:tcPr>
          <w:p w:rsidR="00361636" w:rsidRDefault="00361636">
            <w:pPr>
              <w:pStyle w:val="ConsPlusNormal"/>
            </w:pPr>
          </w:p>
        </w:tc>
        <w:tc>
          <w:tcPr>
            <w:tcW w:w="1814" w:type="dxa"/>
            <w:gridSpan w:val="2"/>
            <w:vMerge w:val="restart"/>
            <w:tcBorders>
              <w:top w:val="nil"/>
              <w:left w:val="nil"/>
              <w:bottom w:val="nil"/>
              <w:right w:val="nil"/>
            </w:tcBorders>
          </w:tcPr>
          <w:p w:rsidR="00361636" w:rsidRDefault="00361636">
            <w:pPr>
              <w:pStyle w:val="ConsPlusNormal"/>
            </w:pPr>
          </w:p>
        </w:tc>
      </w:tr>
      <w:tr w:rsidR="00361636">
        <w:tblPrEx>
          <w:tblBorders>
            <w:insideH w:val="none" w:sz="0" w:space="0" w:color="auto"/>
          </w:tblBorders>
        </w:tblPrEx>
        <w:tc>
          <w:tcPr>
            <w:tcW w:w="2608" w:type="dxa"/>
            <w:gridSpan w:val="2"/>
            <w:tcBorders>
              <w:top w:val="nil"/>
              <w:left w:val="nil"/>
              <w:bottom w:val="nil"/>
              <w:right w:val="nil"/>
            </w:tcBorders>
          </w:tcPr>
          <w:p w:rsidR="00361636" w:rsidRDefault="00361636">
            <w:pPr>
              <w:pStyle w:val="ConsPlusNormal"/>
              <w:jc w:val="center"/>
            </w:pPr>
            <w:r>
              <w:t>(дата)</w:t>
            </w:r>
          </w:p>
        </w:tc>
        <w:tc>
          <w:tcPr>
            <w:tcW w:w="1417" w:type="dxa"/>
            <w:tcBorders>
              <w:top w:val="single" w:sz="4" w:space="0" w:color="auto"/>
              <w:left w:val="nil"/>
              <w:bottom w:val="nil"/>
              <w:right w:val="nil"/>
            </w:tcBorders>
          </w:tcPr>
          <w:p w:rsidR="00361636" w:rsidRDefault="00361636">
            <w:pPr>
              <w:pStyle w:val="ConsPlusNormal"/>
              <w:jc w:val="center"/>
            </w:pPr>
            <w:r>
              <w:t>(подпись)</w:t>
            </w:r>
          </w:p>
        </w:tc>
        <w:tc>
          <w:tcPr>
            <w:tcW w:w="510" w:type="dxa"/>
            <w:vMerge/>
            <w:tcBorders>
              <w:top w:val="nil"/>
              <w:left w:val="nil"/>
              <w:bottom w:val="nil"/>
              <w:right w:val="nil"/>
            </w:tcBorders>
          </w:tcPr>
          <w:p w:rsidR="00361636" w:rsidRDefault="00361636">
            <w:pPr>
              <w:pStyle w:val="ConsPlusNormal"/>
            </w:pPr>
          </w:p>
        </w:tc>
        <w:tc>
          <w:tcPr>
            <w:tcW w:w="2721" w:type="dxa"/>
            <w:gridSpan w:val="2"/>
            <w:tcBorders>
              <w:top w:val="single" w:sz="4" w:space="0" w:color="auto"/>
              <w:left w:val="nil"/>
              <w:bottom w:val="nil"/>
              <w:right w:val="nil"/>
            </w:tcBorders>
          </w:tcPr>
          <w:p w:rsidR="00361636" w:rsidRDefault="00361636">
            <w:pPr>
              <w:pStyle w:val="ConsPlusNormal"/>
              <w:jc w:val="center"/>
            </w:pPr>
            <w:r>
              <w:t>(расшифровка подписи)</w:t>
            </w:r>
          </w:p>
        </w:tc>
        <w:tc>
          <w:tcPr>
            <w:tcW w:w="1814" w:type="dxa"/>
            <w:gridSpan w:val="2"/>
            <w:vMerge/>
            <w:tcBorders>
              <w:top w:val="nil"/>
              <w:left w:val="nil"/>
              <w:bottom w:val="nil"/>
              <w:right w:val="nil"/>
            </w:tcBorders>
          </w:tcPr>
          <w:p w:rsidR="00361636" w:rsidRDefault="00361636">
            <w:pPr>
              <w:pStyle w:val="ConsPlusNormal"/>
            </w:pPr>
          </w:p>
        </w:tc>
      </w:tr>
      <w:tr w:rsidR="00361636">
        <w:tblPrEx>
          <w:tblBorders>
            <w:insideH w:val="none" w:sz="0" w:space="0" w:color="auto"/>
          </w:tblBorders>
        </w:tblPrEx>
        <w:tc>
          <w:tcPr>
            <w:tcW w:w="9070" w:type="dxa"/>
            <w:gridSpan w:val="8"/>
            <w:tcBorders>
              <w:top w:val="nil"/>
              <w:left w:val="nil"/>
              <w:bottom w:val="nil"/>
              <w:right w:val="nil"/>
            </w:tcBorders>
          </w:tcPr>
          <w:p w:rsidR="00361636" w:rsidRDefault="00361636">
            <w:pPr>
              <w:pStyle w:val="ConsPlusNormal"/>
              <w:ind w:firstLine="283"/>
              <w:jc w:val="both"/>
            </w:pPr>
            <w:r>
              <w:t>--------------------------------</w:t>
            </w:r>
          </w:p>
          <w:p w:rsidR="00361636" w:rsidRDefault="00361636">
            <w:pPr>
              <w:pStyle w:val="ConsPlusNormal"/>
              <w:ind w:firstLine="283"/>
              <w:jc w:val="both"/>
            </w:pPr>
            <w:r>
              <w:t>&lt;1&gt; В случае если заявление подано через МФЦ.</w:t>
            </w:r>
          </w:p>
        </w:tc>
      </w:tr>
    </w:tbl>
    <w:p w:rsidR="00361636" w:rsidRDefault="00361636">
      <w:pPr>
        <w:pStyle w:val="ConsPlusNormal"/>
        <w:jc w:val="both"/>
      </w:pPr>
    </w:p>
    <w:p w:rsidR="00361636" w:rsidRDefault="00361636">
      <w:pPr>
        <w:pStyle w:val="ConsPlusNormal"/>
        <w:jc w:val="both"/>
      </w:pPr>
    </w:p>
    <w:p w:rsidR="00361636" w:rsidRDefault="00361636">
      <w:pPr>
        <w:pStyle w:val="ConsPlusNormal"/>
        <w:pBdr>
          <w:bottom w:val="single" w:sz="6" w:space="0" w:color="auto"/>
        </w:pBdr>
        <w:spacing w:before="100" w:after="100"/>
        <w:jc w:val="both"/>
        <w:rPr>
          <w:sz w:val="2"/>
          <w:szCs w:val="2"/>
        </w:rPr>
      </w:pPr>
    </w:p>
    <w:p w:rsidR="0027146C" w:rsidRDefault="0027146C">
      <w:bookmarkStart w:id="7" w:name="_GoBack"/>
      <w:bookmarkEnd w:id="7"/>
    </w:p>
    <w:sectPr w:rsidR="0027146C" w:rsidSect="005B3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36"/>
    <w:rsid w:val="0027146C"/>
    <w:rsid w:val="00361636"/>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E6762-22FC-4BFC-810B-55D42C71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6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16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16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16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16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16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16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16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5&amp;n=241028&amp;dst=100007" TargetMode="External"/><Relationship Id="rId21" Type="http://schemas.openxmlformats.org/officeDocument/2006/relationships/hyperlink" Target="https://login.consultant.ru/link/?req=doc&amp;base=RLAW095&amp;n=222629&amp;dst=100011" TargetMode="External"/><Relationship Id="rId42" Type="http://schemas.openxmlformats.org/officeDocument/2006/relationships/hyperlink" Target="https://login.consultant.ru/link/?req=doc&amp;base=LAW&amp;n=489041&amp;dst=100188" TargetMode="External"/><Relationship Id="rId47" Type="http://schemas.openxmlformats.org/officeDocument/2006/relationships/hyperlink" Target="https://login.consultant.ru/link/?req=doc&amp;base=LAW&amp;n=416646&amp;dst=100013" TargetMode="External"/><Relationship Id="rId63" Type="http://schemas.openxmlformats.org/officeDocument/2006/relationships/hyperlink" Target="https://login.consultant.ru/link/?req=doc&amp;base=RLAW095&amp;n=226462&amp;dst=100014" TargetMode="External"/><Relationship Id="rId68" Type="http://schemas.openxmlformats.org/officeDocument/2006/relationships/hyperlink" Target="https://login.consultant.ru/link/?req=doc&amp;base=LAW&amp;n=489041&amp;dst=100137" TargetMode="External"/><Relationship Id="rId16" Type="http://schemas.openxmlformats.org/officeDocument/2006/relationships/hyperlink" Target="https://login.consultant.ru/link/?req=doc&amp;base=RLAW095&amp;n=222629&amp;dst=100008" TargetMode="External"/><Relationship Id="rId11" Type="http://schemas.openxmlformats.org/officeDocument/2006/relationships/hyperlink" Target="https://login.consultant.ru/link/?req=doc&amp;base=RLAW095&amp;n=222629&amp;dst=100006" TargetMode="External"/><Relationship Id="rId32" Type="http://schemas.openxmlformats.org/officeDocument/2006/relationships/hyperlink" Target="https://login.consultant.ru/link/?req=doc&amp;base=LAW&amp;n=489041&amp;dst=100188" TargetMode="External"/><Relationship Id="rId37" Type="http://schemas.openxmlformats.org/officeDocument/2006/relationships/hyperlink" Target="https://login.consultant.ru/link/?req=doc&amp;base=RLAW095&amp;n=222629&amp;dst=100015" TargetMode="External"/><Relationship Id="rId53" Type="http://schemas.openxmlformats.org/officeDocument/2006/relationships/hyperlink" Target="https://login.consultant.ru/link/?req=doc&amp;base=RLAW095&amp;n=241028&amp;dst=100014" TargetMode="External"/><Relationship Id="rId58" Type="http://schemas.openxmlformats.org/officeDocument/2006/relationships/hyperlink" Target="https://login.consultant.ru/link/?req=doc&amp;base=LAW&amp;n=489041&amp;dst=34" TargetMode="External"/><Relationship Id="rId74" Type="http://schemas.openxmlformats.org/officeDocument/2006/relationships/hyperlink" Target="https://login.consultant.ru/link/?req=doc&amp;base=RLAW095&amp;n=163375&amp;dst=100153" TargetMode="External"/><Relationship Id="rId79" Type="http://schemas.openxmlformats.org/officeDocument/2006/relationships/hyperlink" Target="https://login.consultant.ru/link/?req=doc&amp;base=RLAW095&amp;n=222629&amp;dst=100030" TargetMode="External"/><Relationship Id="rId5" Type="http://schemas.openxmlformats.org/officeDocument/2006/relationships/hyperlink" Target="https://login.consultant.ru/link/?req=doc&amp;base=RLAW095&amp;n=222629&amp;dst=100005" TargetMode="External"/><Relationship Id="rId61" Type="http://schemas.openxmlformats.org/officeDocument/2006/relationships/hyperlink" Target="https://login.consultant.ru/link/?req=doc&amp;base=LAW&amp;n=489041&amp;dst=100215" TargetMode="External"/><Relationship Id="rId82" Type="http://schemas.openxmlformats.org/officeDocument/2006/relationships/theme" Target="theme/theme1.xml"/><Relationship Id="rId19" Type="http://schemas.openxmlformats.org/officeDocument/2006/relationships/hyperlink" Target="https://www.gosuslugi.ru" TargetMode="External"/><Relationship Id="rId14" Type="http://schemas.openxmlformats.org/officeDocument/2006/relationships/hyperlink" Target="https://login.consultant.ru/link/?req=doc&amp;base=RLAW095&amp;n=222629&amp;dst=100007" TargetMode="External"/><Relationship Id="rId22" Type="http://schemas.openxmlformats.org/officeDocument/2006/relationships/hyperlink" Target="https://login.consultant.ru/link/?req=doc&amp;base=LAW&amp;n=422007" TargetMode="External"/><Relationship Id="rId27" Type="http://schemas.openxmlformats.org/officeDocument/2006/relationships/hyperlink" Target="https://login.consultant.ru/link/?req=doc&amp;base=LAW&amp;n=489041&amp;dst=45" TargetMode="External"/><Relationship Id="rId30" Type="http://schemas.openxmlformats.org/officeDocument/2006/relationships/hyperlink" Target="https://login.consultant.ru/link/?req=doc&amp;base=RLAW095&amp;n=222629&amp;dst=100014" TargetMode="External"/><Relationship Id="rId35" Type="http://schemas.openxmlformats.org/officeDocument/2006/relationships/hyperlink" Target="https://login.consultant.ru/link/?req=doc&amp;base=LAW&amp;n=489041&amp;dst=30" TargetMode="External"/><Relationship Id="rId43" Type="http://schemas.openxmlformats.org/officeDocument/2006/relationships/hyperlink" Target="https://login.consultant.ru/link/?req=doc&amp;base=RLAW095&amp;n=241028&amp;dst=100012" TargetMode="External"/><Relationship Id="rId48" Type="http://schemas.openxmlformats.org/officeDocument/2006/relationships/hyperlink" Target="https://login.consultant.ru/link/?req=doc&amp;base=LAW&amp;n=442096&amp;dst=2" TargetMode="External"/><Relationship Id="rId56" Type="http://schemas.openxmlformats.org/officeDocument/2006/relationships/hyperlink" Target="https://login.consultant.ru/link/?req=doc&amp;base=LAW&amp;n=489041&amp;dst=53" TargetMode="External"/><Relationship Id="rId64" Type="http://schemas.openxmlformats.org/officeDocument/2006/relationships/hyperlink" Target="https://login.consultant.ru/link/?req=doc&amp;base=RLAW095&amp;n=231972&amp;dst=101262" TargetMode="External"/><Relationship Id="rId69" Type="http://schemas.openxmlformats.org/officeDocument/2006/relationships/hyperlink" Target="https://login.consultant.ru/link/?req=doc&amp;base=LAW&amp;n=489041&amp;dst=100160" TargetMode="External"/><Relationship Id="rId77" Type="http://schemas.openxmlformats.org/officeDocument/2006/relationships/hyperlink" Target="https://login.consultant.ru/link/?req=doc&amp;base=RLAW095&amp;n=222629&amp;dst=100025" TargetMode="External"/><Relationship Id="rId8" Type="http://schemas.openxmlformats.org/officeDocument/2006/relationships/hyperlink" Target="https://login.consultant.ru/link/?req=doc&amp;base=LAW&amp;n=471024&amp;dst=101356" TargetMode="External"/><Relationship Id="rId51" Type="http://schemas.openxmlformats.org/officeDocument/2006/relationships/hyperlink" Target="https://login.consultant.ru/link/?req=doc&amp;base=RLAW095&amp;n=222629&amp;dst=100022" TargetMode="External"/><Relationship Id="rId72" Type="http://schemas.openxmlformats.org/officeDocument/2006/relationships/hyperlink" Target="https://login.consultant.ru/link/?req=doc&amp;base=LAW&amp;n=466000" TargetMode="External"/><Relationship Id="rId80" Type="http://schemas.openxmlformats.org/officeDocument/2006/relationships/hyperlink" Target="https://login.consultant.ru/link/?req=doc&amp;base=RLAW095&amp;n=226462&amp;dst=100018"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226462&amp;dst=100005" TargetMode="External"/><Relationship Id="rId17" Type="http://schemas.openxmlformats.org/officeDocument/2006/relationships/hyperlink" Target="https://login.consultant.ru/link/?req=doc&amp;base=RLAW095&amp;n=222629&amp;dst=100010" TargetMode="External"/><Relationship Id="rId25" Type="http://schemas.openxmlformats.org/officeDocument/2006/relationships/hyperlink" Target="https://login.consultant.ru/link/?req=doc&amp;base=RLAW095&amp;n=226462&amp;dst=100006" TargetMode="External"/><Relationship Id="rId33" Type="http://schemas.openxmlformats.org/officeDocument/2006/relationships/hyperlink" Target="https://login.consultant.ru/link/?req=doc&amp;base=RLAW095&amp;n=226462&amp;dst=100008" TargetMode="External"/><Relationship Id="rId38" Type="http://schemas.openxmlformats.org/officeDocument/2006/relationships/hyperlink" Target="https://login.consultant.ru/link/?req=doc&amp;base=LAW&amp;n=468472&amp;dst=100088" TargetMode="External"/><Relationship Id="rId46" Type="http://schemas.openxmlformats.org/officeDocument/2006/relationships/hyperlink" Target="https://login.consultant.ru/link/?req=doc&amp;base=LAW&amp;n=480453&amp;dst=244" TargetMode="External"/><Relationship Id="rId59" Type="http://schemas.openxmlformats.org/officeDocument/2006/relationships/hyperlink" Target="https://login.consultant.ru/link/?req=doc&amp;base=LAW&amp;n=489041&amp;dst=100188" TargetMode="External"/><Relationship Id="rId67" Type="http://schemas.openxmlformats.org/officeDocument/2006/relationships/hyperlink" Target="https://login.consultant.ru/link/?req=doc&amp;base=RLAW095&amp;n=226462&amp;dst=100016" TargetMode="External"/><Relationship Id="rId20" Type="http://schemas.openxmlformats.org/officeDocument/2006/relationships/hyperlink" Target="https://gosuslugi35.ru" TargetMode="External"/><Relationship Id="rId41" Type="http://schemas.openxmlformats.org/officeDocument/2006/relationships/hyperlink" Target="https://login.consultant.ru/link/?req=doc&amp;base=LAW&amp;n=489041&amp;dst=30" TargetMode="External"/><Relationship Id="rId54" Type="http://schemas.openxmlformats.org/officeDocument/2006/relationships/hyperlink" Target="https://login.consultant.ru/link/?req=doc&amp;base=RLAW095&amp;n=241028&amp;dst=100006" TargetMode="External"/><Relationship Id="rId62" Type="http://schemas.openxmlformats.org/officeDocument/2006/relationships/hyperlink" Target="https://login.consultant.ru/link/?req=doc&amp;base=RLAW095&amp;n=226462&amp;dst=100011" TargetMode="External"/><Relationship Id="rId70" Type="http://schemas.openxmlformats.org/officeDocument/2006/relationships/hyperlink" Target="https://login.consultant.ru/link/?req=doc&amp;base=LAW&amp;n=489041&amp;dst=100160" TargetMode="External"/><Relationship Id="rId75" Type="http://schemas.openxmlformats.org/officeDocument/2006/relationships/hyperlink" Target="https://login.consultant.ru/link/?req=doc&amp;base=RLAW095&amp;n=222629&amp;dst=100024" TargetMode="External"/><Relationship Id="rId1" Type="http://schemas.openxmlformats.org/officeDocument/2006/relationships/styles" Target="styles.xml"/><Relationship Id="rId6" Type="http://schemas.openxmlformats.org/officeDocument/2006/relationships/hyperlink" Target="https://login.consultant.ru/link/?req=doc&amp;base=RLAW095&amp;n=226462&amp;dst=100005" TargetMode="External"/><Relationship Id="rId15" Type="http://schemas.openxmlformats.org/officeDocument/2006/relationships/hyperlink" Target="https://35cherepovets.gosuslugi.ru" TargetMode="External"/><Relationship Id="rId23" Type="http://schemas.openxmlformats.org/officeDocument/2006/relationships/hyperlink" Target="https://login.consultant.ru/link/?req=doc&amp;base=RLAW095&amp;n=222629&amp;dst=100012" TargetMode="External"/><Relationship Id="rId28" Type="http://schemas.openxmlformats.org/officeDocument/2006/relationships/hyperlink" Target="https://login.consultant.ru/link/?req=doc&amp;base=LAW&amp;n=489041&amp;dst=53" TargetMode="External"/><Relationship Id="rId36" Type="http://schemas.openxmlformats.org/officeDocument/2006/relationships/hyperlink" Target="https://login.consultant.ru/link/?req=doc&amp;base=LAW&amp;n=489041&amp;dst=100188" TargetMode="External"/><Relationship Id="rId49" Type="http://schemas.openxmlformats.org/officeDocument/2006/relationships/hyperlink" Target="https://login.consultant.ru/link/?req=doc&amp;base=RLAW095&amp;n=226462&amp;dst=100010" TargetMode="External"/><Relationship Id="rId57" Type="http://schemas.openxmlformats.org/officeDocument/2006/relationships/hyperlink" Target="https://login.consultant.ru/link/?req=doc&amp;base=LAW&amp;n=489041&amp;dst=53" TargetMode="External"/><Relationship Id="rId10" Type="http://schemas.openxmlformats.org/officeDocument/2006/relationships/hyperlink" Target="https://login.consultant.ru/link/?req=doc&amp;base=RLAW095&amp;n=209140&amp;dst=100551" TargetMode="External"/><Relationship Id="rId31" Type="http://schemas.openxmlformats.org/officeDocument/2006/relationships/hyperlink" Target="https://login.consultant.ru/link/?req=doc&amp;base=LAW&amp;n=489041&amp;dst=30" TargetMode="External"/><Relationship Id="rId44" Type="http://schemas.openxmlformats.org/officeDocument/2006/relationships/hyperlink" Target="https://login.consultant.ru/link/?req=doc&amp;base=RLAW095&amp;n=241028&amp;dst=100013" TargetMode="External"/><Relationship Id="rId52" Type="http://schemas.openxmlformats.org/officeDocument/2006/relationships/hyperlink" Target="https://login.consultant.ru/link/?req=doc&amp;base=RLAW095&amp;n=241028&amp;dst=100013" TargetMode="External"/><Relationship Id="rId60" Type="http://schemas.openxmlformats.org/officeDocument/2006/relationships/hyperlink" Target="https://login.consultant.ru/link/?req=doc&amp;base=LAW&amp;n=489041&amp;dst=100188" TargetMode="External"/><Relationship Id="rId65" Type="http://schemas.openxmlformats.org/officeDocument/2006/relationships/hyperlink" Target="https://login.consultant.ru/link/?req=doc&amp;base=RLAW095&amp;n=226462&amp;dst=100016" TargetMode="External"/><Relationship Id="rId73" Type="http://schemas.openxmlformats.org/officeDocument/2006/relationships/hyperlink" Target="https://login.consultant.ru/link/?req=doc&amp;base=LAW&amp;n=480453&amp;dst=218" TargetMode="External"/><Relationship Id="rId78" Type="http://schemas.openxmlformats.org/officeDocument/2006/relationships/hyperlink" Target="https://login.consultant.ru/link/?req=doc&amp;base=RLAW095&amp;n=222629&amp;dst=100026"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453&amp;dst=100094" TargetMode="External"/><Relationship Id="rId13" Type="http://schemas.openxmlformats.org/officeDocument/2006/relationships/hyperlink" Target="https://login.consultant.ru/link/?req=doc&amp;base=RLAW095&amp;n=241028&amp;dst=100005" TargetMode="External"/><Relationship Id="rId18" Type="http://schemas.openxmlformats.org/officeDocument/2006/relationships/hyperlink" Target="http://cherepovets.mfc35.ru" TargetMode="External"/><Relationship Id="rId39" Type="http://schemas.openxmlformats.org/officeDocument/2006/relationships/hyperlink" Target="https://login.consultant.ru/link/?req=doc&amp;base=LAW&amp;n=489041&amp;dst=53" TargetMode="External"/><Relationship Id="rId34" Type="http://schemas.openxmlformats.org/officeDocument/2006/relationships/hyperlink" Target="https://login.consultant.ru/link/?req=doc&amp;base=RLAW095&amp;n=241028&amp;dst=100009" TargetMode="External"/><Relationship Id="rId50" Type="http://schemas.openxmlformats.org/officeDocument/2006/relationships/hyperlink" Target="https://login.consultant.ru/link/?req=doc&amp;base=RLAW095&amp;n=222629&amp;dst=100020" TargetMode="External"/><Relationship Id="rId55" Type="http://schemas.openxmlformats.org/officeDocument/2006/relationships/hyperlink" Target="https://login.consultant.ru/link/?req=doc&amp;base=LAW&amp;n=489041&amp;dst=53" TargetMode="External"/><Relationship Id="rId76" Type="http://schemas.openxmlformats.org/officeDocument/2006/relationships/hyperlink" Target="https://login.consultant.ru/link/?req=doc&amp;base=RLAW095&amp;n=222629&amp;dst=100025" TargetMode="External"/><Relationship Id="rId7" Type="http://schemas.openxmlformats.org/officeDocument/2006/relationships/hyperlink" Target="https://login.consultant.ru/link/?req=doc&amp;base=RLAW095&amp;n=241028&amp;dst=100005" TargetMode="External"/><Relationship Id="rId71" Type="http://schemas.openxmlformats.org/officeDocument/2006/relationships/hyperlink" Target="https://login.consultant.ru/link/?req=doc&amp;base=RLAW095&amp;n=226462&amp;dst=100017" TargetMode="External"/><Relationship Id="rId2" Type="http://schemas.openxmlformats.org/officeDocument/2006/relationships/settings" Target="settings.xml"/><Relationship Id="rId29" Type="http://schemas.openxmlformats.org/officeDocument/2006/relationships/hyperlink" Target="https://login.consultant.ru/link/?req=doc&amp;base=RLAW095&amp;n=226462&amp;dst=100007" TargetMode="External"/><Relationship Id="rId24" Type="http://schemas.openxmlformats.org/officeDocument/2006/relationships/hyperlink" Target="https://login.consultant.ru/link/?req=doc&amp;base=RLAW095&amp;n=241028&amp;dst=100006" TargetMode="External"/><Relationship Id="rId40" Type="http://schemas.openxmlformats.org/officeDocument/2006/relationships/hyperlink" Target="https://login.consultant.ru/link/?req=doc&amp;base=RLAW095&amp;n=241028&amp;dst=100012" TargetMode="External"/><Relationship Id="rId45" Type="http://schemas.openxmlformats.org/officeDocument/2006/relationships/hyperlink" Target="https://login.consultant.ru/link/?req=doc&amp;base=RLAW095&amp;n=222629&amp;dst=100016" TargetMode="External"/><Relationship Id="rId66" Type="http://schemas.openxmlformats.org/officeDocument/2006/relationships/hyperlink" Target="https://login.consultant.ru/link/?req=doc&amp;base=LAW&amp;n=489041&amp;dst=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11159</Words>
  <Characters>63612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2024-11-22T12:16:00Z</dcterms:created>
  <dcterms:modified xsi:type="dcterms:W3CDTF">2024-11-22T12:16:00Z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-2139404551</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