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F7879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34B1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Мэрии г. Череповца от 04.06.2018 N 2489</w:t>
            </w:r>
            <w:r>
              <w:rPr>
                <w:sz w:val="48"/>
                <w:szCs w:val="48"/>
              </w:rPr>
              <w:br/>
              <w:t>(ред. от 29.05.2023)</w:t>
            </w:r>
            <w:r>
              <w:rPr>
                <w:sz w:val="48"/>
                <w:szCs w:val="48"/>
              </w:rPr>
              <w:br/>
              <w:t>"Об утверждении административного регламента предоставления муниципальной услуги по присвоению спортивных разрядов"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34B1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07.06.2023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34B19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34B19">
      <w:pPr>
        <w:pStyle w:val="ConsPlusNormal"/>
        <w:jc w:val="both"/>
        <w:outlineLvl w:val="0"/>
      </w:pPr>
    </w:p>
    <w:p w:rsidR="00000000" w:rsidRDefault="00534B19">
      <w:pPr>
        <w:pStyle w:val="ConsPlusTitle"/>
        <w:jc w:val="center"/>
        <w:outlineLvl w:val="0"/>
      </w:pPr>
      <w:r>
        <w:t>ВОЛОГОДСКАЯ ОБЛАСТЬ</w:t>
      </w:r>
    </w:p>
    <w:p w:rsidR="00000000" w:rsidRDefault="00534B19">
      <w:pPr>
        <w:pStyle w:val="ConsPlusTitle"/>
        <w:jc w:val="center"/>
      </w:pPr>
      <w:r>
        <w:t>ГОРОД ЧЕРЕПОВЕЦ</w:t>
      </w:r>
    </w:p>
    <w:p w:rsidR="00000000" w:rsidRDefault="00534B19">
      <w:pPr>
        <w:pStyle w:val="ConsPlusTitle"/>
        <w:jc w:val="center"/>
      </w:pPr>
      <w:r>
        <w:t>МЭРИЯ</w:t>
      </w:r>
    </w:p>
    <w:p w:rsidR="00000000" w:rsidRDefault="00534B19">
      <w:pPr>
        <w:pStyle w:val="ConsPlusTitle"/>
        <w:jc w:val="center"/>
      </w:pPr>
    </w:p>
    <w:p w:rsidR="00000000" w:rsidRDefault="00534B19">
      <w:pPr>
        <w:pStyle w:val="ConsPlusTitle"/>
        <w:jc w:val="center"/>
      </w:pPr>
      <w:r>
        <w:t>ПОСТАНОВЛЕНИЕ</w:t>
      </w:r>
    </w:p>
    <w:p w:rsidR="00000000" w:rsidRDefault="00534B19">
      <w:pPr>
        <w:pStyle w:val="ConsPlusTitle"/>
        <w:jc w:val="center"/>
      </w:pPr>
      <w:r>
        <w:t>от 4 июня 2018 г. N 2489</w:t>
      </w:r>
    </w:p>
    <w:p w:rsidR="00000000" w:rsidRDefault="00534B19">
      <w:pPr>
        <w:pStyle w:val="ConsPlusTitle"/>
        <w:jc w:val="center"/>
      </w:pPr>
    </w:p>
    <w:p w:rsidR="00000000" w:rsidRDefault="00534B1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534B19">
      <w:pPr>
        <w:pStyle w:val="ConsPlusTitle"/>
        <w:jc w:val="center"/>
      </w:pPr>
      <w:r>
        <w:t>МУНИЦИПАЛЬНОЙ УСЛУГИ ПО ПРИСВОЕНИЮ СПОРТИВНЫХ РАЗРЯДОВ</w:t>
      </w:r>
    </w:p>
    <w:p w:rsidR="00000000" w:rsidRDefault="00534B1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34B1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34B1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34B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34B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000000" w:rsidRDefault="00534B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24.07.2018 </w:t>
            </w:r>
            <w:hyperlink r:id="rId9" w:history="1">
              <w:r>
                <w:rPr>
                  <w:color w:val="0000FF"/>
                </w:rPr>
                <w:t>N 3</w:t>
              </w:r>
              <w:r>
                <w:rPr>
                  <w:color w:val="0000FF"/>
                </w:rPr>
                <w:t>339</w:t>
              </w:r>
            </w:hyperlink>
            <w:r>
              <w:rPr>
                <w:color w:val="392C69"/>
              </w:rPr>
              <w:t xml:space="preserve">, от 17.05.2019 </w:t>
            </w:r>
            <w:hyperlink r:id="rId10" w:history="1">
              <w:r>
                <w:rPr>
                  <w:color w:val="0000FF"/>
                </w:rPr>
                <w:t>N 2134</w:t>
              </w:r>
            </w:hyperlink>
            <w:r>
              <w:rPr>
                <w:color w:val="392C69"/>
              </w:rPr>
              <w:t xml:space="preserve">, от 22.10.2019 </w:t>
            </w:r>
            <w:hyperlink r:id="rId11" w:history="1">
              <w:r>
                <w:rPr>
                  <w:color w:val="0000FF"/>
                </w:rPr>
                <w:t>N 4982</w:t>
              </w:r>
            </w:hyperlink>
            <w:r>
              <w:rPr>
                <w:color w:val="392C69"/>
              </w:rPr>
              <w:t>,</w:t>
            </w:r>
          </w:p>
          <w:p w:rsidR="00000000" w:rsidRDefault="00534B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22.07.2020 </w:t>
            </w:r>
            <w:hyperlink r:id="rId12" w:history="1">
              <w:r>
                <w:rPr>
                  <w:color w:val="0000FF"/>
                </w:rPr>
                <w:t>N 2970</w:t>
              </w:r>
            </w:hyperlink>
            <w:r>
              <w:rPr>
                <w:color w:val="392C69"/>
              </w:rPr>
              <w:t xml:space="preserve">, от 04.12.2020 </w:t>
            </w:r>
            <w:hyperlink r:id="rId13" w:history="1">
              <w:r>
                <w:rPr>
                  <w:color w:val="0000FF"/>
                </w:rPr>
                <w:t>N 4991</w:t>
              </w:r>
            </w:hyperlink>
            <w:r>
              <w:rPr>
                <w:color w:val="392C69"/>
              </w:rPr>
              <w:t xml:space="preserve">, от 25.02.2022 </w:t>
            </w:r>
            <w:hyperlink r:id="rId14" w:history="1">
              <w:r>
                <w:rPr>
                  <w:color w:val="0000FF"/>
                </w:rPr>
                <w:t>N 423</w:t>
              </w:r>
            </w:hyperlink>
            <w:r>
              <w:rPr>
                <w:color w:val="392C69"/>
              </w:rPr>
              <w:t>,</w:t>
            </w:r>
          </w:p>
          <w:p w:rsidR="00000000" w:rsidRDefault="00534B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17.10.2022 </w:t>
            </w:r>
            <w:hyperlink r:id="rId15" w:history="1">
              <w:r>
                <w:rPr>
                  <w:color w:val="0000FF"/>
                </w:rPr>
                <w:t>N 3010</w:t>
              </w:r>
            </w:hyperlink>
            <w:r>
              <w:rPr>
                <w:color w:val="392C69"/>
              </w:rPr>
              <w:t xml:space="preserve">, от 29.05.2023 </w:t>
            </w:r>
            <w:hyperlink r:id="rId16" w:history="1">
              <w:r>
                <w:rPr>
                  <w:color w:val="0000FF"/>
                </w:rPr>
                <w:t>N 1519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34B1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34B19">
      <w:pPr>
        <w:pStyle w:val="ConsPlusNormal"/>
        <w:jc w:val="both"/>
      </w:pPr>
    </w:p>
    <w:p w:rsidR="00000000" w:rsidRDefault="00534B19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7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</w:t>
      </w:r>
      <w:r>
        <w:t xml:space="preserve">ской Федерации", 27.07.2010 </w:t>
      </w:r>
      <w:hyperlink r:id="rId18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1. </w:t>
      </w:r>
      <w:r>
        <w:t xml:space="preserve">Утвердить административный </w:t>
      </w:r>
      <w:hyperlink w:anchor="Par34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присвоению спортивных разрядов.</w:t>
      </w:r>
    </w:p>
    <w:p w:rsidR="00000000" w:rsidRDefault="00534B19">
      <w:pPr>
        <w:pStyle w:val="ConsPlusNormal"/>
        <w:jc w:val="both"/>
      </w:pPr>
      <w:r>
        <w:t xml:space="preserve">(в ред. постановлений Мэрии г. Череповца от 22.10.2019 </w:t>
      </w:r>
      <w:hyperlink r:id="rId20" w:history="1">
        <w:r>
          <w:rPr>
            <w:color w:val="0000FF"/>
          </w:rPr>
          <w:t>N 4982</w:t>
        </w:r>
      </w:hyperlink>
      <w:r>
        <w:t xml:space="preserve">, от 17.10.2022 </w:t>
      </w:r>
      <w:hyperlink r:id="rId21" w:history="1">
        <w:r>
          <w:rPr>
            <w:color w:val="0000FF"/>
          </w:rPr>
          <w:t>N 3010</w:t>
        </w:r>
      </w:hyperlink>
      <w:r>
        <w:t>)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 Постановление подлежит опубликован</w:t>
      </w:r>
      <w:r>
        <w:t>ию и размещению на официальном интернет-сайте мэрии города Череповца.</w:t>
      </w: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Normal"/>
        <w:jc w:val="right"/>
      </w:pPr>
      <w:r>
        <w:t>Первый заместитель</w:t>
      </w:r>
    </w:p>
    <w:p w:rsidR="00000000" w:rsidRDefault="00534B19">
      <w:pPr>
        <w:pStyle w:val="ConsPlusNormal"/>
        <w:jc w:val="right"/>
      </w:pPr>
      <w:r>
        <w:t>мэра города</w:t>
      </w:r>
    </w:p>
    <w:p w:rsidR="00000000" w:rsidRDefault="00534B19">
      <w:pPr>
        <w:pStyle w:val="ConsPlusNormal"/>
        <w:jc w:val="right"/>
      </w:pPr>
      <w:r>
        <w:t>А.С.СЕРГУШЕВ</w:t>
      </w: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Normal"/>
        <w:jc w:val="right"/>
        <w:outlineLvl w:val="0"/>
      </w:pPr>
      <w:r>
        <w:t>Утвержден</w:t>
      </w:r>
    </w:p>
    <w:p w:rsidR="00000000" w:rsidRDefault="00534B19">
      <w:pPr>
        <w:pStyle w:val="ConsPlusNormal"/>
        <w:jc w:val="right"/>
      </w:pPr>
      <w:r>
        <w:t>Постановлением</w:t>
      </w:r>
    </w:p>
    <w:p w:rsidR="00000000" w:rsidRDefault="00534B19">
      <w:pPr>
        <w:pStyle w:val="ConsPlusNormal"/>
        <w:jc w:val="right"/>
      </w:pPr>
      <w:r>
        <w:t>Мэрии г. Череповца</w:t>
      </w:r>
    </w:p>
    <w:p w:rsidR="00000000" w:rsidRDefault="00534B19">
      <w:pPr>
        <w:pStyle w:val="ConsPlusNormal"/>
        <w:jc w:val="right"/>
      </w:pPr>
      <w:r>
        <w:t>от 4 июня 2018 г. N 2489</w:t>
      </w: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Title"/>
        <w:jc w:val="center"/>
      </w:pPr>
      <w:bookmarkStart w:id="1" w:name="Par34"/>
      <w:bookmarkEnd w:id="1"/>
      <w:r>
        <w:t>АДМИНИСТРАТИВНЫЙ РЕГЛАМЕНТ</w:t>
      </w:r>
    </w:p>
    <w:p w:rsidR="00000000" w:rsidRDefault="00534B19">
      <w:pPr>
        <w:pStyle w:val="ConsPlusTitle"/>
        <w:jc w:val="center"/>
      </w:pPr>
      <w:r>
        <w:t>ПРЕДОСТАВЛЕНИЯ МУНИЦИПАЛЬНОЙ УСЛУГИ</w:t>
      </w:r>
    </w:p>
    <w:p w:rsidR="00000000" w:rsidRDefault="00534B19">
      <w:pPr>
        <w:pStyle w:val="ConsPlusTitle"/>
        <w:jc w:val="center"/>
      </w:pPr>
      <w:r>
        <w:t>ПО ПРИСВОЕНИЮ СПОРТИВНЫХ РАЗРЯДОВ</w:t>
      </w:r>
    </w:p>
    <w:p w:rsidR="00000000" w:rsidRDefault="00534B1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34B1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34B1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34B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34B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000000" w:rsidRDefault="00534B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29.05.2023 N 1519)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34B1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34B19">
      <w:pPr>
        <w:pStyle w:val="ConsPlusNormal"/>
        <w:jc w:val="both"/>
      </w:pPr>
    </w:p>
    <w:p w:rsidR="00000000" w:rsidRDefault="00534B19">
      <w:pPr>
        <w:pStyle w:val="ConsPlusTitle"/>
        <w:jc w:val="center"/>
        <w:outlineLvl w:val="1"/>
      </w:pPr>
      <w:r>
        <w:t>1. Общие положения</w:t>
      </w: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присвоению спортивных разрядов (далее -</w:t>
      </w:r>
      <w: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Муниципальная услуга включает в себя: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1) присвоение спортивных разрядов "второй спортивный разряд" и "третий спортивный разряд" (за иск</w:t>
      </w:r>
      <w:r>
        <w:t>лючением военно-прикладных и служебно-прикладных видов спорта);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2) подтверждение спортивных разрядов "второй спортивный разряд" и "третий спортивный разряд" (за исключением военно-прикладных и служебно-прикладных видов спорта).</w:t>
      </w:r>
    </w:p>
    <w:p w:rsidR="00000000" w:rsidRDefault="00534B19">
      <w:pPr>
        <w:pStyle w:val="ConsPlusNormal"/>
        <w:spacing w:before="240"/>
        <w:ind w:firstLine="540"/>
        <w:jc w:val="both"/>
      </w:pPr>
      <w:bookmarkStart w:id="2" w:name="Par47"/>
      <w:bookmarkEnd w:id="2"/>
      <w:r>
        <w:t>1.2. Заявителями п</w:t>
      </w:r>
      <w:r>
        <w:t>ри предоставлении муниципальной услуги являются региональные спортивные федерации или местные спортивные федерации, в случае их отсутствия или приостановления действия государственной аккредитации региональной спортивной федерации - организации, осуществля</w:t>
      </w:r>
      <w:r>
        <w:t>ющие деятельность в области физической культуры и спорта, к которой принадлежит спортсмен, по месту ее нахождения.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От имени заявителя может выступать иное физическое лицо, наделенное соответствующими полномочиями в установленном законом порядке.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Спортивные</w:t>
      </w:r>
      <w:r>
        <w:t xml:space="preserve"> разряды "второй спортивный разряд" и "третий спортивный разряд" присваиваются сроком на 2 года органами местного самоуправления городских округов (за исключением военно-прикладных и служебно-прикладных видов спорта) по представлению для присвоения спортив</w:t>
      </w:r>
      <w:r>
        <w:t>ного разряда, заверенному печатью (при наличии) и подписью руководителя региональной спортивной федерации или уполномоченного должностного лица или местной спортивной федерации по месту их территориальной сферы деятельности.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В случае отсутствия спортивных </w:t>
      </w:r>
      <w:r>
        <w:t xml:space="preserve">федераций или приостановления действия государственной аккредитации региональной спортивной федерации спортивные разряды "второй спортивный разряд" и "третий спортивный разряд" присваиваются по представлению для присвоения спортивного разряда, заверенному </w:t>
      </w:r>
      <w:r>
        <w:t>печатью (при наличии) и подписью руководителя организации, осуществляющей деятельность в области физической культуры и спорта, к которой принадлежит спортсмен, по месту ее нахождения.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Муниципальную услугу предоставляет: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комитет по физической культуре и спорту мэрии (далее - Уполномоченный орган).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lastRenderedPageBreak/>
        <w:t>Место нахождения, график работы, справочные телефоны, адрес электронной почты Уполномоченного органа, а также формы обратной связи размещаются</w:t>
      </w:r>
      <w:r>
        <w:t xml:space="preserve"> на странице Уполномоченного органа,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</w:t>
      </w:r>
      <w:r>
        <w:t xml:space="preserve"> помещении Уполномоченного органа, где предоставляется муниципальная услуга.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Адрес официального сайта мэрии города Череповца: https://35cherepovets.gosuslugi.ru (далее - официальный сайт мэрии города).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Адрес федеральной государственной информационной систе</w:t>
      </w:r>
      <w:r>
        <w:t>мы "Единый портал государственных и муниципальных услуг (функций)" (далее - Единый портал государственных и муниципальных услуг (функций), Портал): https://www.gosuslugi.ru.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Адрес государственной информационной системы "Портал государственных и муниципальн</w:t>
      </w:r>
      <w:r>
        <w:t>ых услуг (функций) Вологодской области" (далее - Портал государственных и муниципальных услуг (функций) Вологодской области): https://gosuslugi35.ru.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Информацию о пр</w:t>
      </w:r>
      <w:r>
        <w:t>авилах предоставления муниципальной услуги заявитель может получить следующими способами: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лично;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посредством телефонной связи;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посредством электронной почты;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на информационных стендах в помещениях Уполномоченного органа;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в информационно-телекоммуникационно</w:t>
      </w:r>
      <w:r>
        <w:t>й сети Интернет: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на официальном сайте мэрии города;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1.5. Информация о правилах предоставления муниципал</w:t>
      </w:r>
      <w:r>
        <w:t>ьной услуги, а также настоящий административный регламент и муниципальный правовой акт о его утверждении размещаются: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на информационных стендах Уполномоченного органа;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в средствах массовой информации;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на официальном сайте мэрии города;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lastRenderedPageBreak/>
        <w:t>на Едином портале го</w:t>
      </w:r>
      <w:r>
        <w:t>сударственных и муниципальных услуг (функций);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1.6. Информирование о правилах предоставления муниципальной услуги осуществляется по следующим вопросам: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местонахождение Уполно</w:t>
      </w:r>
      <w:r>
        <w:t>моченного органа;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график работы Уполномоченного органа;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адрес официального сайта мэрии города;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адрес</w:t>
      </w:r>
      <w:r>
        <w:t xml:space="preserve"> электронной почты Уполномоченного органа;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ход предоставления муниципальной услуги;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срок предоставления муниципальной услуги;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основания для отказа в предоставл</w:t>
      </w:r>
      <w:r>
        <w:t>ении муниципальной услуги;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</w:t>
      </w:r>
      <w:r>
        <w:t>ения муниципальной услуги;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09.02.2009 N 8-ФЗ "Об обеспе</w:t>
      </w:r>
      <w:r>
        <w:t>чении доступа к информации о деятельности государственных органов и органов местного самоуправления".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1.7.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</w:t>
      </w:r>
      <w:r>
        <w:t>информацией лично, по телефону, посредством почты или электронной почты.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В случае если для подготовки ответа требуется более продолжительное время, специалист, </w:t>
      </w:r>
      <w:r>
        <w:lastRenderedPageBreak/>
        <w:t>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</w:t>
      </w:r>
      <w:r>
        <w:t>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1.7.1. Индивидуальное устное информирование осуществляется должностными лицами, ответст</w:t>
      </w:r>
      <w:r>
        <w:t>венными за информирование, при обращении заявителей за информацией лично или по телефону.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</w:t>
      </w:r>
      <w:r>
        <w:t>ивлечением других сотрудников.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его право обратиться с пись</w:t>
      </w:r>
      <w:r>
        <w:t>менным обращением в Уполномоченный орган и требования к оформлению обращения.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>
        <w:t xml:space="preserve"> Уполномоченного органа.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</w:t>
      </w:r>
      <w:r>
        <w:t>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Время ожидания заинтерес</w:t>
      </w:r>
      <w:r>
        <w:t>ованного лица при личном обращении за консультацией не может превышать 15 минут.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1.7.2.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</w:t>
      </w:r>
      <w:r>
        <w:t>отрения обращений граждан.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</w:t>
      </w:r>
      <w:r>
        <w:t xml:space="preserve"> дату направления.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1.7.3.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</w:t>
      </w:r>
      <w:r>
        <w:t>ителем Уполномоченного органа.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1.7.4.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</w:t>
      </w:r>
      <w:r>
        <w:lastRenderedPageBreak/>
        <w:t>настоящего административного регламента и муниципального правового а</w:t>
      </w:r>
      <w:r>
        <w:t>кта о его утверждении: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в средствах массовой информации;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на официальном сайте мэрии города;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на Портале государственных и муниципальных услуг (функций) Вологодской области;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на инфор</w:t>
      </w:r>
      <w:r>
        <w:t>мационных стендах Уполномоченного органа.</w:t>
      </w: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Присвоение спортивных разрядов.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2.2.1. Муниципальная услуга предоставляется: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комитетом по физической культуре и спорту мэрии - в части приема и выдачи (направления) документов, поданных через Портал, обработки документов, принятия решения.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2.2.2. Не допускается требовать от заявителя осу</w:t>
      </w:r>
      <w:r>
        <w:t>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2.3. Описание результата предоставления муниципал</w:t>
      </w:r>
      <w:r>
        <w:t>ьной услуги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Результатом предоставления муниципальной услуги является направление (вручение) заявителю: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приказа Уполномоченного органа о присвоении спортивного разряда "второй спортивный разряд" и "третий спортивный разряд" (далее - спортивный разряд);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увед</w:t>
      </w:r>
      <w:r>
        <w:t>омления об отказе в присвоении спортивного разряда в форме письма за подписью руководителя (заместителя руководителя) Уполномоченного органа;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приказа Уполномоченного органа о подтверждении спортивного разряда;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уведомления об отказе в подтверждении спортивн</w:t>
      </w:r>
      <w:r>
        <w:t>ого разряда в форме письма за подписью руководителя (заместителя руководителя) Уполномоченного органа.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2.4. Срок предоставления муниципальной услуги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2.4.1. Срок рассмотрения документов для присвоения спортивного разряда Уполномоченным </w:t>
      </w:r>
      <w:r>
        <w:lastRenderedPageBreak/>
        <w:t>органом составляет 16</w:t>
      </w:r>
      <w:r>
        <w:t xml:space="preserve"> рабочих дней со дня их регистрации.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Принятие решения о присвоении или об отказе в присвоении спортивного разряда осуществляется Уполномоченным органом в течение 3 рабочих дней со дня окончания рассмотрения документов для присвоения спортивного разряда.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</w:t>
      </w:r>
      <w:r>
        <w:t>4.2. Срок рассмотрения документов для подтверждения спортивного разряда составляет 16 рабочих дней со дня их регистрации.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Принятие решения о подтверждении или об отказе в подтверждении спортивного разряда осуществляется в течение 3 рабочих дней со дня окон</w:t>
      </w:r>
      <w:r>
        <w:t>чания рассмотрения документов для подтверждения спортивного разряда.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2.4.3. Копия документа о принятом решении в течение 3 рабочих дней со дня его подписания направляется заявителю и (или) размещается на официальном сайте организации.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2.5. Нормативные прав</w:t>
      </w:r>
      <w:r>
        <w:t>овые акты, регулирующие предоставление муниципальной услуги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</w:t>
      </w:r>
      <w:r>
        <w:t>рода,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000000" w:rsidRDefault="00534B19">
      <w:pPr>
        <w:pStyle w:val="ConsPlusNormal"/>
        <w:spacing w:before="240"/>
        <w:ind w:firstLine="540"/>
        <w:jc w:val="both"/>
      </w:pPr>
      <w:bookmarkStart w:id="3" w:name="Par129"/>
      <w:bookmarkEnd w:id="3"/>
      <w:r>
        <w:t>2.6. Исчерпывающий перечень документов, необходимых в соответствии с нормативными правовыми</w:t>
      </w:r>
      <w:r>
        <w:t xml:space="preserve">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2.6.1. В целях пр</w:t>
      </w:r>
      <w:r>
        <w:t xml:space="preserve">исвоения спортивного разряда заявитель в течение 4 месяцев со дня выполнения спортсменом норм, требований и условий их выполнения представляет (направляет) </w:t>
      </w:r>
      <w:hyperlink w:anchor="Par352" w:tooltip="ПРЕДСТАВЛЕНИЕ" w:history="1">
        <w:r>
          <w:rPr>
            <w:color w:val="0000FF"/>
          </w:rPr>
          <w:t>представление</w:t>
        </w:r>
      </w:hyperlink>
      <w:r>
        <w:t xml:space="preserve"> для присвоения спортивного разряда по форме </w:t>
      </w:r>
      <w:r>
        <w:t>согласно приложению к настоящему административному регламенту.</w:t>
      </w:r>
    </w:p>
    <w:p w:rsidR="00000000" w:rsidRDefault="00534B19">
      <w:pPr>
        <w:pStyle w:val="ConsPlusNormal"/>
        <w:spacing w:before="240"/>
        <w:ind w:firstLine="540"/>
        <w:jc w:val="both"/>
      </w:pPr>
      <w:bookmarkStart w:id="4" w:name="Par131"/>
      <w:bookmarkEnd w:id="4"/>
      <w:r>
        <w:t>2.6.2. К представлению для присвоения спортивного разряда (далее - представление) прилагаются: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а) копия протокола или выписка из протокола соревнования, подписанного председателем г</w:t>
      </w:r>
      <w:r>
        <w:t>лавной судейской коллегии соревнования (главным судьей), отражающего выполнение норм, требований и условий их выполнения;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б)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в) две фотографии размером 3 x 4 см;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г) копия документа, удостоверяющего принадлежность</w:t>
      </w:r>
      <w:r>
        <w:t xml:space="preserve">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lastRenderedPageBreak/>
        <w:t>д) копии второй и третьей страниц паспорта гражданина Российск</w:t>
      </w:r>
      <w:r>
        <w:t>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</w:t>
      </w:r>
      <w:r>
        <w:t>и, содержащих сведения о фамилии, имени, отчестве (при наличии), органе, выдавшем документ, дате окончания срока действия документа.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При подаче документов в электронной форме сведения из документа, удостоверяющего личность, вносятся в соответствующие поля </w:t>
      </w:r>
      <w:r>
        <w:t>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Военнослужащими, проходящими военную службу по призыву, вместо указанных копий страниц паспорта гражданина</w:t>
      </w:r>
      <w:r>
        <w:t xml:space="preserve"> Российской Федерации может представляться копия военного билета;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е)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</w:t>
      </w:r>
      <w:r>
        <w:t>о разряда;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ж)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</w:t>
      </w:r>
      <w:r>
        <w:t>ийских и межрегиональных соревнований), принявших участие в соответствующем соревновании.</w:t>
      </w:r>
    </w:p>
    <w:p w:rsidR="00000000" w:rsidRDefault="00534B19">
      <w:pPr>
        <w:pStyle w:val="ConsPlusNormal"/>
        <w:spacing w:before="240"/>
        <w:ind w:firstLine="540"/>
        <w:jc w:val="both"/>
      </w:pPr>
      <w:bookmarkStart w:id="5" w:name="Par141"/>
      <w:bookmarkEnd w:id="5"/>
      <w:r>
        <w:t xml:space="preserve">2.6.3. Дополнительно к необходимым документам, предусмотренным </w:t>
      </w:r>
      <w:hyperlink w:anchor="Par131" w:tooltip="2.6.2. К представлению для присвоения спортивного разряда (далее - представление) прилагаются:" w:history="1">
        <w:r>
          <w:rPr>
            <w:color w:val="0000FF"/>
          </w:rPr>
          <w:t>пунктом 2.6.2</w:t>
        </w:r>
      </w:hyperlink>
      <w:r>
        <w:t xml:space="preserve"> настоящего административного регламента, представитель заявителя представляет: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а) документ, удостоверяющий личность представителя заявителя;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б) копию документа, подтверждающего полномочия представителя заявител</w:t>
      </w:r>
      <w:r>
        <w:t>я.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2.6.4. Представление оформляется без сокращений слов и использования аббревиатур.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2.6.5. Все требуемые для присвоения спортивных разрядов копии документов должны полностью воспроизводить информацию подлинного документа.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Документы не должны содержать под</w:t>
      </w:r>
      <w:r>
        <w:t>чисток либо приписок, зачеркнутых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2.6.6. В целях подтверждения спортивного разряда заявитель в срок не ранее чем за 2 месяца до дня</w:t>
      </w:r>
      <w:r>
        <w:t xml:space="preserve"> окончания и не позднее дня окончания срока, на который был присвоен спортивный разряд, в Уполномоченный орган подает представление для подтверждения спортивного разряда, заверенное печатью (при наличии) и подписью руководителя или уполномоченного должност</w:t>
      </w:r>
      <w:r>
        <w:t>ного лица спортивной федерации, организации, осуществляющей деятельность в области физической культуры и спорта, подразделения федерального органа, должностного лица или заявителя соответственно.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lastRenderedPageBreak/>
        <w:t>2.6.7. К представлению о подтверждении спортивного разряда п</w:t>
      </w:r>
      <w:r>
        <w:t xml:space="preserve">рилагаются документы, предусмотренные </w:t>
      </w:r>
      <w:hyperlink w:anchor="Par131" w:tooltip="2.6.2. К представлению для присвоения спортивного разряда (далее - представление) прилагаются:" w:history="1">
        <w:r>
          <w:rPr>
            <w:color w:val="0000FF"/>
          </w:rPr>
          <w:t>пунктами 2.6.2</w:t>
        </w:r>
      </w:hyperlink>
      <w:r>
        <w:t xml:space="preserve">, </w:t>
      </w:r>
      <w:hyperlink w:anchor="Par141" w:tooltip="2.6.3. Дополнительно к необходимым документам, предусмотренным пунктом 2.6.2 настоящего административного регламента, представитель заявителя представляет:" w:history="1">
        <w:r>
          <w:rPr>
            <w:color w:val="0000FF"/>
          </w:rPr>
          <w:t>2.6.3</w:t>
        </w:r>
      </w:hyperlink>
      <w:r>
        <w:t xml:space="preserve"> настоящего административного регламента.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2.6.8. В случае если вследствие отмены соревнований, причинами которой послужили обстоятельства непреодо</w:t>
      </w:r>
      <w:r>
        <w:t>лимой силы, спортсмен не подтвердил спортивный разряд, срок действия такого спортивного разряда продлевается на 12 месяцев со дня окончания срока действия обстоятельств непреодолимой силы.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В случае если срок действия спортивного разряда истекает в период и</w:t>
      </w:r>
      <w:r>
        <w:t>сполнения обязанностей военнослужащим или лицом, проходящим специальную службу, принимающим участие в специальной военной операции, срок действия такого спортивного разряда продлевается на 12 месяцев со дня окончания срока участия в специальной военной опе</w:t>
      </w:r>
      <w:r>
        <w:t>рации военнослужащим или лицом, проходящим специальную службу.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2.6.9. Представление и прилагаемые документы представляются (направляются) заявителем в Уполномоченный орган путем личного обращения или в форме электронного документа с использованием Единого </w:t>
      </w:r>
      <w:r>
        <w:t>портала государственных и муниципальных услуг (функций).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При подаче представление и требуемые документы подписываются допустимым видом электронной подписи, отвечающей требованиям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25" w:history="1">
        <w:r>
          <w:rPr>
            <w:color w:val="0000FF"/>
          </w:rPr>
          <w:t>статей 21.1</w:t>
        </w:r>
      </w:hyperlink>
      <w:r>
        <w:t xml:space="preserve">, </w:t>
      </w:r>
      <w:hyperlink r:id="rId26" w:history="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Документ, подтверждающий полномочия представителя заявителя, заверяется усиленной квалифи</w:t>
      </w:r>
      <w:r>
        <w:t>цированной электронной подписью лица, которое в соответствии с действующим законодательством наделено полномочиями на создание и подписание таких документов.</w:t>
      </w:r>
    </w:p>
    <w:p w:rsidR="00000000" w:rsidRDefault="00534B19">
      <w:pPr>
        <w:pStyle w:val="ConsPlusNormal"/>
        <w:spacing w:before="240"/>
        <w:ind w:firstLine="540"/>
        <w:jc w:val="both"/>
      </w:pPr>
      <w:bookmarkStart w:id="6" w:name="Par154"/>
      <w:bookmarkEnd w:id="6"/>
      <w:r>
        <w:t>2.7. Исчерпывающий перечень документов, необходимых в соответствии с нормативными прав</w:t>
      </w:r>
      <w:r>
        <w:t>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</w:t>
      </w:r>
      <w:r>
        <w:t>й и которые заявитель вправе представить, порядок их представления</w:t>
      </w:r>
    </w:p>
    <w:p w:rsidR="00000000" w:rsidRDefault="00534B19">
      <w:pPr>
        <w:pStyle w:val="ConsPlusNormal"/>
        <w:spacing w:before="240"/>
        <w:ind w:firstLine="540"/>
        <w:jc w:val="both"/>
      </w:pPr>
      <w:bookmarkStart w:id="7" w:name="Par155"/>
      <w:bookmarkEnd w:id="7"/>
      <w:r>
        <w:t>2.7.1. Заявитель вправе представить в Уполномоченный орган: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копию свидетельства о рождении (для лиц, не достигших 14 лет);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копии страниц паспорта гражданина Российской Федер</w:t>
      </w:r>
      <w:r>
        <w:t>ации, содержащие сведения о месте жительства.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2.7.2. Документы, указанные в </w:t>
      </w:r>
      <w:hyperlink w:anchor="Par155" w:tooltip="2.7.1. Заявитель вправе представить в Уполномоченный орган:" w:history="1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регламента, не могут быть затребованы у заявителя,</w:t>
      </w:r>
      <w:r>
        <w:t xml:space="preserve"> при этом заявитель вправе их представить вместе с представлением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2.7.3. Документы, указанные в </w:t>
      </w:r>
      <w:hyperlink w:anchor="Par155" w:tooltip="2.7.1. Заявитель вправе представить в Уполномоченный орган:" w:history="1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 (их копии, сведения, содержащиеся в них), запрашиваются в государственных органах и (или) подведомственных государственным орг</w:t>
      </w:r>
      <w:r>
        <w:t xml:space="preserve">анам организациях, в распоряжении которых находятся </w:t>
      </w:r>
      <w:r>
        <w:lastRenderedPageBreak/>
        <w:t>указанные документы.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2.7.4. Запрещено требовать от заявителя: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представления</w:t>
      </w:r>
      <w:r>
        <w:t xml:space="preserve">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</w:t>
      </w:r>
      <w:r>
        <w:t>ативными правовыми актами субъектов Российской Федерации и муниципальными правовыми актами;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</w:t>
      </w:r>
      <w:r>
        <w:t>едоставления муниципальной услуги, либо в предоставлении муниципальной услуги, за исключением следующих случаев: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</w:t>
      </w:r>
      <w:r>
        <w:t>доставлении муниципальной услуги;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</w:t>
      </w:r>
      <w:r>
        <w:t>ении муниципальной услуги и не включенных в представленный ранее комплект документов;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</w:t>
      </w:r>
      <w:r>
        <w:t>о в предоставлении муниципальной услуги;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</w:t>
      </w:r>
      <w:r>
        <w:t xml:space="preserve">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</w:t>
      </w:r>
      <w:r>
        <w:t>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представления на бумажном носителе документов и информации, электронные образы которых ранее были з</w:t>
      </w:r>
      <w:r>
        <w:t>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</w:t>
      </w:r>
      <w:r>
        <w:t>ьной услуги, и иных случаев, установленных федеральными законами.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2.8. Исчерпывающий перечень оснований для отказа в приеме документов, необходимых при </w:t>
      </w:r>
      <w:r>
        <w:lastRenderedPageBreak/>
        <w:t>предоставлении муниципальной услуги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Основанием для отказа в приеме представления является выявление несо</w:t>
      </w:r>
      <w:r>
        <w:t xml:space="preserve">блюдения установленных </w:t>
      </w:r>
      <w:hyperlink r:id="rId27" w:history="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квалифицир</w:t>
      </w:r>
      <w:r>
        <w:t>ованной электронной подписи (в случае направления представления и прилагаемых документов в форме электронных документов).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Основаниями для отказа в приеме, регистрации и возвращения документов для присвоения спортивного разряда является подача документов, н</w:t>
      </w:r>
      <w:r>
        <w:t xml:space="preserve">е соответствующих требованиям, предусмотренным </w:t>
      </w:r>
      <w:hyperlink w:anchor="Par47" w:tooltip="1.2. Заявителями при предоставлении муниципальной услуги являются региональные спортивные федерации или местные спортивные федерации, в случае их отсутствия или приостановления действия государственной аккредитации региональной спортивной федерации - организации, осуществляющие деятельность в области физической культуры и спорта, к которой принадлежит спортсмен, по месту ее нахождения." w:history="1">
        <w:r>
          <w:rPr>
            <w:color w:val="0000FF"/>
          </w:rPr>
          <w:t>пунктами 1.2</w:t>
        </w:r>
      </w:hyperlink>
      <w:r>
        <w:t xml:space="preserve">, </w:t>
      </w:r>
      <w:hyperlink w:anchor="Par129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" w:history="1">
        <w:r>
          <w:rPr>
            <w:color w:val="0000FF"/>
          </w:rPr>
          <w:t>2.6</w:t>
        </w:r>
      </w:hyperlink>
      <w:r>
        <w:t xml:space="preserve"> настоящего административного регламента.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2.9.1. Оснований для п</w:t>
      </w:r>
      <w:r>
        <w:t>риостановления предоставления муниципальной услуги не предусмотрено.</w:t>
      </w:r>
    </w:p>
    <w:p w:rsidR="00000000" w:rsidRDefault="00534B19">
      <w:pPr>
        <w:pStyle w:val="ConsPlusNormal"/>
        <w:spacing w:before="240"/>
        <w:ind w:firstLine="540"/>
        <w:jc w:val="both"/>
      </w:pPr>
      <w:bookmarkStart w:id="8" w:name="Par174"/>
      <w:bookmarkEnd w:id="8"/>
      <w:r>
        <w:t>2.9.2. Основаниями для отказа в присвоении спортивного разряда являются: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1) несоответствие результата спортсмена, указанного в документах для присвоения спортивного разряда, н</w:t>
      </w:r>
      <w:r>
        <w:t>ормам, требованиям и условиям их выполнения, включенным в ЕВСК;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2) спортивная дисквалификация спортсмена;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3) нарушение условий допуска к соревнованиям и (или) физкультурным мероприятиям, установленных положениями (регламентами) о таких соревнованиях и (или</w:t>
      </w:r>
      <w:r>
        <w:t>) физкультурных мероприятиях, утверждаемыми их организаторами;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4)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</w:t>
      </w:r>
      <w:r>
        <w:t>орых спортсмен выполнил норму, требования и условия их выполнения;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5) выявление недостоверных или неполных сведений в документах для присвоения спортивного разряда;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6) нарушение сроков подачи представления и документов для присвоения спортивного разряда.</w:t>
      </w:r>
    </w:p>
    <w:p w:rsidR="00000000" w:rsidRDefault="00534B19">
      <w:pPr>
        <w:pStyle w:val="ConsPlusNormal"/>
        <w:spacing w:before="240"/>
        <w:ind w:firstLine="540"/>
        <w:jc w:val="both"/>
      </w:pPr>
      <w:bookmarkStart w:id="9" w:name="Par181"/>
      <w:bookmarkEnd w:id="9"/>
      <w:r>
        <w:t>2.9.3. Основаниями для отказа в подтверждении спортивного разряда являются: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1) несоответствие результата спортсмена, указанного в представлении, нормам, требованиям и условиям их выполнения, включенным в ЕВСК;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2) спортивная дисквалификация спорт</w:t>
      </w:r>
      <w:r>
        <w:t>смена, произошедшая до или в день проведения соревнования, на котором спортсмен подтвердил спортивный разряд;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3) нарушение условий допуска к соревнованиям и (или) физкультурным мероприятиям, установленных положениями (регламентами) о таких соревнованиях и </w:t>
      </w:r>
      <w:r>
        <w:t xml:space="preserve">(или) физкультурных </w:t>
      </w:r>
      <w:r>
        <w:lastRenderedPageBreak/>
        <w:t>мероприятиях, утвержденными их организаторами;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4) выявление недостоверных сведений в документах для подтверждения спортивного разряда;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5) нарушение сроков подачи представления и документов для подтверждения спортивного разряда.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2.10. Пе</w:t>
      </w:r>
      <w:r>
        <w:t>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</w:t>
      </w:r>
      <w:r>
        <w:t>ции экспертами, участвующими в предоставлении муниципальной услуги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</w:t>
      </w:r>
      <w:r>
        <w:t>ными правовыми актами субъектов Российской Федерации, муниципальными правовыми актами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2.12. Максимальный срок ожидания в очереди при подаче запроса о предоставлении </w:t>
      </w:r>
      <w:r>
        <w:t>муниципальной услуги и при получении результата предоставленной муниципальной услуги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Максимальный срок ожидания в очереди при подаче представления о предоставлении муниципальной услуги и (или) при получении результата предоставления муниципальной услуги не</w:t>
      </w:r>
      <w:r>
        <w:t xml:space="preserve"> должен превышать 15 минут.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2.13. Срок и порядок регистрации запроса заявителя о предоставлении муниципальной услуги, в том числе в электронной форме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Регистрация представления, в том числе в электронной форме, осуществляется в день его поступления в Уполно</w:t>
      </w:r>
      <w:r>
        <w:t>моченный орган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При направлении представления в виде электронного документа специалист, ответственный за прием и регистрац</w:t>
      </w:r>
      <w:r>
        <w:t>ию заявления, в течение 3 рабочих дней со дня поступления такого представления проводит проверку электронной подписи, которой подписаны представление и прилагаемые документы.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Проверка осуществляется с использованием имеющихся средств электронной подписи ил</w:t>
      </w:r>
      <w:r>
        <w:t xml:space="preserve">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>
        <w:lastRenderedPageBreak/>
        <w:t>муниципа</w:t>
      </w:r>
      <w:r>
        <w:t>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2.14. Требования к помещениям, в которых предоставляется муниципальная услуга, к местам ожидания и прие</w:t>
      </w:r>
      <w:r>
        <w:t>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2.14.1. Центральный вход </w:t>
      </w:r>
      <w:r>
        <w:t>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</w:t>
      </w:r>
      <w:r>
        <w:t>м правилам и нормам.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Помещения для приема граждан оборудуются противопожарной системой и средствами пожаротушения, системой оповещения о </w:t>
      </w:r>
      <w:r>
        <w:t>возникновении чрезвычайной ситуации, системой охраны.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2.14.3. Места информирования, предназначенные для ознакомления заявителя с информационными материалами, оборудуются информационным стендом, содержащим текстовую информацию о правилах предоставления муни</w:t>
      </w:r>
      <w:r>
        <w:t xml:space="preserve">ципальной услуги. 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органа, номера кабинетов Уполномоченного органа, </w:t>
      </w:r>
      <w:r>
        <w:t>где проводится прием и информирование заявителей; номера телефонов, почтовый и электронный адреса Уполномоченного органа; реквизиты нормативных правовых актов, которые регламентируют порядок предоставления муниципальной услуги, настоящий административный р</w:t>
      </w:r>
      <w:r>
        <w:t>егламент; перечень документов, необходимых для получения муниципальной услуги; форма заявления; образец заполнения заявления о предоставлении муниципальной услуги; перечень оснований для отказа в предоставлении муниципальной услуги. Уполномоченный орган ра</w:t>
      </w:r>
      <w:r>
        <w:t>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</w:t>
      </w:r>
      <w:r>
        <w:t>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</w:t>
      </w:r>
      <w:r>
        <w:t>ет).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Прием заявителей осуществляется в специально выделенных для этих целей помещениях -</w:t>
      </w:r>
      <w:r>
        <w:t xml:space="preserve"> местах предоставления муниципальной услуги.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lastRenderedPageBreak/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 (структурного подразделения Уполномоченного органа - пр</w:t>
      </w:r>
      <w:r>
        <w:t>и наличии).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2.14.5. Вход в здание оборудуется в соответствии с требованиями, обеспечивающими беспрепятственный доступ лиц с ограниченными в</w:t>
      </w:r>
      <w:r>
        <w:t>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2.14.6. На автомобильных стоянках у зданий, в которых исполняется муниципальная услуга, предусматри</w:t>
      </w:r>
      <w:r>
        <w:t>ваются места для бесплатной парковки автомобилей инвалидов.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2.14.7. 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</w:t>
      </w:r>
      <w:r>
        <w:t>оводников) в соответствии с законодательством Российской Федерации о социальной защите инвалидов, включая обеспечение допуска на объект сурдопереводчика, тифлосурдопереводчика.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2.15. Показатели доступности и качества муниципальной услуги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К показателям дост</w:t>
      </w:r>
      <w:r>
        <w:t>упности и качества муниципальной услуги относятся: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соблюдение стандарта муниципальной услуги;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- 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</w:t>
      </w:r>
      <w:r>
        <w:t>различных каналов, в том числе с использованием информационно-телекоммуникационных технологий;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</w:t>
      </w:r>
      <w:r>
        <w:t>нных технологий;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соблюдение сроков подготовки документов, запрашиваемых заявителями;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отсутствие обоснованных жалоб заявителей.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2.16. Иные требования, учитывающие особенности представления муниципальной услуги в электронной форме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Для предоставления муниципальной услуги в электронной форме обеспечивается: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- возможность </w:t>
      </w:r>
      <w:r>
        <w:t>заполнения заявления в электронной форме;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lastRenderedPageBreak/>
        <w:t>- возможность подачи заявления в электронной форме через Портал;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возможность получения заявителем сведений о ходе выполнения запроса о предоставлении муниципальной услуги;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возможность получения результата предо</w:t>
      </w:r>
      <w:r>
        <w:t>ставления муниципальной услуги.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2.17.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С учетом </w:t>
      </w:r>
      <w:hyperlink r:id="rId28" w:history="1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</w:t>
      </w:r>
      <w:r>
        <w:t>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Заявитель - физическое лицо вправе испол</w:t>
      </w:r>
      <w:r>
        <w:t xml:space="preserve">ьзовать простую электронную подпись при обращении в электронной форме за муниципальной услугой в случае, предусмотренном </w:t>
      </w:r>
      <w:hyperlink r:id="rId29" w:history="1">
        <w:r>
          <w:rPr>
            <w:color w:val="0000FF"/>
          </w:rPr>
          <w:t>пунктом 2.1</w:t>
        </w:r>
      </w:hyperlink>
      <w:r>
        <w:t xml:space="preserve"> Правил опреде</w:t>
      </w:r>
      <w:r>
        <w:t>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</w:t>
      </w:r>
      <w:r>
        <w:t>ание которых допускается при обращении за получением государственных и муниципальных услуг".</w:t>
      </w: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000000" w:rsidRDefault="00534B19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00000" w:rsidRDefault="00534B19">
      <w:pPr>
        <w:pStyle w:val="ConsPlusTitle"/>
        <w:jc w:val="center"/>
      </w:pPr>
      <w:r>
        <w:t>их выполнения, в том числе особенности выполнения</w:t>
      </w:r>
    </w:p>
    <w:p w:rsidR="00000000" w:rsidRDefault="00534B19">
      <w:pPr>
        <w:pStyle w:val="ConsPlusTitle"/>
        <w:jc w:val="center"/>
      </w:pPr>
      <w:r>
        <w:t>адми</w:t>
      </w:r>
      <w:r>
        <w:t>нистративных процедур (действий) в электронной форме</w:t>
      </w: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Normal"/>
        <w:ind w:firstLine="540"/>
        <w:jc w:val="both"/>
      </w:pPr>
      <w:r>
        <w:t>3.1. Предоставление муниципальной услуги в части присвоения спортивного разряда включает в себя выполнение следующих административных процедур: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а) прием и регистрация представления и прилагаемых докумен</w:t>
      </w:r>
      <w:r>
        <w:t>тов;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б) проверка документов и принятие решения о присвоении спортивного разряда (об отказе в присвоении спортивного разряда), оформление документа о присвоении спортивного разряда;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в) направление принятого решения заявителю.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3.2. Предоставление муниципальн</w:t>
      </w:r>
      <w:r>
        <w:t>ой услуги в части подтверждения спортивного разряда включает в себя выполнение следующих административных процедур: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а) прием и регистрация документов;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б) проверка документов и принятие решения о подтверждении спортивного разряда (об отказе в подтверждении </w:t>
      </w:r>
      <w:r>
        <w:t>спортивного разряда), оформление документа о подтверждении спортивного разряда;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lastRenderedPageBreak/>
        <w:t>в) направление принятого решения заявителю.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3.3. Присвоение спортивного разряда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3.3.1. Прием и регистрация представления и прилагаемых к нему документов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3.3.1.1. Основанием для начала исполнения административной процедуры является поступление представления и прилагаемых документов в Уполномоченный орган.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3.3.1.2. В случае подачи заявителем лично специалист, ответственный за прием и регистрацию документов, </w:t>
      </w:r>
      <w:r>
        <w:t>в день поступления представления и документов лично от заявителя: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знакомится с представленными документами и представлением;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осуществляет регистрацию представления в книге регистрации;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передает представление и документы специалисту Уполномоченного органа, </w:t>
      </w:r>
      <w:r>
        <w:t>ответственному за предоставление муниципальной услуги (далее - специалист, ответственный за предоставление муниципальной услуги).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3.3.1.3. При поступлении представления и документов в электронном виде через Портал специалист, ответственный за предоставлени</w:t>
      </w:r>
      <w:r>
        <w:t>е муниципальной услуги, в день поступления представления и документов (в случае поступления в нерабочее время - в ближайший рабочий день, следующий за днем поступления указанных документов):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знакомится с направленными документами и представлением в личном </w:t>
      </w:r>
      <w:r>
        <w:t>кабинете ведомства на Едином портале государственных и муниципальных услуг (функций);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направляет заявителю уведомление о смене статуса заявления;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распечатывает пакет документов, осуществляет регистрацию представления в книге регистрации.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3.3.1.4. Результат</w:t>
      </w:r>
      <w:r>
        <w:t>ом выполнения данной административной процедуры является регистрация поступивших в Уполномоченный орган представления и документов.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- 1 рабочий день со дня поступления представления и прилагаемых доку</w:t>
      </w:r>
      <w:r>
        <w:t>ментов в Уполномоченный орган.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3.3.2. Проверка документов и принятие решения о присвоении спортивного разряда (об отказе в присвоении спортивного разряда), оформление документа о присвоении спортивного разряда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3.3.2.1. Основанием для начала исполнения адми</w:t>
      </w:r>
      <w:r>
        <w:t>нистративной процедуры является поступление представления и документов на рассмотрение специалисту, ответственному за предоставление муниципальной услуги.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3.3.2.2. При поступлении представления и прилагаемых документов в электронной форме через Портал спец</w:t>
      </w:r>
      <w:r>
        <w:t xml:space="preserve">иалист, ответственный за предоставление муниципальной услуги, в течение 3 </w:t>
      </w:r>
      <w:r>
        <w:lastRenderedPageBreak/>
        <w:t>рабочих дней со дня регистрации представления и документов проводит проверку усиленной квалифицированной электронной подписи, которой подписаны представление и прилагаемые документы.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</w:t>
      </w:r>
      <w:r>
        <w:t>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</w:t>
      </w:r>
      <w:r>
        <w:t>онной системы аккредитованного удостоверяющего центра.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3.3.2.3. Если в случае проверки усиленной квалифицированной электронной подписи установлено несоблюдение условий признания ее действительности, специалист, ответственный за предоставление муниципальной</w:t>
      </w:r>
      <w:r>
        <w:t xml:space="preserve"> услуги, в течение 1 рабочего дня со дня окончания проверки: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готовит уведомление об отказе в приеме представления и прилагаемых документов с указанием причин их возврата за подписью руководителя (заместителя руководителя) Уполномоченного органа;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направляет</w:t>
      </w:r>
      <w:r>
        <w:t xml:space="preserve"> заявителю указанное уведомление в электронной форме, подписанное усиленной квалифицированной электронной подписью руководителя (заместителя руководителя) Уполномоченного органа, посредством личного кабинета на Портале.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После получения уведомления заявител</w:t>
      </w:r>
      <w:r>
        <w:t>ь вправе обратиться повторно с представлением заявления о предоставлении муниципальной услуги, устранив нарушения, которые послужили основанием для отказа в приеме первичного обращения.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3.3.2.4. В случае если заявитель по своему усмотрению не представил до</w:t>
      </w:r>
      <w:r>
        <w:t xml:space="preserve">кументы, указанные в </w:t>
      </w:r>
      <w:hyperlink w:anchor="Par154" w:tooltip="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порядок их представления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 (ес</w:t>
      </w:r>
      <w:r>
        <w:t>ли в результате проверки усиленной квалифицированной электронной подписи заявителя установлено соблюдение условий признания ее действительности), специалист, ответственный за предоставление муниципальной услуги, в установленном порядке обеспечивает направл</w:t>
      </w:r>
      <w:r>
        <w:t>ение межведомственных запросов и контролирует получение ответов на данные запросы.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3.3.2.5. Специалист, ответственный за предоставление муниципальной услуги, в течение 3 рабочих дней со дня поступления представления и прилагаемых документов в Уполномоченны</w:t>
      </w:r>
      <w:r>
        <w:t xml:space="preserve">й орган проверяет представление и документы на наличие оснований для отказа в присвоении спортивного разряда, предусмотренных </w:t>
      </w:r>
      <w:hyperlink w:anchor="Par174" w:tooltip="2.9.2. Основаниями для отказа в присвоении спортивного разряда являются:" w:history="1">
        <w:r>
          <w:rPr>
            <w:color w:val="0000FF"/>
          </w:rPr>
          <w:t>пунктом 2.9.2</w:t>
        </w:r>
      </w:hyperlink>
      <w:r>
        <w:t xml:space="preserve"> настоящего адми</w:t>
      </w:r>
      <w:r>
        <w:t>нистративного регламента.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3.3.2.6. В случае наличия оснований для отказа в присвоении спортивного разряда, указанных в </w:t>
      </w:r>
      <w:hyperlink w:anchor="Par174" w:tooltip="2.9.2. Основаниями для отказа в присвоении спортивного разряда являются:" w:history="1">
        <w:r>
          <w:rPr>
            <w:color w:val="0000FF"/>
          </w:rPr>
          <w:t>пункте 2.9.2</w:t>
        </w:r>
      </w:hyperlink>
      <w:r>
        <w:t xml:space="preserve"> настоящего администрати</w:t>
      </w:r>
      <w:r>
        <w:t>вного регламента, специалист, ответственный за предоставление муниципальной услуги, осуществляет возврат документов заявителю с указанием причин возврата.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3.3.2.7. В случае отсутствия оснований для отказа в присвоении спортивного разряда, указанных в </w:t>
      </w:r>
      <w:hyperlink w:anchor="Par174" w:tooltip="2.9.2. Основаниями для отказа в присвоении спортивного разряда являются:" w:history="1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специалист, ответственный за предоставление муниципальной услуги, осуществляет проверку документов на нали</w:t>
      </w:r>
      <w:r>
        <w:t xml:space="preserve">чие или </w:t>
      </w:r>
      <w:r>
        <w:lastRenderedPageBreak/>
        <w:t xml:space="preserve">отсутствие оснований для отказа в подтверждении спортивного разряда, указанных в </w:t>
      </w:r>
      <w:hyperlink w:anchor="Par181" w:tooltip="2.9.3. Основаниями для отказа в подтверждении спортивного разряда являются:" w:history="1">
        <w:r>
          <w:rPr>
            <w:color w:val="0000FF"/>
          </w:rPr>
          <w:t>пункте 2.9.3</w:t>
        </w:r>
      </w:hyperlink>
      <w:r>
        <w:t xml:space="preserve"> настоящего административного регламента, и осущест</w:t>
      </w:r>
      <w:r>
        <w:t>вляет подготовку: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- проекта решения о присвоении спортивного разряда, который оформляется в виде приказа Уполномоченного органа (в случае отсутствия оснований для отказа в присвоении спортивного разряда, указанных в </w:t>
      </w:r>
      <w:hyperlink w:anchor="Par181" w:tooltip="2.9.3. Основаниями для отказа в подтверждении спортивного разряда являются:" w:history="1">
        <w:r>
          <w:rPr>
            <w:color w:val="0000FF"/>
          </w:rPr>
          <w:t>пункте 2.9.3</w:t>
        </w:r>
      </w:hyperlink>
      <w:r>
        <w:t xml:space="preserve"> настоящего административного регламента);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проекта решения об отказе в присвоении спортивного разряда (в случае наличия оснований для отказа в присвоении спортивного разряда, ука</w:t>
      </w:r>
      <w:r>
        <w:t xml:space="preserve">занных в </w:t>
      </w:r>
      <w:hyperlink w:anchor="Par181" w:tooltip="2.9.3. Основаниями для отказа в подтверждении спортивного разряда являются:" w:history="1">
        <w:r>
          <w:rPr>
            <w:color w:val="0000FF"/>
          </w:rPr>
          <w:t>пункте 2.9.3</w:t>
        </w:r>
      </w:hyperlink>
      <w:r>
        <w:t xml:space="preserve"> настоящего административного регламента) в форме письма за подписью руководителя (заместителя руководителя) Уполномоченного органа</w:t>
      </w:r>
      <w:r>
        <w:t>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3.3.2.8. Проект решения в течение 1 рабочего дня направляется для подписания руководителю (заместителю руководителя) Уполномоченного органа.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Руководитель (заместитель руководителя) Уполномоченного органа в течение 2 рабочих дней подписывает приказ о присвоении спортивного разряда либо письмо об отказе в его присвоении.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Сведения о присвоении спортивного разряда заносятся в зачетную классификацио</w:t>
      </w:r>
      <w:r>
        <w:t>нную книжку и заверяются Уполномоченным органом.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3.3.2.9. Результатом выполнения административной процедуры является принятие решения о присвоении спортивного разряда или об отказе в присвоении спортивного разряда.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Максимальный срок выполнения администрати</w:t>
      </w:r>
      <w:r>
        <w:t>вной процедуры составляет не более 16 рабочих дней со дня регистрации представления и комплекта документов в Уполномоченном органе.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3.3.3. Направление принятого решения заявителю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3.3.3.1. Основанием для начала исполнения административной процедуры является</w:t>
      </w:r>
      <w:r>
        <w:t xml:space="preserve"> принятие решения о присвоении спортивного разряда или об отказе в присвоении спортивного разряда.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3.3.3.2. В случае принятия решения о присвоении спортивного разряда копия приказа Уполномоченного органа в течение 3 рабочих дней со дня его подписания напра</w:t>
      </w:r>
      <w:r>
        <w:t>вляется заявителю и/или размещается на официальном сайте мэрии города. 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3.3.3.3. При поступлен</w:t>
      </w:r>
      <w:r>
        <w:t>ии комплекта документов в электронной форме, специалист, ответственный за предоставление муниципальной услуги, осуществляет изменение статуса запроса заявителя и направляет уведомление о результатах рассмотрения запроса с использованием личного кабинета на</w:t>
      </w:r>
      <w:r>
        <w:t xml:space="preserve"> Портале, а также иным способом, указанным заявителем в представлении.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3.3.3.4. В случае принятия решения об отказе в присвоении спортивного разряда специалист, ответственный за предоставление муниципальной услуги, в течение 3 рабочих дней со дня </w:t>
      </w:r>
      <w:r>
        <w:lastRenderedPageBreak/>
        <w:t xml:space="preserve">принятия </w:t>
      </w:r>
      <w:r>
        <w:t>решения об отказе направляет заявителю письмо за подписью руководителя (заместителя руководителя) Уполномоченного органа об отказе в присвоении спортивного разряда с приложением представленных заявителем документов с указанием оснований принятия решения.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В</w:t>
      </w:r>
      <w:r>
        <w:t xml:space="preserve"> случае подачи комплекта документов в электронной форме после принятия решения об отказе в присвоении спортивного разряда специалист, ответственный за предоставление муниципальной услуги, осуществляет изменение статуса запроса заявителя и направляет уведом</w:t>
      </w:r>
      <w:r>
        <w:t>ление о результатах рассмотрения запроса с указанием причин отказа с использованием личного кабинета на Портале, а также иным способом, указанным заявителем в представлении.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В случае направления информации об отказе в присвоении спортивного разряда посредс</w:t>
      </w:r>
      <w:r>
        <w:t>твом личного кабинета на Портале письмо об отказе должно быть подписано усиленной квалифицированной электронной подписью руководителя (заместителя руководителя) Уполномоченного органа.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3.3.3.5. Результатом административной процедуры является направление за</w:t>
      </w:r>
      <w:r>
        <w:t>явителю копии приказа Уполномоченного органа о присвоении спортивного разряда либо письма об отказе в его присвоении.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3.4. Подтверждение спортивного разряда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3.4.1. Прием и регистрация представления и прилагаемых к нему документов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3.4.1.1. Основанием для на</w:t>
      </w:r>
      <w:r>
        <w:t>чала исполнения административной процедуры является поступление представления и прилагаемых к нему документов в Уполномоченный орган.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3.4.1.2. В случае подачи документов заявителем лично специалист, ответственный за прием и регистрацию документов, в день п</w:t>
      </w:r>
      <w:r>
        <w:t>оступления документов лично от заявителя: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знакомится с представленными документами;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осуществляет регистрацию представления в книге регистрации;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передает документы специалисту, ответственному за предоставление муниципальной услуги.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3.4.1.3. При поступлении </w:t>
      </w:r>
      <w:r>
        <w:t>представления и прилагаемых к нему документов в электронном виде через Портал специалист, ответственный за предоставление муниципальной услуги, в день поступления документов (в случае поступления в нерабочее время - в ближайший рабочий день, следующий за д</w:t>
      </w:r>
      <w:r>
        <w:t>нем поступления указанных документов):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знакомится с направленными документами в личном кабинете ведомства на Едином портале государственных и муниципальных услуг (функций);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направляет заявителю уведомление о смене статуса заявления;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распечатывает пакет док</w:t>
      </w:r>
      <w:r>
        <w:t>ументов, осуществляет регистрацию представления в книге регистрации.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lastRenderedPageBreak/>
        <w:t>3.4.1.4. Результатом выполнения данной административной процедуры является регистрация поступившего в Уполномоченный орган представления и прилагаемых к нему документов.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Максимальный срок</w:t>
      </w:r>
      <w:r>
        <w:t xml:space="preserve"> выполнения административной процедуры - 1 рабочий день со дня поступления представления в Уполномоченный орган.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3.4.2. Проверка документов и принятие решения о подтверждении спортивного разряда (об отказе в подтверждении спортивного разряда), оформление д</w:t>
      </w:r>
      <w:r>
        <w:t>окумента о подтверждении спортивного разряда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3.4.2.1. Основанием для начала исполнения административной процедуры является поступление зарегистрированного в Уполномоченном органе представления и прилагаемых к нему документов на рассмотрение специалисту, от</w:t>
      </w:r>
      <w:r>
        <w:t>ветственному за предоставление муниципальной услуги.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3.4.2.2. В случае поступления представления в электронной форме через Портал специалист, ответственный за предоставление муниципальной услуги, в течение 3 рабочих дней со дня регистрации представления пр</w:t>
      </w:r>
      <w:r>
        <w:t>оводит проверку усиленной квалифицированной электронной подписи, которой подписано представление.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Проверка усиленной квалифицированной электронной подписи осуществляется с использованием имеющихся</w:t>
      </w:r>
      <w:r>
        <w:t xml:space="preserve">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</w:t>
      </w:r>
      <w:r>
        <w:t>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3.4.2.3. Если в случае проверки усиленной кв</w:t>
      </w:r>
      <w:r>
        <w:t>алифицированной электронной подписи установлено несоблюдение условий признания ее действительности, специалист, ответственный за предоставление муниципальной услуги, в течение 1 рабочего дня со дня окончания проверки: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готовит уведомление об отказе в приеме</w:t>
      </w:r>
      <w:r>
        <w:t xml:space="preserve"> документов на присвоение разряда с указанием причин за подписью руководителя (заместителя руководителя) Уполномоченного органа;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направляет заявителю указанное уведомление в электронной форме, подписанное усиленной квалифицированной электронной подписью ру</w:t>
      </w:r>
      <w:r>
        <w:t>ководителя (заместителя руководителя) Уполномоченного органа, посредством личного кабинета на Портале.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После получения уведомления заявитель вправе обратиться повторно с запросом о предоставлении муниципальной услуги, устранив нарушения, которые послужили </w:t>
      </w:r>
      <w:r>
        <w:t>основанием для отказа в приеме первичного обращения.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3.4.2.4. В случае если в результате проверки усиленной квалифицированной электронной подписи заявителя установлено соблюдение условий признания ее действительности, специалист, ответственный за предостав</w:t>
      </w:r>
      <w:r>
        <w:t>ление муниципальной услуги, осуществляет проверку на наличие или отсутствие оснований для отказа в подтверждении спортивного разряда, указанных в пункте 2.9.4 настоящего административного регламента, и осуществляет подготовку: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lastRenderedPageBreak/>
        <w:t>- проекта решения о подтвержд</w:t>
      </w:r>
      <w:r>
        <w:t>ении спортивного разряда, который оформляется в виде приказа Уполномоченного органа (в случае отсутствия оснований для отказа в подтверждении спортивного разряда, указанных в пункте 2.9.4 настоящего административного регламента);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- проекта решения об отказ</w:t>
      </w:r>
      <w:r>
        <w:t>е в подтверждении спортивного разряда (в случае наличия оснований для отказа в подтверждении спортивного разряда, указанных в пункте 2.9.4 настоящего административного регламента) в форме письма за подписью руководителя (заместителя руководителя) Уполномоч</w:t>
      </w:r>
      <w:r>
        <w:t>енного органа.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3.4.2.5. Проект решения в течение 1 рабочего дня направляется для подписания руководителю (заместителю руководителя) Уполномоченного органа.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3.4.2.6. Руководитель (заместитель руководителя) Уполномоченного органа в течение 2 рабочих дней под</w:t>
      </w:r>
      <w:r>
        <w:t>писывает приказ о подтверждении спортивного разряда либо письмо об отказе в его подтверждении.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Сведения о подтверждении спортивного разряда заносятся в зачетную классификационную книжку и заверяются Уполномоченным органом.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3.4.2.7. Результатом выполнения а</w:t>
      </w:r>
      <w:r>
        <w:t>дминистративной процедуры является принятие решения о подтверждении спортивного разряда или об отказе в подтверждении спортивного разряда.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составляет не более 16 рабочих дней со дня регистрации предст</w:t>
      </w:r>
      <w:r>
        <w:t>авления в Уполномоченном органе.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3.4.3. Направление принятого решения заявителю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3.4.3.1. Основанием для начала исполнения административной процедуры является принятие решения о подтверждении спортивного разряда или об отказе в подтверждении спортивного раз</w:t>
      </w:r>
      <w:r>
        <w:t>ряда.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3.4.3.2. В случае принятия решения о подтверждении спортивного разряда копия приказа Уполномоченного органа в течение 3 рабочих дней со дня его подписания направляется заявителю и/или размещается на официальном сайте мэрии города. При подтверждении с</w:t>
      </w:r>
      <w:r>
        <w:t>портивного разряда нагрудный значок не выдается.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При поступлении представления в электронной форме специалист, ответственный за предоставление муниципальной услуги, осуществляет изменение статуса запроса заявителя и направляет уведомление о результатах рас</w:t>
      </w:r>
      <w:r>
        <w:t>смотрения запроса с использованием личного кабинета на Портале, а также иным способом, указанным заявителем в представлении.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3.4.3.3. В случае принятия решения об отказе в подтверждении спортивного разряда специалист, ответственный за предоставление муници</w:t>
      </w:r>
      <w:r>
        <w:t>пальной услуги, в течение 3 рабочих дней со дня принятия решения об отказе направляет заявителю письмо за подписью руководителя (заместителя руководителя) Уполномоченного органа об отказе в подтверждении спортивного разряда с приложением предоставленных за</w:t>
      </w:r>
      <w:r>
        <w:t>явителем документов с указанием оснований принятия решения.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lastRenderedPageBreak/>
        <w:t>При подаче представления в электронной форме после принятия решения об отказе в подтверждении спортивного разряда специалист, ответственный за предоставление муниципальной услуги, осуществляет изм</w:t>
      </w:r>
      <w:r>
        <w:t>енение статуса запроса заявителя и направляет уведомление о результатах рассмотрения запроса с указанием причин отказа с использованием Портала, а также иным способом, указанным заявителем в представлении.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В случае направления информации об отказе в подтве</w:t>
      </w:r>
      <w:r>
        <w:t>рждении спортивного разряда посредством личного кабинета на Портале, письмо об отказе должно быть подписано усиленной квалифицированной электронной подписью руководителя (заместителя руководителя) Уполномоченного органа.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3.4.3.4. Результатом административн</w:t>
      </w:r>
      <w:r>
        <w:t>ой процедуры является направление заявителю копии приказа Уполномоченного органа о подтверждении спортивного разряда либо письма об отказе в подтверждении спортивного разряда.</w:t>
      </w: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Title"/>
        <w:jc w:val="center"/>
        <w:outlineLvl w:val="1"/>
      </w:pPr>
      <w:r>
        <w:t>4. Формы контроля за исполнением</w:t>
      </w:r>
    </w:p>
    <w:p w:rsidR="00000000" w:rsidRDefault="00534B19">
      <w:pPr>
        <w:pStyle w:val="ConsPlusTitle"/>
        <w:jc w:val="center"/>
      </w:pPr>
      <w:r>
        <w:t>административного регламента</w:t>
      </w: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Normal"/>
        <w:ind w:firstLine="540"/>
        <w:jc w:val="both"/>
      </w:pPr>
      <w:r>
        <w:t>4.1. Контроль за</w:t>
      </w:r>
      <w:r>
        <w:t xml:space="preserve"> соблюдением и исполнением специалистами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</w:t>
      </w:r>
      <w:r>
        <w:t xml:space="preserve"> в себя текущий контроль и контроль полноты и качества предоставления муниципальной услуги.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</w:t>
      </w:r>
      <w:r>
        <w:t>существляет руководитель (заместитель руководителя) Уполномоченного органа.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Текущий контроль осуществляется на постоянной основе.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4.3. Контроль за полнотой и качеством предоставления муниципальной услуги осуществляет руководитель (заместитель руководителя)</w:t>
      </w:r>
      <w:r>
        <w:t xml:space="preserve"> Уполномоченного органа.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Оценка качества предоставляемой муниципальной услуги включает в себя проведение следующих мероприятий: проверок, выявления и устранения нарушений прав заинтересованных лиц, оформления заключений по результатам проверок, подготовки </w:t>
      </w:r>
      <w:r>
        <w:t>предложений по повышению качества предоставления муниципальной услуги и недопущения аналогичных нарушений.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П</w:t>
      </w:r>
      <w:r>
        <w:t>лановые проверки проводятся 1 раз в год на основании приказа руководителя (заместителя руководителя) Уполномоченного органа.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lastRenderedPageBreak/>
        <w:t>Р</w:t>
      </w:r>
      <w:r>
        <w:t>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4.4. Контроль за предоставлен</w:t>
      </w:r>
      <w:r>
        <w:t xml:space="preserve">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21.07.2014 N 212-ФЗ</w:t>
      </w:r>
      <w:r>
        <w:t xml:space="preserve">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4.5. Ответственность за ненадлежащее исполнение возложенных обя</w:t>
      </w:r>
      <w:r>
        <w:t>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в соответствии с действующим законодательством Российской Федерации.</w:t>
      </w: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Title"/>
        <w:jc w:val="center"/>
        <w:outlineLvl w:val="1"/>
      </w:pPr>
      <w:r>
        <w:t>5. Досудебны</w:t>
      </w:r>
      <w:r>
        <w:t>й (внесудебный) порядок обжалования решений</w:t>
      </w:r>
    </w:p>
    <w:p w:rsidR="00000000" w:rsidRDefault="00534B19">
      <w:pPr>
        <w:pStyle w:val="ConsPlusTitle"/>
        <w:jc w:val="center"/>
      </w:pPr>
      <w:r>
        <w:t>и действий (бездействия) органа, предоставляющего</w:t>
      </w:r>
    </w:p>
    <w:p w:rsidR="00000000" w:rsidRDefault="00534B19">
      <w:pPr>
        <w:pStyle w:val="ConsPlusTitle"/>
        <w:jc w:val="center"/>
      </w:pPr>
      <w:r>
        <w:t>муниципальную услугу, его должностных лиц</w:t>
      </w:r>
    </w:p>
    <w:p w:rsidR="00000000" w:rsidRDefault="00534B19">
      <w:pPr>
        <w:pStyle w:val="ConsPlusTitle"/>
        <w:jc w:val="center"/>
      </w:pPr>
      <w:r>
        <w:t>либо муниципальных служащих</w:t>
      </w: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</w:t>
      </w:r>
      <w:r>
        <w:t xml:space="preserve"> решений, принятых (осуществленных) в ходе предоставления муниципальной услуги.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</w:t>
      </w:r>
      <w:r>
        <w:t xml:space="preserve">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32" w:history="1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</w:t>
      </w:r>
      <w:r>
        <w:t>ных лиц либо муниципальных служащих, работников, утвержденным постановлением мэрии города от 29.05.2012 N 3030.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</w:t>
      </w:r>
      <w:r>
        <w:t>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000000" w:rsidRDefault="00534B19">
      <w:pPr>
        <w:pStyle w:val="ConsPlusNormal"/>
        <w:spacing w:before="240"/>
        <w:ind w:firstLine="540"/>
        <w:jc w:val="both"/>
      </w:pPr>
      <w:r>
        <w:t>5.4. Заявитель вправе оспорить действия (бездействие) и решения, осущест</w:t>
      </w:r>
      <w:r>
        <w:t>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Normal"/>
        <w:jc w:val="both"/>
      </w:pPr>
    </w:p>
    <w:p w:rsidR="00000000" w:rsidRDefault="00534B19">
      <w:pPr>
        <w:pStyle w:val="ConsPlusNormal"/>
        <w:jc w:val="right"/>
        <w:outlineLvl w:val="1"/>
      </w:pPr>
      <w:r>
        <w:t>Приложение</w:t>
      </w:r>
    </w:p>
    <w:p w:rsidR="00000000" w:rsidRDefault="00534B19">
      <w:pPr>
        <w:pStyle w:val="ConsPlusNormal"/>
        <w:jc w:val="right"/>
      </w:pPr>
      <w:r>
        <w:t>к административному регламенту</w:t>
      </w:r>
    </w:p>
    <w:p w:rsidR="00000000" w:rsidRDefault="00534B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1379"/>
        <w:gridCol w:w="511"/>
        <w:gridCol w:w="825"/>
        <w:gridCol w:w="1661"/>
        <w:gridCol w:w="525"/>
        <w:gridCol w:w="989"/>
        <w:gridCol w:w="1531"/>
      </w:tblGrid>
      <w:tr w:rsidR="00000000">
        <w:tc>
          <w:tcPr>
            <w:tcW w:w="4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  <w:jc w:val="center"/>
            </w:pPr>
            <w:bookmarkStart w:id="10" w:name="Par352"/>
            <w:bookmarkEnd w:id="10"/>
            <w:r>
              <w:lastRenderedPageBreak/>
              <w:t>ПРЕДСТАВЛЕНИЕ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  <w:jc w:val="center"/>
            </w:pPr>
            <w:r>
              <w:t>Спортивный разряд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  <w:jc w:val="center"/>
            </w:pPr>
            <w:r>
              <w:t>Фото:</w:t>
            </w:r>
          </w:p>
          <w:p w:rsidR="00000000" w:rsidRDefault="00534B19">
            <w:pPr>
              <w:pStyle w:val="ConsPlusNormal"/>
              <w:jc w:val="center"/>
            </w:pPr>
            <w:r>
              <w:t>2 шт.</w:t>
            </w:r>
          </w:p>
          <w:p w:rsidR="00000000" w:rsidRDefault="00534B19">
            <w:pPr>
              <w:pStyle w:val="ConsPlusNormal"/>
              <w:jc w:val="center"/>
            </w:pPr>
            <w:r>
              <w:t>(3 x 4 см)</w:t>
            </w:r>
          </w:p>
          <w:p w:rsidR="00000000" w:rsidRDefault="00534B19">
            <w:pPr>
              <w:pStyle w:val="ConsPlusNormal"/>
              <w:jc w:val="center"/>
            </w:pPr>
            <w:r>
              <w:t>в блоке</w:t>
            </w:r>
          </w:p>
        </w:tc>
      </w:tr>
      <w:tr w:rsidR="00000000">
        <w:tc>
          <w:tcPr>
            <w:tcW w:w="43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  <w:jc w:val="center"/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8"/>
          </w:tcPr>
          <w:p w:rsidR="00000000" w:rsidRDefault="00534B19">
            <w:pPr>
              <w:pStyle w:val="ConsPlusNormal"/>
            </w:pPr>
            <w:r>
              <w:t>Вид спорта ________________________________________________________________</w:t>
            </w:r>
          </w:p>
          <w:p w:rsidR="00000000" w:rsidRDefault="00534B19">
            <w:pPr>
              <w:pStyle w:val="ConsPlusNormal"/>
            </w:pPr>
            <w:r>
              <w:t>Фамилия _______________________________ Имя ______________________________</w:t>
            </w:r>
          </w:p>
          <w:p w:rsidR="00000000" w:rsidRDefault="00534B19">
            <w:pPr>
              <w:pStyle w:val="ConsPlusNormal"/>
            </w:pPr>
            <w:r>
              <w:t>Отчество _______________________________ Дата рождения _____________________</w:t>
            </w:r>
          </w:p>
          <w:p w:rsidR="00000000" w:rsidRDefault="00534B19">
            <w:pPr>
              <w:pStyle w:val="ConsPlusNormal"/>
            </w:pPr>
            <w:r>
              <w:t>Наименование организации __________________________________________________</w:t>
            </w:r>
          </w:p>
          <w:p w:rsidR="00000000" w:rsidRDefault="00534B19">
            <w:pPr>
              <w:pStyle w:val="ConsPlusNormal"/>
            </w:pPr>
            <w:r>
              <w:t>Адрес организации, контактный телефон: ______________________________________</w:t>
            </w:r>
          </w:p>
          <w:p w:rsidR="00000000" w:rsidRDefault="00534B19">
            <w:pPr>
              <w:pStyle w:val="ConsPlusNormal"/>
            </w:pPr>
            <w:r>
              <w:t>Место учебы (работы), должность _____________________________________________</w:t>
            </w:r>
          </w:p>
          <w:p w:rsidR="00000000" w:rsidRDefault="00534B19">
            <w:pPr>
              <w:pStyle w:val="ConsPlusNormal"/>
            </w:pPr>
            <w:r>
              <w:t xml:space="preserve">Паспорт (свид. о рожд.) </w:t>
            </w:r>
            <w:r>
              <w:t>серия _____________________ N _________________________</w:t>
            </w:r>
          </w:p>
          <w:p w:rsidR="00000000" w:rsidRDefault="00534B19">
            <w:pPr>
              <w:pStyle w:val="ConsPlusNormal"/>
            </w:pPr>
            <w:r>
              <w:t>Кем и когда выдан(о) _______________________________________________________</w:t>
            </w:r>
          </w:p>
          <w:p w:rsidR="00000000" w:rsidRDefault="00534B19">
            <w:pPr>
              <w:pStyle w:val="ConsPlusNormal"/>
            </w:pPr>
            <w:r>
              <w:t>Место жительства, контактный телефон: _______________________________________</w:t>
            </w:r>
          </w:p>
          <w:p w:rsidR="00000000" w:rsidRDefault="00534B19">
            <w:pPr>
              <w:pStyle w:val="ConsPlusNormal"/>
              <w:jc w:val="both"/>
            </w:pPr>
            <w:r>
              <w:t>_____________________________________________</w:t>
            </w:r>
            <w:r>
              <w:t>_____________________________</w:t>
            </w:r>
          </w:p>
          <w:p w:rsidR="00000000" w:rsidRDefault="00534B19">
            <w:pPr>
              <w:pStyle w:val="ConsPlusNormal"/>
            </w:pPr>
            <w:r>
              <w:t>Имеющийся спортивный разряд ______________________________________________</w:t>
            </w:r>
          </w:p>
          <w:p w:rsidR="00000000" w:rsidRDefault="00534B19">
            <w:pPr>
              <w:pStyle w:val="ConsPlusNormal"/>
            </w:pPr>
            <w:r>
              <w:t>Дата присвоения (подтверждения) ____________________________________________</w:t>
            </w:r>
          </w:p>
        </w:tc>
      </w:tr>
      <w:tr w:rsidR="00000000">
        <w:tc>
          <w:tcPr>
            <w:tcW w:w="9071" w:type="dxa"/>
            <w:gridSpan w:val="8"/>
          </w:tcPr>
          <w:p w:rsidR="00000000" w:rsidRDefault="00534B19">
            <w:pPr>
              <w:pStyle w:val="ConsPlusNormal"/>
            </w:pPr>
          </w:p>
        </w:tc>
      </w:tr>
      <w:tr w:rsidR="00000000">
        <w:tc>
          <w:tcPr>
            <w:tcW w:w="1650" w:type="dxa"/>
          </w:tcPr>
          <w:p w:rsidR="00000000" w:rsidRDefault="00534B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890" w:type="dxa"/>
            <w:gridSpan w:val="2"/>
          </w:tcPr>
          <w:p w:rsidR="00000000" w:rsidRDefault="00534B19">
            <w:pPr>
              <w:pStyle w:val="ConsPlusNormal"/>
            </w:pPr>
          </w:p>
        </w:tc>
        <w:tc>
          <w:tcPr>
            <w:tcW w:w="3011" w:type="dxa"/>
            <w:gridSpan w:val="3"/>
            <w:tcBorders>
              <w:bottom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2520" w:type="dxa"/>
            <w:gridSpan w:val="2"/>
            <w:vMerge w:val="restart"/>
          </w:tcPr>
          <w:p w:rsidR="00000000" w:rsidRDefault="00534B19">
            <w:pPr>
              <w:pStyle w:val="ConsPlusNormal"/>
            </w:pPr>
          </w:p>
        </w:tc>
      </w:tr>
      <w:tr w:rsidR="00000000">
        <w:tc>
          <w:tcPr>
            <w:tcW w:w="1650" w:type="dxa"/>
          </w:tcPr>
          <w:p w:rsidR="00000000" w:rsidRDefault="00534B19">
            <w:pPr>
              <w:pStyle w:val="ConsPlusNormal"/>
            </w:pPr>
          </w:p>
        </w:tc>
        <w:tc>
          <w:tcPr>
            <w:tcW w:w="1890" w:type="dxa"/>
            <w:gridSpan w:val="2"/>
          </w:tcPr>
          <w:p w:rsidR="00000000" w:rsidRDefault="00534B1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</w:tcBorders>
          </w:tcPr>
          <w:p w:rsidR="00000000" w:rsidRDefault="00534B19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520" w:type="dxa"/>
            <w:gridSpan w:val="2"/>
            <w:vMerge/>
          </w:tcPr>
          <w:p w:rsidR="00000000" w:rsidRDefault="00534B19">
            <w:pPr>
              <w:pStyle w:val="ConsPlusNormal"/>
              <w:jc w:val="center"/>
            </w:pPr>
          </w:p>
        </w:tc>
      </w:tr>
      <w:tr w:rsidR="00000000">
        <w:tc>
          <w:tcPr>
            <w:tcW w:w="3029" w:type="dxa"/>
            <w:gridSpan w:val="2"/>
          </w:tcPr>
          <w:p w:rsidR="00000000" w:rsidRDefault="00534B19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2997" w:type="dxa"/>
            <w:gridSpan w:val="3"/>
            <w:tcBorders>
              <w:bottom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3045" w:type="dxa"/>
            <w:gridSpan w:val="3"/>
            <w:vMerge w:val="restart"/>
          </w:tcPr>
          <w:p w:rsidR="00000000" w:rsidRDefault="00534B19">
            <w:pPr>
              <w:pStyle w:val="ConsPlusNormal"/>
            </w:pPr>
          </w:p>
        </w:tc>
      </w:tr>
      <w:tr w:rsidR="00000000">
        <w:tc>
          <w:tcPr>
            <w:tcW w:w="3029" w:type="dxa"/>
            <w:gridSpan w:val="2"/>
          </w:tcPr>
          <w:p w:rsidR="00000000" w:rsidRDefault="00534B19">
            <w:pPr>
              <w:pStyle w:val="ConsPlusNormal"/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</w:tcBorders>
          </w:tcPr>
          <w:p w:rsidR="00000000" w:rsidRDefault="00534B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045" w:type="dxa"/>
            <w:gridSpan w:val="3"/>
            <w:vMerge/>
          </w:tcPr>
          <w:p w:rsidR="00000000" w:rsidRDefault="00534B19">
            <w:pPr>
              <w:pStyle w:val="ConsPlusNormal"/>
              <w:jc w:val="center"/>
            </w:pPr>
          </w:p>
        </w:tc>
      </w:tr>
    </w:tbl>
    <w:p w:rsidR="00000000" w:rsidRDefault="00534B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721"/>
        <w:gridCol w:w="1984"/>
        <w:gridCol w:w="2268"/>
      </w:tblGrid>
      <w:tr w:rsidR="00000000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  <w:jc w:val="center"/>
            </w:pPr>
            <w:r>
              <w:t>ОСНОВНЫЕ ПОКАЗАТЕЛИ</w:t>
            </w:r>
          </w:p>
          <w:p w:rsidR="00000000" w:rsidRDefault="00534B19">
            <w:pPr>
              <w:pStyle w:val="ConsPlusNormal"/>
              <w:jc w:val="center"/>
            </w:pPr>
            <w:r>
              <w:t>(нормативы)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  <w:r>
              <w:t>Дата выполнения (число, месяц, год)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  <w:r>
              <w:t>Наименования соревнований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  <w:r>
              <w:t>Сведения о выполнении норм, требований и условий их выполнения в соответствии с ЕВСК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  <w:jc w:val="center"/>
            </w:pPr>
            <w:r>
              <w:t>Должность судьи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  <w:r>
              <w:t xml:space="preserve">Принадлежность к региону (город, </w:t>
            </w:r>
            <w:r>
              <w:lastRenderedPageBreak/>
              <w:t>район)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  <w:r>
              <w:lastRenderedPageBreak/>
              <w:t>Квалификационная категория</w:t>
            </w: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</w:tr>
      <w:tr w:rsidR="00000000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34B19">
            <w:pPr>
              <w:pStyle w:val="ConsPlusNormal"/>
            </w:pPr>
          </w:p>
        </w:tc>
      </w:tr>
    </w:tbl>
    <w:p w:rsidR="00000000" w:rsidRDefault="00534B19">
      <w:pPr>
        <w:pStyle w:val="ConsPlusNormal"/>
        <w:jc w:val="both"/>
      </w:pPr>
    </w:p>
    <w:p w:rsidR="00000000" w:rsidRDefault="00534B19">
      <w:pPr>
        <w:pStyle w:val="ConsPlusNormal"/>
        <w:jc w:val="both"/>
      </w:pPr>
    </w:p>
    <w:p w:rsidR="00534B19" w:rsidRDefault="00534B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34B19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19" w:rsidRDefault="00534B19">
      <w:pPr>
        <w:spacing w:after="0" w:line="240" w:lineRule="auto"/>
      </w:pPr>
      <w:r>
        <w:separator/>
      </w:r>
    </w:p>
  </w:endnote>
  <w:endnote w:type="continuationSeparator" w:id="0">
    <w:p w:rsidR="00534B19" w:rsidRDefault="0053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34B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4B1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4B1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4B1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F787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F787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F787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F7879"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34B1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19" w:rsidRDefault="00534B19">
      <w:pPr>
        <w:spacing w:after="0" w:line="240" w:lineRule="auto"/>
      </w:pPr>
      <w:r>
        <w:separator/>
      </w:r>
    </w:p>
  </w:footnote>
  <w:footnote w:type="continuationSeparator" w:id="0">
    <w:p w:rsidR="00534B19" w:rsidRDefault="0053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4B1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г. Череповца от 04.06.2018 N 2489</w:t>
          </w:r>
          <w:r>
            <w:rPr>
              <w:rFonts w:ascii="Tahoma" w:hAnsi="Tahoma" w:cs="Tahoma"/>
              <w:sz w:val="16"/>
              <w:szCs w:val="16"/>
            </w:rPr>
            <w:br/>
            <w:t>(ред. от 29.05.2023)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..</w:t>
          </w:r>
          <w:r>
            <w:rPr>
              <w:rFonts w:ascii="Tahoma" w:hAnsi="Tahoma" w:cs="Tahoma"/>
              <w:sz w:val="16"/>
              <w:szCs w:val="16"/>
            </w:rPr>
            <w:t>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4B1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07.06.2023</w:t>
          </w:r>
        </w:p>
      </w:tc>
    </w:tr>
  </w:tbl>
  <w:p w:rsidR="00000000" w:rsidRDefault="00534B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34B1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79"/>
    <w:rsid w:val="001F7879"/>
    <w:rsid w:val="0053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206865-D506-486D-9DBE-D1C9627E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187557&amp;date=07.06.2023&amp;dst=100005&amp;field=134" TargetMode="External"/><Relationship Id="rId18" Type="http://schemas.openxmlformats.org/officeDocument/2006/relationships/hyperlink" Target="https://login.consultant.ru/link/?req=doc&amp;base=LAW&amp;n=430635&amp;date=07.06.2023&amp;dst=100094&amp;field=134" TargetMode="External"/><Relationship Id="rId26" Type="http://schemas.openxmlformats.org/officeDocument/2006/relationships/hyperlink" Target="https://login.consultant.ru/link/?req=doc&amp;base=LAW&amp;n=430635&amp;date=07.06.2023&amp;dst=4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211827&amp;date=07.06.2023&amp;dst=100008&amp;field=134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95&amp;n=183036&amp;date=07.06.2023&amp;dst=100005&amp;field=134" TargetMode="External"/><Relationship Id="rId17" Type="http://schemas.openxmlformats.org/officeDocument/2006/relationships/hyperlink" Target="https://login.consultant.ru/link/?req=doc&amp;base=LAW&amp;n=448197&amp;date=07.06.2023&amp;dst=101378&amp;field=134" TargetMode="External"/><Relationship Id="rId25" Type="http://schemas.openxmlformats.org/officeDocument/2006/relationships/hyperlink" Target="https://login.consultant.ru/link/?req=doc&amp;base=LAW&amp;n=430635&amp;date=07.06.2023&amp;dst=1&amp;field=134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20815&amp;date=07.06.2023&amp;dst=100005&amp;field=134" TargetMode="External"/><Relationship Id="rId20" Type="http://schemas.openxmlformats.org/officeDocument/2006/relationships/hyperlink" Target="https://login.consultant.ru/link/?req=doc&amp;base=RLAW095&amp;n=172961&amp;date=07.06.2023&amp;dst=100008&amp;field=134" TargetMode="External"/><Relationship Id="rId29" Type="http://schemas.openxmlformats.org/officeDocument/2006/relationships/hyperlink" Target="https://login.consultant.ru/link/?req=doc&amp;base=LAW&amp;n=442096&amp;date=07.06.2023&amp;dst=100031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5&amp;n=172961&amp;date=07.06.2023&amp;dst=100005&amp;field=134" TargetMode="External"/><Relationship Id="rId24" Type="http://schemas.openxmlformats.org/officeDocument/2006/relationships/hyperlink" Target="https://login.consultant.ru/link/?req=doc&amp;base=LAW&amp;n=435887&amp;date=07.06.2023" TargetMode="External"/><Relationship Id="rId32" Type="http://schemas.openxmlformats.org/officeDocument/2006/relationships/hyperlink" Target="https://login.consultant.ru/link/?req=doc&amp;base=RLAW095&amp;n=163375&amp;date=07.06.2023&amp;dst=100153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5&amp;n=211827&amp;date=07.06.2023&amp;dst=100005&amp;field=134" TargetMode="External"/><Relationship Id="rId23" Type="http://schemas.openxmlformats.org/officeDocument/2006/relationships/hyperlink" Target="https://login.consultant.ru/link/?req=doc&amp;base=LAW&amp;n=422007&amp;date=07.06.2023" TargetMode="External"/><Relationship Id="rId28" Type="http://schemas.openxmlformats.org/officeDocument/2006/relationships/hyperlink" Target="https://login.consultant.ru/link/?req=doc&amp;base=LAW&amp;n=416646&amp;date=07.06.2023&amp;dst=100013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5&amp;n=167488&amp;date=07.06.2023&amp;dst=100005&amp;field=134" TargetMode="External"/><Relationship Id="rId19" Type="http://schemas.openxmlformats.org/officeDocument/2006/relationships/hyperlink" Target="https://login.consultant.ru/link/?req=doc&amp;base=RLAW095&amp;n=209140&amp;date=07.06.2023&amp;dst=100551&amp;field=134" TargetMode="External"/><Relationship Id="rId31" Type="http://schemas.openxmlformats.org/officeDocument/2006/relationships/hyperlink" Target="https://login.consultant.ru/link/?req=doc&amp;base=LAW&amp;n=430635&amp;date=07.06.2023&amp;dst=21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57110&amp;date=07.06.2023&amp;dst=100005&amp;field=134" TargetMode="External"/><Relationship Id="rId14" Type="http://schemas.openxmlformats.org/officeDocument/2006/relationships/hyperlink" Target="https://login.consultant.ru/link/?req=doc&amp;base=RLAW095&amp;n=203816&amp;date=07.06.2023&amp;dst=100005&amp;field=134" TargetMode="External"/><Relationship Id="rId22" Type="http://schemas.openxmlformats.org/officeDocument/2006/relationships/hyperlink" Target="https://login.consultant.ru/link/?req=doc&amp;base=RLAW095&amp;n=220815&amp;date=07.06.2023&amp;dst=100006&amp;field=134" TargetMode="External"/><Relationship Id="rId27" Type="http://schemas.openxmlformats.org/officeDocument/2006/relationships/hyperlink" Target="https://login.consultant.ru/link/?req=doc&amp;base=LAW&amp;n=435887&amp;date=07.06.2023&amp;dst=100088&amp;field=134" TargetMode="External"/><Relationship Id="rId30" Type="http://schemas.openxmlformats.org/officeDocument/2006/relationships/hyperlink" Target="https://login.consultant.ru/link/?req=doc&amp;base=LAW&amp;n=314836&amp;date=07.06.2023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9427</Words>
  <Characters>53738</Characters>
  <Application>Microsoft Office Word</Application>
  <DocSecurity>2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г. Череповца от 04.06.2018 N 2489(ред. от 29.05.2023)"Об утверждении административного регламента предоставления муниципальной услуги по присвоению спортивных разрядов"</vt:lpstr>
    </vt:vector>
  </TitlesOfParts>
  <Company>КонсультантПлюс Версия 4022.00.55</Company>
  <LinksUpToDate>false</LinksUpToDate>
  <CharactersWithSpaces>63039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г. Череповца от 04.06.2018 N 2489(ред. от 29.05.2023)"Об утверждении административного регламента предоставления муниципальной услуги по присвоению спортивных разрядов"</dc:title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2023-06-07T05:42:00Z</dcterms:created>
  <dcterms:modified xsi:type="dcterms:W3CDTF">2023-06-07T05:42:00Z</dcterms:modified>
</cp:coreProperties>
</file>