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E3" w:rsidRDefault="008147E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147E3" w:rsidRDefault="008147E3">
      <w:pPr>
        <w:pStyle w:val="ConsPlusNormal"/>
        <w:jc w:val="both"/>
        <w:outlineLvl w:val="0"/>
      </w:pPr>
    </w:p>
    <w:p w:rsidR="008147E3" w:rsidRDefault="008147E3">
      <w:pPr>
        <w:pStyle w:val="ConsPlusTitle"/>
        <w:jc w:val="center"/>
        <w:outlineLvl w:val="0"/>
      </w:pPr>
      <w:r>
        <w:t>ВОЛОГОДСКАЯ ОБЛАСТЬ</w:t>
      </w:r>
    </w:p>
    <w:p w:rsidR="008147E3" w:rsidRDefault="008147E3">
      <w:pPr>
        <w:pStyle w:val="ConsPlusTitle"/>
        <w:jc w:val="center"/>
      </w:pPr>
      <w:r>
        <w:t>ГОРОД ЧЕРЕПОВЕЦ</w:t>
      </w:r>
    </w:p>
    <w:p w:rsidR="008147E3" w:rsidRDefault="008147E3">
      <w:pPr>
        <w:pStyle w:val="ConsPlusTitle"/>
        <w:jc w:val="center"/>
      </w:pPr>
      <w:r>
        <w:t>МЭРИЯ</w:t>
      </w:r>
    </w:p>
    <w:p w:rsidR="008147E3" w:rsidRDefault="008147E3">
      <w:pPr>
        <w:pStyle w:val="ConsPlusTitle"/>
        <w:jc w:val="center"/>
      </w:pPr>
    </w:p>
    <w:p w:rsidR="008147E3" w:rsidRDefault="008147E3">
      <w:pPr>
        <w:pStyle w:val="ConsPlusTitle"/>
        <w:jc w:val="center"/>
      </w:pPr>
      <w:r>
        <w:t>ПОСТАНОВЛЕНИЕ</w:t>
      </w:r>
    </w:p>
    <w:p w:rsidR="008147E3" w:rsidRDefault="008147E3">
      <w:pPr>
        <w:pStyle w:val="ConsPlusTitle"/>
        <w:jc w:val="center"/>
      </w:pPr>
      <w:r>
        <w:t>от 14 февраля 2020 г. N 586</w:t>
      </w:r>
    </w:p>
    <w:p w:rsidR="008147E3" w:rsidRDefault="008147E3">
      <w:pPr>
        <w:pStyle w:val="ConsPlusTitle"/>
        <w:jc w:val="center"/>
      </w:pPr>
    </w:p>
    <w:p w:rsidR="008147E3" w:rsidRDefault="008147E3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147E3" w:rsidRDefault="008147E3">
      <w:pPr>
        <w:pStyle w:val="ConsPlusTitle"/>
        <w:jc w:val="center"/>
      </w:pPr>
      <w:r>
        <w:t>МУНИЦИПАЛЬНОЙ УСЛУГИ ПО НАПРАВЛЕНИЮ УВЕДОМЛЕНИЯ</w:t>
      </w:r>
    </w:p>
    <w:p w:rsidR="008147E3" w:rsidRDefault="008147E3">
      <w:pPr>
        <w:pStyle w:val="ConsPlusTitle"/>
        <w:jc w:val="center"/>
      </w:pPr>
      <w:r>
        <w:t>О СООТВЕТСТВИИ УКАЗАННЫХ В УВЕДОМЛЕНИИ О ПЛАНИРУЕМОМ</w:t>
      </w:r>
    </w:p>
    <w:p w:rsidR="008147E3" w:rsidRDefault="008147E3">
      <w:pPr>
        <w:pStyle w:val="ConsPlusTitle"/>
        <w:jc w:val="center"/>
      </w:pPr>
      <w:r>
        <w:t>СТРОИТЕЛЬСТВЕ ПАРАМЕТРОВ ОБЪЕКТА ИНДИВИДУАЛЬНОГО ЖИЛИЩНОГО</w:t>
      </w:r>
    </w:p>
    <w:p w:rsidR="008147E3" w:rsidRDefault="008147E3">
      <w:pPr>
        <w:pStyle w:val="ConsPlusTitle"/>
        <w:jc w:val="center"/>
      </w:pPr>
      <w:r>
        <w:t>СТРОИТЕЛЬСТВА ИЛИ САДОВОГО ДОМА УСТАНОВЛЕННЫМ ПАРАМЕТРАМ</w:t>
      </w:r>
    </w:p>
    <w:p w:rsidR="008147E3" w:rsidRDefault="008147E3">
      <w:pPr>
        <w:pStyle w:val="ConsPlusTitle"/>
        <w:jc w:val="center"/>
      </w:pPr>
      <w:r>
        <w:t>И ДОПУСТИМОСТИ РАЗМЕЩЕНИЯ ОБЪЕКТА ИНДИВИДУАЛЬНОГО ЖИЛИЩНОГО</w:t>
      </w:r>
    </w:p>
    <w:p w:rsidR="008147E3" w:rsidRDefault="008147E3">
      <w:pPr>
        <w:pStyle w:val="ConsPlusTitle"/>
        <w:jc w:val="center"/>
      </w:pPr>
      <w:r>
        <w:t>СТРОИТЕЛЬСТВА ИЛИ САДОВОГО ДОМА НА ЗЕМЕЛЬНОМ УЧАСТКЕ</w:t>
      </w:r>
    </w:p>
    <w:p w:rsidR="008147E3" w:rsidRDefault="008147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47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7E3" w:rsidRDefault="008147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7E3" w:rsidRDefault="008147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47E3" w:rsidRDefault="008147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47E3" w:rsidRDefault="008147E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8147E3" w:rsidRDefault="008147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10.11.2021 </w:t>
            </w:r>
            <w:hyperlink r:id="rId5">
              <w:r>
                <w:rPr>
                  <w:color w:val="0000FF"/>
                </w:rPr>
                <w:t>N 4319</w:t>
              </w:r>
            </w:hyperlink>
            <w:r>
              <w:rPr>
                <w:color w:val="392C69"/>
              </w:rPr>
              <w:t xml:space="preserve">, от 05.09.2022 </w:t>
            </w:r>
            <w:hyperlink r:id="rId6">
              <w:r>
                <w:rPr>
                  <w:color w:val="0000FF"/>
                </w:rPr>
                <w:t>N 2605</w:t>
              </w:r>
            </w:hyperlink>
            <w:r>
              <w:rPr>
                <w:color w:val="392C69"/>
              </w:rPr>
              <w:t xml:space="preserve">, от 02.02.2024 </w:t>
            </w:r>
            <w:hyperlink r:id="rId7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,</w:t>
            </w:r>
          </w:p>
          <w:p w:rsidR="008147E3" w:rsidRDefault="008147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11.12.2024 </w:t>
            </w:r>
            <w:hyperlink r:id="rId8">
              <w:r>
                <w:rPr>
                  <w:color w:val="0000FF"/>
                </w:rPr>
                <w:t>N 3415</w:t>
              </w:r>
            </w:hyperlink>
            <w:r>
              <w:rPr>
                <w:color w:val="392C69"/>
              </w:rPr>
              <w:t xml:space="preserve">, от 12.05.2025 </w:t>
            </w:r>
            <w:hyperlink r:id="rId9">
              <w:r>
                <w:rPr>
                  <w:color w:val="0000FF"/>
                </w:rPr>
                <w:t>N 1148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7E3" w:rsidRDefault="008147E3">
            <w:pPr>
              <w:pStyle w:val="ConsPlusNormal"/>
            </w:pPr>
          </w:p>
        </w:tc>
      </w:tr>
    </w:tbl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0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1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2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(прилагается).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2. Постановление подлежит опубликованию и размещению на официальном сайте мэрии города Череповца.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jc w:val="right"/>
      </w:pPr>
      <w:r>
        <w:t>Мэр города</w:t>
      </w:r>
    </w:p>
    <w:p w:rsidR="008147E3" w:rsidRDefault="008147E3">
      <w:pPr>
        <w:pStyle w:val="ConsPlusNormal"/>
        <w:jc w:val="right"/>
      </w:pPr>
      <w:r>
        <w:t>В.Е.ГЕРМАНОВ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jc w:val="right"/>
        <w:outlineLvl w:val="0"/>
      </w:pPr>
      <w:r>
        <w:t>Утвержден</w:t>
      </w:r>
    </w:p>
    <w:p w:rsidR="008147E3" w:rsidRDefault="008147E3">
      <w:pPr>
        <w:pStyle w:val="ConsPlusNormal"/>
        <w:jc w:val="right"/>
      </w:pPr>
      <w:r>
        <w:t>Постановлением</w:t>
      </w:r>
    </w:p>
    <w:p w:rsidR="008147E3" w:rsidRDefault="008147E3">
      <w:pPr>
        <w:pStyle w:val="ConsPlusNormal"/>
        <w:jc w:val="right"/>
      </w:pPr>
      <w:r>
        <w:t>Мэрии г. Череповца</w:t>
      </w:r>
    </w:p>
    <w:p w:rsidR="008147E3" w:rsidRDefault="008147E3">
      <w:pPr>
        <w:pStyle w:val="ConsPlusNormal"/>
        <w:jc w:val="right"/>
      </w:pPr>
      <w:r>
        <w:t>от 14 февраля 2020 г. N 586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8147E3" w:rsidRDefault="008147E3">
      <w:pPr>
        <w:pStyle w:val="ConsPlusTitle"/>
        <w:jc w:val="center"/>
      </w:pPr>
      <w:r>
        <w:t>ПРЕДОСТАВЛЕНИЯ МУНИЦИПАЛЬНОЙ УСЛУГИ ПО НАПРАВЛЕНИЮ</w:t>
      </w:r>
    </w:p>
    <w:p w:rsidR="008147E3" w:rsidRDefault="008147E3">
      <w:pPr>
        <w:pStyle w:val="ConsPlusTitle"/>
        <w:jc w:val="center"/>
      </w:pPr>
      <w:r>
        <w:lastRenderedPageBreak/>
        <w:t>УВЕДОМЛЕНИЯ О СООТВЕТСТВИИ УКАЗАННЫХ В УВЕДОМЛЕНИИ</w:t>
      </w:r>
    </w:p>
    <w:p w:rsidR="008147E3" w:rsidRDefault="008147E3">
      <w:pPr>
        <w:pStyle w:val="ConsPlusTitle"/>
        <w:jc w:val="center"/>
      </w:pPr>
      <w:r>
        <w:t>О ПЛАНИРУЕМОМ СТРОИТЕЛЬСТВЕ ПАРАМЕТРОВ ОБЪЕКТА</w:t>
      </w:r>
    </w:p>
    <w:p w:rsidR="008147E3" w:rsidRDefault="008147E3">
      <w:pPr>
        <w:pStyle w:val="ConsPlusTitle"/>
        <w:jc w:val="center"/>
      </w:pPr>
      <w:r>
        <w:t>ИНДИВИДУАЛЬНОГО ЖИЛИЩНОГО СТРОИТЕЛЬСТВА ИЛИ САДОВОГО</w:t>
      </w:r>
    </w:p>
    <w:p w:rsidR="008147E3" w:rsidRDefault="008147E3">
      <w:pPr>
        <w:pStyle w:val="ConsPlusTitle"/>
        <w:jc w:val="center"/>
      </w:pPr>
      <w:r>
        <w:t>ДОМА УСТАНОВЛЕННЫМ ПАРАМЕТРАМ И ДОПУСТИМОСТИ РАЗМЕЩЕНИЯ</w:t>
      </w:r>
    </w:p>
    <w:p w:rsidR="008147E3" w:rsidRDefault="008147E3">
      <w:pPr>
        <w:pStyle w:val="ConsPlusTitle"/>
        <w:jc w:val="center"/>
      </w:pPr>
      <w:r>
        <w:t>ОБЪЕКТА ИНДИВИДУАЛЬНОГО ЖИЛИЩНОГО СТРОИТЕЛЬСТВА</w:t>
      </w:r>
    </w:p>
    <w:p w:rsidR="008147E3" w:rsidRDefault="008147E3">
      <w:pPr>
        <w:pStyle w:val="ConsPlusTitle"/>
        <w:jc w:val="center"/>
      </w:pPr>
      <w:r>
        <w:t>ИЛИ САДОВОГО ДОМА НА ЗЕМЕЛЬНОМ УЧАСТКЕ</w:t>
      </w:r>
    </w:p>
    <w:p w:rsidR="008147E3" w:rsidRDefault="008147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47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7E3" w:rsidRDefault="008147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7E3" w:rsidRDefault="008147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47E3" w:rsidRDefault="008147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47E3" w:rsidRDefault="008147E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8147E3" w:rsidRDefault="008147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10.11.2021 </w:t>
            </w:r>
            <w:hyperlink r:id="rId14">
              <w:r>
                <w:rPr>
                  <w:color w:val="0000FF"/>
                </w:rPr>
                <w:t>N 4319</w:t>
              </w:r>
            </w:hyperlink>
            <w:r>
              <w:rPr>
                <w:color w:val="392C69"/>
              </w:rPr>
              <w:t xml:space="preserve">, от 05.09.2022 </w:t>
            </w:r>
            <w:hyperlink r:id="rId15">
              <w:r>
                <w:rPr>
                  <w:color w:val="0000FF"/>
                </w:rPr>
                <w:t>N 2605</w:t>
              </w:r>
            </w:hyperlink>
            <w:r>
              <w:rPr>
                <w:color w:val="392C69"/>
              </w:rPr>
              <w:t xml:space="preserve">, от 02.02.2024 </w:t>
            </w:r>
            <w:hyperlink r:id="rId16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,</w:t>
            </w:r>
          </w:p>
          <w:p w:rsidR="008147E3" w:rsidRDefault="008147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11.12.2024 </w:t>
            </w:r>
            <w:hyperlink r:id="rId17">
              <w:r>
                <w:rPr>
                  <w:color w:val="0000FF"/>
                </w:rPr>
                <w:t>N 3415</w:t>
              </w:r>
            </w:hyperlink>
            <w:r>
              <w:rPr>
                <w:color w:val="392C69"/>
              </w:rPr>
              <w:t xml:space="preserve">, от 12.05.2025 </w:t>
            </w:r>
            <w:hyperlink r:id="rId18">
              <w:r>
                <w:rPr>
                  <w:color w:val="0000FF"/>
                </w:rPr>
                <w:t>N 1148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7E3" w:rsidRDefault="008147E3">
            <w:pPr>
              <w:pStyle w:val="ConsPlusNormal"/>
            </w:pPr>
          </w:p>
        </w:tc>
      </w:tr>
    </w:tbl>
    <w:p w:rsidR="008147E3" w:rsidRDefault="008147E3">
      <w:pPr>
        <w:pStyle w:val="ConsPlusNormal"/>
        <w:jc w:val="both"/>
      </w:pPr>
    </w:p>
    <w:p w:rsidR="008147E3" w:rsidRDefault="008147E3">
      <w:pPr>
        <w:pStyle w:val="ConsPlusTitle"/>
        <w:jc w:val="center"/>
        <w:outlineLvl w:val="1"/>
      </w:pPr>
      <w:r>
        <w:t>1. Общие положения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Административный регламент, муниципальная услуга) устанавливает порядок и стандарт предоставления муниципальной услуги.</w:t>
      </w:r>
    </w:p>
    <w:p w:rsidR="008147E3" w:rsidRDefault="008147E3">
      <w:pPr>
        <w:pStyle w:val="ConsPlusNormal"/>
        <w:jc w:val="both"/>
      </w:pPr>
      <w:r>
        <w:t xml:space="preserve">(п. 1.1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1.2. Заявителями при предоставлении муниципальной услуги являются физические лица, в том числе индивидуальные предприниматели, юридические лица, являющиеся застройщиками (за исключением государственных органов и их территориальных органов, органов местного самоуправления), либо их уполномоченные представители либо выступающие от имени застройщиков лица, выполняющие работы по строительству объектов индивидуального жилищного строительства на основании договора строительного подряда с использованием счета эскроу, направившие в управление архитектуры и градостроительства мэрии (далее - Уполномоченный орган) или 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МФЦ, многофункциональный центр) уведомление о планируемых строительстве или реконструкции объекта индивидуального жилищного строительства или садового дома либо уведомление об изменении параметров планируемых строительства или реконструкции объекта индивидуального жилищного строительства или садового дома (далее - заявитель).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Мэрии г. Череповца от 12.05.2025 N 1148)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1.3. Информация о месте нахождения, графиках работы, справочных телефонах, адресах электронной почты Уполномоченного органа, МФЦ, а также формах обратной связи, размещается на официальном сайте мэрии города Череповца, на официальном сайте МФЦ,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помещениях Уполномоченного органа, МФЦ, где предоставляется муниципальная услуга.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Мэрии г. Череповца от 02.02.2024 N 218)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Адрес официального сайта мэрии города Череповца: </w:t>
      </w:r>
      <w:hyperlink r:id="rId22">
        <w:r>
          <w:rPr>
            <w:color w:val="0000FF"/>
          </w:rPr>
          <w:t>https://35cherepovets.gosuslugi.ru</w:t>
        </w:r>
      </w:hyperlink>
      <w:r>
        <w:t xml:space="preserve"> (далее - официальный сайт мэрии города).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Мэрии г. Череповца от 02.02.2024 N 218)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4">
        <w:r>
          <w:rPr>
            <w:color w:val="0000FF"/>
          </w:rPr>
          <w:t>Постановление</w:t>
        </w:r>
      </w:hyperlink>
      <w:r>
        <w:t xml:space="preserve"> Мэрии г. Череповца от 02.02.2024 N 218.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Адрес официального сайта МФЦ: </w:t>
      </w:r>
      <w:hyperlink r:id="rId25">
        <w:r>
          <w:rPr>
            <w:color w:val="0000FF"/>
          </w:rPr>
          <w:t>http://www.cherepovets.mfc35.ru</w:t>
        </w:r>
      </w:hyperlink>
      <w:r>
        <w:t xml:space="preserve"> (далее - официальный сайт МФЦ).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lastRenderedPageBreak/>
        <w:t xml:space="preserve">Адрес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(функций), Портал): </w:t>
      </w:r>
      <w:hyperlink r:id="rId26">
        <w:r>
          <w:rPr>
            <w:color w:val="0000FF"/>
          </w:rPr>
          <w:t>https://www.gosuslugi.ru</w:t>
        </w:r>
      </w:hyperlink>
      <w:r>
        <w:t>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Адрес государственной информационной системы "Портал государственных и муниципальных услуг (функций) Вологодской области" (далее - Портал государственных и муниципальных услуг (функций) Вологодской области): </w:t>
      </w:r>
      <w:hyperlink r:id="rId28">
        <w:r>
          <w:rPr>
            <w:color w:val="0000FF"/>
          </w:rPr>
          <w:t>https://gosuslugi35.ru</w:t>
        </w:r>
      </w:hyperlink>
      <w:r>
        <w:t>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1.4. Способы и порядок получения информации о правилах предоставления муниципальной услуги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лично;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органа, МФЦ;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на официальном сайте МФЦ;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размещаются на: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информационных стендах Уполномоченного органа, МФЦ;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на официальных сайтах мэрии города, МФЦ;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1.6. Исключен. - </w:t>
      </w:r>
      <w:hyperlink r:id="rId30">
        <w:r>
          <w:rPr>
            <w:color w:val="0000FF"/>
          </w:rPr>
          <w:t>Постановление</w:t>
        </w:r>
      </w:hyperlink>
      <w:r>
        <w:t xml:space="preserve"> Мэрии г. Череповца от 02.02.2024 N 218.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место нахождения Уполномоченного органа, МФЦ;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lastRenderedPageBreak/>
        <w:t>- графики работы Уполномоченного органа, МФЦ;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адреса официальных сайтов мэрии города, МФЦ;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адреса электронной почты Уполномоченного органа, МФЦ;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ход предоставления муниципальной услуги;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административные процедуры предоставления муниципальной услуги;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срок предоставления муниципальной услуги;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порядок и формы контроля за предоставлением муниципальной услуги;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основания для отказа в предоставлении муниципальной услуги;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- иная информация о деятельности Уполномоченного органа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1.8.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8147E3" w:rsidRDefault="008147E3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Мэрии г. Череповца от 05.09.2022 N 2605)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lastRenderedPageBreak/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органа, МФЦ.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8147E3" w:rsidRDefault="008147E3">
      <w:pPr>
        <w:pStyle w:val="ConsPlusNormal"/>
        <w:jc w:val="both"/>
      </w:pPr>
      <w:r>
        <w:t xml:space="preserve">(пп. 1.8.2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 его утверждении: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в средствах массовой информации;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на официальном сайте мэрии города, МФЦ;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на информационных стендах Уполномоченного органа, МФЦ.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Title"/>
        <w:jc w:val="center"/>
        <w:outlineLvl w:val="2"/>
      </w:pPr>
      <w:r>
        <w:t>Наименование муниципальной услуги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ind w:firstLine="540"/>
        <w:jc w:val="both"/>
      </w:pPr>
      <w:r>
        <w:t>2.1.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8147E3" w:rsidRDefault="008147E3">
      <w:pPr>
        <w:pStyle w:val="ConsPlusNormal"/>
        <w:jc w:val="both"/>
      </w:pPr>
      <w:r>
        <w:t xml:space="preserve">(п. 2.1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2.2. Муниципальная услуга предоставляется: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Уполномоченным органом - в части приема документов, рассмотрения представленных документов, принятия решения и выдачи (направления) документов;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lastRenderedPageBreak/>
        <w:t>МФЦ - в части приема, обработки и передачи документов в Уполномоченный орган, выдачи документов.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утвержденный решением Череповецкой городской Думы.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ind w:firstLine="540"/>
        <w:jc w:val="both"/>
      </w:pPr>
      <w:bookmarkStart w:id="1" w:name="P134"/>
      <w:bookmarkEnd w:id="1"/>
      <w:r>
        <w:t>2.3. Результатом предоставления муниципальной услуги является направление (вручение) заявителю: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уведомления о соответствии указанных в уведомлении об изменении параметров планируемых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уведомления о несоответствии указанных в уведомлении об изменении параметров планируемых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Сведения о результате предоставления муниципальной услуги в день принятия решения заносятся и хранятся в базе данных.</w:t>
      </w:r>
    </w:p>
    <w:p w:rsidR="008147E3" w:rsidRDefault="008147E3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Мэрии г. Череповца от 11.12.2024 N 3415)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ind w:firstLine="540"/>
        <w:jc w:val="both"/>
      </w:pPr>
      <w:r>
        <w:t>2.4. Срок предоставления муниципальной услуги составляет: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не более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либо уведомления об изменении параметров планируемых строительства или реконструкции объекта индивидуального жилищного строительства или садового дома (далее - уведомление об изменении параметров) в Уполномоченный орган;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не более 20 рабочих дней со дня поступления в Уполномоченный орган уведомления о </w:t>
      </w:r>
      <w:r>
        <w:lastRenderedPageBreak/>
        <w:t>планируемом строительстве, уведомления об изменении параметров,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такого объекта индивидуального жилищного строительства или садового дома.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В случае подачи уведомления через МФЦ срок регистрации уведомления и передачи их в Уполномоченный орган - 2 рабочих дня.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8147E3" w:rsidRDefault="008147E3">
      <w:pPr>
        <w:pStyle w:val="ConsPlusTitle"/>
        <w:jc w:val="center"/>
      </w:pPr>
      <w:r>
        <w:t>предоставление муниципальной услуги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ind w:firstLine="540"/>
        <w:jc w:val="both"/>
      </w:pPr>
      <w: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Мэрии г. Череповца от 02.02.2024 N 218)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8147E3" w:rsidRDefault="008147E3">
      <w:pPr>
        <w:pStyle w:val="ConsPlusTitle"/>
        <w:jc w:val="center"/>
      </w:pPr>
      <w:r>
        <w:t>в соответствии с нормативными правовыми актами</w:t>
      </w:r>
    </w:p>
    <w:p w:rsidR="008147E3" w:rsidRDefault="008147E3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8147E3" w:rsidRDefault="008147E3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8147E3" w:rsidRDefault="008147E3">
      <w:pPr>
        <w:pStyle w:val="ConsPlusTitle"/>
        <w:jc w:val="center"/>
      </w:pPr>
      <w:r>
        <w:t>муниципальной услуги, подлежащих представлению заявителем,</w:t>
      </w:r>
    </w:p>
    <w:p w:rsidR="008147E3" w:rsidRDefault="008147E3">
      <w:pPr>
        <w:pStyle w:val="ConsPlusTitle"/>
        <w:jc w:val="center"/>
      </w:pPr>
      <w:r>
        <w:t>порядок их представления, в том числе в электронной форме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ind w:firstLine="540"/>
        <w:jc w:val="both"/>
      </w:pPr>
      <w:r>
        <w:t>2.6. В целях получения муниципальной услуги заявитель представляет (направляет) следующие документы:</w:t>
      </w:r>
    </w:p>
    <w:p w:rsidR="008147E3" w:rsidRDefault="008147E3">
      <w:pPr>
        <w:pStyle w:val="ConsPlusNormal"/>
        <w:spacing w:before="220"/>
        <w:ind w:firstLine="540"/>
        <w:jc w:val="both"/>
      </w:pPr>
      <w:bookmarkStart w:id="2" w:name="P163"/>
      <w:bookmarkEnd w:id="2"/>
      <w:r>
        <w:t>2.6.1. В целях строительства или реконструкции объекта индивидуального жилищного строительства или садового дома:</w:t>
      </w:r>
    </w:p>
    <w:p w:rsidR="008147E3" w:rsidRDefault="008147E3">
      <w:pPr>
        <w:pStyle w:val="ConsPlusNormal"/>
        <w:spacing w:before="220"/>
        <w:ind w:firstLine="540"/>
        <w:jc w:val="both"/>
      </w:pPr>
      <w:bookmarkStart w:id="3" w:name="P164"/>
      <w:bookmarkEnd w:id="3"/>
      <w:r>
        <w:t xml:space="preserve">1) </w:t>
      </w:r>
      <w:hyperlink w:anchor="P617">
        <w:r>
          <w:rPr>
            <w:color w:val="0000FF"/>
          </w:rPr>
          <w:t>уведомление</w:t>
        </w:r>
      </w:hyperlink>
      <w:r>
        <w:t xml:space="preserve"> о планируемом строительстве по форме согласно приложению 1 к Административному регламенту и утвержденной </w:t>
      </w:r>
      <w:hyperlink r:id="rId38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19.09.2018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Уведомление о планируемом строительстве должно содержать следующие сведения: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а) фамилия, имя, отчество (последнее при наличии), место жительства застройщика, реквизиты документа, удостоверяющего личность (для физического лица);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б)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в) кадастровый номер земельного участка (при его наличии), адрес или описание местоположения земельного участка;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г)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lastRenderedPageBreak/>
        <w:t>д)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е)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ж)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з) почтовый адрес и (или) адрес электронной почты для связи с застройщиком;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и) способ направления застройщику уведомления;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к) сведения о договоре строительного подряда с использованием счета эскроу,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22.07.2024 N 186-ФЗ "О строительстве жилых домов по договорам строительного подряда с использованием счетов эскроу").</w:t>
      </w:r>
    </w:p>
    <w:p w:rsidR="008147E3" w:rsidRDefault="008147E3">
      <w:pPr>
        <w:pStyle w:val="ConsPlusNormal"/>
        <w:jc w:val="both"/>
      </w:pPr>
      <w:r>
        <w:t xml:space="preserve">(пп. "к"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Мэрии г. Череповца от 12.05.2025 N 1148)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Уведомление о планируемом строительстве заполняется разборчиво в машинописном виде или от руки.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Уведомление о планируемом строительстве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Уведомление о планируемом строительстве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уведомление от руки свои фамилию, имя, отчество (при наличии) и ставит подпись.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При заполнении уведомления о планируемом строительстве не допускается использование сокращений слов и аббревиатур.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1">
        <w:r>
          <w:rPr>
            <w:color w:val="0000FF"/>
          </w:rPr>
          <w:t>Постановление</w:t>
        </w:r>
      </w:hyperlink>
      <w:r>
        <w:t xml:space="preserve"> Мэрии г. Череповца от 02.02.2024 N 218;</w:t>
      </w:r>
    </w:p>
    <w:p w:rsidR="008147E3" w:rsidRDefault="008147E3">
      <w:pPr>
        <w:pStyle w:val="ConsPlusNormal"/>
        <w:spacing w:before="220"/>
        <w:ind w:firstLine="540"/>
        <w:jc w:val="both"/>
      </w:pPr>
      <w:bookmarkStart w:id="4" w:name="P182"/>
      <w:bookmarkEnd w:id="4"/>
      <w:r>
        <w:t>2) правоустанавливающие документы на земельный участок, если права на него не зарегистрированы в Едином государственном реестре недвижимости;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заявителя (застройщика) в случае, если уведомление о планируемом строительстве направлено представителем заявителя (застройщика).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доверенность, заверенная нотариально (в случае обращения за получением государственной услуги представителя физического лица);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</w:t>
      </w:r>
      <w:r>
        <w:lastRenderedPageBreak/>
        <w:t>получением муниципальной услуги представителя юридического лица);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8147E3" w:rsidRDefault="008147E3">
      <w:pPr>
        <w:pStyle w:val="ConsPlusNormal"/>
        <w:spacing w:before="220"/>
        <w:ind w:firstLine="540"/>
        <w:jc w:val="both"/>
      </w:pPr>
      <w:bookmarkStart w:id="5" w:name="P188"/>
      <w:bookmarkEnd w:id="5"/>
      <w:r>
        <w:t xml:space="preserve">5)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</w:t>
      </w:r>
      <w:hyperlink r:id="rId42">
        <w:r>
          <w:rPr>
            <w:color w:val="0000FF"/>
          </w:rPr>
          <w:t>частью 5 статьи 51.1</w:t>
        </w:r>
      </w:hyperlink>
      <w:r>
        <w:t xml:space="preserve"> Градостроительного кодекса РФ.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4">
        <w:r>
          <w:rPr>
            <w:color w:val="0000FF"/>
          </w:rPr>
          <w:t>частью 5 статьи 51.1</w:t>
        </w:r>
      </w:hyperlink>
      <w:r>
        <w:t xml:space="preserve"> Градостроительного кодекса РФ заявитель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25 июня 2002 года N 73-ФЗ "Об объектах культурного наследия (памятниках истории и культуры) народов Российской Федерации"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не требуется.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Мэрии г. Череповца от 02.02.2024 N 218)</w:t>
      </w:r>
    </w:p>
    <w:p w:rsidR="008147E3" w:rsidRDefault="008147E3">
      <w:pPr>
        <w:pStyle w:val="ConsPlusNormal"/>
        <w:spacing w:before="220"/>
        <w:ind w:firstLine="540"/>
        <w:jc w:val="both"/>
      </w:pPr>
      <w:bookmarkStart w:id="6" w:name="P195"/>
      <w:bookmarkEnd w:id="6"/>
      <w:r>
        <w:t xml:space="preserve">2.6.2. В целях изменения параметров планируемых строительства или реконструкции объекта индивидуального жилищного строительства или садового дома заявитель представляет (направляет) </w:t>
      </w:r>
      <w:hyperlink w:anchor="P640">
        <w:r>
          <w:rPr>
            <w:color w:val="0000FF"/>
          </w:rPr>
          <w:t>уведомление</w:t>
        </w:r>
      </w:hyperlink>
      <w:r>
        <w:t xml:space="preserve"> об изменении параметров по форме согласно приложению 2 к Административному регламенту и утвержденной </w:t>
      </w:r>
      <w:hyperlink r:id="rId47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19.09.2018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Абзацы второй - восьмой исключены. - </w:t>
      </w:r>
      <w:hyperlink r:id="rId48">
        <w:r>
          <w:rPr>
            <w:color w:val="0000FF"/>
          </w:rPr>
          <w:t>Постановление</w:t>
        </w:r>
      </w:hyperlink>
      <w:r>
        <w:t xml:space="preserve"> Мэрии г. Череповца от 12.05.2025 N 1148.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Уведомление об изменении параметров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lastRenderedPageBreak/>
        <w:t>Уведомление об изменении параметров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уведомление об изменении параметров от руки свои фамилию, имя, отчество (последнее при наличии) и ставит подпись.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9">
        <w:r>
          <w:rPr>
            <w:color w:val="0000FF"/>
          </w:rPr>
          <w:t>Постановление</w:t>
        </w:r>
      </w:hyperlink>
      <w:r>
        <w:t xml:space="preserve"> Мэрии г. Череповца от 02.02.2024 N 218.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При заполнении уведомления об изменении параметров не допускается использование сокращений слов и аббревиатур.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Мэрии г. Череповца от 11.12.2024 N 3415)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К уведомлению об изменении параметров прилагаются документы, перечень которых предусмотрен </w:t>
      </w:r>
      <w:hyperlink w:anchor="P182">
        <w:r>
          <w:rPr>
            <w:color w:val="0000FF"/>
          </w:rPr>
          <w:t>подпунктами 2</w:t>
        </w:r>
      </w:hyperlink>
      <w:r>
        <w:t xml:space="preserve"> - </w:t>
      </w:r>
      <w:hyperlink w:anchor="P188">
        <w:r>
          <w:rPr>
            <w:color w:val="0000FF"/>
          </w:rPr>
          <w:t>5 пункта 2.6.1</w:t>
        </w:r>
      </w:hyperlink>
      <w:r>
        <w:t xml:space="preserve"> Административного регламента.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2.6.3. Уведомление о планируемом строительстве либо уведомление об изменении параметров и прилагаемые документы могут быть представлены следующими способами: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путем обращения в Уполномоченный орган или в МФЦ лично либо через своих представителей;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посредством Портала;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с использованием государственных информационных систем обеспечения градостроительной деятельности.</w:t>
      </w:r>
    </w:p>
    <w:p w:rsidR="008147E3" w:rsidRDefault="008147E3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Мэрии г. Череповца от 10.11.2021 N 4319)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2.6.4. Уведомление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</w:t>
      </w:r>
      <w:hyperlink r:id="rId53">
        <w:r>
          <w:rPr>
            <w:color w:val="0000FF"/>
          </w:rPr>
          <w:t>статей 21.1</w:t>
        </w:r>
      </w:hyperlink>
      <w:r>
        <w:t xml:space="preserve"> и </w:t>
      </w:r>
      <w:hyperlink r:id="rId54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2.6.5.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В случае представления документов на иностранном языке они должны быть переведены </w:t>
      </w:r>
      <w:r>
        <w:lastRenderedPageBreak/>
        <w:t>заявителем на русский язык. Верность перевода либо подлинность подписи переводчика должны быть нотариально удостоверены.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2.6.7. При подаче заявления о предоставлении муниципальной услуги в отношении несовершеннолетнего лица заявитель, являющийся законным представителем несовершеннолетнего и действующий в его интересах, вправе уполномочить на получение результата предоставления услуги, оформленного в форме документа на бумажном носителе, другого законного представителя несовершеннолетнего. При этом заявитель заполняет заявление в свободной форме с указанием фамилии, имени, отчества (при наличии), сведений о документе, удостоверяющем личность другого законного представителя несовершеннолетнего.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</w:p>
    <w:p w:rsidR="008147E3" w:rsidRDefault="008147E3">
      <w:pPr>
        <w:pStyle w:val="ConsPlusNormal"/>
        <w:jc w:val="both"/>
      </w:pPr>
      <w:r>
        <w:t xml:space="preserve">(пп. 2.6.7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Мэрии г. Череповца от 11.12.2024 N 3415)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2.6.8. В случаях, предусмотренных </w:t>
      </w:r>
      <w:hyperlink r:id="rId57">
        <w:r>
          <w:rPr>
            <w:color w:val="0000FF"/>
          </w:rPr>
          <w:t>статьей 5</w:t>
        </w:r>
      </w:hyperlink>
      <w:r>
        <w:t xml:space="preserve"> Федерального закона от 22.07.2024 N 186-ФЗ "О строительстве жилых домов по договорам строительного подряда с использованием счетов эскроу", уведомления, предусмотренные </w:t>
      </w:r>
      <w:hyperlink w:anchor="P163">
        <w:r>
          <w:rPr>
            <w:color w:val="0000FF"/>
          </w:rPr>
          <w:t>пунктами 2.6.1</w:t>
        </w:r>
      </w:hyperlink>
      <w:r>
        <w:t xml:space="preserve"> и </w:t>
      </w:r>
      <w:hyperlink w:anchor="P195">
        <w:r>
          <w:rPr>
            <w:color w:val="0000FF"/>
          </w:rPr>
          <w:t>2.6.2</w:t>
        </w:r>
      </w:hyperlink>
      <w:r>
        <w:t xml:space="preserve"> настоящего Административного регламента,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эскроу, с приложением указанного договора. В этих случаях доверенность от имени застройщика не требуется и уведомления, предусмотренные </w:t>
      </w:r>
      <w:hyperlink w:anchor="P134">
        <w:r>
          <w:rPr>
            <w:color w:val="0000FF"/>
          </w:rPr>
          <w:t>пунктом 2.3</w:t>
        </w:r>
      </w:hyperlink>
      <w:r>
        <w:t xml:space="preserve"> настоящего Административного регламента, направляются Уполномоченным органом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эскроу.</w:t>
      </w:r>
    </w:p>
    <w:p w:rsidR="008147E3" w:rsidRDefault="008147E3">
      <w:pPr>
        <w:pStyle w:val="ConsPlusNormal"/>
        <w:jc w:val="both"/>
      </w:pPr>
      <w:r>
        <w:t xml:space="preserve">(пп. 2.6.8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Мэрии г. Череповца от 12.05.2025 N 1148)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8147E3" w:rsidRDefault="008147E3">
      <w:pPr>
        <w:pStyle w:val="ConsPlusTitle"/>
        <w:jc w:val="center"/>
      </w:pPr>
      <w:r>
        <w:t>в соответствии с нормативными правовыми актами</w:t>
      </w:r>
    </w:p>
    <w:p w:rsidR="008147E3" w:rsidRDefault="008147E3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8147E3" w:rsidRDefault="008147E3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8147E3" w:rsidRDefault="008147E3">
      <w:pPr>
        <w:pStyle w:val="ConsPlusTitle"/>
        <w:jc w:val="center"/>
      </w:pPr>
      <w:r>
        <w:t>муниципальной услуги, которые находятся в распоряжении</w:t>
      </w:r>
    </w:p>
    <w:p w:rsidR="008147E3" w:rsidRDefault="008147E3">
      <w:pPr>
        <w:pStyle w:val="ConsPlusTitle"/>
        <w:jc w:val="center"/>
      </w:pPr>
      <w:r>
        <w:t>государственных органов, органов местного самоуправления</w:t>
      </w:r>
    </w:p>
    <w:p w:rsidR="008147E3" w:rsidRDefault="008147E3">
      <w:pPr>
        <w:pStyle w:val="ConsPlusTitle"/>
        <w:jc w:val="center"/>
      </w:pPr>
      <w:r>
        <w:t>и иных организаций и которые заявитель вправе представить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ind w:firstLine="540"/>
        <w:jc w:val="both"/>
      </w:pPr>
      <w:bookmarkStart w:id="7" w:name="P232"/>
      <w:bookmarkEnd w:id="7"/>
      <w:r>
        <w:t>2.7. В целях строительства или реконструкции объекта индивидуального жилищного строительства или садового дома либо изменения параметров планируемого строительства или реконструкции объекта индивидуального жилищного строительства или садового дома заявитель вправе представить в Уполномоченный орган, МФЦ: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правоустанавливающие документы на земельный участок в случае, если права на него зарегистрированы в Едином государственном реестре недвижимости.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2.7.1. Документы, указанные в </w:t>
      </w:r>
      <w:hyperlink w:anchor="P232">
        <w:r>
          <w:rPr>
            <w:color w:val="0000FF"/>
          </w:rPr>
          <w:t>пункте 2.7</w:t>
        </w:r>
      </w:hyperlink>
      <w:r>
        <w:t xml:space="preserve"> Административного регламента, не могут быть затребованы у заявителя, при этом заявитель вправе их представить вместе с уведомлением.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232">
        <w:r>
          <w:rPr>
            <w:color w:val="0000FF"/>
          </w:rPr>
          <w:t>пункте 2.7</w:t>
        </w:r>
      </w:hyperlink>
      <w:r>
        <w:t xml:space="preserve"> Административного регламента (их копии, </w:t>
      </w:r>
      <w:r>
        <w:lastRenderedPageBreak/>
        <w:t>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 организациях, в распоряжении которых находятся указанные документы, и не могут быть затребованы у заявителя, при этом заявитель вправе представить их самостоятельно.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2.7.3. Документы, указанные в </w:t>
      </w:r>
      <w:hyperlink w:anchor="P232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могут быть представлены заявителем следующими способами: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путем личного обращения в Уполномоченный орган или в МФЦ лично либо через своих представителей;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посредством Портала;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с использованием государственных информационных систем обеспечения градостроительной деятельности.</w:t>
      </w:r>
    </w:p>
    <w:p w:rsidR="008147E3" w:rsidRDefault="008147E3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Мэрии г. Череповца от 10.11.2021 N 4319)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2.7.4. Запрещено требовать от заявителя: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>
        <w:lastRenderedPageBreak/>
        <w:t>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представления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147E3" w:rsidRDefault="008147E3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Мэрии г. Череповца от 10.11.2021 N 4319)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Title"/>
        <w:jc w:val="center"/>
        <w:outlineLvl w:val="2"/>
      </w:pPr>
      <w:r>
        <w:t>Исчерпывающий перечень оснований</w:t>
      </w:r>
    </w:p>
    <w:p w:rsidR="008147E3" w:rsidRDefault="008147E3">
      <w:pPr>
        <w:pStyle w:val="ConsPlusTitle"/>
        <w:jc w:val="center"/>
      </w:pPr>
      <w:r>
        <w:t>для отказа в приеме документов, необходимых</w:t>
      </w:r>
    </w:p>
    <w:p w:rsidR="008147E3" w:rsidRDefault="008147E3">
      <w:pPr>
        <w:pStyle w:val="ConsPlusTitle"/>
        <w:jc w:val="center"/>
      </w:pPr>
      <w:r>
        <w:t>для предоставления муниципальной услуги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ind w:firstLine="540"/>
        <w:jc w:val="both"/>
      </w:pPr>
      <w:bookmarkStart w:id="8" w:name="P257"/>
      <w:bookmarkEnd w:id="8"/>
      <w:r>
        <w:t xml:space="preserve">2.8. Основанием для отказа в приеме к рассмотрению уведомления является выявление несоблюдения установленных </w:t>
      </w:r>
      <w:hyperlink r:id="rId61">
        <w:r>
          <w:rPr>
            <w:color w:val="0000FF"/>
          </w:rPr>
          <w:t>статьей 11</w:t>
        </w:r>
      </w:hyperlink>
      <w:r>
        <w:t xml:space="preserve"> Федерального закона от 6 апреля 2011 года N 63-ФЗ "Об электронной подписи" условий признания действительности квалифицированной электронной подписи (в случае направления уведомления и прилагаемых документов в форме электронных документов).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В случае отсутствия в уведомлении сведений, предусмотренных </w:t>
      </w:r>
      <w:hyperlink r:id="rId62">
        <w:r>
          <w:rPr>
            <w:color w:val="0000FF"/>
          </w:rPr>
          <w:t>частью 1 статьи 51.1</w:t>
        </w:r>
      </w:hyperlink>
      <w:r>
        <w:t xml:space="preserve"> Градостроительного кодекса РФ, или документов, предусмотренных </w:t>
      </w:r>
      <w:hyperlink r:id="rId63">
        <w:r>
          <w:rPr>
            <w:color w:val="0000FF"/>
          </w:rPr>
          <w:t>пунктами 2</w:t>
        </w:r>
      </w:hyperlink>
      <w:r>
        <w:t xml:space="preserve"> - </w:t>
      </w:r>
      <w:hyperlink r:id="rId64">
        <w:r>
          <w:rPr>
            <w:color w:val="0000FF"/>
          </w:rPr>
          <w:t>4 части 3 статьи 51.1</w:t>
        </w:r>
      </w:hyperlink>
      <w:r>
        <w:t xml:space="preserve"> Градостроительного кодекса РФ, Уполномоченный орган в течение трех рабочих дней со дня поступления уведомления о планируемом строительстве, уведомления об изменении параметров возвращает заявителю уведомление и прилагаемые к нему документы без рассмотрения с указанием причин возврата. В этом случае уведомление считается ненаправленным.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8147E3" w:rsidRDefault="008147E3">
      <w:pPr>
        <w:pStyle w:val="ConsPlusTitle"/>
        <w:jc w:val="center"/>
      </w:pPr>
      <w:r>
        <w:t>или отказа в предоставлении муниципальной услуги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ind w:firstLine="540"/>
        <w:jc w:val="both"/>
      </w:pPr>
      <w:r>
        <w:t>2.9. Основания для приостановления предоставления муниципальной услуги законодательством не предусмотрены.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Уведомление о несоответствии указанных в уведомлении об изменении параметров либо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заявителю только в случае, если: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1) указанные в уведомлении параметры объекта индивидуального жилищного строительства или садового дома не соответствуют предельным параметрам разрешенных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r:id="rId65">
        <w:r>
          <w:rPr>
            <w:color w:val="0000FF"/>
          </w:rPr>
          <w:t>кодексом</w:t>
        </w:r>
      </w:hyperlink>
      <w:r>
        <w:t xml:space="preserve"> РФ, другими федеральными законами и действующим на дату поступления уведомления о планируемом строительстве;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2) размещение указанных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lastRenderedPageBreak/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4) в срок, указанный в </w:t>
      </w:r>
      <w:hyperlink r:id="rId66">
        <w:r>
          <w:rPr>
            <w:color w:val="0000FF"/>
          </w:rPr>
          <w:t>части 9 статьи 51.1</w:t>
        </w:r>
      </w:hyperlink>
      <w:r>
        <w:t xml:space="preserve"> Градостроительного кодекса РФ, от исполнительного органа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Мэрии г. Череповца от 11.12.2024 N 3415)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8147E3" w:rsidRDefault="008147E3">
      <w:pPr>
        <w:pStyle w:val="ConsPlusTitle"/>
        <w:jc w:val="center"/>
      </w:pPr>
      <w:r>
        <w:t>и обязательными для предоставления муниципальной услуги,</w:t>
      </w:r>
    </w:p>
    <w:p w:rsidR="008147E3" w:rsidRDefault="008147E3">
      <w:pPr>
        <w:pStyle w:val="ConsPlusTitle"/>
        <w:jc w:val="center"/>
      </w:pPr>
      <w:r>
        <w:t>в том числе сведений о документе (документах), выдаваемом</w:t>
      </w:r>
    </w:p>
    <w:p w:rsidR="008147E3" w:rsidRDefault="008147E3">
      <w:pPr>
        <w:pStyle w:val="ConsPlusTitle"/>
        <w:jc w:val="center"/>
      </w:pPr>
      <w:r>
        <w:t>(выдаваемых) организациями и уполномоченными в соответствии</w:t>
      </w:r>
    </w:p>
    <w:p w:rsidR="008147E3" w:rsidRDefault="008147E3">
      <w:pPr>
        <w:pStyle w:val="ConsPlusTitle"/>
        <w:jc w:val="center"/>
      </w:pPr>
      <w:r>
        <w:t>с законодательством Российской Федерации экспертами,</w:t>
      </w:r>
    </w:p>
    <w:p w:rsidR="008147E3" w:rsidRDefault="008147E3">
      <w:pPr>
        <w:pStyle w:val="ConsPlusTitle"/>
        <w:jc w:val="center"/>
      </w:pPr>
      <w:r>
        <w:t>участвующими в предоставлении муниципальной услуги</w:t>
      </w:r>
    </w:p>
    <w:p w:rsidR="008147E3" w:rsidRDefault="008147E3">
      <w:pPr>
        <w:pStyle w:val="ConsPlusNormal"/>
        <w:jc w:val="center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Мэрии г. Череповца</w:t>
      </w:r>
    </w:p>
    <w:p w:rsidR="008147E3" w:rsidRDefault="008147E3">
      <w:pPr>
        <w:pStyle w:val="ConsPlusNormal"/>
        <w:jc w:val="center"/>
      </w:pPr>
      <w:r>
        <w:t>от 10.11.2021 N 4319)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ind w:firstLine="540"/>
        <w:jc w:val="both"/>
      </w:pPr>
      <w:r>
        <w:t>2.10. Услуг, которые являются необходимыми и обязательными для предоставления муниципальной услуги, не имеется.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8147E3" w:rsidRDefault="008147E3">
      <w:pPr>
        <w:pStyle w:val="ConsPlusTitle"/>
        <w:jc w:val="center"/>
      </w:pPr>
      <w:r>
        <w:t>муниципальной услуги, и способы ее взимания в случаях,</w:t>
      </w:r>
    </w:p>
    <w:p w:rsidR="008147E3" w:rsidRDefault="008147E3">
      <w:pPr>
        <w:pStyle w:val="ConsPlusTitle"/>
        <w:jc w:val="center"/>
      </w:pPr>
      <w:r>
        <w:t>предусмотренных федеральными законами, принимаемыми</w:t>
      </w:r>
    </w:p>
    <w:p w:rsidR="008147E3" w:rsidRDefault="008147E3">
      <w:pPr>
        <w:pStyle w:val="ConsPlusTitle"/>
        <w:jc w:val="center"/>
      </w:pPr>
      <w:r>
        <w:t>в соответствии с ними иными нормативными правовыми</w:t>
      </w:r>
    </w:p>
    <w:p w:rsidR="008147E3" w:rsidRDefault="008147E3">
      <w:pPr>
        <w:pStyle w:val="ConsPlusTitle"/>
        <w:jc w:val="center"/>
      </w:pPr>
      <w:r>
        <w:t>актами Российской Федерации, нормативными правовыми</w:t>
      </w:r>
    </w:p>
    <w:p w:rsidR="008147E3" w:rsidRDefault="008147E3">
      <w:pPr>
        <w:pStyle w:val="ConsPlusTitle"/>
        <w:jc w:val="center"/>
      </w:pPr>
      <w:r>
        <w:t>актами субъектов Российской Федерации,</w:t>
      </w:r>
    </w:p>
    <w:p w:rsidR="008147E3" w:rsidRDefault="008147E3">
      <w:pPr>
        <w:pStyle w:val="ConsPlusTitle"/>
        <w:jc w:val="center"/>
      </w:pPr>
      <w:r>
        <w:t>муниципальными правовыми актами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ind w:firstLine="540"/>
        <w:jc w:val="both"/>
      </w:pPr>
      <w:r>
        <w:t>2.11. Предоставление муниципальной услуги осуществляется на безвозмездной основе.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8147E3" w:rsidRDefault="008147E3">
      <w:pPr>
        <w:pStyle w:val="ConsPlusTitle"/>
        <w:jc w:val="center"/>
      </w:pPr>
      <w:r>
        <w:t>о предоставлении муниципальной услуги и при получении</w:t>
      </w:r>
    </w:p>
    <w:p w:rsidR="008147E3" w:rsidRDefault="008147E3">
      <w:pPr>
        <w:pStyle w:val="ConsPlusTitle"/>
        <w:jc w:val="center"/>
      </w:pPr>
      <w:r>
        <w:t>результата предоставленной муниципальной услуги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ind w:firstLine="540"/>
        <w:jc w:val="both"/>
      </w:pPr>
      <w:r>
        <w:t>2.12. Время ожидания в очереди при подаче уведомления и при получении результата предоставления муниципальной услуги не должно превышать 15 минут.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Title"/>
        <w:jc w:val="center"/>
        <w:outlineLvl w:val="2"/>
      </w:pPr>
      <w:r>
        <w:t>Срок регистрации запроса заявителя о предоставлении</w:t>
      </w:r>
    </w:p>
    <w:p w:rsidR="008147E3" w:rsidRDefault="008147E3">
      <w:pPr>
        <w:pStyle w:val="ConsPlusTitle"/>
        <w:jc w:val="center"/>
      </w:pPr>
      <w:r>
        <w:t>муниципальной услуги, в том числе в электронной форме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ind w:firstLine="540"/>
        <w:jc w:val="both"/>
      </w:pPr>
      <w:r>
        <w:t>2.13. Специалист, ответственный за прием и регистрацию уведомлений, регистрирует уведомление о планируемом строительстве либо об изменении параметров в день его поступления в Уполномоченный орган, МФЦ.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Мэрии г. Череповца от 11.12.2024 N 3415)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уведомления, в течение 1 рабочего дня со дня поступления такого уведомления проводит проверку электронной подписи, которой подписаны уведомление и прилагаемые документы.</w:t>
      </w:r>
    </w:p>
    <w:p w:rsidR="008147E3" w:rsidRDefault="008147E3">
      <w:pPr>
        <w:pStyle w:val="ConsPlusNormal"/>
        <w:jc w:val="both"/>
      </w:pPr>
      <w:r>
        <w:lastRenderedPageBreak/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Мэрии г. Череповца от 11.12.2024 N 3415)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8147E3" w:rsidRDefault="008147E3">
      <w:pPr>
        <w:pStyle w:val="ConsPlusTitle"/>
        <w:jc w:val="center"/>
      </w:pPr>
      <w:r>
        <w:t>муниципальная услуга, предоставляемая организацией,</w:t>
      </w:r>
    </w:p>
    <w:p w:rsidR="008147E3" w:rsidRDefault="008147E3">
      <w:pPr>
        <w:pStyle w:val="ConsPlusTitle"/>
        <w:jc w:val="center"/>
      </w:pPr>
      <w:r>
        <w:t>участвующей в предоставлении муниципальной услуги, к залу</w:t>
      </w:r>
    </w:p>
    <w:p w:rsidR="008147E3" w:rsidRDefault="008147E3">
      <w:pPr>
        <w:pStyle w:val="ConsPlusTitle"/>
        <w:jc w:val="center"/>
      </w:pPr>
      <w:r>
        <w:t>ожидания, местам заполнения запросов о предоставлении</w:t>
      </w:r>
    </w:p>
    <w:p w:rsidR="008147E3" w:rsidRDefault="008147E3">
      <w:pPr>
        <w:pStyle w:val="ConsPlusTitle"/>
        <w:jc w:val="center"/>
      </w:pPr>
      <w:r>
        <w:t>муниципальной услуги, информационным стендам с образцами</w:t>
      </w:r>
    </w:p>
    <w:p w:rsidR="008147E3" w:rsidRDefault="008147E3">
      <w:pPr>
        <w:pStyle w:val="ConsPlusTitle"/>
        <w:jc w:val="center"/>
      </w:pPr>
      <w:r>
        <w:t>их заполнения и перечням документов, необходимых</w:t>
      </w:r>
    </w:p>
    <w:p w:rsidR="008147E3" w:rsidRDefault="008147E3">
      <w:pPr>
        <w:pStyle w:val="ConsPlusTitle"/>
        <w:jc w:val="center"/>
      </w:pPr>
      <w:r>
        <w:t>для предоставления каждой муниципальной услуги, размещению</w:t>
      </w:r>
    </w:p>
    <w:p w:rsidR="008147E3" w:rsidRDefault="008147E3">
      <w:pPr>
        <w:pStyle w:val="ConsPlusTitle"/>
        <w:jc w:val="center"/>
      </w:pPr>
      <w:r>
        <w:t>и оформлению визуальной, текстовой и мультимедийной</w:t>
      </w:r>
    </w:p>
    <w:p w:rsidR="008147E3" w:rsidRDefault="008147E3">
      <w:pPr>
        <w:pStyle w:val="ConsPlusTitle"/>
        <w:jc w:val="center"/>
      </w:pPr>
      <w:r>
        <w:t>информации о порядке предоставления такой услуги, в том</w:t>
      </w:r>
    </w:p>
    <w:p w:rsidR="008147E3" w:rsidRDefault="008147E3">
      <w:pPr>
        <w:pStyle w:val="ConsPlusTitle"/>
        <w:jc w:val="center"/>
      </w:pPr>
      <w:r>
        <w:t>числе к обеспечению доступности для инвалидов указанных</w:t>
      </w:r>
    </w:p>
    <w:p w:rsidR="008147E3" w:rsidRDefault="008147E3">
      <w:pPr>
        <w:pStyle w:val="ConsPlusTitle"/>
        <w:jc w:val="center"/>
      </w:pPr>
      <w:r>
        <w:t>объектов в соответствии с законодательством Российской</w:t>
      </w:r>
    </w:p>
    <w:p w:rsidR="008147E3" w:rsidRDefault="008147E3">
      <w:pPr>
        <w:pStyle w:val="ConsPlusTitle"/>
        <w:jc w:val="center"/>
      </w:pPr>
      <w:r>
        <w:t>Федерации о социальной защите инвалидов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ind w:firstLine="540"/>
        <w:jc w:val="both"/>
      </w:pPr>
      <w:r>
        <w:t>2.14. Центральный вход в здание Уполномоченного органа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2.14.1. Помещения, предназначенные для предоставления муниципальной услуги, соответствуют санитарным правилам и нормам.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2.14.2. Места информирования, предназначенные для ознакомления заявителя с информационными материалами, оборудуются информационным стендом, содержащим визуальную, текстовую и мультимедийную информацию о правилах предоставления муниципальной услуги.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На информационных стендах размещается следующая информация: режим работы Уполномоченного органа, МФЦ, включая график приема заявителей; условия и порядок получения информации от Уполномоченного органа, МФЦ; номера кабинетов Уполномоченного органа, МФЦ,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органа, МФЦ;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уведомления; образцы заполнения запросов о предоставлении муниципальной услуги; перечень оснований для отказа в предоставлении муниципальной услуги. Уполномоченный орган, МФЦ размещает в занимаемых им помещениях иную информацию, необходимую для оперативного информирования о порядке предоставления муниципальной услуги.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lastRenderedPageBreak/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уведомления, образцы заполнения запросов о предоставлении муниципальной услуги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2.14.3.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В помещении, предназначенном для приема заявителей, размещен "гостевой компьютер", на котором заявителю предоставляется возможность: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заполнения и копирования в электронной форме уведомления и иных документов;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ознакомления с нормативными правовыми актами, регламентирующими предоставление муниципальной услуги.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органа, МФЦ (структурного подразделения Уполномоченного органа, МФЦ - при наличии).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2.14.4. Вход в здания Уполномоченного органа, МФЦ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На автомобильных стоянках у зданий Уполномоченного органа, МФЦ предусматриваются места для бесплатной парковки автомобилей инвалидов.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инвалидов, включая обеспечение допуска на объект сурдопереводчика, тифлосурдопереводчика.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ind w:firstLine="540"/>
        <w:jc w:val="both"/>
      </w:pPr>
      <w:r>
        <w:t>2.15. К показателям доступности и качества муниципальной услуги относятся: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соблюдение стандарта муниципальной услуги;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с использованием информационно-телекоммуникационных технологий;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многофункциональном центре (в том числе </w:t>
      </w:r>
      <w:r>
        <w:lastRenderedPageBreak/>
        <w:t xml:space="preserve">в полном объеме) посредством запроса о предоставлении нескольких муниципальных и (или) государственных услуг в многофункциональном центре предоставления государственных и муниципальных услуг, предусмотренного </w:t>
      </w:r>
      <w:hyperlink r:id="rId73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соблюдение сроков подготовки документов, запрашиваемых заявителями;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отсутствие обоснованных жалоб заявителей.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Title"/>
        <w:jc w:val="center"/>
        <w:outlineLvl w:val="2"/>
      </w:pPr>
      <w:r>
        <w:t>Иные требования, учитывающие особенности представления</w:t>
      </w:r>
    </w:p>
    <w:p w:rsidR="008147E3" w:rsidRDefault="008147E3">
      <w:pPr>
        <w:pStyle w:val="ConsPlusTitle"/>
        <w:jc w:val="center"/>
      </w:pPr>
      <w:r>
        <w:t>муниципальной услуги в электронной форме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ind w:firstLine="540"/>
        <w:jc w:val="both"/>
      </w:pPr>
      <w:r>
        <w:t>2.16. Для предоставления муниципальной услуги в электронной форме обеспечиваются: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возможность заполнения заявления в электронной форме;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возможность подачи заявления в электронном виде через Портал;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возможность получения заявителем сведений о ходе выполнения запроса о предоставлении муниципальной услуги;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муниципальной услуги.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Title"/>
        <w:jc w:val="center"/>
        <w:outlineLvl w:val="2"/>
      </w:pPr>
      <w:r>
        <w:t>Перечень классов средств электронной подписи, которые</w:t>
      </w:r>
    </w:p>
    <w:p w:rsidR="008147E3" w:rsidRDefault="008147E3">
      <w:pPr>
        <w:pStyle w:val="ConsPlusTitle"/>
        <w:jc w:val="center"/>
      </w:pPr>
      <w:r>
        <w:t>допускаются к использованию при обращении за получением</w:t>
      </w:r>
    </w:p>
    <w:p w:rsidR="008147E3" w:rsidRDefault="008147E3">
      <w:pPr>
        <w:pStyle w:val="ConsPlusTitle"/>
        <w:jc w:val="center"/>
      </w:pPr>
      <w:r>
        <w:t>муниципальной услуги, оказываемой с применением</w:t>
      </w:r>
    </w:p>
    <w:p w:rsidR="008147E3" w:rsidRDefault="008147E3">
      <w:pPr>
        <w:pStyle w:val="ConsPlusTitle"/>
        <w:jc w:val="center"/>
      </w:pPr>
      <w:r>
        <w:t>усиленной квалифицированной электронной подписи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ind w:firstLine="540"/>
        <w:jc w:val="both"/>
      </w:pPr>
      <w:r>
        <w:t xml:space="preserve">2.17. С учетом </w:t>
      </w:r>
      <w:hyperlink r:id="rId74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2.17.1. Заявитель - физическое лицо вправе использовать простую электронную подпись при обращении в электронной форме за муниципальной услугой в случае, предусмотренном </w:t>
      </w:r>
      <w:hyperlink r:id="rId75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8147E3" w:rsidRDefault="008147E3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8147E3" w:rsidRDefault="008147E3">
      <w:pPr>
        <w:pStyle w:val="ConsPlusTitle"/>
        <w:jc w:val="center"/>
      </w:pPr>
      <w:r>
        <w:t>их выполнения, в том числе особенности выполнения</w:t>
      </w:r>
    </w:p>
    <w:p w:rsidR="008147E3" w:rsidRDefault="008147E3">
      <w:pPr>
        <w:pStyle w:val="ConsPlusTitle"/>
        <w:jc w:val="center"/>
      </w:pPr>
      <w:r>
        <w:t>административных процедур в электронной форме,</w:t>
      </w:r>
    </w:p>
    <w:p w:rsidR="008147E3" w:rsidRDefault="008147E3">
      <w:pPr>
        <w:pStyle w:val="ConsPlusTitle"/>
        <w:jc w:val="center"/>
      </w:pPr>
      <w:r>
        <w:t>а также особенности выполнения административных</w:t>
      </w:r>
    </w:p>
    <w:p w:rsidR="008147E3" w:rsidRDefault="008147E3">
      <w:pPr>
        <w:pStyle w:val="ConsPlusTitle"/>
        <w:jc w:val="center"/>
      </w:pPr>
      <w:r>
        <w:t>процедур в многофункциональных центрах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ind w:firstLine="540"/>
        <w:jc w:val="both"/>
      </w:pPr>
      <w:r>
        <w:t>3.1. Предоставление муниципальной услуги в части рассмотрения уведомления о планируемых строительстве или реконструкции объекта индивидуального жилищного строительства или садового дома включает выполнение следующих административных процедур: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1) прием и регистрация уведомления о планируемом строительстве и прилагаемых документов;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2) рассмотрение уведомления о планируемом строительстве и прилагаемых документов, принятие решения;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3) направление (вручение) заявителю результата предоставления муниципальной услуги.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3.2. Предоставление муниципальной услуги в части рассмотрения уведомления об изменении параметров планируемых строительства или реконструкции объекта индивидуального жилищного строительства или садового дома включает выполнение следующих административных процедур: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1) прием и регистрация уведомления об изменении параметров и прилагаемых документов;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2) рассмотрение уведомления об изменении параметров и прилагаемых документов, принятие решения;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3) направление (вручение) заявителю результата предоставления муниципальной услуги.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3.3. Исключен. - </w:t>
      </w:r>
      <w:hyperlink r:id="rId76">
        <w:r>
          <w:rPr>
            <w:color w:val="0000FF"/>
          </w:rPr>
          <w:t>Постановление</w:t>
        </w:r>
      </w:hyperlink>
      <w:r>
        <w:t xml:space="preserve"> Мэрии г. Череповца от 05.09.2022 N 2605.</w:t>
      </w:r>
    </w:p>
    <w:p w:rsidR="008147E3" w:rsidRDefault="008147E3">
      <w:pPr>
        <w:pStyle w:val="ConsPlusNormal"/>
        <w:spacing w:before="220"/>
        <w:ind w:firstLine="540"/>
        <w:jc w:val="both"/>
      </w:pPr>
      <w:bookmarkStart w:id="9" w:name="P384"/>
      <w:bookmarkEnd w:id="9"/>
      <w:r>
        <w:t>3.4. Последовательность административных процедур при предоставлении муниципальной услуги в части рассмотрения уведомления о планируемом строительстве в Уполномоченном органе.</w:t>
      </w:r>
    </w:p>
    <w:p w:rsidR="008147E3" w:rsidRDefault="008147E3">
      <w:pPr>
        <w:pStyle w:val="ConsPlusNormal"/>
        <w:spacing w:before="220"/>
        <w:ind w:firstLine="540"/>
        <w:jc w:val="both"/>
      </w:pPr>
      <w:bookmarkStart w:id="10" w:name="P385"/>
      <w:bookmarkEnd w:id="10"/>
      <w:r>
        <w:t>3.4.1. Прием и регистрация уведомления о планируемом строительстве и прилагаемых документов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3.4.1.1. Основанием для начала исполнения административной процедуры является поступление в Уполномоченный орган уведомления о планируемом строительстве с прилагаемыми документами посредством личного обращения, почтового отправления либо в электронной форме либо из МФЦ в соответствии с </w:t>
      </w:r>
      <w:hyperlink w:anchor="P583">
        <w:r>
          <w:rPr>
            <w:color w:val="0000FF"/>
          </w:rPr>
          <w:t>пунктом 6.4.3</w:t>
        </w:r>
      </w:hyperlink>
      <w:r>
        <w:t xml:space="preserve"> Административного регламента.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3.4.1.2. При поступлении уведомления в Уполномоченный орган посредством личного обращения специалист контрольно-правового отдела в день поступления: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регистрирует уведомление и прилагаемые документы в соответствии с инструкцией по делопроизводству в органах мэрии;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выдает расписку в получении представленных документов с указанием их перечня;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передает уведомление и поступившие документы руководителю (заместителю руководителя) Уполномоченного органа.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8147E3" w:rsidRDefault="008147E3">
      <w:pPr>
        <w:pStyle w:val="ConsPlusNormal"/>
        <w:spacing w:before="220"/>
        <w:ind w:firstLine="540"/>
        <w:jc w:val="both"/>
      </w:pPr>
      <w:hyperlink r:id="rId79">
        <w:r>
          <w:rPr>
            <w:color w:val="0000FF"/>
          </w:rPr>
          <w:t>3.4.1.3</w:t>
        </w:r>
      </w:hyperlink>
      <w:r>
        <w:t>. При поступлении уведомления в Уполномоченный орган посредством почтового отправления специалист контрольно-правового отдела в день поступления: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вскрывает конверт;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lastRenderedPageBreak/>
        <w:t>регистрирует уведомление и прилагаемые документы в соответствии с инструкцией по делопроизводству в органах мэрии;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передает уведомление и поступившие документы руководителю (заместителю руководителя) Уполномоченного органа.</w:t>
      </w:r>
    </w:p>
    <w:p w:rsidR="008147E3" w:rsidRDefault="008147E3">
      <w:pPr>
        <w:pStyle w:val="ConsPlusNormal"/>
        <w:jc w:val="both"/>
      </w:pPr>
      <w:r>
        <w:t xml:space="preserve">(п. 3.4.1.3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3.4.1.4. При поступлении уведомления в электронной форме посредством Портала, государственных информационных систем обеспечения градостроительной деятельности специалист контрольно-правового отдела в день поступления: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знакомится с направленным уведомлением и документами;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82">
        <w:r>
          <w:rPr>
            <w:color w:val="0000FF"/>
          </w:rPr>
          <w:t>Постановление</w:t>
        </w:r>
      </w:hyperlink>
      <w:r>
        <w:t xml:space="preserve"> Мэрии г. Череповца от 10.11.2021 N 4319;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распечатывает уведомление и приложенный к нему пакет документов;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осуществляет регистрацию уведомления и прилагаемых документов в соответствии с инструкцией по делопроизводству в органах мэрии;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передает уведомление и поступившие документы руководителю (заместителю руководителя) Уполномоченного органа.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3.4.1.5. При поступлении в ячейку на участке документационного обеспечения МАУ "Центр комплексного обслуживания", пр-т Строителей, 2, каб. 101 (далее - ячейка), уведомления и прилагаемых документов, переданных из МФЦ в соответствии с </w:t>
      </w:r>
      <w:hyperlink w:anchor="P583">
        <w:r>
          <w:rPr>
            <w:color w:val="0000FF"/>
          </w:rPr>
          <w:t>пунктом 6.4.3</w:t>
        </w:r>
      </w:hyperlink>
      <w:r>
        <w:t xml:space="preserve"> Административного регламента, специалист контрольно-правового отдела Уполномоченного органа: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на участке документационного обеспечения МАУ "Центр комплексного обслуживания", пр-т Строителей, 2, каб. 101, не позднее 09.00 часов рабочего дня, следующего за днем поступления документов в ячейку, осуществляет сверку документов на соответствие акту приема-передачи, после чего делает об этом отметку в акте приема-передачи;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незамедлительно через ячейку передает один экземпляр акта приема-передачи с отметкой о получении в МФЦ;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Уполномоченный орган;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регистрирует уведомление и прилагаемые документы в соответствии с инструкцией по делопроизводству в органах мэрии;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передает уведомление и поступившие документы руководителю (заместителю руководителя) Уполномоченного органа.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3.4.1.6. Руководитель (заместитель руководителя) Уполномоченного органа в этот же день рассматривает и визирует уведомление.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3.4.1.7. Зарегистрированное и завизированное руководителем (заместителем руководителя) Уполномоченного органа уведомление о планируемом строительстве и прилагаемые к нему документы передаются специалистом контрольно-правового отдела начальнику отдела архитектурно-строительного контроля, осуществляющего предоставление муниципальной услуги </w:t>
      </w:r>
      <w:r>
        <w:lastRenderedPageBreak/>
        <w:t>(далее - начальник Отдела).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3.4.1.8. Результатом выполнения административной процедуры является передача зарегистрированного и завизированного уведомления с прилагаемыми документами начальнику Отдела.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- 1 рабочий день с момента поступления уведомления в Уполномоченный орган.</w:t>
      </w:r>
    </w:p>
    <w:p w:rsidR="008147E3" w:rsidRDefault="008147E3">
      <w:pPr>
        <w:pStyle w:val="ConsPlusNormal"/>
        <w:spacing w:before="220"/>
        <w:ind w:firstLine="540"/>
        <w:jc w:val="both"/>
      </w:pPr>
      <w:bookmarkStart w:id="11" w:name="P419"/>
      <w:bookmarkEnd w:id="11"/>
      <w:r>
        <w:t>3.4.2. Рассмотрение уведомления о планируемом строительстве и прилагаемых документов, принятие решения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3.4.2.1. Основанием для начала административной процедуры является зарегистрированное и завизированное руководителем (заместителем руководителя) Уполномоченного органа уведомление с прилагаемыми документами, переданное начальнику Отдела.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3.4.2.2. Начальник Отдела не позднее 1 рабочего дня со дня поступления к нему уведомления назначает исполнителя - специалиста отдела архитектурно-строительного контроля (далее - специалист Отдела) и передает ему документы на исполнение.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3.4.2.3. При поступлении уведомления и прилагаемых документов в электронной форме специалист Отдела в течение 1 рабочего дня со дня поступления уведомления и документов проводит проверку усиленной квалифицированной электронной подписи, которой подписаны уведомление и прилагаемые документы, на наличие оснований, предусмотренных </w:t>
      </w:r>
      <w:hyperlink w:anchor="P257">
        <w:r>
          <w:rPr>
            <w:color w:val="0000FF"/>
          </w:rPr>
          <w:t>пунктом 2.8</w:t>
        </w:r>
      </w:hyperlink>
      <w:r>
        <w:t xml:space="preserve"> Административного регламента.</w:t>
      </w:r>
    </w:p>
    <w:p w:rsidR="008147E3" w:rsidRDefault="008147E3">
      <w:pPr>
        <w:pStyle w:val="ConsPlusNormal"/>
        <w:jc w:val="both"/>
      </w:pPr>
      <w:r>
        <w:t xml:space="preserve">(в ред. постановлений Мэрии г. Череповца от 10.11.2021 </w:t>
      </w:r>
      <w:hyperlink r:id="rId87">
        <w:r>
          <w:rPr>
            <w:color w:val="0000FF"/>
          </w:rPr>
          <w:t>N 4319</w:t>
        </w:r>
      </w:hyperlink>
      <w:r>
        <w:t xml:space="preserve">, от 11.12.2024 </w:t>
      </w:r>
      <w:hyperlink r:id="rId88">
        <w:r>
          <w:rPr>
            <w:color w:val="0000FF"/>
          </w:rPr>
          <w:t>N 3415</w:t>
        </w:r>
      </w:hyperlink>
      <w:r>
        <w:t>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3.4.2.4. Если в случае проверки усиленной квалифицированной электронной подписи установлено несоблюдение условий признания ее действительности, специалист Отдела в течение 1 рабочего дня со дня окончания указанной проверки: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готовит уведомление об отказе в приеме уведомления и прилагаемых документов с указанием причин за подписью руководителя (заместителя руководителя) Уполномоченного органа;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направляет заявителю указанное уведомление в электронной форме, подписанное усиленной квалифицированной электронной подписью руководителя (заместителя руководителя) Уполномоченного органа, в его личный кабинет.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После получения уведомления заявитель вправе направить уведомление повторно, устранив нарушения, которые послужили основанием для отказа в приеме к рассмотрению первичного обращения.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3.4.2.5. Специалист Отдела в день передачи ему уведомления и прилагаемых документов проводит проверку на наличие в уведомлении о планируемом строительстве сведений, предусмотренных </w:t>
      </w:r>
      <w:hyperlink w:anchor="P164">
        <w:r>
          <w:rPr>
            <w:color w:val="0000FF"/>
          </w:rPr>
          <w:t>подпунктом 1 пункта 2.6.1</w:t>
        </w:r>
      </w:hyperlink>
      <w:r>
        <w:t xml:space="preserve"> Административного регламента, а также наличие приложенных к уведомлению документов, предусмотренных </w:t>
      </w:r>
      <w:hyperlink w:anchor="P182">
        <w:r>
          <w:rPr>
            <w:color w:val="0000FF"/>
          </w:rPr>
          <w:t>подпунктами 2</w:t>
        </w:r>
      </w:hyperlink>
      <w:r>
        <w:t xml:space="preserve"> - </w:t>
      </w:r>
      <w:hyperlink w:anchor="P188">
        <w:r>
          <w:rPr>
            <w:color w:val="0000FF"/>
          </w:rPr>
          <w:t>5 пункта 2.6.1</w:t>
        </w:r>
      </w:hyperlink>
      <w:r>
        <w:t xml:space="preserve"> </w:t>
      </w:r>
      <w:r>
        <w:lastRenderedPageBreak/>
        <w:t>Административного регламента.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3.4.2.6. При наличии оснований, указанных в пункте 2.8.1 Административного регламента, специалист Отдела в тот же день: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готовит письмо с указанием причин возврата уведомления о планируемом строительстве без рассмотрения;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согласовывает с начальником Отдела и передает на подпись руководителю (заместителю руководителя) Уполномоченного органа, который в тот же день подписывает письмо о возврате уведомления о планируемом строительстве.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3.4.2.7. Подписанное руководителем (заместителем руководителя) Уполномоченного органа письмо о возврате уведомления без рассмотрения, уведомление о планируемом строительстве, а также прилагаемые к нему документы незамедлительно передаются в контрольно-правовой отдел.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3.4.2.8. Специалист контрольно-правового отдела не позднее трех рабочих дней со дня регистрации уведомления в Уполномоченном органе направляет письмо с указанием причин возврата, уведомление о планируемом строительстве и прилагаемые к нему документы заявителю посредством почтового отправления с уведомлением о вручении по адресу, указанному в уведомлении.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3.4.2.9. При отсутствии оснований, предусмотренных пунктом 2.8.1 Административного регламента в случае, если заявитель по своему усмотрению не представил документы, указанные в </w:t>
      </w:r>
      <w:hyperlink w:anchor="P232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специалист Отдела в установленном порядке обеспечивает направление межведомственных запросов для получения документов (сведений из документов), предусмотренных </w:t>
      </w:r>
      <w:hyperlink w:anchor="P232">
        <w:r>
          <w:rPr>
            <w:color w:val="0000FF"/>
          </w:rPr>
          <w:t>пунктом 2.7</w:t>
        </w:r>
      </w:hyperlink>
      <w:r>
        <w:t xml:space="preserve"> настоящего Административного регламента, и получение ответов на них.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3.4.2.10.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объекта индивидуального жилищного строительства или садового дома, специалист Отдела в срок не более чем три рабочих дня со дня поступления уведомления при отсутствии оснований для его возврата, предусмотренных пунктом 2.8.1 Административного регламента,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Федерации, уполномоченный в области охраны объектов культурного наследия. Исполнительный орган субъекта Российской Федерации, уполномоченный в области охраны объектов культурного наследия, в течение 10 рабочих дней со дня поступления от Уполномоченного органа уведомления о планируемом строительстве и предусмотренного </w:t>
      </w:r>
      <w:hyperlink w:anchor="P188">
        <w:r>
          <w:rPr>
            <w:color w:val="0000FF"/>
          </w:rPr>
          <w:t>подпунктом 5 пункта 2.6.1</w:t>
        </w:r>
      </w:hyperlink>
      <w:r>
        <w:t xml:space="preserve"> Административного регламента описания внешнего облика объекта индивидуального жилищного строительства или садового дома, рассматривает указанное описание внешнего облика объекта индивидуального жилищного строительства или садового дома и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</w:t>
      </w:r>
      <w:r>
        <w:lastRenderedPageBreak/>
        <w:t>федерального или регионального значения.</w:t>
      </w:r>
    </w:p>
    <w:p w:rsidR="008147E3" w:rsidRDefault="008147E3">
      <w:pPr>
        <w:pStyle w:val="ConsPlusNormal"/>
        <w:jc w:val="both"/>
      </w:pPr>
      <w:r>
        <w:t xml:space="preserve">(в ред. постановлений Мэрии г. Череповца от 05.09.2022 </w:t>
      </w:r>
      <w:hyperlink r:id="rId91">
        <w:r>
          <w:rPr>
            <w:color w:val="0000FF"/>
          </w:rPr>
          <w:t>N 2605</w:t>
        </w:r>
      </w:hyperlink>
      <w:r>
        <w:t xml:space="preserve">, от 11.12.2024 </w:t>
      </w:r>
      <w:hyperlink r:id="rId92">
        <w:r>
          <w:rPr>
            <w:color w:val="0000FF"/>
          </w:rPr>
          <w:t>N 3415</w:t>
        </w:r>
      </w:hyperlink>
      <w:r>
        <w:t>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3.4.2.11. Далее уведомление, документы, представленные заявителем, ответы на межведомственные запросы (при их направлении) не позднее 1 рабочего дня со дня поступления к начальнику Отдела передаются специалистом Отдела для рассмотрения, проверки и согласования в следующие структурные подразделения Уполномоченного органа: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отдел информационного обеспечения градостроительной деятельности;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отдел подготовки исходно-разрешительной документации;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сектор инженерной и транспортной инфраструктур;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сектор кадастровых съемок;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отдел архитектуры и дизайна.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Срок рассмотрения, проверки и согласования документов в структурных подразделениях Уполномоченного органа - 2 рабочих дня с момента передачи документов в структурные подразделения Уполномоченного органа.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Специалистами структурных подразделений Уполномоченного органа проводится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разрешенных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обязательным требованиям к параметрам объектов капитального строительства, установленным Градостроительным </w:t>
      </w:r>
      <w:hyperlink r:id="rId93">
        <w:r>
          <w:rPr>
            <w:color w:val="0000FF"/>
          </w:rPr>
          <w:t>кодексом</w:t>
        </w:r>
      </w:hyperlink>
      <w:r>
        <w:t xml:space="preserve"> РФ, другими федеральными законами и действующим на дату поступления уведомления о планируемом строительстве,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3.4.2.12. После рассмотрения, проверки и согласования в структурных подразделениях Уполномоченного органа документы незамедлительно передаются специалисту Отдела.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3.4.2.13. При наличии оснований, указанных в пункте 2.9.2 Административного регламента, специалист Отдела в течение 1 рабочего дня: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готовит 3 экземпляра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установленной Министерством строительства и жилищно-коммунального хозяйства Российской Федерации форме;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lastRenderedPageBreak/>
        <w:t>- в случае направления уведомления о несоответствии по основанию, предусмотренному подпунктом 4 пункта 2.9.2 Административного регламента,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согласовывает с начальником Отдела и передает на подпись руководителю Уполномоченного органа;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1) в исполнительный орган субъекта Российской Федерации,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подпунктом 1 пункта 2.9.2 Административного регламента;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Мэрии г. Череповца от 11.12.2024 N 3415)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2)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 уведомления по основанию, предусмотренному подпунктами 2 или 3 пункта 2.9.2 Административного регламента;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3) в исполнительный орган субъекта Российской Федерации, уполномоченный в области охраны объектов культурного наследия, в случае направления указанного уведомления по основанию, предусмотренному подпунктом 4 пункта 2.9.2 Административного регламента.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Мэрии г. Череповца от 11.12.2024 N 3415)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3.4.2.14. При отсутствии оснований, указанных в пункте 2.9.2 Административного регламента, специалист Отдела в течение 1 рабочего дня: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готовит 3 экземпляра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по установленной Министерством строительства и жилищно-коммунального хозяйства Российской Федерации форме;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согласовывает с начальником Отдела и передает на подпись руководителю Уполномоченного органа.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3.4.2.15. Руководитель Уполномоченного органа в этот же день подписывает уведомление о соответствии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3.4.2.16. Подписанные руководителем Уполномоченного органа уведомления: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lastRenderedPageBreak/>
        <w:t>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с прилагаемыми документами (далее - результат предоставления муниципальной услуги) незамедлительно передается в контрольно-правовой отдел для выдачи (направления) заявителю способом, определенным им в уведомлении.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3.4.2.17. Результатом выполнения административной процедуры является подписанный руководителем Уполномоченного органа результат предоставления муниципальной услуги, переданный специалисту контрольно-правового отдела для выдачи заявителю.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3.4.2.18. Срок выполнения административной процедуры: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не более 4 рабочих дней со дня поступления уведомления в Уполномоченный орган;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не более 17 рабочих дней со дня поступления уведомления в Уполномоченный орган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объекта индивидуального жилищного строительства или садового дома.</w:t>
      </w:r>
    </w:p>
    <w:p w:rsidR="008147E3" w:rsidRDefault="008147E3">
      <w:pPr>
        <w:pStyle w:val="ConsPlusNormal"/>
        <w:spacing w:before="220"/>
        <w:ind w:firstLine="540"/>
        <w:jc w:val="both"/>
      </w:pPr>
      <w:bookmarkStart w:id="12" w:name="P472"/>
      <w:bookmarkEnd w:id="12"/>
      <w:r>
        <w:t>3.4.3. Направление (вручение) заявителю результата предоставления муниципальной услуги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3.4.3.1. Основанием для начала выполнения административной процедуры является поступление специалисту контрольно-правового отдела документов, являющихся результатом предоставления муниципальной услуги, для выдачи заявителю.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3.4.3.2. Специалист контрольно-правового отдела в день поступления документов, являющихся результатом предоставления муниципальной услуги, в случае поступления уведомления в Уполномоченный орган посредством личного обращения или посредством почтового отправления направляет заявителю результат предоставления муниципальной услуги способом, указанным заявителем в уведомлении: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в случае указания заявителем личного получения результата предоставления муниципальной услуги выдает результат предоставления муниципальной услуги заявителю лично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представителя, и оригинала (заверенной в установленном порядке копии) доверенности, удостоверяющей полномочия представителя). При получении результата муниципальной услуги заявитель ставит в журнале регистрации обращений дату и подпись, подтверждающую получение документов;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в случае указания заявителя о желании получить результат предоставления муниципальной услуги почтовым отправлением, в том числе при подаче уведомления через МФЦ, направляет результат предоставления муниципальной услуги с уведомлением о вручении по указанному в заявлении адресу заявителя.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3.4.3.3. Специалист контрольно-правового отдела в день поступления документов, являющихся результатом предоставления муниципальной услуги, в случае подачи уведомления в электронной форме через Портал, с использованием государственных информационных систем обеспечения градостроительной деятельности: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lastRenderedPageBreak/>
        <w:t xml:space="preserve">абзацы второй - третий исключены. - </w:t>
      </w:r>
      <w:hyperlink r:id="rId97">
        <w:r>
          <w:rPr>
            <w:color w:val="0000FF"/>
          </w:rPr>
          <w:t>Постановление</w:t>
        </w:r>
      </w:hyperlink>
      <w:r>
        <w:t xml:space="preserve"> Мэрии г. Череповца от 10.11.2021 N 4319;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направляет результат муниципальной услуги заявителю в форме электронного документа, подписанного усиленной квалифицированной электронной подписью руководителя Уполномоченного органа, посредством личного кабинета заявителя.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Специалист контрольно-правового отдела Уполномоченного органа в случае подачи уведомления в электронной форме выдает результат предоставления муниципальной услуги при необходимости заявителю лично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представителя, и оригинала (заверенной в установленном порядке копии) доверенности, удостоверяющей полномочия представителя).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При получении результата муниципальной услуги заявитель ставит в журнале регистрации обращений дату и подпись, подтверждающую получение документов.</w:t>
      </w:r>
    </w:p>
    <w:p w:rsidR="008147E3" w:rsidRDefault="008147E3">
      <w:pPr>
        <w:pStyle w:val="ConsPlusNormal"/>
        <w:spacing w:before="220"/>
        <w:ind w:firstLine="540"/>
        <w:jc w:val="both"/>
      </w:pPr>
      <w:bookmarkStart w:id="13" w:name="P485"/>
      <w:bookmarkEnd w:id="13"/>
      <w:r>
        <w:t>3.4.3.4. Специалист контрольно-правового отдела в день поступления документов, являющихся результатом предоставления муниципальной услуги, в случае подачи уведомления через МФЦ: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направляет заявителю результат предоставления муниципальной услуги на указанный в уведомлении адрес электронной почты;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оформляет акт приема-передачи в двух экземплярах;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передает через ячейку на участке документационного обеспечения МАУ "Центр комплексного обслуживания", пр-т Строителей, 2, каб. 101, документы и акт приема-передачи документов в МФЦ для выдачи заявителю.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Срок передачи через ячейку документов, являющихся результатом предоставления муниципальной услуги, из Уполномоченного органа в МФЦ не позднее 09.00 часов рабочего дня, следующего за днем их получения специалистом организационно-правового отдела Уполномоченного органа.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Выдача заявителю результата предоставления муниципальной услуги в МФЦ осуществляется в соответствии с положениями </w:t>
      </w:r>
      <w:hyperlink w:anchor="P586">
        <w:r>
          <w:rPr>
            <w:color w:val="0000FF"/>
          </w:rPr>
          <w:t>пункта 6.4.5</w:t>
        </w:r>
      </w:hyperlink>
      <w:r>
        <w:t xml:space="preserve"> Административного регламента.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3.4.3.5. Результатом выполнения данной административной процедуры является выдача (направление) заявителю (представителю заявителя) результата предоставления муниципальной услуги.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в течение 1 рабочего дня со дня поступления документов специалисту контрольно-правового отдела Уполномоченного органа, но не более: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- 5 рабочих дней со дня поступления уведомления в Уполномоченный орган;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- 18 рабочих дней со дня поступления уведомления в Уполномоченный орган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объекта индивидуального жилищного строительства или садового дома.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lastRenderedPageBreak/>
        <w:t>В случае передачи результата предоставления муниципальной услуги для выдачи в МФЦ результатом выполнения данной административной процедуры является передача в ячейку результата предоставления муниципальной услуги.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в случае поступления уведомления в МФЦ - в течение 1 рабочего дня со дня поступления документов специалисту контрольно-правового отдела Уполномоченного органа, но не более 5 рабочих дней со дня поступления уведомления в Уполномоченный орган.</w:t>
      </w:r>
    </w:p>
    <w:p w:rsidR="008147E3" w:rsidRDefault="008147E3">
      <w:pPr>
        <w:pStyle w:val="ConsPlusNormal"/>
        <w:spacing w:before="220"/>
        <w:ind w:firstLine="540"/>
        <w:jc w:val="both"/>
      </w:pPr>
      <w:bookmarkStart w:id="14" w:name="P498"/>
      <w:bookmarkEnd w:id="14"/>
      <w:r>
        <w:t>3.5. Предоставление муниципальной услуги в части рассмотрения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Уполномоченном органе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3.5.1. Прием и регистрация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документов осуществляется в порядке, предусмотренном </w:t>
      </w:r>
      <w:hyperlink w:anchor="P385">
        <w:r>
          <w:rPr>
            <w:color w:val="0000FF"/>
          </w:rPr>
          <w:t>пунктом 3.4.1</w:t>
        </w:r>
      </w:hyperlink>
      <w:r>
        <w:t xml:space="preserve"> Административного регламента.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3.5.2. Рассмотрение уведомления об изменении параметров и прилагаемых документов, принятие решения осуществляются в порядке, предусмотренном </w:t>
      </w:r>
      <w:hyperlink w:anchor="P419">
        <w:r>
          <w:rPr>
            <w:color w:val="0000FF"/>
          </w:rPr>
          <w:t>пунктом 3.4.2</w:t>
        </w:r>
      </w:hyperlink>
      <w:r>
        <w:t xml:space="preserve"> Административного регламента.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3.5.3. Направление (вручение) заявителю результата предоставления муниципальной услуги, осуществляется в порядке, предусмотренном </w:t>
      </w:r>
      <w:hyperlink w:anchor="P472">
        <w:r>
          <w:rPr>
            <w:color w:val="0000FF"/>
          </w:rPr>
          <w:t>пунктом 3.4.3</w:t>
        </w:r>
      </w:hyperlink>
      <w:r>
        <w:t xml:space="preserve"> Административного регламента.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части рассмотрения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результатом предоставления муниципальной услуги являются подписанные руководителем Уполномоченного органа уведомления: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о соответствии указанных в уведомлении об изменении параметров планируемых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о несоответствии указанных в уведомлении об изменении параметров планируемых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3.6.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орган, МФЦ для их исправления. Исправление опечаток и ошибок осуществляется в срок, не превышающий 3 рабочих дня со дня обращения заявителя об их устранении.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3.7. При строительстве объектов индивидуального жилищного строительства в соответствии с Федеральным </w:t>
      </w:r>
      <w:hyperlink r:id="rId101">
        <w:r>
          <w:rPr>
            <w:color w:val="0000FF"/>
          </w:rPr>
          <w:t>законом</w:t>
        </w:r>
      </w:hyperlink>
      <w:r>
        <w:t xml:space="preserve"> от 22.07.2024 N 186-ФЗ "О строительстве жилых домов по договорам строительного подряда с использованием счетов эскроу" уведомления, предусмотренные </w:t>
      </w:r>
      <w:hyperlink w:anchor="P134">
        <w:r>
          <w:rPr>
            <w:color w:val="0000FF"/>
          </w:rPr>
          <w:t>пунктом 2.3</w:t>
        </w:r>
      </w:hyperlink>
      <w:r>
        <w:t xml:space="preserve"> настоящего Административного регламента 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эскроу, размещаются Уполномоченным органом в единой информационной системе жилищного строительства, указанной в </w:t>
      </w:r>
      <w:hyperlink r:id="rId102">
        <w:r>
          <w:rPr>
            <w:color w:val="0000FF"/>
          </w:rPr>
          <w:t>пункте 5 части 7.4 статьи 51</w:t>
        </w:r>
      </w:hyperlink>
      <w:r>
        <w:t xml:space="preserve"> Градостроительного кодекса РФ.</w:t>
      </w:r>
    </w:p>
    <w:p w:rsidR="008147E3" w:rsidRDefault="008147E3">
      <w:pPr>
        <w:pStyle w:val="ConsPlusNormal"/>
        <w:jc w:val="both"/>
      </w:pPr>
      <w:r>
        <w:lastRenderedPageBreak/>
        <w:t xml:space="preserve">(п. 3.7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Мэрии г. Череповца от 12.05.2025 N 1148)</w:t>
      </w:r>
    </w:p>
    <w:p w:rsidR="008147E3" w:rsidRDefault="008147E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47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7E3" w:rsidRDefault="008147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7E3" w:rsidRDefault="008147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47E3" w:rsidRDefault="008147E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147E3" w:rsidRDefault="008147E3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источником публикации.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7E3" w:rsidRDefault="008147E3">
            <w:pPr>
              <w:pStyle w:val="ConsPlusNormal"/>
            </w:pPr>
          </w:p>
        </w:tc>
      </w:tr>
    </w:tbl>
    <w:p w:rsidR="008147E3" w:rsidRDefault="008147E3">
      <w:pPr>
        <w:pStyle w:val="ConsPlusTitle"/>
        <w:spacing w:before="280"/>
        <w:jc w:val="center"/>
        <w:outlineLvl w:val="1"/>
      </w:pPr>
      <w:r>
        <w:t>Формы контроля за предоставлением муниципальной услуги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ind w:firstLine="540"/>
        <w:jc w:val="both"/>
      </w:pPr>
      <w:r>
        <w:t>4.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осуществляют начальник Отдела, руководитель структурного подразделения МФЦ.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4.1. Контроль за полнотой и качеством предоставления муниципальной услуги осуществляют руководитель (заместитель руководителя) Уполномоченного органа, директор (заместитель директора) МФЦ.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подготовку предложений по повышению качества предоставления муниципальной услуги и недопущению аналогичных нарушений.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Плановые проверки проводятся 1 раз в год на основании приказа руководителя (заместителя руководителя) Уполномоченного органа, директора (заместителя директора) МФЦ.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(заместителем руководителя) Уполномоченного органа, директором (заместителем директора) МФЦ.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4.2.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104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4.3.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Федерации.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8147E3" w:rsidRDefault="008147E3">
      <w:pPr>
        <w:pStyle w:val="ConsPlusTitle"/>
        <w:jc w:val="center"/>
      </w:pPr>
      <w:r>
        <w:t>и действий (бездействия) органа, предоставляющего</w:t>
      </w:r>
    </w:p>
    <w:p w:rsidR="008147E3" w:rsidRDefault="008147E3">
      <w:pPr>
        <w:pStyle w:val="ConsPlusTitle"/>
        <w:jc w:val="center"/>
      </w:pPr>
      <w:r>
        <w:t>муниципальную услугу, а также должностных лиц,</w:t>
      </w:r>
    </w:p>
    <w:p w:rsidR="008147E3" w:rsidRDefault="008147E3">
      <w:pPr>
        <w:pStyle w:val="ConsPlusTitle"/>
        <w:jc w:val="center"/>
      </w:pPr>
      <w:r>
        <w:t>муниципальных служащих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lastRenderedPageBreak/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10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106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8147E3" w:rsidRDefault="008147E3">
      <w:pPr>
        <w:pStyle w:val="ConsPlusTitle"/>
        <w:jc w:val="center"/>
      </w:pPr>
      <w:r>
        <w:t>(действий) в многофункциональном центре предоставления</w:t>
      </w:r>
    </w:p>
    <w:p w:rsidR="008147E3" w:rsidRDefault="008147E3">
      <w:pPr>
        <w:pStyle w:val="ConsPlusTitle"/>
        <w:jc w:val="center"/>
      </w:pPr>
      <w:r>
        <w:t>государственных и муниципальных услуг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ind w:firstLine="540"/>
        <w:jc w:val="both"/>
      </w:pPr>
      <w:r>
        <w:t>6.1. Информирование заявителей о порядке предоставления муниципальной услуги в МФЦ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6.1.1. Информацию о правилах предоставления муниципальной услуги в МФЦ заявитель может получить следующими способами: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лично;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на информационных стендах МФЦ;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на официальном сайте МФЦ;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6.1.2. Исключен. - </w:t>
      </w:r>
      <w:hyperlink r:id="rId107">
        <w:r>
          <w:rPr>
            <w:color w:val="0000FF"/>
          </w:rPr>
          <w:t>Постановление</w:t>
        </w:r>
      </w:hyperlink>
      <w:r>
        <w:t xml:space="preserve"> Мэрии г. Череповца от 02.02.2024 N 218.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6.1.3. Информирование о правилах предоставления муниципальной услуги осуществляется по следующим вопросам: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место нахождения МФЦ;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график работы МФЦ;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адрес официального сайта МФЦ;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адрес электронной почты МФЦ;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lastRenderedPageBreak/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работников МФЦ, 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6.2. Административные процедуры при поступлении уведомления о предоставлении муниципальной услуги в МФЦ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Предоставление муниципальной услуги в МФЦ включает следующие административные процедуры: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прием и регистрация уведомления и прилагаемых документов;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передача уведомления и прилагаемых документов в Уполномоченный орган;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 в МФЦ.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6.3. Прием и регистрация уведомления и прилагаемых документов при предоставлении муниципальной услуги в МФЦ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6.3.1. Основанием для начала административной процедуры является представление уведомления и документов заявителем в МФЦ.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6.3.2. Специалист МФЦ в день поступления уведомления и прилагаемых документов: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проверяет надлежащее оформление уведомления;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заверяет копии документов на основании представленных оригиналов. При представлении оригиналов делает копии, проставляет на копии отметку о ее соответствии оригиналу и возвращает оригиналы заявителю;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устно информирует заявителя о дате и времени подготовки результата предоставления муниципальной услуги;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регистрирует представленное заявителем уведомление в программно-техническом комплексе АИС МФЦ;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готовит расписку о принятии документов с указанием их перечня и выдает ее заявителю;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формирует пакет документов для передачи специалисту, ответственному за прием и передачу документов в Уполномоченный орган, и передает его в порядке делопроизводства специалисту, ответственному за прием, передачу документов в Уполномоченный орган.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lastRenderedPageBreak/>
        <w:t>6.3.3. Результатом выполнения административной процедуры являются уведомление и приложенные к нему документы, поступившие специалисту МФЦ.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1 рабочего дня со дня поступления уведомления в МФЦ.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6.4. Передача уведомления и прилагаемых документов в Уполномоченный орган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6.4.1. Основанием для начала данной административной процедуры являются уведомление и прилагаемые к нему документы, поступившие специалисту МФЦ.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6.4.2. Специалист МФЦ, ответственный за прием-передачу документов в Уполномоченный орган: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готовит принятый от заявителя пакет документов, акт приема-передачи документов в двух экземплярах для передачи на рассмотрение в Уполномоченный орган;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передает документы через ячейку в Уполномоченный орган в порядке, установленном Соглашением о взаимодействии между Уполномоченным органом и МФЦ при предоставлении муниципальных услуг, не позднее 16.00 часов рабочего дня, следующего за днем поступления в МФЦ уведомления.</w:t>
      </w:r>
    </w:p>
    <w:p w:rsidR="008147E3" w:rsidRDefault="008147E3">
      <w:pPr>
        <w:pStyle w:val="ConsPlusNormal"/>
        <w:spacing w:before="220"/>
        <w:ind w:firstLine="540"/>
        <w:jc w:val="both"/>
      </w:pPr>
      <w:bookmarkStart w:id="15" w:name="P583"/>
      <w:bookmarkEnd w:id="15"/>
      <w:r>
        <w:t>6.4.3. Результатом выполнения административной процедуры является передача уведомления и приложенных к нему документов в ячейку.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2 рабочих дней со дня поступления уведомления и прилагаемых документов в МФЦ.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6.4.4. Рассмотрение уведомления о планируемом строительстве либо об изменении параметров и документов, необходимых для предоставления муниципальной услуги, и принятие решения в соответствии с </w:t>
      </w:r>
      <w:hyperlink w:anchor="P384">
        <w:r>
          <w:rPr>
            <w:color w:val="0000FF"/>
          </w:rPr>
          <w:t>пунктами 3.4</w:t>
        </w:r>
      </w:hyperlink>
      <w:r>
        <w:t xml:space="preserve">, </w:t>
      </w:r>
      <w:hyperlink w:anchor="P498">
        <w:r>
          <w:rPr>
            <w:color w:val="0000FF"/>
          </w:rPr>
          <w:t>3.5</w:t>
        </w:r>
      </w:hyperlink>
      <w:r>
        <w:t xml:space="preserve"> Административного регламента.</w:t>
      </w:r>
    </w:p>
    <w:p w:rsidR="008147E3" w:rsidRDefault="008147E3">
      <w:pPr>
        <w:pStyle w:val="ConsPlusNormal"/>
        <w:spacing w:before="220"/>
        <w:ind w:firstLine="540"/>
        <w:jc w:val="both"/>
      </w:pPr>
      <w:bookmarkStart w:id="16" w:name="P586"/>
      <w:bookmarkEnd w:id="16"/>
      <w:r>
        <w:t>6.4.5. Выдача результата предоставления муниципальной услуги в МФЦ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6.4.5.1. Основанием для начала административной процедуры является поступление в ячейку результата предоставления муниципальной услуги, переданного из Уполномоченного органа в соответствии с </w:t>
      </w:r>
      <w:hyperlink w:anchor="P485">
        <w:r>
          <w:rPr>
            <w:color w:val="0000FF"/>
          </w:rPr>
          <w:t>пунктом 3.4.3.4</w:t>
        </w:r>
      </w:hyperlink>
      <w:r>
        <w:t xml:space="preserve"> Административного регламента.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6.4.5.2. Специалист МФЦ: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на участке документационного обеспечения МАУ "Центр комплексного обслуживания", пр-т Строителей, 2, каб. 101, не позднее 16.00 часов дня поступления документов в ячейку осуществляет сверку документов на соответствие акту приема-передачи, после чего делает отметку в акте приема-передачи;</w:t>
      </w:r>
    </w:p>
    <w:p w:rsidR="008147E3" w:rsidRDefault="008147E3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незамедлительно передает через ячейку в Уполномоченный орган один экземпляр акта приема-передачи с отметками о получении;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МФЦ.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6.4.5.3. Специалист МФЦ не позднее рабочего дня, следующего за днем поступления документов из Уполномоченного органа, информирует заявителя о подготовке результата предоставления муниципальной услуги и возможности его получения в МФЦ.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 xml:space="preserve">6.4.5.4. Специалист МФЦ выдает результат предоставления муниципальной услуги лично заявителю при предъявлении документа, удостоверяющего личность (в случае получения </w:t>
      </w:r>
      <w:r>
        <w:lastRenderedPageBreak/>
        <w:t>документов представителем заявителя - документа, удостоверяющего полномочия представителя, и оригинала (заверенной в установленном порядке копии) доверенности, удостоверяющей полномочия представителя).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При получении результата муниципальной услуги заявитель ставит в журнале учета и выдачи результатов предоставления муниципальной услуги МФЦ дату и подпись, подтверждающую получение документов.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При получении результата муниципальной услуги заявитель ставит в журнале учета и выдачи результатов предоставления муниципальной услуги МФЦ дату и подпись, подтверждающую получение документов.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6.4.5.5. Результатом выполнения данной административной процедуры является выдача заявителю (представителю заявителя) результата предоставления муниципальной услуги.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2 рабочих дней со дня подписания документов руководителем (заместителем руководителя) Уполномоченного органа.</w:t>
      </w:r>
    </w:p>
    <w:p w:rsidR="008147E3" w:rsidRDefault="008147E3">
      <w:pPr>
        <w:pStyle w:val="ConsPlusNormal"/>
        <w:spacing w:before="220"/>
        <w:ind w:firstLine="540"/>
        <w:jc w:val="both"/>
      </w:pPr>
      <w:r>
        <w:t>6.4.5.6. В случае если заявитель или законный представитель не явился для получения результата предоставления муниципальной услуги, подготовленные документы хранятся в МФЦ в течение 60 календарных дней и выдаются заявителю (представителю заявителя) по его первому требованию. По истечении указанного срока документы возвращаются в Уполномоченный орган.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jc w:val="right"/>
        <w:outlineLvl w:val="1"/>
      </w:pPr>
      <w:r>
        <w:t>Приложение 1</w:t>
      </w:r>
    </w:p>
    <w:p w:rsidR="008147E3" w:rsidRDefault="008147E3">
      <w:pPr>
        <w:pStyle w:val="ConsPlusNormal"/>
        <w:jc w:val="right"/>
      </w:pPr>
      <w:r>
        <w:t>к Административному регламенту</w:t>
      </w:r>
    </w:p>
    <w:p w:rsidR="008147E3" w:rsidRDefault="008147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47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7E3" w:rsidRDefault="008147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7E3" w:rsidRDefault="008147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47E3" w:rsidRDefault="008147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47E3" w:rsidRDefault="008147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8147E3" w:rsidRDefault="008147E3">
            <w:pPr>
              <w:pStyle w:val="ConsPlusNormal"/>
              <w:jc w:val="center"/>
            </w:pPr>
            <w:r>
              <w:rPr>
                <w:color w:val="392C69"/>
              </w:rPr>
              <w:t>от 12.05.2025 N 1148)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7E3" w:rsidRDefault="008147E3">
            <w:pPr>
              <w:pStyle w:val="ConsPlusNormal"/>
            </w:pPr>
          </w:p>
        </w:tc>
      </w:tr>
    </w:tbl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jc w:val="right"/>
      </w:pPr>
      <w:r>
        <w:t>ФОРМА</w:t>
      </w:r>
    </w:p>
    <w:p w:rsidR="008147E3" w:rsidRDefault="008147E3">
      <w:pPr>
        <w:pStyle w:val="ConsPlusNormal"/>
        <w:jc w:val="right"/>
      </w:pPr>
      <w:r>
        <w:t>утв. приказом Министерства строительства</w:t>
      </w:r>
    </w:p>
    <w:p w:rsidR="008147E3" w:rsidRDefault="008147E3">
      <w:pPr>
        <w:pStyle w:val="ConsPlusNormal"/>
        <w:jc w:val="right"/>
      </w:pPr>
      <w:r>
        <w:t>и жилищно-коммунального хозяйства</w:t>
      </w:r>
    </w:p>
    <w:p w:rsidR="008147E3" w:rsidRDefault="008147E3">
      <w:pPr>
        <w:pStyle w:val="ConsPlusNormal"/>
        <w:jc w:val="right"/>
      </w:pPr>
      <w:r>
        <w:t>Российской Федерации</w:t>
      </w:r>
    </w:p>
    <w:p w:rsidR="008147E3" w:rsidRDefault="008147E3">
      <w:pPr>
        <w:pStyle w:val="ConsPlusNormal"/>
        <w:jc w:val="right"/>
      </w:pPr>
      <w:r>
        <w:t>от 19 сентября 2018 г. N 591/пр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jc w:val="center"/>
      </w:pPr>
      <w:bookmarkStart w:id="17" w:name="P617"/>
      <w:bookmarkEnd w:id="17"/>
      <w:r>
        <w:t>УВЕДОМЛЕНИЕ</w:t>
      </w:r>
    </w:p>
    <w:p w:rsidR="008147E3" w:rsidRDefault="008147E3">
      <w:pPr>
        <w:pStyle w:val="ConsPlusNormal"/>
        <w:jc w:val="center"/>
      </w:pPr>
      <w:r>
        <w:t>о планируемых строительстве или реконструкции объекта</w:t>
      </w:r>
    </w:p>
    <w:p w:rsidR="008147E3" w:rsidRDefault="008147E3">
      <w:pPr>
        <w:pStyle w:val="ConsPlusNormal"/>
        <w:jc w:val="center"/>
      </w:pPr>
      <w:r>
        <w:t>индивидуального жилищного строительства или садового дома</w:t>
      </w:r>
    </w:p>
    <w:p w:rsidR="008147E3" w:rsidRDefault="008147E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47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7E3" w:rsidRDefault="008147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7E3" w:rsidRDefault="008147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47E3" w:rsidRDefault="008147E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147E3" w:rsidRDefault="008147E3">
            <w:pPr>
              <w:pStyle w:val="ConsPlusNormal"/>
              <w:jc w:val="both"/>
            </w:pPr>
            <w:r>
              <w:rPr>
                <w:color w:val="392C69"/>
              </w:rPr>
              <w:t xml:space="preserve">Текст </w:t>
            </w:r>
            <w:hyperlink r:id="rId1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строительства и жилищно-коммунального хозяйства Российской Федерации от 19.09.2018 N 591/пр вместе с формой уведомления о планируемых строительстве или реконструкции объекта индивидуального жилищного строительства или садового дома включен в ИБ КонсультантПлюс:ВерсияПроф отдельным документом.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7E3" w:rsidRDefault="008147E3">
            <w:pPr>
              <w:pStyle w:val="ConsPlusNormal"/>
            </w:pPr>
          </w:p>
        </w:tc>
      </w:tr>
    </w:tbl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jc w:val="right"/>
        <w:outlineLvl w:val="1"/>
      </w:pPr>
      <w:r>
        <w:t>Приложение 2</w:t>
      </w:r>
    </w:p>
    <w:p w:rsidR="008147E3" w:rsidRDefault="008147E3">
      <w:pPr>
        <w:pStyle w:val="ConsPlusNormal"/>
        <w:jc w:val="right"/>
      </w:pPr>
      <w:r>
        <w:t>к Административному регламенту</w:t>
      </w:r>
    </w:p>
    <w:p w:rsidR="008147E3" w:rsidRDefault="008147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47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7E3" w:rsidRDefault="008147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7E3" w:rsidRDefault="008147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47E3" w:rsidRDefault="008147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47E3" w:rsidRDefault="008147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8147E3" w:rsidRDefault="008147E3">
            <w:pPr>
              <w:pStyle w:val="ConsPlusNormal"/>
              <w:jc w:val="center"/>
            </w:pPr>
            <w:r>
              <w:rPr>
                <w:color w:val="392C69"/>
              </w:rPr>
              <w:t>от 12.05.2025 N 1148)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7E3" w:rsidRDefault="008147E3">
            <w:pPr>
              <w:pStyle w:val="ConsPlusNormal"/>
            </w:pPr>
          </w:p>
        </w:tc>
      </w:tr>
    </w:tbl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jc w:val="right"/>
      </w:pPr>
      <w:r>
        <w:t>ФОРМА</w:t>
      </w:r>
    </w:p>
    <w:p w:rsidR="008147E3" w:rsidRDefault="008147E3">
      <w:pPr>
        <w:pStyle w:val="ConsPlusNormal"/>
        <w:jc w:val="right"/>
      </w:pPr>
      <w:r>
        <w:t>утв. приказом Министерства строительства</w:t>
      </w:r>
    </w:p>
    <w:p w:rsidR="008147E3" w:rsidRDefault="008147E3">
      <w:pPr>
        <w:pStyle w:val="ConsPlusNormal"/>
        <w:jc w:val="right"/>
      </w:pPr>
      <w:r>
        <w:t>и жилищно-коммунального хозяйства</w:t>
      </w:r>
    </w:p>
    <w:p w:rsidR="008147E3" w:rsidRDefault="008147E3">
      <w:pPr>
        <w:pStyle w:val="ConsPlusNormal"/>
        <w:jc w:val="right"/>
      </w:pPr>
      <w:r>
        <w:t>Российской Федерации</w:t>
      </w:r>
    </w:p>
    <w:p w:rsidR="008147E3" w:rsidRDefault="008147E3">
      <w:pPr>
        <w:pStyle w:val="ConsPlusNormal"/>
        <w:jc w:val="right"/>
      </w:pPr>
      <w:r>
        <w:t>от 19 сентября 2018 г. N 591/пр</w:t>
      </w: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jc w:val="center"/>
      </w:pPr>
      <w:bookmarkStart w:id="18" w:name="P640"/>
      <w:bookmarkEnd w:id="18"/>
      <w:r>
        <w:t>УВЕДОМЛЕНИЕ</w:t>
      </w:r>
    </w:p>
    <w:p w:rsidR="008147E3" w:rsidRDefault="008147E3">
      <w:pPr>
        <w:pStyle w:val="ConsPlusNormal"/>
        <w:jc w:val="center"/>
      </w:pPr>
      <w:r>
        <w:t>об изменении параметров планируемого строительства</w:t>
      </w:r>
    </w:p>
    <w:p w:rsidR="008147E3" w:rsidRDefault="008147E3">
      <w:pPr>
        <w:pStyle w:val="ConsPlusNormal"/>
        <w:jc w:val="center"/>
      </w:pPr>
      <w:r>
        <w:t>или реконструкции объекта индивидуального жилищного</w:t>
      </w:r>
    </w:p>
    <w:p w:rsidR="008147E3" w:rsidRDefault="008147E3">
      <w:pPr>
        <w:pStyle w:val="ConsPlusNormal"/>
        <w:jc w:val="center"/>
      </w:pPr>
      <w:r>
        <w:t>строительства или садового дома</w:t>
      </w:r>
    </w:p>
    <w:p w:rsidR="008147E3" w:rsidRDefault="008147E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47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7E3" w:rsidRDefault="008147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7E3" w:rsidRDefault="008147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47E3" w:rsidRDefault="008147E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147E3" w:rsidRDefault="008147E3">
            <w:pPr>
              <w:pStyle w:val="ConsPlusNormal"/>
              <w:jc w:val="both"/>
            </w:pPr>
            <w:r>
              <w:rPr>
                <w:color w:val="392C69"/>
              </w:rPr>
              <w:t xml:space="preserve">Текст </w:t>
            </w:r>
            <w:hyperlink r:id="rId1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строительства и жилищно-коммунального хозяйства Российской Федерации от 19.09.2018 N 591/пр вместе с формой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включен в ИБ КонсультантПлюс:ВерсияПроф отдельным документом.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7E3" w:rsidRDefault="008147E3">
            <w:pPr>
              <w:pStyle w:val="ConsPlusNormal"/>
            </w:pPr>
          </w:p>
        </w:tc>
      </w:tr>
    </w:tbl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jc w:val="both"/>
      </w:pPr>
    </w:p>
    <w:p w:rsidR="008147E3" w:rsidRDefault="008147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19" w:name="_GoBack"/>
      <w:bookmarkEnd w:id="19"/>
    </w:p>
    <w:sectPr w:rsidR="0027146C" w:rsidSect="00AE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E3"/>
    <w:rsid w:val="0027146C"/>
    <w:rsid w:val="008147E3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DEB35-8509-4692-866B-59C496D2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7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47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47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147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147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147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147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147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suslugi.ru" TargetMode="External"/><Relationship Id="rId21" Type="http://schemas.openxmlformats.org/officeDocument/2006/relationships/hyperlink" Target="https://login.consultant.ru/link/?req=doc&amp;base=RLAW095&amp;n=229604&amp;dst=100007" TargetMode="External"/><Relationship Id="rId42" Type="http://schemas.openxmlformats.org/officeDocument/2006/relationships/hyperlink" Target="https://login.consultant.ru/link/?req=doc&amp;base=LAW&amp;n=481298&amp;dst=2597" TargetMode="External"/><Relationship Id="rId47" Type="http://schemas.openxmlformats.org/officeDocument/2006/relationships/hyperlink" Target="https://login.consultant.ru/link/?req=doc&amp;base=LAW&amp;n=492024&amp;dst=100105" TargetMode="External"/><Relationship Id="rId63" Type="http://schemas.openxmlformats.org/officeDocument/2006/relationships/hyperlink" Target="https://login.consultant.ru/link/?req=doc&amp;base=LAW&amp;n=481298&amp;dst=2593" TargetMode="External"/><Relationship Id="rId68" Type="http://schemas.openxmlformats.org/officeDocument/2006/relationships/hyperlink" Target="https://login.consultant.ru/link/?req=doc&amp;base=RLAW095&amp;n=199426&amp;dst=100012" TargetMode="External"/><Relationship Id="rId84" Type="http://schemas.openxmlformats.org/officeDocument/2006/relationships/hyperlink" Target="https://login.consultant.ru/link/?req=doc&amp;base=RLAW095&amp;n=210264&amp;dst=100040" TargetMode="External"/><Relationship Id="rId89" Type="http://schemas.openxmlformats.org/officeDocument/2006/relationships/hyperlink" Target="https://login.consultant.ru/link/?req=doc&amp;base=RLAW095&amp;n=199426&amp;dst=100023" TargetMode="External"/><Relationship Id="rId112" Type="http://schemas.openxmlformats.org/officeDocument/2006/relationships/hyperlink" Target="https://login.consultant.ru/link/?req=doc&amp;base=LAW&amp;n=492024&amp;dst=100105" TargetMode="External"/><Relationship Id="rId16" Type="http://schemas.openxmlformats.org/officeDocument/2006/relationships/hyperlink" Target="https://login.consultant.ru/link/?req=doc&amp;base=RLAW095&amp;n=229604&amp;dst=100005" TargetMode="External"/><Relationship Id="rId107" Type="http://schemas.openxmlformats.org/officeDocument/2006/relationships/hyperlink" Target="https://login.consultant.ru/link/?req=doc&amp;base=RLAW095&amp;n=229604&amp;dst=100017" TargetMode="External"/><Relationship Id="rId11" Type="http://schemas.openxmlformats.org/officeDocument/2006/relationships/hyperlink" Target="https://login.consultant.ru/link/?req=doc&amp;base=LAW&amp;n=494996&amp;dst=100094" TargetMode="External"/><Relationship Id="rId32" Type="http://schemas.openxmlformats.org/officeDocument/2006/relationships/hyperlink" Target="https://login.consultant.ru/link/?req=doc&amp;base=RLAW095&amp;n=210264&amp;dst=100019" TargetMode="External"/><Relationship Id="rId37" Type="http://schemas.openxmlformats.org/officeDocument/2006/relationships/hyperlink" Target="https://login.consultant.ru/link/?req=doc&amp;base=RLAW095&amp;n=229604&amp;dst=100012" TargetMode="External"/><Relationship Id="rId53" Type="http://schemas.openxmlformats.org/officeDocument/2006/relationships/hyperlink" Target="https://login.consultant.ru/link/?req=doc&amp;base=LAW&amp;n=494996&amp;dst=1" TargetMode="External"/><Relationship Id="rId58" Type="http://schemas.openxmlformats.org/officeDocument/2006/relationships/hyperlink" Target="https://login.consultant.ru/link/?req=doc&amp;base=RLAW095&amp;n=250606&amp;dst=100010" TargetMode="External"/><Relationship Id="rId74" Type="http://schemas.openxmlformats.org/officeDocument/2006/relationships/hyperlink" Target="https://login.consultant.ru/link/?req=doc&amp;base=LAW&amp;n=416646&amp;dst=100013" TargetMode="External"/><Relationship Id="rId79" Type="http://schemas.openxmlformats.org/officeDocument/2006/relationships/hyperlink" Target="https://login.consultant.ru/link/?req=doc&amp;base=RLAW095&amp;n=210264&amp;dst=100032" TargetMode="External"/><Relationship Id="rId102" Type="http://schemas.openxmlformats.org/officeDocument/2006/relationships/hyperlink" Target="https://login.consultant.ru/link/?req=doc&amp;base=LAW&amp;n=481298&amp;dst=3748" TargetMode="External"/><Relationship Id="rId5" Type="http://schemas.openxmlformats.org/officeDocument/2006/relationships/hyperlink" Target="https://login.consultant.ru/link/?req=doc&amp;base=RLAW095&amp;n=199426&amp;dst=100005" TargetMode="External"/><Relationship Id="rId90" Type="http://schemas.openxmlformats.org/officeDocument/2006/relationships/hyperlink" Target="https://login.consultant.ru/link/?req=doc&amp;base=RLAW095&amp;n=210264&amp;dst=100038" TargetMode="External"/><Relationship Id="rId95" Type="http://schemas.openxmlformats.org/officeDocument/2006/relationships/hyperlink" Target="https://login.consultant.ru/link/?req=doc&amp;base=RLAW095&amp;n=242787&amp;dst=100013" TargetMode="External"/><Relationship Id="rId22" Type="http://schemas.openxmlformats.org/officeDocument/2006/relationships/hyperlink" Target="https://35cherepovets.gosuslugi.ru" TargetMode="External"/><Relationship Id="rId27" Type="http://schemas.openxmlformats.org/officeDocument/2006/relationships/hyperlink" Target="https://login.consultant.ru/link/?req=doc&amp;base=RLAW095&amp;n=210264&amp;dst=100015" TargetMode="External"/><Relationship Id="rId43" Type="http://schemas.openxmlformats.org/officeDocument/2006/relationships/hyperlink" Target="https://login.consultant.ru/link/?req=doc&amp;base=RLAW095&amp;n=210264&amp;dst=100028" TargetMode="External"/><Relationship Id="rId48" Type="http://schemas.openxmlformats.org/officeDocument/2006/relationships/hyperlink" Target="https://login.consultant.ru/link/?req=doc&amp;base=RLAW095&amp;n=250606&amp;dst=100009" TargetMode="External"/><Relationship Id="rId64" Type="http://schemas.openxmlformats.org/officeDocument/2006/relationships/hyperlink" Target="https://login.consultant.ru/link/?req=doc&amp;base=LAW&amp;n=481298&amp;dst=2595" TargetMode="External"/><Relationship Id="rId69" Type="http://schemas.openxmlformats.org/officeDocument/2006/relationships/hyperlink" Target="https://login.consultant.ru/link/?req=doc&amp;base=RLAW095&amp;n=242787&amp;dst=100015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login.consultant.ru/link/?req=doc&amp;base=RLAW095&amp;n=210264&amp;dst=100032" TargetMode="External"/><Relationship Id="rId85" Type="http://schemas.openxmlformats.org/officeDocument/2006/relationships/hyperlink" Target="https://login.consultant.ru/link/?req=doc&amp;base=RLAW095&amp;n=210264&amp;dst=100040" TargetMode="External"/><Relationship Id="rId12" Type="http://schemas.openxmlformats.org/officeDocument/2006/relationships/hyperlink" Target="https://login.consultant.ru/link/?req=doc&amp;base=RLAW095&amp;n=209140&amp;dst=100551" TargetMode="External"/><Relationship Id="rId17" Type="http://schemas.openxmlformats.org/officeDocument/2006/relationships/hyperlink" Target="https://login.consultant.ru/link/?req=doc&amp;base=RLAW095&amp;n=242787&amp;dst=100005" TargetMode="External"/><Relationship Id="rId33" Type="http://schemas.openxmlformats.org/officeDocument/2006/relationships/hyperlink" Target="https://login.consultant.ru/link/?req=doc&amp;base=RLAW095&amp;n=210264&amp;dst=100021" TargetMode="External"/><Relationship Id="rId38" Type="http://schemas.openxmlformats.org/officeDocument/2006/relationships/hyperlink" Target="https://login.consultant.ru/link/?req=doc&amp;base=LAW&amp;n=492024&amp;dst=100017" TargetMode="External"/><Relationship Id="rId59" Type="http://schemas.openxmlformats.org/officeDocument/2006/relationships/hyperlink" Target="https://login.consultant.ru/link/?req=doc&amp;base=RLAW095&amp;n=199426&amp;dst=100008" TargetMode="External"/><Relationship Id="rId103" Type="http://schemas.openxmlformats.org/officeDocument/2006/relationships/hyperlink" Target="https://login.consultant.ru/link/?req=doc&amp;base=RLAW095&amp;n=250606&amp;dst=100012" TargetMode="External"/><Relationship Id="rId108" Type="http://schemas.openxmlformats.org/officeDocument/2006/relationships/hyperlink" Target="https://login.consultant.ru/link/?req=doc&amp;base=RLAW095&amp;n=210264&amp;dst=100040" TargetMode="External"/><Relationship Id="rId54" Type="http://schemas.openxmlformats.org/officeDocument/2006/relationships/hyperlink" Target="https://login.consultant.ru/link/?req=doc&amp;base=LAW&amp;n=494996&amp;dst=4" TargetMode="External"/><Relationship Id="rId70" Type="http://schemas.openxmlformats.org/officeDocument/2006/relationships/hyperlink" Target="https://login.consultant.ru/link/?req=doc&amp;base=RLAW095&amp;n=242787&amp;dst=100016" TargetMode="External"/><Relationship Id="rId75" Type="http://schemas.openxmlformats.org/officeDocument/2006/relationships/hyperlink" Target="https://login.consultant.ru/link/?req=doc&amp;base=LAW&amp;n=442096&amp;dst=2" TargetMode="External"/><Relationship Id="rId91" Type="http://schemas.openxmlformats.org/officeDocument/2006/relationships/hyperlink" Target="https://login.consultant.ru/link/?req=doc&amp;base=RLAW095&amp;n=210264&amp;dst=100039" TargetMode="External"/><Relationship Id="rId96" Type="http://schemas.openxmlformats.org/officeDocument/2006/relationships/hyperlink" Target="https://login.consultant.ru/link/?req=doc&amp;base=RLAW095&amp;n=199426&amp;dst=100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10264&amp;dst=100005" TargetMode="External"/><Relationship Id="rId15" Type="http://schemas.openxmlformats.org/officeDocument/2006/relationships/hyperlink" Target="https://login.consultant.ru/link/?req=doc&amp;base=RLAW095&amp;n=210264&amp;dst=100010" TargetMode="External"/><Relationship Id="rId23" Type="http://schemas.openxmlformats.org/officeDocument/2006/relationships/hyperlink" Target="https://login.consultant.ru/link/?req=doc&amp;base=RLAW095&amp;n=229604&amp;dst=100008" TargetMode="External"/><Relationship Id="rId28" Type="http://schemas.openxmlformats.org/officeDocument/2006/relationships/hyperlink" Target="https://gosuslugi35.ru" TargetMode="External"/><Relationship Id="rId36" Type="http://schemas.openxmlformats.org/officeDocument/2006/relationships/hyperlink" Target="https://login.consultant.ru/link/?req=doc&amp;base=RLAW095&amp;n=242787&amp;dst=100006" TargetMode="External"/><Relationship Id="rId49" Type="http://schemas.openxmlformats.org/officeDocument/2006/relationships/hyperlink" Target="https://login.consultant.ru/link/?req=doc&amp;base=RLAW095&amp;n=229604&amp;dst=100016" TargetMode="External"/><Relationship Id="rId57" Type="http://schemas.openxmlformats.org/officeDocument/2006/relationships/hyperlink" Target="https://login.consultant.ru/link/?req=doc&amp;base=LAW&amp;n=481246&amp;dst=100059" TargetMode="External"/><Relationship Id="rId106" Type="http://schemas.openxmlformats.org/officeDocument/2006/relationships/hyperlink" Target="https://login.consultant.ru/link/?req=doc&amp;base=RLAW095&amp;n=163375&amp;dst=100153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999&amp;dst=101356" TargetMode="External"/><Relationship Id="rId31" Type="http://schemas.openxmlformats.org/officeDocument/2006/relationships/hyperlink" Target="https://login.consultant.ru/link/?req=doc&amp;base=LAW&amp;n=422007" TargetMode="External"/><Relationship Id="rId44" Type="http://schemas.openxmlformats.org/officeDocument/2006/relationships/hyperlink" Target="https://login.consultant.ru/link/?req=doc&amp;base=LAW&amp;n=481298&amp;dst=2597" TargetMode="External"/><Relationship Id="rId52" Type="http://schemas.openxmlformats.org/officeDocument/2006/relationships/hyperlink" Target="https://login.consultant.ru/link/?req=doc&amp;base=LAW&amp;n=494998&amp;dst=100073" TargetMode="External"/><Relationship Id="rId60" Type="http://schemas.openxmlformats.org/officeDocument/2006/relationships/hyperlink" Target="https://login.consultant.ru/link/?req=doc&amp;base=RLAW095&amp;n=199426&amp;dst=100010" TargetMode="External"/><Relationship Id="rId65" Type="http://schemas.openxmlformats.org/officeDocument/2006/relationships/hyperlink" Target="https://login.consultant.ru/link/?req=doc&amp;base=LAW&amp;n=481298" TargetMode="External"/><Relationship Id="rId73" Type="http://schemas.openxmlformats.org/officeDocument/2006/relationships/hyperlink" Target="https://login.consultant.ru/link/?req=doc&amp;base=LAW&amp;n=494996&amp;dst=244" TargetMode="External"/><Relationship Id="rId78" Type="http://schemas.openxmlformats.org/officeDocument/2006/relationships/hyperlink" Target="https://login.consultant.ru/link/?req=doc&amp;base=RLAW095&amp;n=210264&amp;dst=100031" TargetMode="External"/><Relationship Id="rId81" Type="http://schemas.openxmlformats.org/officeDocument/2006/relationships/hyperlink" Target="https://login.consultant.ru/link/?req=doc&amp;base=RLAW095&amp;n=199426&amp;dst=100020" TargetMode="External"/><Relationship Id="rId86" Type="http://schemas.openxmlformats.org/officeDocument/2006/relationships/hyperlink" Target="https://login.consultant.ru/link/?req=doc&amp;base=RLAW095&amp;n=210264&amp;dst=100031" TargetMode="External"/><Relationship Id="rId94" Type="http://schemas.openxmlformats.org/officeDocument/2006/relationships/hyperlink" Target="https://login.consultant.ru/link/?req=doc&amp;base=RLAW095&amp;n=242787&amp;dst=100013" TargetMode="External"/><Relationship Id="rId99" Type="http://schemas.openxmlformats.org/officeDocument/2006/relationships/hyperlink" Target="https://login.consultant.ru/link/?req=doc&amp;base=RLAW095&amp;n=199426&amp;dst=100028" TargetMode="External"/><Relationship Id="rId101" Type="http://schemas.openxmlformats.org/officeDocument/2006/relationships/hyperlink" Target="https://login.consultant.ru/link/?req=doc&amp;base=LAW&amp;n=48124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50606&amp;dst=100005" TargetMode="External"/><Relationship Id="rId13" Type="http://schemas.openxmlformats.org/officeDocument/2006/relationships/hyperlink" Target="https://login.consultant.ru/link/?req=doc&amp;base=RLAW095&amp;n=210264&amp;dst=100008" TargetMode="External"/><Relationship Id="rId18" Type="http://schemas.openxmlformats.org/officeDocument/2006/relationships/hyperlink" Target="https://login.consultant.ru/link/?req=doc&amp;base=RLAW095&amp;n=250606&amp;dst=100005" TargetMode="External"/><Relationship Id="rId39" Type="http://schemas.openxmlformats.org/officeDocument/2006/relationships/hyperlink" Target="https://login.consultant.ru/link/?req=doc&amp;base=LAW&amp;n=481246" TargetMode="External"/><Relationship Id="rId109" Type="http://schemas.openxmlformats.org/officeDocument/2006/relationships/hyperlink" Target="https://login.consultant.ru/link/?req=doc&amp;base=RLAW095&amp;n=250606&amp;dst=100014" TargetMode="External"/><Relationship Id="rId34" Type="http://schemas.openxmlformats.org/officeDocument/2006/relationships/hyperlink" Target="https://login.consultant.ru/link/?req=doc&amp;base=RLAW095&amp;n=210264&amp;dst=100023" TargetMode="External"/><Relationship Id="rId50" Type="http://schemas.openxmlformats.org/officeDocument/2006/relationships/hyperlink" Target="https://login.consultant.ru/link/?req=doc&amp;base=RLAW095&amp;n=242787&amp;dst=100008" TargetMode="External"/><Relationship Id="rId55" Type="http://schemas.openxmlformats.org/officeDocument/2006/relationships/hyperlink" Target="https://login.consultant.ru/link/?req=doc&amp;base=RLAW095&amp;n=210264&amp;dst=100029" TargetMode="External"/><Relationship Id="rId76" Type="http://schemas.openxmlformats.org/officeDocument/2006/relationships/hyperlink" Target="https://login.consultant.ru/link/?req=doc&amp;base=RLAW095&amp;n=210264&amp;dst=100030" TargetMode="External"/><Relationship Id="rId97" Type="http://schemas.openxmlformats.org/officeDocument/2006/relationships/hyperlink" Target="https://login.consultant.ru/link/?req=doc&amp;base=RLAW095&amp;n=199426&amp;dst=100026" TargetMode="External"/><Relationship Id="rId104" Type="http://schemas.openxmlformats.org/officeDocument/2006/relationships/hyperlink" Target="https://login.consultant.ru/link/?req=doc&amp;base=LAW&amp;n=466000" TargetMode="External"/><Relationship Id="rId7" Type="http://schemas.openxmlformats.org/officeDocument/2006/relationships/hyperlink" Target="https://login.consultant.ru/link/?req=doc&amp;base=RLAW095&amp;n=229604&amp;dst=100005" TargetMode="External"/><Relationship Id="rId71" Type="http://schemas.openxmlformats.org/officeDocument/2006/relationships/hyperlink" Target="https://login.consultant.ru/link/?req=doc&amp;base=RLAW095&amp;n=199426&amp;dst=100016" TargetMode="External"/><Relationship Id="rId92" Type="http://schemas.openxmlformats.org/officeDocument/2006/relationships/hyperlink" Target="https://login.consultant.ru/link/?req=doc&amp;base=RLAW095&amp;n=242787&amp;dst=1000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95&amp;n=210264&amp;dst=100017" TargetMode="External"/><Relationship Id="rId24" Type="http://schemas.openxmlformats.org/officeDocument/2006/relationships/hyperlink" Target="https://login.consultant.ru/link/?req=doc&amp;base=RLAW095&amp;n=229604&amp;dst=100010" TargetMode="External"/><Relationship Id="rId40" Type="http://schemas.openxmlformats.org/officeDocument/2006/relationships/hyperlink" Target="https://login.consultant.ru/link/?req=doc&amp;base=RLAW095&amp;n=250606&amp;dst=100007" TargetMode="External"/><Relationship Id="rId45" Type="http://schemas.openxmlformats.org/officeDocument/2006/relationships/hyperlink" Target="https://login.consultant.ru/link/?req=doc&amp;base=LAW&amp;n=493188" TargetMode="External"/><Relationship Id="rId66" Type="http://schemas.openxmlformats.org/officeDocument/2006/relationships/hyperlink" Target="https://login.consultant.ru/link/?req=doc&amp;base=LAW&amp;n=481298&amp;dst=2606" TargetMode="External"/><Relationship Id="rId87" Type="http://schemas.openxmlformats.org/officeDocument/2006/relationships/hyperlink" Target="https://login.consultant.ru/link/?req=doc&amp;base=RLAW095&amp;n=199426&amp;dst=100022" TargetMode="External"/><Relationship Id="rId110" Type="http://schemas.openxmlformats.org/officeDocument/2006/relationships/hyperlink" Target="https://login.consultant.ru/link/?req=doc&amp;base=LAW&amp;n=492024&amp;dst=100017" TargetMode="External"/><Relationship Id="rId61" Type="http://schemas.openxmlformats.org/officeDocument/2006/relationships/hyperlink" Target="https://login.consultant.ru/link/?req=doc&amp;base=LAW&amp;n=494998&amp;dst=100088" TargetMode="External"/><Relationship Id="rId82" Type="http://schemas.openxmlformats.org/officeDocument/2006/relationships/hyperlink" Target="https://login.consultant.ru/link/?req=doc&amp;base=RLAW095&amp;n=199426&amp;dst=100021" TargetMode="External"/><Relationship Id="rId19" Type="http://schemas.openxmlformats.org/officeDocument/2006/relationships/hyperlink" Target="https://login.consultant.ru/link/?req=doc&amp;base=RLAW095&amp;n=210264&amp;dst=100013" TargetMode="External"/><Relationship Id="rId14" Type="http://schemas.openxmlformats.org/officeDocument/2006/relationships/hyperlink" Target="https://login.consultant.ru/link/?req=doc&amp;base=RLAW095&amp;n=199426&amp;dst=100005" TargetMode="External"/><Relationship Id="rId30" Type="http://schemas.openxmlformats.org/officeDocument/2006/relationships/hyperlink" Target="https://login.consultant.ru/link/?req=doc&amp;base=RLAW095&amp;n=229604&amp;dst=100011" TargetMode="External"/><Relationship Id="rId35" Type="http://schemas.openxmlformats.org/officeDocument/2006/relationships/hyperlink" Target="https://login.consultant.ru/link/?req=doc&amp;base=RLAW095&amp;n=210264&amp;dst=100026" TargetMode="External"/><Relationship Id="rId56" Type="http://schemas.openxmlformats.org/officeDocument/2006/relationships/hyperlink" Target="https://login.consultant.ru/link/?req=doc&amp;base=RLAW095&amp;n=242787&amp;dst=100010" TargetMode="External"/><Relationship Id="rId77" Type="http://schemas.openxmlformats.org/officeDocument/2006/relationships/hyperlink" Target="https://login.consultant.ru/link/?req=doc&amp;base=RLAW095&amp;n=199426&amp;dst=100018" TargetMode="External"/><Relationship Id="rId100" Type="http://schemas.openxmlformats.org/officeDocument/2006/relationships/hyperlink" Target="https://login.consultant.ru/link/?req=doc&amp;base=RLAW095&amp;n=210264&amp;dst=100040" TargetMode="External"/><Relationship Id="rId105" Type="http://schemas.openxmlformats.org/officeDocument/2006/relationships/hyperlink" Target="https://login.consultant.ru/link/?req=doc&amp;base=LAW&amp;n=494996&amp;dst=218" TargetMode="External"/><Relationship Id="rId8" Type="http://schemas.openxmlformats.org/officeDocument/2006/relationships/hyperlink" Target="https://login.consultant.ru/link/?req=doc&amp;base=RLAW095&amp;n=242787&amp;dst=100005" TargetMode="External"/><Relationship Id="rId51" Type="http://schemas.openxmlformats.org/officeDocument/2006/relationships/hyperlink" Target="https://login.consultant.ru/link/?req=doc&amp;base=RLAW095&amp;n=199426&amp;dst=100006" TargetMode="External"/><Relationship Id="rId72" Type="http://schemas.openxmlformats.org/officeDocument/2006/relationships/hyperlink" Target="https://login.consultant.ru/link/?req=doc&amp;base=RLAW095&amp;n=199426&amp;dst=100017" TargetMode="External"/><Relationship Id="rId93" Type="http://schemas.openxmlformats.org/officeDocument/2006/relationships/hyperlink" Target="https://login.consultant.ru/link/?req=doc&amp;base=LAW&amp;n=481298" TargetMode="External"/><Relationship Id="rId98" Type="http://schemas.openxmlformats.org/officeDocument/2006/relationships/hyperlink" Target="https://login.consultant.ru/link/?req=doc&amp;base=RLAW095&amp;n=199426&amp;dst=10002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cherepovets.mfc35.ru" TargetMode="External"/><Relationship Id="rId46" Type="http://schemas.openxmlformats.org/officeDocument/2006/relationships/hyperlink" Target="https://login.consultant.ru/link/?req=doc&amp;base=RLAW095&amp;n=229604&amp;dst=100015" TargetMode="External"/><Relationship Id="rId67" Type="http://schemas.openxmlformats.org/officeDocument/2006/relationships/hyperlink" Target="https://login.consultant.ru/link/?req=doc&amp;base=RLAW095&amp;n=242787&amp;dst=100013" TargetMode="External"/><Relationship Id="rId20" Type="http://schemas.openxmlformats.org/officeDocument/2006/relationships/hyperlink" Target="https://login.consultant.ru/link/?req=doc&amp;base=RLAW095&amp;n=250606&amp;dst=100006" TargetMode="External"/><Relationship Id="rId41" Type="http://schemas.openxmlformats.org/officeDocument/2006/relationships/hyperlink" Target="https://login.consultant.ru/link/?req=doc&amp;base=RLAW095&amp;n=229604&amp;dst=100014" TargetMode="External"/><Relationship Id="rId62" Type="http://schemas.openxmlformats.org/officeDocument/2006/relationships/hyperlink" Target="https://login.consultant.ru/link/?req=doc&amp;base=LAW&amp;n=481298&amp;dst=2580" TargetMode="External"/><Relationship Id="rId83" Type="http://schemas.openxmlformats.org/officeDocument/2006/relationships/hyperlink" Target="https://login.consultant.ru/link/?req=doc&amp;base=RLAW095&amp;n=210264&amp;dst=100037" TargetMode="External"/><Relationship Id="rId88" Type="http://schemas.openxmlformats.org/officeDocument/2006/relationships/hyperlink" Target="https://login.consultant.ru/link/?req=doc&amp;base=RLAW095&amp;n=242787&amp;dst=100017" TargetMode="External"/><Relationship Id="rId111" Type="http://schemas.openxmlformats.org/officeDocument/2006/relationships/hyperlink" Target="https://login.consultant.ru/link/?req=doc&amp;base=RLAW095&amp;n=250606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15094</Words>
  <Characters>86037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2025-05-19T10:54:00Z</dcterms:created>
  <dcterms:modified xsi:type="dcterms:W3CDTF">2025-05-19T10:54:00Z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604458739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