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91" w:rsidRDefault="005F32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F3291" w:rsidRDefault="005F3291">
      <w:pPr>
        <w:pStyle w:val="ConsPlusNormal"/>
        <w:jc w:val="both"/>
        <w:outlineLvl w:val="0"/>
      </w:pPr>
    </w:p>
    <w:p w:rsidR="005F3291" w:rsidRDefault="005F3291">
      <w:pPr>
        <w:pStyle w:val="ConsPlusTitle"/>
        <w:jc w:val="center"/>
        <w:outlineLvl w:val="0"/>
      </w:pPr>
      <w:r>
        <w:t>ВОЛОГОДСКАЯ ОБЛАСТЬ</w:t>
      </w:r>
    </w:p>
    <w:p w:rsidR="005F3291" w:rsidRDefault="005F3291">
      <w:pPr>
        <w:pStyle w:val="ConsPlusTitle"/>
        <w:jc w:val="center"/>
      </w:pPr>
      <w:r>
        <w:t>ГОРОД ЧЕРЕПОВЕЦ</w:t>
      </w:r>
    </w:p>
    <w:p w:rsidR="005F3291" w:rsidRDefault="005F3291">
      <w:pPr>
        <w:pStyle w:val="ConsPlusTitle"/>
        <w:jc w:val="center"/>
      </w:pPr>
      <w:r>
        <w:t>МЭРИЯ</w:t>
      </w:r>
    </w:p>
    <w:p w:rsidR="005F3291" w:rsidRDefault="005F3291">
      <w:pPr>
        <w:pStyle w:val="ConsPlusTitle"/>
        <w:jc w:val="both"/>
      </w:pPr>
    </w:p>
    <w:p w:rsidR="005F3291" w:rsidRDefault="005F3291">
      <w:pPr>
        <w:pStyle w:val="ConsPlusTitle"/>
        <w:jc w:val="center"/>
      </w:pPr>
      <w:r>
        <w:t>ПОСТАНОВЛЕНИЕ</w:t>
      </w:r>
    </w:p>
    <w:p w:rsidR="005F3291" w:rsidRDefault="005F3291">
      <w:pPr>
        <w:pStyle w:val="ConsPlusTitle"/>
        <w:jc w:val="center"/>
      </w:pPr>
      <w:r>
        <w:t>от 6 февраля 2017 г. N 501</w:t>
      </w:r>
    </w:p>
    <w:p w:rsidR="005F3291" w:rsidRDefault="005F3291">
      <w:pPr>
        <w:pStyle w:val="ConsPlusTitle"/>
        <w:jc w:val="both"/>
      </w:pPr>
    </w:p>
    <w:p w:rsidR="005F3291" w:rsidRDefault="005F3291">
      <w:pPr>
        <w:pStyle w:val="ConsPlusTitle"/>
        <w:jc w:val="center"/>
      </w:pPr>
      <w:r>
        <w:t>ОБ УТВЕРЖДЕНИИ АДМИНИСТРАТИВНОГО РЕГЛАМЕНТА</w:t>
      </w:r>
    </w:p>
    <w:p w:rsidR="005F3291" w:rsidRDefault="005F3291">
      <w:pPr>
        <w:pStyle w:val="ConsPlusTitle"/>
        <w:jc w:val="center"/>
      </w:pPr>
      <w:r>
        <w:t>ПРЕДОСТАВЛЕНИЯ МУНИЦИПАЛЬНОЙ УСЛУГИ ПО ВЫДАЧЕ</w:t>
      </w:r>
    </w:p>
    <w:p w:rsidR="005F3291" w:rsidRDefault="005F3291">
      <w:pPr>
        <w:pStyle w:val="ConsPlusTitle"/>
        <w:jc w:val="center"/>
      </w:pPr>
      <w:r>
        <w:t>РАЗРЕШЕНИЯ НА ВВОД ОБЪЕКТА В ЭКСПЛУАТАЦИЮ</w:t>
      </w:r>
    </w:p>
    <w:p w:rsidR="005F3291" w:rsidRDefault="005F32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32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5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13.11.2018 </w:t>
            </w:r>
            <w:hyperlink r:id="rId6">
              <w:r>
                <w:rPr>
                  <w:color w:val="0000FF"/>
                </w:rPr>
                <w:t>N 4889</w:t>
              </w:r>
            </w:hyperlink>
            <w:r>
              <w:rPr>
                <w:color w:val="392C69"/>
              </w:rPr>
              <w:t xml:space="preserve">, от 10.07.2019 </w:t>
            </w:r>
            <w:hyperlink r:id="rId7">
              <w:r>
                <w:rPr>
                  <w:color w:val="0000FF"/>
                </w:rPr>
                <w:t>N 3365</w:t>
              </w:r>
            </w:hyperlink>
            <w:r>
              <w:rPr>
                <w:color w:val="392C69"/>
              </w:rPr>
              <w:t>,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8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05.10.2020 </w:t>
            </w:r>
            <w:hyperlink r:id="rId9">
              <w:r>
                <w:rPr>
                  <w:color w:val="0000FF"/>
                </w:rPr>
                <w:t>N 4020</w:t>
              </w:r>
            </w:hyperlink>
            <w:r>
              <w:rPr>
                <w:color w:val="392C69"/>
              </w:rPr>
              <w:t xml:space="preserve">, от 12.02.2021 </w:t>
            </w:r>
            <w:hyperlink r:id="rId10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11">
              <w:r>
                <w:rPr>
                  <w:color w:val="0000FF"/>
                </w:rPr>
                <w:t>N 1496</w:t>
              </w:r>
            </w:hyperlink>
            <w:r>
              <w:rPr>
                <w:color w:val="392C69"/>
              </w:rPr>
              <w:t xml:space="preserve">, от 13.10.2021 </w:t>
            </w:r>
            <w:hyperlink r:id="rId12">
              <w:r>
                <w:rPr>
                  <w:color w:val="0000FF"/>
                </w:rPr>
                <w:t>N 3958</w:t>
              </w:r>
            </w:hyperlink>
            <w:r>
              <w:rPr>
                <w:color w:val="392C69"/>
              </w:rPr>
              <w:t xml:space="preserve">, от 20.05.2022 </w:t>
            </w:r>
            <w:hyperlink r:id="rId13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4">
              <w:r>
                <w:rPr>
                  <w:color w:val="0000FF"/>
                </w:rPr>
                <w:t>N 2591</w:t>
              </w:r>
            </w:hyperlink>
            <w:r>
              <w:rPr>
                <w:color w:val="392C69"/>
              </w:rPr>
              <w:t xml:space="preserve">, от 20.12.2022 </w:t>
            </w:r>
            <w:hyperlink r:id="rId15">
              <w:r>
                <w:rPr>
                  <w:color w:val="0000FF"/>
                </w:rPr>
                <w:t>N 3641</w:t>
              </w:r>
            </w:hyperlink>
            <w:r>
              <w:rPr>
                <w:color w:val="392C69"/>
              </w:rPr>
              <w:t xml:space="preserve">, от 29.05.2023 </w:t>
            </w:r>
            <w:hyperlink r:id="rId16">
              <w:r>
                <w:rPr>
                  <w:color w:val="0000FF"/>
                </w:rPr>
                <w:t>N 1518</w:t>
              </w:r>
            </w:hyperlink>
            <w:r>
              <w:rPr>
                <w:color w:val="392C69"/>
              </w:rPr>
              <w:t>,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08.07.2024 </w:t>
            </w:r>
            <w:hyperlink r:id="rId17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 xml:space="preserve">, от 11.12.2024 </w:t>
            </w:r>
            <w:hyperlink r:id="rId18">
              <w:r>
                <w:rPr>
                  <w:color w:val="0000FF"/>
                </w:rPr>
                <w:t>N 3414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</w:tr>
    </w:tbl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20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21">
        <w:r>
          <w:rPr>
            <w:color w:val="0000FF"/>
          </w:rPr>
          <w:t>постановлением</w:t>
        </w:r>
      </w:hyperlink>
      <w:r>
        <w:t xml:space="preserve"> мэрии города от 04.04.2014 N 1904 "О порядке разработки и утверждения административных регламентов" постановляю: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разрешения на ввод объекта в эксплуатацию (прилагается).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07.10.2011 </w:t>
      </w:r>
      <w:hyperlink r:id="rId22">
        <w:r>
          <w:rPr>
            <w:color w:val="0000FF"/>
          </w:rPr>
          <w:t>N 4133</w:t>
        </w:r>
      </w:hyperlink>
      <w:r>
        <w:t xml:space="preserve"> "Об утверждении административного регламента предоставления муниципальной услуги по подготовке и выдаче разрешений на ввод в эксплуатацию объектов капитального строительства";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01.07.2016 </w:t>
      </w:r>
      <w:hyperlink r:id="rId23">
        <w:r>
          <w:rPr>
            <w:color w:val="0000FF"/>
          </w:rPr>
          <w:t>N 2905</w:t>
        </w:r>
      </w:hyperlink>
      <w:r>
        <w:t xml:space="preserve"> "О внесении изменений в постановление мэрии города от 07.10.2011 N 4133".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right"/>
      </w:pPr>
      <w:r>
        <w:t>Первый заместитель</w:t>
      </w:r>
    </w:p>
    <w:p w:rsidR="005F3291" w:rsidRDefault="005F3291">
      <w:pPr>
        <w:pStyle w:val="ConsPlusNormal"/>
        <w:jc w:val="right"/>
      </w:pPr>
      <w:r>
        <w:t>мэра города</w:t>
      </w:r>
    </w:p>
    <w:p w:rsidR="005F3291" w:rsidRDefault="005F3291">
      <w:pPr>
        <w:pStyle w:val="ConsPlusNormal"/>
        <w:jc w:val="right"/>
      </w:pPr>
      <w:r>
        <w:t>А.С.СЕРГУШЕВ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right"/>
        <w:outlineLvl w:val="0"/>
      </w:pPr>
      <w:r>
        <w:t>Утвержден</w:t>
      </w:r>
    </w:p>
    <w:p w:rsidR="005F3291" w:rsidRDefault="005F3291">
      <w:pPr>
        <w:pStyle w:val="ConsPlusNormal"/>
        <w:jc w:val="right"/>
      </w:pPr>
      <w:r>
        <w:t>Постановлением</w:t>
      </w:r>
    </w:p>
    <w:p w:rsidR="005F3291" w:rsidRDefault="005F3291">
      <w:pPr>
        <w:pStyle w:val="ConsPlusNormal"/>
        <w:jc w:val="right"/>
      </w:pPr>
      <w:r>
        <w:t>Мэрии г. Череповца</w:t>
      </w:r>
    </w:p>
    <w:p w:rsidR="005F3291" w:rsidRDefault="005F3291">
      <w:pPr>
        <w:pStyle w:val="ConsPlusNormal"/>
        <w:jc w:val="right"/>
      </w:pPr>
      <w:r>
        <w:lastRenderedPageBreak/>
        <w:t>от 6 февраля 2017 г. N 501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5F3291" w:rsidRDefault="005F3291">
      <w:pPr>
        <w:pStyle w:val="ConsPlusTitle"/>
        <w:jc w:val="center"/>
      </w:pPr>
      <w:r>
        <w:t>ПРЕДОСТАВЛЕНИЯ МУНИЦИПАЛЬНОЙ УСЛУГИ ПО ВЫДАЧЕ</w:t>
      </w:r>
    </w:p>
    <w:p w:rsidR="005F3291" w:rsidRDefault="005F3291">
      <w:pPr>
        <w:pStyle w:val="ConsPlusTitle"/>
        <w:jc w:val="center"/>
      </w:pPr>
      <w:r>
        <w:t>РАЗРЕШЕНИЯ НА ВВОД ОБЪЕКТА В ЭКСПЛУАТАЦИЮ</w:t>
      </w:r>
    </w:p>
    <w:p w:rsidR="005F3291" w:rsidRDefault="005F32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32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24">
              <w:r>
                <w:rPr>
                  <w:color w:val="0000FF"/>
                </w:rPr>
                <w:t>N 3641</w:t>
              </w:r>
            </w:hyperlink>
            <w:r>
              <w:rPr>
                <w:color w:val="392C69"/>
              </w:rPr>
              <w:t xml:space="preserve">, от 29.05.2023 </w:t>
            </w:r>
            <w:hyperlink r:id="rId25">
              <w:r>
                <w:rPr>
                  <w:color w:val="0000FF"/>
                </w:rPr>
                <w:t>N 1518</w:t>
              </w:r>
            </w:hyperlink>
            <w:r>
              <w:rPr>
                <w:color w:val="392C69"/>
              </w:rPr>
              <w:t xml:space="preserve">, от 08.07.2024 </w:t>
            </w:r>
            <w:hyperlink r:id="rId26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>,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27">
              <w:r>
                <w:rPr>
                  <w:color w:val="0000FF"/>
                </w:rPr>
                <w:t>N 3414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</w:tr>
    </w:tbl>
    <w:p w:rsidR="005F3291" w:rsidRDefault="005F3291">
      <w:pPr>
        <w:pStyle w:val="ConsPlusNormal"/>
        <w:jc w:val="both"/>
      </w:pPr>
    </w:p>
    <w:p w:rsidR="005F3291" w:rsidRDefault="005F3291">
      <w:pPr>
        <w:pStyle w:val="ConsPlusTitle"/>
        <w:jc w:val="center"/>
        <w:outlineLvl w:val="1"/>
      </w:pPr>
      <w:r>
        <w:t>1. Общие положения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разрешения на ввод объекта в эксплуатацию (далее - Административный регламент) устанавливает порядок и стандарт предоставления муниципальной услуги в случаях осуществления строительства, реконструкции объектов капитального строительства.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Муниципальная услуга включает: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выдачу разрешений на ввод в эксплуатацию;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внесение изменений в разрешение на ввод в эксплуатацию.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представителями, обратившиеся в управление архитектуры и градостроительства мэрии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о предоставлении муниципальной услуги (далее - заявитель).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9">
        <w:r>
          <w:rPr>
            <w:color w:val="0000FF"/>
          </w:rPr>
          <w:t>https://35cherepovets.gosuslugi.ru</w:t>
        </w:r>
      </w:hyperlink>
      <w:r>
        <w:t>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 xml:space="preserve">Адрес официального сайта МФЦ: </w:t>
      </w:r>
      <w:hyperlink r:id="rId32">
        <w:r>
          <w:rPr>
            <w:color w:val="0000FF"/>
          </w:rPr>
          <w:t>http://www.cherepovets.mfc35.ru</w:t>
        </w:r>
      </w:hyperlink>
      <w:r>
        <w:t>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33">
        <w:r>
          <w:rPr>
            <w:color w:val="0000FF"/>
          </w:rPr>
          <w:t>https://www.gosuslugi.ru</w:t>
        </w:r>
      </w:hyperlink>
      <w:r>
        <w:t>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34">
        <w:r>
          <w:rPr>
            <w:color w:val="0000FF"/>
          </w:rPr>
          <w:t>https://gosuslugi35.ru</w:t>
        </w:r>
      </w:hyperlink>
      <w:r>
        <w:t>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лично;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официальных сайтах мэрии города Череповца,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место нахождения Уполномоченного органа,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- графики работы Уполномоченного органа,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адреса официальных сайтов мэрии города Череповца,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официальных сайтах мэрии города Череповца,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Выдача разрешения на ввод объекта в эксплуатацию.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направленных непосредственно в Уполномоченный орган через Единый портал государственных и муниципальных услуг (функций), с использованием государственных информационных систем обеспечения градостроительной деятельности, с использованием единой информационной системы жилищного строительства, рассмотрения представленных документов, принятия решения и выдачи (направления) документов;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2.3.1. Результатом предоставления муниципальной услуги по выдаче разрешения на ввод в эксплуатацию является: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выдача (направление) разрешения на ввод объекта в эксплуатацию;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отказ в выдаче разрешения на ввод объекта в эксплуатацию с указанием причин отказа.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2.3.2. Результатом предоставления муниципальной услуги по внесению изменений в разрешение на ввод в эксплуатацию является: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внесение изменений в разрешение на ввод в эксплуатацию;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отказ во внесении изменений в разрешение на ввод в эксплуатацию с указанием причин отказа.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2.3.3. Сведения о результате предоставления муниципальной услуги в день принятия решения заносятся и хранятся в базе данных.</w:t>
      </w:r>
    </w:p>
    <w:p w:rsidR="005F3291" w:rsidRDefault="005F3291">
      <w:pPr>
        <w:pStyle w:val="ConsPlusNormal"/>
        <w:jc w:val="both"/>
      </w:pPr>
      <w:r>
        <w:t xml:space="preserve">(пп. 2.3.3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Мэрии г. Череповца от 11.12.2024 N 3414)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предоставления муниципальной услуги: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по выдаче разрешения на ввод в эксплуатацию - не более 5 рабочих дней со дня поступления заявления в Уполномоченный орган;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по внесению изменений в разрешение на ввод в эксплуатацию - не более 5 рабочих дней со дня поступления заявления в Уполномоченный орган.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регистрации поступивших заявления и документов в МФЦ и передачи их в Уполномоченный орган - 2 рабочих дня.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" w:name="P143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2.6.1. Для получения разрешения на ввод объекта в эксплуатацию заявитель представляет (направляет) </w:t>
      </w:r>
      <w:hyperlink w:anchor="P507">
        <w:r>
          <w:rPr>
            <w:color w:val="0000FF"/>
          </w:rPr>
          <w:t>заявление</w:t>
        </w:r>
      </w:hyperlink>
      <w:r>
        <w:t xml:space="preserve"> о выдаче разрешения на ввод объекта в эксплуатацию по форме согласно приложению 1 к настоящему Административному регламенту.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Заявление заполняется разборчиво, в машинописном виде или от руки.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2" w:name="P152"/>
      <w:bookmarkEnd w:id="2"/>
      <w:r>
        <w:t>2.6.2. Для принятия решения о выдаче разрешения на ввод объекта в эксплуатацию заявитель представляет следующие документы: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в случае,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2) - 3) исключены. - </w:t>
      </w:r>
      <w:hyperlink r:id="rId40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3" w:name="P155"/>
      <w:bookmarkEnd w:id="3"/>
      <w:r>
        <w:t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4" w:name="P156"/>
      <w:bookmarkEnd w:id="4"/>
      <w:r>
        <w:t>5)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41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7) технический план объекта капитального строительства, подготовленный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 w:rsidR="005F3291" w:rsidRDefault="005F3291">
      <w:pPr>
        <w:pStyle w:val="ConsPlusNormal"/>
        <w:jc w:val="both"/>
      </w:pPr>
      <w:r>
        <w:t xml:space="preserve">(пп. 7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Череповца от 08.07.2024 N 1814)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5" w:name="P160"/>
      <w:bookmarkEnd w:id="5"/>
      <w:r>
        <w:t xml:space="preserve"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</w:t>
      </w:r>
      <w:r>
        <w:lastRenderedPageBreak/>
        <w:t>ремонта этого объекта и его приспособления для современного использования;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9)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в электронной форме);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10) документ, подтверждающий полномочия представителя заявителя (если с заявлением обращается представитель заявителя);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11)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12)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6" w:name="P165"/>
      <w:bookmarkEnd w:id="6"/>
      <w:r>
        <w:t xml:space="preserve">2.6.3. Абзац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55">
        <w:r>
          <w:rPr>
            <w:color w:val="0000FF"/>
          </w:rPr>
          <w:t>подпунктах 4</w:t>
        </w:r>
      </w:hyperlink>
      <w:r>
        <w:t xml:space="preserve">, </w:t>
      </w:r>
      <w:hyperlink w:anchor="P156">
        <w:r>
          <w:rPr>
            <w:color w:val="0000FF"/>
          </w:rPr>
          <w:t>5 пункта 2.6.2</w:t>
        </w:r>
      </w:hyperlink>
      <w: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2.6.4. В целях внесения изменений в разрешение на ввод объекта в эксплуатацию заявитель предоставляет (направляет) </w:t>
      </w:r>
      <w:hyperlink w:anchor="P933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ввод объекта в эксплуатацию по форме согласно приложению 2 к настоящему Административному регламенту.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Абзац второй исключен. - </w:t>
      </w:r>
      <w:hyperlink r:id="rId48">
        <w:r>
          <w:rPr>
            <w:color w:val="0000FF"/>
          </w:rPr>
          <w:t>Постановление</w:t>
        </w:r>
      </w:hyperlink>
      <w:r>
        <w:t xml:space="preserve"> Мэрии г. Череповца от 29.05.2023 N 1518.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 заполняется разборчиво в машинописном виде или от руки.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2.6.5. Для принятия решения о внесении изменений в разрешение на ввод объекта в </w:t>
      </w:r>
      <w:r>
        <w:lastRenderedPageBreak/>
        <w:t xml:space="preserve">эксплуатацию заявитель представляет технический план объекта капитального строительства, подготовленный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и иные документы, предусмотренные </w:t>
      </w:r>
      <w:hyperlink w:anchor="P152">
        <w:r>
          <w:rPr>
            <w:color w:val="0000FF"/>
          </w:rPr>
          <w:t>пунктами 2.6.2</w:t>
        </w:r>
      </w:hyperlink>
      <w:r>
        <w:t xml:space="preserve"> и </w:t>
      </w:r>
      <w:hyperlink w:anchor="P165">
        <w:r>
          <w:rPr>
            <w:color w:val="0000FF"/>
          </w:rPr>
          <w:t>2.6.3</w:t>
        </w:r>
      </w:hyperlink>
      <w: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50">
        <w:r>
          <w:rPr>
            <w:color w:val="0000FF"/>
          </w:rPr>
          <w:t>частью 5.1 статьи 55</w:t>
        </w:r>
      </w:hyperlink>
      <w:r>
        <w:t xml:space="preserve"> Градостроительного кодекса Российской Федерации.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2.6.6. Заявление о предоставлении муниципальной услуги и прилагаемые документы представляются заявителем: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7" w:name="P178"/>
      <w:bookmarkEnd w:id="7"/>
      <w:r>
        <w:t>1) непосредственно в Уполномоченный орган на бумажном носителе;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2) непосредственно в МФЦ на бумажном носителе;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3) в форме электронных документов с использованием Единого портала государственных и муниципальных услуг (функций);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4) в форме электронных документов с использованием государственных информационных систем обеспечения градостроительной деятельности;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hyperlink w:anchor="P178">
        <w:r>
          <w:rPr>
            <w:color w:val="0000FF"/>
          </w:rPr>
          <w:t>пунктах 1</w:t>
        </w:r>
      </w:hyperlink>
      <w:r>
        <w:t xml:space="preserve"> - </w:t>
      </w:r>
      <w:hyperlink w:anchor="P181">
        <w:r>
          <w:rPr>
            <w:color w:val="0000FF"/>
          </w:rPr>
          <w:t>4</w:t>
        </w:r>
      </w:hyperlink>
      <w:r>
        <w:t xml:space="preserve"> настоящего пункта, - в форме электронных документов с использованием единой информационной системы жилищного строительства, предусмотренной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2.6.7. Документы, указанные в </w:t>
      </w:r>
      <w:hyperlink w:anchor="P152">
        <w:r>
          <w:rPr>
            <w:color w:val="0000FF"/>
          </w:rPr>
          <w:t>пунктах 2.6.2</w:t>
        </w:r>
      </w:hyperlink>
      <w:r>
        <w:t xml:space="preserve"> и </w:t>
      </w:r>
      <w:hyperlink w:anchor="P196">
        <w:r>
          <w:rPr>
            <w:color w:val="0000FF"/>
          </w:rPr>
          <w:t>2.7.1</w:t>
        </w:r>
      </w:hyperlink>
      <w:r>
        <w:t xml:space="preserve">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удостоверяется подписью правомочного должностного лица организации.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заверяется нотариусом.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Заявление и документы, представляемые в форме электронного документа, подписываются в соответствии с требованиями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</w:t>
      </w:r>
      <w:hyperlink r:id="rId53">
        <w:r>
          <w:rPr>
            <w:color w:val="0000FF"/>
          </w:rPr>
          <w:t>статей 21.1</w:t>
        </w:r>
      </w:hyperlink>
      <w:r>
        <w:t xml:space="preserve"> и </w:t>
      </w:r>
      <w:hyperlink r:id="rId54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</w:t>
      </w:r>
      <w:hyperlink r:id="rId55">
        <w:r>
          <w:rPr>
            <w:color w:val="0000FF"/>
          </w:rPr>
          <w:t>Правил</w:t>
        </w:r>
      </w:hyperlink>
      <w:r>
        <w:t xml:space="preserve">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</w:t>
      </w:r>
      <w:r>
        <w:lastRenderedPageBreak/>
        <w:t>субъектов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в электронной форме, утвержденных постановлением Правительства Российской Федерации от 07.10.2019 N 1294.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2.6.8. 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w:anchor="P155">
        <w:r>
          <w:rPr>
            <w:color w:val="0000FF"/>
          </w:rPr>
          <w:t>подпунктах 4</w:t>
        </w:r>
      </w:hyperlink>
      <w:r>
        <w:t xml:space="preserve"> - </w:t>
      </w:r>
      <w:hyperlink w:anchor="P160">
        <w:r>
          <w:rPr>
            <w:color w:val="0000FF"/>
          </w:rPr>
          <w:t>8 пункта 2.6.2</w:t>
        </w:r>
      </w:hyperlink>
      <w:r>
        <w:t xml:space="preserve"> и в </w:t>
      </w:r>
      <w:hyperlink w:anchor="P200">
        <w:r>
          <w:rPr>
            <w:color w:val="0000FF"/>
          </w:rPr>
          <w:t>подпунктах 4</w:t>
        </w:r>
      </w:hyperlink>
      <w:r>
        <w:t xml:space="preserve">, </w:t>
      </w:r>
      <w:hyperlink w:anchor="P201">
        <w:r>
          <w:rPr>
            <w:color w:val="0000FF"/>
          </w:rPr>
          <w:t>5 пункта 2.7.1</w:t>
        </w:r>
      </w:hyperlink>
      <w: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2.6.9.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5F3291" w:rsidRDefault="005F3291">
      <w:pPr>
        <w:pStyle w:val="ConsPlusNormal"/>
        <w:jc w:val="both"/>
      </w:pPr>
      <w:r>
        <w:t xml:space="preserve">(пп. 2.6.9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Мэрии г. Череповца от 11.12.2024 N 3414)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9" w:name="P195"/>
      <w:bookmarkEnd w:id="9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0" w:name="P196"/>
      <w:bookmarkEnd w:id="10"/>
      <w:r>
        <w:t>2.7.1. Для предоставления муниципальной услуги заявитель вправе представить в Уполномоченный орган следующие документы (сведения):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1" w:name="P197"/>
      <w:bookmarkEnd w:id="11"/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в случае, если в Едином государственном реестре недвижимости содержатся сведения о правоустанавливающих документах на земельный участок;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58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2" w:name="P199"/>
      <w:bookmarkEnd w:id="12"/>
      <w:r>
        <w:t>3) разрешение на строительство;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3" w:name="P200"/>
      <w:bookmarkEnd w:id="13"/>
      <w: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9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</w:t>
      </w:r>
      <w:r>
        <w:lastRenderedPageBreak/>
        <w:t xml:space="preserve">реконструированного объекта капитального строительства указанным в </w:t>
      </w:r>
      <w:hyperlink r:id="rId60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61">
        <w:r>
          <w:rPr>
            <w:color w:val="0000FF"/>
          </w:rPr>
          <w:t>частью 1.3 статьи 52</w:t>
        </w:r>
      </w:hyperlink>
      <w:r>
        <w:t xml:space="preserve"> Градостроительного кодекса Российской Федерации частью такой проектной документации);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4" w:name="P201"/>
      <w:bookmarkEnd w:id="14"/>
      <w:r>
        <w:t xml:space="preserve">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62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6) - 7) исключены. - </w:t>
      </w:r>
      <w:hyperlink r:id="rId63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5" w:name="P203"/>
      <w:bookmarkEnd w:id="15"/>
      <w:r>
        <w:t>8)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6" w:name="P204"/>
      <w:bookmarkEnd w:id="16"/>
      <w:r>
        <w:t>9)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10) технический план объекта капитального строительства, подготовленный в соответствии с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5F3291" w:rsidRDefault="005F3291">
      <w:pPr>
        <w:pStyle w:val="ConsPlusNormal"/>
        <w:jc w:val="both"/>
      </w:pPr>
      <w:r>
        <w:t xml:space="preserve">(пп. 10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Мэрии г. Череповца от 08.07.2024 N 1814)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2.7.2. Документ, указанный в </w:t>
      </w:r>
      <w:hyperlink w:anchor="P200">
        <w:r>
          <w:rPr>
            <w:color w:val="0000FF"/>
          </w:rPr>
          <w:t>подпункте 4 пункта 2.7.1</w:t>
        </w:r>
      </w:hyperlink>
      <w:r>
        <w:t xml:space="preserve">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Документы (их копии, сведения, содержащиеся в них), указанные в </w:t>
      </w:r>
      <w:hyperlink w:anchor="P197">
        <w:r>
          <w:rPr>
            <w:color w:val="0000FF"/>
          </w:rPr>
          <w:t>подпунктах 1</w:t>
        </w:r>
      </w:hyperlink>
      <w:r>
        <w:t xml:space="preserve">, </w:t>
      </w:r>
      <w:hyperlink w:anchor="P199">
        <w:r>
          <w:rPr>
            <w:color w:val="0000FF"/>
          </w:rPr>
          <w:t>3</w:t>
        </w:r>
      </w:hyperlink>
      <w:r>
        <w:t xml:space="preserve"> - </w:t>
      </w:r>
      <w:hyperlink w:anchor="P201">
        <w:r>
          <w:rPr>
            <w:color w:val="0000FF"/>
          </w:rPr>
          <w:t>5 пункта 2.7.1</w:t>
        </w:r>
      </w:hyperlink>
      <w:r>
        <w:t xml:space="preserve">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представить их самостоятельно.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 xml:space="preserve">Документы, указанные в </w:t>
      </w:r>
      <w:hyperlink w:anchor="P197">
        <w:r>
          <w:rPr>
            <w:color w:val="0000FF"/>
          </w:rPr>
          <w:t>подпунктах 1</w:t>
        </w:r>
      </w:hyperlink>
      <w:r>
        <w:t xml:space="preserve">, </w:t>
      </w:r>
      <w:hyperlink w:anchor="P203">
        <w:r>
          <w:rPr>
            <w:color w:val="0000FF"/>
          </w:rPr>
          <w:t>8</w:t>
        </w:r>
      </w:hyperlink>
      <w:r>
        <w:t xml:space="preserve">, </w:t>
      </w:r>
      <w:hyperlink w:anchor="P204">
        <w:r>
          <w:rPr>
            <w:color w:val="0000FF"/>
          </w:rPr>
          <w:t>9 пункта 2.7.1</w:t>
        </w:r>
      </w:hyperlink>
      <w:r>
        <w:t xml:space="preserve"> настоящего Административного регламента, запрашиваются Уполномоченным органом самостоятельно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Мэрии г. Череповца от 29.05.2023 N 1518)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2.7.3. Запрещено требовать от заявителя: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</w:t>
      </w:r>
      <w:r>
        <w:lastRenderedPageBreak/>
        <w:t>предоставления государственной или муниципальной услуги, и иных случаев, установленных федеральными законами.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70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7" w:name="P224"/>
      <w:bookmarkEnd w:id="17"/>
      <w:r>
        <w:t>2.9. Исчерпывающий перечень оснований для приостановления или отказа в предоставлении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2.9.2. Уполномоченный орган отказывает в выдаче разрешения на ввод объекта в эксплуатацию, во внесении изменений в разрешение на ввод в эксплуатацию при наличии следующих оснований: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1) отсутствие документов, указанных в </w:t>
      </w:r>
      <w:hyperlink w:anchor="P143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реконструкции, капитального ремонта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-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71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72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73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6) 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</w:t>
      </w:r>
      <w:r>
        <w:lastRenderedPageBreak/>
        <w:t>документации и (или) разрешении на строительство,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7) различие данных о протяженности линейного объекта, указанной в техническом плане такого объекта,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Для предоставления муниципальной услуги необходимыми и обязательными услугами являются: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абзацы третий - четвертый исключены. - </w:t>
      </w:r>
      <w:hyperlink r:id="rId74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подготовка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Мэрии г. Череповца от 11.12.2024 N 3414)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6">
        <w:r>
          <w:rPr>
            <w:color w:val="0000FF"/>
          </w:rPr>
          <w:t>Постановление</w:t>
        </w:r>
      </w:hyperlink>
      <w:r>
        <w:t xml:space="preserve"> Мэрии г. Череповца от 29.05.2023 N 1518;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подготовка технического плана объекта капитального строительства в соответствии с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Мэрии г. Череповца от 08.07.2024 N 1814)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Регистрация заявления осуществляется специалистом Уполномоченного органа, МФЦ, ответственным за регистрацию заявления, в день поступления заявления.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При поступлении заявления в электронной форме в нерабочее время оно регистрируется специалистом, ответственным за прием и регистрацию заявления, в ближайший рабочий день, следующий за днем поступления указанного заявления.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Мэрии г. Череповца от 11.12.2024 N 3414)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иную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</w:t>
      </w:r>
      <w:r>
        <w:lastRenderedPageBreak/>
        <w:t>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формы заявлений; образцы заполнения запросов о предоставлении муниципальной услуги; перечень оснований для отказа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2.14.5.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r:id="rId8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предоставления муниципальной услуги в электронной форме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82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F3291" w:rsidRDefault="005F3291">
      <w:pPr>
        <w:pStyle w:val="ConsPlusTitle"/>
        <w:jc w:val="center"/>
      </w:pPr>
      <w:r>
        <w:t>административных процедур (действий), требования</w:t>
      </w:r>
    </w:p>
    <w:p w:rsidR="005F3291" w:rsidRDefault="005F3291">
      <w:pPr>
        <w:pStyle w:val="ConsPlusTitle"/>
        <w:jc w:val="center"/>
      </w:pPr>
      <w:r>
        <w:t>к порядку их выполнения, в том числе особенности</w:t>
      </w:r>
    </w:p>
    <w:p w:rsidR="005F3291" w:rsidRDefault="005F3291">
      <w:pPr>
        <w:pStyle w:val="ConsPlusTitle"/>
        <w:jc w:val="center"/>
      </w:pPr>
      <w:r>
        <w:t>выполнения административных процедур (действий)</w:t>
      </w:r>
    </w:p>
    <w:p w:rsidR="005F3291" w:rsidRDefault="005F3291">
      <w:pPr>
        <w:pStyle w:val="ConsPlusTitle"/>
        <w:jc w:val="center"/>
      </w:pPr>
      <w:r>
        <w:t>в электронной форме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ind w:firstLine="540"/>
        <w:jc w:val="both"/>
      </w:pPr>
      <w:r>
        <w:t>3.1. Предоставление муниципальной услуги включает выполнение следующих административных процедур: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2) рассмотрение заявления, осмотр объекта капитального строительства (при необходимости) и принятие решения о выдаче разрешения на ввод объекта в эксплуатацию либо об отказе в предоставлении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3) рассмотрение заявления и принятие решения о внесении изменений в разрешение на ввод в эксплуатацию либо об отказе во внесении изменений в разрешение на ввод в эксплуатацию;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4) выдача (направление) заявителю (представителю заявителя)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 Последовательность административных процедур при предоставлении муниципальной услуги в Уполномоченном органе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3.2.1. Прием и регистрация заявления и документов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3.2.1.1. Основанием для начала исполнения административной процедуры является поступление в Уполномоченный орган заявления с приложенными документами.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3.2.1.2. При поступлении заявления в Уполномоченный орган посредством личного обращения специалист контрольно-правового отдела в день поступления: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регистрирует заявление и прилагаемые документы в соответствии с инструкцией по делопроизводству в органах мэрии;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3.2.1.3. При поступлении заявления о предоставлении муниципальной услуги в Уполномоченный орган в форме электронных документов посредством Единого портала государственных и муниципальных услуг (функций), государственной информационной системы обеспечения градостроительной деятельности или единой информационной системы жилищного строительства специалист контрольно-правового отдела в день поступления: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распечатывает заявление и приложенный к нему пакет документов;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осуществляет регистрацию заявления и прилагаемых документов в соответствии с инструкцией по делопроизводству в органах мэрии.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3.2.1.4. При поступлении в ячейку заявления и прилагаемых документов, переданных из МФЦ в соответствии с </w:t>
      </w:r>
      <w:hyperlink w:anchor="P455">
        <w:r>
          <w:rPr>
            <w:color w:val="0000FF"/>
          </w:rPr>
          <w:t>пунктом 6.4</w:t>
        </w:r>
      </w:hyperlink>
      <w:r>
        <w:t xml:space="preserve"> настоящего Административного регламента, специалист контрольно-правового отдела Уполномоченного органа: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 по адресу: пр-кт Строителей, 2, каб. 101, не позднее 9.00 час.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регистрирует заявление.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3.2.1.5. Специалист контрольно-правового отдела незамедлительно после регистрации направляет заявление руководителю (заместителю руководителя) Уполномоченного органа для рассмотрения и визирования.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3.2.1.6. Руководитель (заместитель руководителя) Уполномоченного органа в этот же день рассматривает и визирует заявление.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3.2.1.7.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и приложенные к нему документы передаются специалистом контрольно-правового отдела начальнику отдела архитектурно-строительного контроля, осуществляющего предоставление муниципальной услуги (далее - начальник Отдела).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3.2.1.8. Результатом выполнения административной процедуры является передача зарегистрированного и завизированного заявления начальнику Отдела.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 момента поступления заявления в Уполномоченный орган.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3.2.2. Рассмотрение заявления, осмотр объекта капитального строительства (при необходимости) и принятие решения о выдаче разрешения на ввод объекта в эксплуатацию либо об отказе в предоставлении муниципальной услуги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8" w:name="P320"/>
      <w:bookmarkEnd w:id="18"/>
      <w:r>
        <w:t>3.2.2.1.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19" w:name="P321"/>
      <w:bookmarkEnd w:id="19"/>
      <w:r>
        <w:t>3.2.2.2. Начальник Отдела незамедлительно с момента поступления к нему заявления и документов назначает исполнителя - специалиста указанного отдела (далее - специалист Отдела) и передает ему документы на исполнение.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3.2.2.3. В случае поступления заявления и прилагаемых документов в электронной форме специалист Отдела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Мэрии г. Череповца от 11.12.2024 N 3414)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готовит уведомление об отказе в приеме заявления и прилагаемых документов с указанием причин за подписью руководителя (заместителя руководителя) Уполномоченного органа;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в его личный кабинет.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После получения уведомления заявитель вправе обратиться повторно с заявлением о </w:t>
      </w:r>
      <w:r>
        <w:lastRenderedPageBreak/>
        <w:t>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20" w:name="P329"/>
      <w:bookmarkEnd w:id="20"/>
      <w:r>
        <w:t>3.2.2.5.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3.2.2.6. В случае непредставления заявителем документов, указанных в </w:t>
      </w:r>
      <w:hyperlink w:anchor="P19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запрашивает в порядке межведомственного информационного взаимодействия: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1) в ППК "Роскадастр" - выписку из Единого государственного реестра недвижимости, о правоустанавливающем документе на земельный участок;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2) в управлении государственного строительного надзора Министерства строительства Вологодской области - информацию о выдаче заключения органа государственного строительного надзора.</w:t>
      </w:r>
    </w:p>
    <w:p w:rsidR="005F3291" w:rsidRDefault="005F3291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Мэрии г. Череповца от 11.12.2024 N 3414)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Документы запрашиваются в рамках межведомственного информационного взаимодействия в срок не позднее 3 рабочих дней со дня получения заявления о выдаче разрешения на ввод объекта в эксплуатацию.</w:t>
      </w:r>
    </w:p>
    <w:p w:rsidR="005F3291" w:rsidRDefault="005F3291">
      <w:pPr>
        <w:pStyle w:val="ConsPlusNormal"/>
        <w:jc w:val="both"/>
      </w:pPr>
      <w:r>
        <w:t xml:space="preserve">(п. 3.2.2.6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Мэрии г. Череповца от 08.07.2024 N 1814)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3.2.2.7. Документы, представленные заявителем, незамедлительно передаются специалистом Отдела для рассмотрения, проверки и согласования в следующие структурные подразделения Уполномоченного органа: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отдел архитектуры и дизайна;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отдел информационного обеспечения градостроительной деятельности;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отдел подготовки исходно-разрешительной документации;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сектор инженерной и транспортной инфраструктуры;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сектор кадастровых съемок.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рассмотрения, проверки и согласования документов в структурных подразделениях Уполномоченного органа - 1 рабочий день с момента передачи документов в структурные подразделения Уполномоченного органа.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Специалистами структурных подразделений Уполномоченного органа проводится проверка соответствия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-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3.2.2.8. После рассмотрения, проверки и согласования в структурных подразделениях Уполномоченного органа документы незамедлительно передаются специалисту Отдела для подготовки разрешения на ввод в эксплуатацию объекта капитального строительства или уведомления об отказе в предоставлении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3.2.2.9. В случае если при строительстве, реконструкции объекта капитального строительства не осуществлялся государственный строительный надзор, специалист Отдела в день передачи документов в структурные подразделения Уполномоченного органа производит осмотр такого объекта.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или, в случае строительства, реконструкции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 окончании осмотра в день проведения осмотра составляется акт осмотра построенного, реконструируемого объекта капитального строительства. Результат осмотра закрепляется посредством фотофиксации. Акт осмотра подписывается специалистом Отдела, начальником Отдела и заместителем руководителя Уполномоченного органа в день проведения осмотра.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3.2.2.10. При наличии оснований для отказа в предоставлении муниципальной услуги,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специалист Отдела незамедлительно с момента получения документов из структурных подразделений Уполномоченного органа и после составления акта осмотра готовит отказ в предоставлении муниципальной услуги в виде уведомления с указанием оснований для отказа и передает на подпись руководителю (заместителю руководителя) Уполномоченного органа, который в этот же день подписывает отказ в предоставлении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3.2.2.11. При отсутствии оснований для отказа в предоставлении муниципальной услуги,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специалист Отдела незамедлительно с момента получения документов из структурных подразделений Уполномоченного органа и акта осмотра готовит 3 экземпляра </w:t>
      </w:r>
      <w:hyperlink r:id="rId86">
        <w:r>
          <w:rPr>
            <w:color w:val="0000FF"/>
          </w:rPr>
          <w:t>разрешения</w:t>
        </w:r>
      </w:hyperlink>
      <w:r>
        <w:t xml:space="preserve"> на ввод в эксплуатацию объекта капитального строительства по установленной форме, утвержденной приказом Министерства строительства и жилищно-коммунального хозяйства Российской Федерации от 03.06.2022 N 446/пр, согласовывает с начальником Отдела и передает на подпись руководителю Уполномоченного органа.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3.2.2.12. Руководитель Уполномоченного органа в этот же день подписывает разрешение на ввод в эксплуатацию объекта капитального строительства.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3.2.2.13. Готовое разрешение на ввод в эксплуатацию объекта капитального строительства либо уведомление об отказе в предоставлении муниципальной услуги с указанием оснований отказа незамедлительно передается в контрольно-правовой отдел для выдачи (направления) заявителю.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3.2.2.14. Информация о введенном в эксплуатацию объекте капитального строительства подлежит внесению и размещению в информационной системе обеспечения градостроительной деятельности.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Специалист отдела информационного обеспечения градостроительной деятельности Уполномоченного органа вносит и размещает информацию о введенном в эксплуатацию объекте капитального строительства в информационную систему обеспечения градостроительной деятельности в течение 5 календарных дней со дня подписания руководителем Уполномоченного органа разрешения на ввод в эксплуатацию объекта капитального строительства.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3.2.2.15. Результатом выполнения административной процедуры является подписанное разрешение на ввод в эксплуатацию объекта капитального строительства либо уведомление об отказе в предоставлении муниципальной услуги, переданное специалисту контрольно-правового отдела для выдачи (направления) заявителю.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21" w:name="P355"/>
      <w:bookmarkEnd w:id="21"/>
      <w:r>
        <w:t>3.2.2.16. Срок выполнения административной процедуры - не более 3 рабочих дней со дня поступления заявления в Уполномоченный орган.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3.2.3. Рассмотрение заявления и принятие решения о внесении изменений в разрешение на ввод в эксплуатацию либо отказе во внесении изменений в разрешение на ввод в эксплуатацию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22" w:name="P357"/>
      <w:bookmarkEnd w:id="22"/>
      <w:r>
        <w:t>3.2.3.1.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3.2.3.2. Начальник Отдела незамедлительно назначает исполнителя - специалиста Отдела и передает ему документы на исполнение.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3.2.3.3.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 результатам рассмотрения заявления и документов специалист Отдела не позднее 1 рабочего дня, следующего за днем передачи ему заявления начальником Отдела: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проверяет наличие оснований для отказа во внесении изменений в разрешение на ввод в эксплуатацию,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во внесении изменений в разрешение на ввод в эксплуатацию,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готовит уведомление об отказе в предоставлении муниципальной услуги и передает на подпись руководителю (заместителю руководителя) Уполномоченного органа;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во внесении изменений в разрешение на ввод в эксплуатацию, указанных в </w:t>
      </w:r>
      <w:hyperlink w:anchor="P224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проводит процедуру внесения изменений в разрешение на ввод в эксплуатацию.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3.2.3.4. Процедура внесения изменений в разрешение на ввод в эксплуатацию заключается во внесении информации о внесенных изменениях в приложенные к заявлению экземпляры разрешения и экземпляр разрешения, хранящийся в Уполномоченном органе.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3.2.3.5. Подготовленные документы в тот же день подписываются руководителем (заместителем руководителя) Уполномоченного органа и передаются специалисту контрольно-правового отдела для выдачи заявителю.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3.2.3.6. Результатом выполнения данной административной процедуры является передача подписанного руководителем (заместителем руководителя) Уполномоченного органа разрешения </w:t>
      </w:r>
      <w:r>
        <w:lastRenderedPageBreak/>
        <w:t>на ввод в эксплуатацию с внесенными изменениями либо письменного отказа во внесении изменений в разрешение на ввод в эксплуатацию специалисту контрольно-правового отдела.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23" w:name="P367"/>
      <w:bookmarkEnd w:id="23"/>
      <w:r>
        <w:t>3.2.3.7. Срок выполнения административной процедуры - не более 3 рабочих дней со дня поступления заявления в Уполномоченный орган.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3.2.4. Выдача (направление) заявителю (представителю заявителя)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3.2.4.1. Основанием для начала выполнения административной процедуры является поступление специалисту контрольно-правового отдела подписанных руководителем (заместителем руководителя) Уполномоченного органа разрешения на ввод объекта в эксплуатацию либо уведомления об отказе в предоставлении муниципальной услуги,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 (далее - результат предоставления муниципальной услуги).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3.2.4.2. Специалист контрольно-правового отдела в день поступления документов, являющихся результатом предоставления муниципальной услуги, в случае поступлении заявления в Уполномоченный орган посредством личного обращения направляет заявителю результат предоставления муниципальной услуги способом, указанным заявителем в заявлении: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в случае указания заявителем личного получения результата предоставления муниципальной услуги,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в случае указания заявителя о желании получить результат предоставления муниципальной услуги почтовым отправлением, в том числе при подаче заявления через МФЦ, направляет результат предоставления муниципальной услуги с уведомлением о вручении по указанному в заявлении адресу заявителя.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3.2.4.3. Специалист контрольно-правового отдела в день поступления документов в случае подачи заявления в электронной форме через Единый портал государственных и муниципальных услуг (функций), государственную информационную системы обеспечения градостроительной деятельности или единую информационную систему жилищного строительства: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информирует заявителя о принятом решении путем направления уведомления в личном кабинете;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направляет результат муниципальной услуги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3.2.4.4. Специалист контрольно-правового отдела Уполномоченного органа, в случае подачи заявления в электронной форме, выдает результат предоставления муниципальной услуги при необходимости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копии) доверенности, удостоверяющей 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3.2.4.5. Результатом выполнения данной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1 рабочего дня со дня поступления документов, являющихся результатом предоставления муниципальной услуги, специалисту контрольно-правового отдела Уполномоченного органа, но не более 5 рабочих дней со дня поступления заявления в Уполномоченный орган.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24" w:name="P379"/>
      <w:bookmarkEnd w:id="24"/>
      <w:r>
        <w:t>3.2.4.6. Специалист контрольно-правового отдела в день поступления документов, являющихся результатом предоставления муниципальной услуги, в случае подачи заявления через МФЦ: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направляет заявителю результат предоставления муниципальной услуги на указанный в заявлении адрес электронной почты;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- не позднее 9.00 час. рабочего дня, следующего за днем их получения специалистом организационно-правового отдела Уполномоченного органа.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463">
        <w:r>
          <w:rPr>
            <w:color w:val="0000FF"/>
          </w:rPr>
          <w:t>пункта 6.6</w:t>
        </w:r>
      </w:hyperlink>
      <w:r>
        <w:t xml:space="preserve"> настоящего Административного регламента.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3.2.4.7. В случае подачи заявления через МФЦ результатом выполнения административной процедуры является передача в ячейку результата предоставления муниципальной услуги для выдачи заявителю в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1 рабочего дня со дня поступления документов, являющихся результатом предоставления муниципальной услуги, специалисту контрольно-правового отдела Уполномоченного органа, но не более 4 рабочих дней со дня поступления заявления в Уполномоченный орган.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Title"/>
        <w:jc w:val="center"/>
        <w:outlineLvl w:val="1"/>
      </w:pPr>
      <w:r>
        <w:t>4. Формы контроля за предоставлением</w:t>
      </w:r>
    </w:p>
    <w:p w:rsidR="005F3291" w:rsidRDefault="005F3291">
      <w:pPr>
        <w:pStyle w:val="ConsPlusTitle"/>
        <w:jc w:val="center"/>
      </w:pPr>
      <w:r>
        <w:t>муниципальной услуги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проверок, выявления и устранения нарушений прав заинтересованных лиц, оформления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Мероприятия, направленные на оценку качества предоставляемой муниципальной услуги, </w:t>
      </w:r>
      <w:r>
        <w:lastRenderedPageBreak/>
        <w:t>осуществляются путем проведения плановых и внеплановых проверок.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F3291" w:rsidRDefault="005F3291">
      <w:pPr>
        <w:pStyle w:val="ConsPlusTitle"/>
        <w:jc w:val="center"/>
      </w:pPr>
      <w:r>
        <w:t>и действий (бездействия) органа, предоставляющего</w:t>
      </w:r>
    </w:p>
    <w:p w:rsidR="005F3291" w:rsidRDefault="005F3291">
      <w:pPr>
        <w:pStyle w:val="ConsPlusTitle"/>
        <w:jc w:val="center"/>
      </w:pPr>
      <w:r>
        <w:t>муниципальную услугу, а также должностных лиц,</w:t>
      </w:r>
    </w:p>
    <w:p w:rsidR="005F3291" w:rsidRDefault="005F3291">
      <w:pPr>
        <w:pStyle w:val="ConsPlusTitle"/>
        <w:jc w:val="center"/>
      </w:pPr>
      <w:r>
        <w:t>муниципальных служащих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89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5F3291" w:rsidRDefault="005F3291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5F3291" w:rsidRDefault="005F3291">
      <w:pPr>
        <w:pStyle w:val="ConsPlusTitle"/>
        <w:jc w:val="center"/>
      </w:pPr>
      <w:r>
        <w:t>государственных и муниципальных услуг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лично;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6.2. Предоставление муниципальной услуги в МФЦ включает следующие административные процедуры: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lastRenderedPageBreak/>
        <w:t>передача заявления и прилагаемых документов в Уполномоченный орган;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6.3. Прием и регистрация заявления и прилагаемых документов при предоставлении муниципальной услуги в МФЦ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заявления и документов заявителем в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6.3.2. Специалист МФЦ в день поступления заявления и прилагаемых документов: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проверяет надлежащее оформление заявления;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информирует заявителя о подготовке результата предоставления муниципальной услуги;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регистрирует представленное заявителем заявление в программно-техническом комплексе АИС МФЦ;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готовит расписку о принятии документов и выдает ее заявителю;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является заявление и приложенные к нему документы, поступившие специалисту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дня со дня поступления заявления в МФЦ.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25" w:name="P455"/>
      <w:bookmarkEnd w:id="25"/>
      <w:r>
        <w:t>6.4. Передача заявления и прилагаемых документов в Уполномоченный орган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является заявление и прилагаемые к нему документы, поступившие специалисту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6.4.2. Специалист МФЦ: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час. рабочего дня, следующего за днем поступления в МФЦ заявления.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6.4.3. Результатом выполнения административной процедуры является направленное заявление и приложенные к нему документы в Уполномоченный орган.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при поступлении заявления - не более 2 </w:t>
      </w:r>
      <w:r>
        <w:lastRenderedPageBreak/>
        <w:t>рабочих дней со дня поступления заявления и прилагаемых документов в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6.5. Рассмотрение заявления и прилагаемых документов и принятие решения о выдаче разрешения на ввод объекта в эксплуатацию либо об отказе в предоставлении муниципальной услуги, о выдаче разрешения на ввод объекта в эксплуатацию с внесенными изменениями либо уведомления об отказе во внесении изменений в разрешение на ввод в эксплуатацию осуществляется Уполномоченным органом в соответствии с </w:t>
      </w:r>
      <w:hyperlink w:anchor="P320">
        <w:r>
          <w:rPr>
            <w:color w:val="0000FF"/>
          </w:rPr>
          <w:t>подпунктами 3.2.2.1</w:t>
        </w:r>
      </w:hyperlink>
      <w:r>
        <w:t xml:space="preserve">, </w:t>
      </w:r>
      <w:hyperlink w:anchor="P321">
        <w:r>
          <w:rPr>
            <w:color w:val="0000FF"/>
          </w:rPr>
          <w:t>3.2.2.2</w:t>
        </w:r>
      </w:hyperlink>
      <w:r>
        <w:t xml:space="preserve">, </w:t>
      </w:r>
      <w:hyperlink w:anchor="P329">
        <w:r>
          <w:rPr>
            <w:color w:val="0000FF"/>
          </w:rPr>
          <w:t>3.2.2.5</w:t>
        </w:r>
      </w:hyperlink>
      <w:r>
        <w:t xml:space="preserve"> - </w:t>
      </w:r>
      <w:hyperlink w:anchor="P355">
        <w:r>
          <w:rPr>
            <w:color w:val="0000FF"/>
          </w:rPr>
          <w:t>3.2.2.16</w:t>
        </w:r>
      </w:hyperlink>
      <w:r>
        <w:t xml:space="preserve">, </w:t>
      </w:r>
      <w:hyperlink w:anchor="P357">
        <w:r>
          <w:rPr>
            <w:color w:val="0000FF"/>
          </w:rPr>
          <w:t>3.2.3.1</w:t>
        </w:r>
      </w:hyperlink>
      <w:r>
        <w:t xml:space="preserve"> - </w:t>
      </w:r>
      <w:hyperlink w:anchor="P367">
        <w:r>
          <w:rPr>
            <w:color w:val="0000FF"/>
          </w:rPr>
          <w:t>3.2.3.7</w:t>
        </w:r>
      </w:hyperlink>
      <w:r>
        <w:t xml:space="preserve"> настоящего Административного регламента.</w:t>
      </w:r>
    </w:p>
    <w:p w:rsidR="005F3291" w:rsidRDefault="005F3291">
      <w:pPr>
        <w:pStyle w:val="ConsPlusNormal"/>
        <w:spacing w:before="220"/>
        <w:ind w:firstLine="540"/>
        <w:jc w:val="both"/>
      </w:pPr>
      <w:bookmarkStart w:id="26" w:name="P463"/>
      <w:bookmarkEnd w:id="26"/>
      <w:r>
        <w:t>6.6. Выдача результата предоставления муниципальной услуги в МФЦ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 xml:space="preserve">6.6.1.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anchor="P379">
        <w:r>
          <w:rPr>
            <w:color w:val="0000FF"/>
          </w:rPr>
          <w:t>подпунктом 3.2.4.6</w:t>
        </w:r>
      </w:hyperlink>
      <w:r>
        <w:t xml:space="preserve"> настоящего Административного регламента.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6.6.2. Специалист МФЦ: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 по адресу: пр-кт Строителей, 2, каб. 101, не позднее 16.00 час.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6.6.3.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6.6.4. Специалист МФЦ выдает результат предоставления муниципальной услуги лично заявителю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копии) доверенности, удостоверяющей полномочия представителя).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6.6.5.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- 2 рабочих дня со дня поступления документов из Уполномоченного органа.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6.6.6. В случае если заявитель или законный представитель не явились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5F3291" w:rsidRDefault="005F3291">
      <w:pPr>
        <w:pStyle w:val="ConsPlusNormal"/>
        <w:spacing w:before="220"/>
        <w:ind w:firstLine="540"/>
        <w:jc w:val="both"/>
      </w:pPr>
      <w:r>
        <w:t>6.6.7.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right"/>
        <w:outlineLvl w:val="1"/>
      </w:pPr>
      <w:r>
        <w:t>Приложение 1</w:t>
      </w:r>
    </w:p>
    <w:p w:rsidR="005F3291" w:rsidRDefault="005F3291">
      <w:pPr>
        <w:pStyle w:val="ConsPlusNormal"/>
        <w:jc w:val="right"/>
      </w:pPr>
      <w:r>
        <w:t>к Административному регламенту</w:t>
      </w:r>
    </w:p>
    <w:p w:rsidR="005F3291" w:rsidRDefault="005F32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32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5F3291" w:rsidRDefault="005F3291">
            <w:pPr>
              <w:pStyle w:val="ConsPlusNormal"/>
              <w:jc w:val="center"/>
            </w:pPr>
            <w:r>
              <w:rPr>
                <w:color w:val="392C69"/>
              </w:rPr>
              <w:t>от 08.07.2024 N 1814)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291" w:rsidRDefault="005F3291">
            <w:pPr>
              <w:pStyle w:val="ConsPlusNormal"/>
            </w:pPr>
          </w:p>
        </w:tc>
      </w:tr>
    </w:tbl>
    <w:p w:rsidR="005F3291" w:rsidRDefault="005F32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709"/>
        <w:gridCol w:w="2948"/>
      </w:tblGrid>
      <w:tr w:rsidR="005F3291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Кому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(орган местного самоуправления, уполномоченный</w:t>
            </w: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выдавать разрешение на строительство)</w:t>
            </w: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Застройщик: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(для юридического лица указывается</w:t>
            </w: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фирменное наименование, для физического лица указываются</w:t>
            </w: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фамилия, имя, отчество заявителя, для лица, действующего по</w:t>
            </w: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доверенности, - фамилия, имя отчество лица, действующего на</w:t>
            </w: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основании доверенности)</w:t>
            </w:r>
          </w:p>
        </w:tc>
      </w:tr>
      <w:tr w:rsidR="005F3291"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bookmarkStart w:id="27" w:name="P507"/>
            <w:bookmarkEnd w:id="27"/>
            <w:r>
              <w:t>ЗАЯВЛЕНИЕ</w:t>
            </w:r>
          </w:p>
          <w:p w:rsidR="005F3291" w:rsidRDefault="005F3291">
            <w:pPr>
              <w:pStyle w:val="ConsPlusNormal"/>
              <w:jc w:val="center"/>
            </w:pPr>
            <w:r>
              <w:t>о выдаче разрешения на ввод объекта в эксплуатацию</w:t>
            </w:r>
          </w:p>
        </w:tc>
      </w:tr>
    </w:tbl>
    <w:p w:rsidR="005F3291" w:rsidRDefault="005F32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082"/>
      </w:tblGrid>
      <w:tr w:rsidR="005F3291">
        <w:tc>
          <w:tcPr>
            <w:tcW w:w="9039" w:type="dxa"/>
            <w:gridSpan w:val="2"/>
          </w:tcPr>
          <w:p w:rsidR="005F3291" w:rsidRDefault="005F3291">
            <w:pPr>
              <w:pStyle w:val="ConsPlusNormal"/>
              <w:jc w:val="center"/>
            </w:pPr>
            <w:r>
              <w:t>Сведения о заявителе (физическое лицо)</w:t>
            </w: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Место жительства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lastRenderedPageBreak/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39" w:type="dxa"/>
            <w:gridSpan w:val="2"/>
          </w:tcPr>
          <w:p w:rsidR="005F3291" w:rsidRDefault="005F3291">
            <w:pPr>
              <w:pStyle w:val="ConsPlusNormal"/>
              <w:jc w:val="center"/>
            </w:pPr>
            <w:r>
              <w:t>Сведения о заявителе (юридическое лицо)</w:t>
            </w: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Местонахождение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ИНН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ОГРН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39" w:type="dxa"/>
            <w:gridSpan w:val="2"/>
          </w:tcPr>
          <w:p w:rsidR="005F3291" w:rsidRDefault="005F3291">
            <w:pPr>
              <w:pStyle w:val="ConsPlusNormal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57" w:type="dxa"/>
          </w:tcPr>
          <w:p w:rsidR="005F3291" w:rsidRDefault="005F3291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082" w:type="dxa"/>
          </w:tcPr>
          <w:p w:rsidR="005F3291" w:rsidRDefault="005F3291">
            <w:pPr>
              <w:pStyle w:val="ConsPlusNormal"/>
            </w:pPr>
          </w:p>
        </w:tc>
      </w:tr>
    </w:tbl>
    <w:p w:rsidR="005F3291" w:rsidRDefault="005F32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4"/>
        <w:gridCol w:w="555"/>
        <w:gridCol w:w="855"/>
        <w:gridCol w:w="1966"/>
        <w:gridCol w:w="1701"/>
        <w:gridCol w:w="397"/>
      </w:tblGrid>
      <w:tr w:rsidR="005F3291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ind w:firstLine="283"/>
              <w:jc w:val="both"/>
            </w:pPr>
            <w:r>
              <w:t>Прошу выдать разрешение на ввод в эксплуатацию</w:t>
            </w:r>
          </w:p>
        </w:tc>
      </w:tr>
      <w:tr w:rsidR="005F3291"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  <w:r>
              <w:t>построенного (реконструированного)</w:t>
            </w: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объекта капитального строительства</w:t>
            </w:r>
          </w:p>
        </w:tc>
      </w:tr>
      <w:tr w:rsidR="005F329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lastRenderedPageBreak/>
              <w:t>(ненужное зачеркнуть)</w:t>
            </w: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(наименование объекта в соответствии проектной документацией)</w:t>
            </w: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blPrEx>
          <w:tblBorders>
            <w:insideH w:val="single" w:sz="4" w:space="0" w:color="auto"/>
          </w:tblBorders>
        </w:tblPrEx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на земельном участке по адресу: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(кадастровый номер земельного участка)</w:t>
            </w:r>
          </w:p>
        </w:tc>
      </w:tr>
      <w:tr w:rsidR="005F3291"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земельный участок принадлежит мне на праве</w:t>
            </w: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(вид права, на основании которого</w:t>
            </w: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земельный участок принадлежит застройщику, а также данные о документе, удостоверяющем право)</w:t>
            </w:r>
          </w:p>
        </w:tc>
      </w:tr>
      <w:tr w:rsidR="005F3291">
        <w:tc>
          <w:tcPr>
            <w:tcW w:w="8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,</w:t>
            </w: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включающий участок недр, обособленный водный объект и все, что прочно связано с землей, в т.ч. леса, многолетние насаждения, здания, сооружения</w:t>
            </w: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При этом сообщаю:</w:t>
            </w:r>
          </w:p>
          <w:p w:rsidR="005F3291" w:rsidRDefault="005F3291">
            <w:pPr>
              <w:pStyle w:val="ConsPlusNormal"/>
            </w:pPr>
            <w:r>
              <w:t>разрешение на строительство объекта получено</w:t>
            </w: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(дата, номер разрешения, срок действия)</w:t>
            </w:r>
          </w:p>
        </w:tc>
      </w:tr>
      <w:tr w:rsidR="005F3291"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Наименование органа, выдавшего разрешение на строительство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 xml:space="preserve">Сведения о соответствии объекта капитального строительства перечню видов (типов) находящихся в государственной собственности объектов недвижимости (за исключением земельных участков),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 не подлежат государственной регистрации и сведения о которых составляют государственную тайну. (указывается в случае, предусмотренном </w:t>
            </w:r>
            <w:hyperlink r:id="rId91">
              <w:r>
                <w:rPr>
                  <w:color w:val="0000FF"/>
                </w:rPr>
                <w:t>частью 3.10 статьи 55</w:t>
              </w:r>
            </w:hyperlink>
            <w:r>
              <w:t xml:space="preserve"> Градостроительного кодекса Российской Федерации)</w:t>
            </w:r>
          </w:p>
        </w:tc>
      </w:tr>
      <w:tr w:rsidR="005F3291">
        <w:tc>
          <w:tcPr>
            <w:tcW w:w="9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  <w:outlineLvl w:val="1"/>
            </w:pPr>
            <w:r>
              <w:lastRenderedPageBreak/>
              <w:t>Основные показатели объекта</w:t>
            </w:r>
          </w:p>
        </w:tc>
      </w:tr>
    </w:tbl>
    <w:p w:rsidR="005F3291" w:rsidRDefault="005F32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304"/>
        <w:gridCol w:w="1020"/>
        <w:gridCol w:w="1417"/>
      </w:tblGrid>
      <w:tr w:rsidR="005F3291">
        <w:tc>
          <w:tcPr>
            <w:tcW w:w="5329" w:type="dxa"/>
          </w:tcPr>
          <w:p w:rsidR="005F3291" w:rsidRDefault="005F329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  <w:r>
              <w:t>По проекту</w:t>
            </w:r>
          </w:p>
        </w:tc>
        <w:tc>
          <w:tcPr>
            <w:tcW w:w="1417" w:type="dxa"/>
          </w:tcPr>
          <w:p w:rsidR="005F3291" w:rsidRDefault="005F3291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5F3291">
        <w:tc>
          <w:tcPr>
            <w:tcW w:w="9070" w:type="dxa"/>
            <w:gridSpan w:val="4"/>
          </w:tcPr>
          <w:p w:rsidR="005F3291" w:rsidRDefault="005F3291">
            <w:pPr>
              <w:pStyle w:val="ConsPlusNormal"/>
              <w:jc w:val="center"/>
              <w:outlineLvl w:val="2"/>
            </w:pPr>
            <w:r>
              <w:t>1. Общие показатели вводимого в эксплуатацию объекта</w:t>
            </w: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Строительный объем - всего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в том числе надземной части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Общая площадь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Площадь нежилых помещений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Площадь встроенно-пристроенных помещений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Количество зданий, сооружений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70" w:type="dxa"/>
            <w:gridSpan w:val="4"/>
          </w:tcPr>
          <w:p w:rsidR="005F3291" w:rsidRDefault="005F3291">
            <w:pPr>
              <w:pStyle w:val="ConsPlusNormal"/>
              <w:jc w:val="center"/>
              <w:outlineLvl w:val="2"/>
            </w:pPr>
            <w:r>
              <w:t>2. Объекты непроизводственного назначения</w:t>
            </w:r>
          </w:p>
        </w:tc>
      </w:tr>
      <w:tr w:rsidR="005F3291">
        <w:tc>
          <w:tcPr>
            <w:tcW w:w="9070" w:type="dxa"/>
            <w:gridSpan w:val="4"/>
          </w:tcPr>
          <w:p w:rsidR="005F3291" w:rsidRDefault="005F3291">
            <w:pPr>
              <w:pStyle w:val="ConsPlusNormal"/>
              <w:outlineLvl w:val="3"/>
            </w:pPr>
            <w: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Количество мест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Количество помещений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Вместимость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304" w:type="dxa"/>
            <w:vMerge w:val="restart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в том числе подземных</w:t>
            </w:r>
          </w:p>
        </w:tc>
        <w:tc>
          <w:tcPr>
            <w:tcW w:w="1304" w:type="dxa"/>
            <w:vMerge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  <w:vMerge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  <w:vMerge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Лифты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Эскалаторы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стен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кровли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Иные показатели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70" w:type="dxa"/>
            <w:gridSpan w:val="4"/>
          </w:tcPr>
          <w:p w:rsidR="005F3291" w:rsidRDefault="005F3291">
            <w:pPr>
              <w:pStyle w:val="ConsPlusNormal"/>
              <w:jc w:val="center"/>
              <w:outlineLvl w:val="3"/>
            </w:pPr>
            <w:r>
              <w:t>2.2. Объекты жилищного фонда</w:t>
            </w: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304" w:type="dxa"/>
            <w:vMerge w:val="restart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  <w:vMerge w:val="restart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в том числе подземных</w:t>
            </w:r>
          </w:p>
        </w:tc>
        <w:tc>
          <w:tcPr>
            <w:tcW w:w="1304" w:type="dxa"/>
            <w:vMerge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  <w:vMerge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  <w:vMerge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секций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Количество квартир/общая площадь, всего,</w:t>
            </w:r>
          </w:p>
          <w:p w:rsidR="005F3291" w:rsidRDefault="005F3291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1-комнатные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2-комнатные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3-комнатные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4-комнатные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более чем 4-комнатные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Лифты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Эскалаторы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стен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кровли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Иные показатели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70" w:type="dxa"/>
            <w:gridSpan w:val="4"/>
          </w:tcPr>
          <w:p w:rsidR="005F3291" w:rsidRDefault="005F3291">
            <w:pPr>
              <w:pStyle w:val="ConsPlusNormal"/>
              <w:jc w:val="center"/>
              <w:outlineLvl w:val="2"/>
            </w:pPr>
            <w:r>
              <w:t>3. Объекты производственного назначения</w:t>
            </w:r>
          </w:p>
        </w:tc>
      </w:tr>
      <w:tr w:rsidR="005F3291">
        <w:tc>
          <w:tcPr>
            <w:tcW w:w="9070" w:type="dxa"/>
            <w:gridSpan w:val="4"/>
          </w:tcPr>
          <w:p w:rsidR="005F3291" w:rsidRDefault="005F3291">
            <w:pPr>
              <w:pStyle w:val="ConsPlusNormal"/>
            </w:pPr>
            <w: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Тип объекта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Мощность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Лифты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lastRenderedPageBreak/>
              <w:t>Эскалаторы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стен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кровли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Иные показатели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70" w:type="dxa"/>
            <w:gridSpan w:val="4"/>
          </w:tcPr>
          <w:p w:rsidR="005F3291" w:rsidRDefault="005F3291">
            <w:pPr>
              <w:pStyle w:val="ConsPlusNormal"/>
              <w:jc w:val="center"/>
              <w:outlineLvl w:val="2"/>
            </w:pPr>
            <w:r>
              <w:t>4. Линейные объекты</w:t>
            </w: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Категория (класс)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Протяженность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Диаметры и количество трубопроводов, характеристики материалов труб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Тип (КЛ, ВЛ, КВЛ), уровень напряжения линий электропередачи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Иные показатели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70" w:type="dxa"/>
            <w:gridSpan w:val="4"/>
          </w:tcPr>
          <w:p w:rsidR="005F3291" w:rsidRDefault="005F3291">
            <w:pPr>
              <w:pStyle w:val="ConsPlusNormal"/>
              <w:outlineLvl w:val="2"/>
            </w:pPr>
            <w: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Класс энергоэффективности здания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Удельный расход тепловой энергии на 1 кв. м площади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  <w:jc w:val="center"/>
            </w:pPr>
            <w:r>
              <w:t>кВтч/кв. м</w:t>
            </w: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5329" w:type="dxa"/>
          </w:tcPr>
          <w:p w:rsidR="005F3291" w:rsidRDefault="005F3291">
            <w:pPr>
              <w:pStyle w:val="ConsPlusNormal"/>
            </w:pPr>
            <w:r>
              <w:t>Заполнение световых проемов</w:t>
            </w:r>
          </w:p>
        </w:tc>
        <w:tc>
          <w:tcPr>
            <w:tcW w:w="1304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020" w:type="dxa"/>
          </w:tcPr>
          <w:p w:rsidR="005F3291" w:rsidRDefault="005F3291">
            <w:pPr>
              <w:pStyle w:val="ConsPlusNormal"/>
            </w:pPr>
          </w:p>
        </w:tc>
        <w:tc>
          <w:tcPr>
            <w:tcW w:w="1417" w:type="dxa"/>
          </w:tcPr>
          <w:p w:rsidR="005F3291" w:rsidRDefault="005F3291">
            <w:pPr>
              <w:pStyle w:val="ConsPlusNormal"/>
            </w:pPr>
          </w:p>
        </w:tc>
      </w:tr>
    </w:tbl>
    <w:p w:rsidR="005F3291" w:rsidRDefault="005F32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6"/>
        <w:gridCol w:w="960"/>
        <w:gridCol w:w="1018"/>
        <w:gridCol w:w="3365"/>
        <w:gridCol w:w="361"/>
      </w:tblGrid>
      <w:tr w:rsidR="005F329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hyperlink w:anchor="P903">
              <w:r>
                <w:rPr>
                  <w:color w:val="0000FF"/>
                </w:rPr>
                <w:t>&lt;*&gt;</w:t>
              </w:r>
            </w:hyperlink>
            <w:r>
              <w:t xml:space="preserve"> Настоящим заявлением я,</w:t>
            </w:r>
          </w:p>
        </w:tc>
        <w:tc>
          <w:tcPr>
            <w:tcW w:w="5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,</w:t>
            </w:r>
          </w:p>
        </w:tc>
      </w:tr>
      <w:tr w:rsidR="005F329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даю согласие на осуществление государственной регистрации права собственности</w:t>
            </w:r>
          </w:p>
        </w:tc>
      </w:tr>
      <w:tr w:rsidR="005F3291"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на построенный, реконструированный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,</w:t>
            </w:r>
          </w:p>
        </w:tc>
      </w:tr>
      <w:tr w:rsidR="005F3291"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(наименование объекта капитального строительства)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lastRenderedPageBreak/>
              <w:t>а также подтверждаю, что строительство осуществлялось</w:t>
            </w: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(без привлечения средств иных лиц или с привлечением средств иных лиц)</w:t>
            </w: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&lt;*&gt; Настоящим заявлением подтверждаю оплату государственной пошлины за осуществление государственной регистрации прав</w:t>
            </w: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(реквизиты платежного документа)</w:t>
            </w: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&lt;*&gt; Адрес (адреса) электронной почты для связи:</w:t>
            </w: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blPrEx>
          <w:tblBorders>
            <w:insideH w:val="single" w:sz="4" w:space="0" w:color="auto"/>
          </w:tblBorders>
        </w:tblPrEx>
        <w:tc>
          <w:tcPr>
            <w:tcW w:w="9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blPrEx>
          <w:tblBorders>
            <w:insideH w:val="single" w:sz="4" w:space="0" w:color="auto"/>
          </w:tblBorders>
        </w:tblPrEx>
        <w:tc>
          <w:tcPr>
            <w:tcW w:w="9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(указываются в случае, если строительство или реконструкция объекта капитального строительства осуществлялись с привлечением средств иных лиц)</w:t>
            </w: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С настоящим заявлением прилагаю следующие документы (сведения о документах)</w:t>
            </w:r>
          </w:p>
          <w:p w:rsidR="005F3291" w:rsidRDefault="005F3291">
            <w:pPr>
              <w:pStyle w:val="ConsPlusNormal"/>
            </w:pP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1.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2.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3.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4.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5.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6.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7.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8.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9.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10.</w:t>
            </w:r>
          </w:p>
          <w:p w:rsidR="005F3291" w:rsidRDefault="005F3291">
            <w:pPr>
              <w:pStyle w:val="ConsPlusNormal"/>
              <w:jc w:val="both"/>
            </w:pPr>
            <w:r>
              <w:t>Способ получения результата предоставления услуги (ненужное зачеркнуть):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лично;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по почте;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в МФЦ (в случае подачи заявления в МФЦ);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через Единый портал государственных и муниципальных услуг (функций) (в случае подачи заявления через Единый портал государственных и муниципальных услуг (функций).</w:t>
            </w: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"__"_______________ 20__ г.</w:t>
            </w: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М.П. (при наличии)</w:t>
            </w:r>
          </w:p>
        </w:tc>
      </w:tr>
      <w:tr w:rsidR="005F329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bookmarkStart w:id="28" w:name="P903"/>
            <w:bookmarkEnd w:id="28"/>
            <w:r>
              <w:t xml:space="preserve">&lt;*&gt; Не заполняется в случае ввода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      </w:r>
            <w:hyperlink r:id="rId92">
              <w:r>
                <w:rPr>
                  <w:color w:val="0000FF"/>
                </w:rPr>
                <w:t>законом</w:t>
              </w:r>
            </w:hyperlink>
            <w: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</w:t>
            </w:r>
            <w:r>
              <w:lastRenderedPageBreak/>
              <w:t xml:space="preserve">законодательные акты Российской Федерации", многоквартирного дома, 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      </w:r>
            <w:hyperlink r:id="rId93">
              <w:r>
                <w:rPr>
                  <w:color w:val="0000FF"/>
                </w:rPr>
                <w:t>части 3.6 статьи 55</w:t>
              </w:r>
            </w:hyperlink>
            <w:r>
              <w:t xml:space="preserve"> Градостроительного кодекса,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машино-места.</w:t>
            </w:r>
          </w:p>
        </w:tc>
      </w:tr>
    </w:tbl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right"/>
        <w:outlineLvl w:val="1"/>
      </w:pPr>
      <w:r>
        <w:t>Приложение 2</w:t>
      </w:r>
    </w:p>
    <w:p w:rsidR="005F3291" w:rsidRDefault="005F3291">
      <w:pPr>
        <w:pStyle w:val="ConsPlusNormal"/>
        <w:jc w:val="right"/>
      </w:pPr>
      <w:r>
        <w:t>к Административному регламенту</w:t>
      </w:r>
    </w:p>
    <w:p w:rsidR="005F3291" w:rsidRDefault="005F32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6"/>
        <w:gridCol w:w="810"/>
        <w:gridCol w:w="690"/>
        <w:gridCol w:w="3183"/>
      </w:tblGrid>
      <w:tr w:rsidR="005F3291">
        <w:tc>
          <w:tcPr>
            <w:tcW w:w="4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Кому: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(орган местного самоуправления, уполномоченный</w:t>
            </w: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выдавать разрешение на строительство)</w:t>
            </w: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blPrEx>
          <w:tblBorders>
            <w:insideH w:val="single" w:sz="4" w:space="0" w:color="auto"/>
          </w:tblBorders>
        </w:tblPrEx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Застройщик: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(для юридического лица указывается</w:t>
            </w: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фирменное наименование, для физического лица указываются</w:t>
            </w: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фамилия, имя, отчество заявителя, для лица, действующего по</w:t>
            </w: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доверенности, - фамилия, имя отчество лица, действующего на</w:t>
            </w: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основании доверенности)</w:t>
            </w:r>
          </w:p>
        </w:tc>
      </w:tr>
      <w:tr w:rsidR="005F3291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bookmarkStart w:id="29" w:name="P933"/>
            <w:bookmarkEnd w:id="29"/>
            <w:r>
              <w:t>ЗАЯВЛЕНИЕ</w:t>
            </w:r>
          </w:p>
          <w:p w:rsidR="005F3291" w:rsidRDefault="005F3291">
            <w:pPr>
              <w:pStyle w:val="ConsPlusNormal"/>
              <w:jc w:val="center"/>
            </w:pPr>
            <w:r>
              <w:t>о внесении изменений в разрешение на ввод в эксплуатацию</w:t>
            </w:r>
          </w:p>
        </w:tc>
      </w:tr>
    </w:tbl>
    <w:p w:rsidR="005F3291" w:rsidRDefault="005F32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09"/>
      </w:tblGrid>
      <w:tr w:rsidR="005F3291">
        <w:tc>
          <w:tcPr>
            <w:tcW w:w="9032" w:type="dxa"/>
            <w:gridSpan w:val="2"/>
          </w:tcPr>
          <w:p w:rsidR="005F3291" w:rsidRDefault="005F3291">
            <w:pPr>
              <w:pStyle w:val="ConsPlusNormal"/>
              <w:jc w:val="center"/>
            </w:pPr>
            <w:r>
              <w:lastRenderedPageBreak/>
              <w:t>Сведения о заявителе (физическое лицо)</w:t>
            </w: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Место жительства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32" w:type="dxa"/>
            <w:gridSpan w:val="2"/>
          </w:tcPr>
          <w:p w:rsidR="005F3291" w:rsidRDefault="005F3291">
            <w:pPr>
              <w:pStyle w:val="ConsPlusNormal"/>
              <w:jc w:val="center"/>
            </w:pPr>
            <w:r>
              <w:t>Сведения о заявителе (юридическое лицо)</w:t>
            </w: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Местонахождение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ИНН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ОГРН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32" w:type="dxa"/>
            <w:gridSpan w:val="2"/>
          </w:tcPr>
          <w:p w:rsidR="005F3291" w:rsidRDefault="005F3291">
            <w:pPr>
              <w:pStyle w:val="ConsPlusNormal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4723" w:type="dxa"/>
          </w:tcPr>
          <w:p w:rsidR="005F3291" w:rsidRDefault="005F3291">
            <w:pPr>
              <w:pStyle w:val="ConsPlusNormal"/>
            </w:pPr>
            <w:r>
              <w:lastRenderedPageBreak/>
              <w:t>Адрес электронной почты (при наличии)</w:t>
            </w:r>
          </w:p>
        </w:tc>
        <w:tc>
          <w:tcPr>
            <w:tcW w:w="4309" w:type="dxa"/>
          </w:tcPr>
          <w:p w:rsidR="005F3291" w:rsidRDefault="005F3291">
            <w:pPr>
              <w:pStyle w:val="ConsPlusNormal"/>
            </w:pPr>
          </w:p>
        </w:tc>
      </w:tr>
    </w:tbl>
    <w:p w:rsidR="005F3291" w:rsidRDefault="005F32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465"/>
        <w:gridCol w:w="340"/>
        <w:gridCol w:w="1350"/>
        <w:gridCol w:w="300"/>
        <w:gridCol w:w="340"/>
        <w:gridCol w:w="990"/>
        <w:gridCol w:w="435"/>
        <w:gridCol w:w="225"/>
        <w:gridCol w:w="340"/>
        <w:gridCol w:w="2928"/>
        <w:gridCol w:w="406"/>
      </w:tblGrid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Прошу внести изменение в разрешение на ввод в эксплуатацию, выданное</w:t>
            </w:r>
          </w:p>
        </w:tc>
      </w:tr>
      <w:tr w:rsidR="005F3291"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"______"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"_________"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"_____"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,</w:t>
            </w:r>
          </w:p>
        </w:tc>
      </w:tr>
      <w:tr w:rsidR="005F3291"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(год)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(номер разрешения на ввод в эксплуатацию)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в связи</w:t>
            </w:r>
          </w:p>
        </w:tc>
        <w:tc>
          <w:tcPr>
            <w:tcW w:w="81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81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(указываются причины внесения изменения в разрешение на ввод в эксплуатацию)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С настоящим заявлением прилагаю следующие документы (сведения о документах)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1.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2.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3.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4.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5.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6.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7.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8.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9.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10.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both"/>
            </w:pPr>
            <w:r>
              <w:t>Способ получения результата предоставления услуги (ненужное зачеркнуть):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лично;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по почте;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в МФЦ (в случае подачи заявления в МФЦ);</w:t>
            </w:r>
          </w:p>
          <w:p w:rsidR="005F3291" w:rsidRDefault="005F3291">
            <w:pPr>
              <w:pStyle w:val="ConsPlusNormal"/>
              <w:ind w:firstLine="283"/>
              <w:jc w:val="both"/>
            </w:pPr>
            <w:r>
              <w:t>через Единый портал государственных и муниципальных услуг (функций) (в случае подачи заявления через Единый портал государственных и муниципальных услуг (функций).</w:t>
            </w:r>
          </w:p>
        </w:tc>
      </w:tr>
      <w:tr w:rsidR="005F3291">
        <w:tc>
          <w:tcPr>
            <w:tcW w:w="90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  <w:r>
              <w:t>"__"____________ 20__ г.</w:t>
            </w:r>
          </w:p>
        </w:tc>
        <w:tc>
          <w:tcPr>
            <w:tcW w:w="2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291" w:rsidRDefault="005F3291">
            <w:pPr>
              <w:pStyle w:val="ConsPlusNormal"/>
            </w:pPr>
          </w:p>
        </w:tc>
      </w:tr>
      <w:tr w:rsidR="005F3291"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2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291" w:rsidRDefault="005F3291">
            <w:pPr>
              <w:pStyle w:val="ConsPlusNormal"/>
              <w:jc w:val="center"/>
            </w:pPr>
            <w:r>
              <w:t>(подпись) М.П. (при наличии)</w:t>
            </w:r>
          </w:p>
        </w:tc>
      </w:tr>
    </w:tbl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jc w:val="both"/>
      </w:pPr>
    </w:p>
    <w:p w:rsidR="005F3291" w:rsidRDefault="005F32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30" w:name="_GoBack"/>
      <w:bookmarkEnd w:id="30"/>
    </w:p>
    <w:sectPr w:rsidR="0027146C" w:rsidSect="0086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91"/>
    <w:rsid w:val="0027146C"/>
    <w:rsid w:val="005F3291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701F-239E-4EAD-994A-3549C22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32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3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32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3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32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32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32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236629&amp;dst=100005" TargetMode="External"/><Relationship Id="rId21" Type="http://schemas.openxmlformats.org/officeDocument/2006/relationships/hyperlink" Target="https://login.consultant.ru/link/?req=doc&amp;base=RLAW095&amp;n=142483&amp;dst=100019" TargetMode="External"/><Relationship Id="rId42" Type="http://schemas.openxmlformats.org/officeDocument/2006/relationships/hyperlink" Target="https://login.consultant.ru/link/?req=doc&amp;base=LAW&amp;n=491421&amp;dst=100352" TargetMode="External"/><Relationship Id="rId47" Type="http://schemas.openxmlformats.org/officeDocument/2006/relationships/hyperlink" Target="https://login.consultant.ru/link/?req=doc&amp;base=RLAW095&amp;n=220816&amp;dst=100017" TargetMode="External"/><Relationship Id="rId63" Type="http://schemas.openxmlformats.org/officeDocument/2006/relationships/hyperlink" Target="https://login.consultant.ru/link/?req=doc&amp;base=RLAW095&amp;n=220816&amp;dst=100020" TargetMode="External"/><Relationship Id="rId68" Type="http://schemas.openxmlformats.org/officeDocument/2006/relationships/hyperlink" Target="https://login.consultant.ru/link/?req=doc&amp;base=RLAW095&amp;n=220816&amp;dst=100023" TargetMode="External"/><Relationship Id="rId84" Type="http://schemas.openxmlformats.org/officeDocument/2006/relationships/hyperlink" Target="https://login.consultant.ru/link/?req=doc&amp;base=RLAW095&amp;n=242786&amp;dst=100014" TargetMode="External"/><Relationship Id="rId89" Type="http://schemas.openxmlformats.org/officeDocument/2006/relationships/hyperlink" Target="https://login.consultant.ru/link/?req=doc&amp;base=RLAW095&amp;n=163375&amp;dst=100153" TargetMode="External"/><Relationship Id="rId16" Type="http://schemas.openxmlformats.org/officeDocument/2006/relationships/hyperlink" Target="https://login.consultant.ru/link/?req=doc&amp;base=RLAW095&amp;n=220816&amp;dst=100005" TargetMode="External"/><Relationship Id="rId11" Type="http://schemas.openxmlformats.org/officeDocument/2006/relationships/hyperlink" Target="https://login.consultant.ru/link/?req=doc&amp;base=RLAW095&amp;n=191813&amp;dst=100005" TargetMode="External"/><Relationship Id="rId32" Type="http://schemas.openxmlformats.org/officeDocument/2006/relationships/hyperlink" Target="http://www.cherepovets.mfc35.ru" TargetMode="External"/><Relationship Id="rId37" Type="http://schemas.openxmlformats.org/officeDocument/2006/relationships/hyperlink" Target="https://login.consultant.ru/link/?req=doc&amp;base=RLAW095&amp;n=242786&amp;dst=100006" TargetMode="External"/><Relationship Id="rId53" Type="http://schemas.openxmlformats.org/officeDocument/2006/relationships/hyperlink" Target="https://login.consultant.ru/link/?req=doc&amp;base=LAW&amp;n=480453&amp;dst=1" TargetMode="External"/><Relationship Id="rId58" Type="http://schemas.openxmlformats.org/officeDocument/2006/relationships/hyperlink" Target="https://login.consultant.ru/link/?req=doc&amp;base=RLAW095&amp;n=220816&amp;dst=100020" TargetMode="External"/><Relationship Id="rId74" Type="http://schemas.openxmlformats.org/officeDocument/2006/relationships/hyperlink" Target="https://login.consultant.ru/link/?req=doc&amp;base=RLAW095&amp;n=220816&amp;dst=100025" TargetMode="External"/><Relationship Id="rId79" Type="http://schemas.openxmlformats.org/officeDocument/2006/relationships/hyperlink" Target="https://login.consultant.ru/link/?req=doc&amp;base=RLAW095&amp;n=236629&amp;dst=100010" TargetMode="External"/><Relationship Id="rId5" Type="http://schemas.openxmlformats.org/officeDocument/2006/relationships/hyperlink" Target="https://login.consultant.ru/link/?req=doc&amp;base=RLAW095&amp;n=152407&amp;dst=100005" TargetMode="External"/><Relationship Id="rId90" Type="http://schemas.openxmlformats.org/officeDocument/2006/relationships/hyperlink" Target="https://login.consultant.ru/link/?req=doc&amp;base=RLAW095&amp;n=236629&amp;dst=100017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095&amp;n=130185" TargetMode="External"/><Relationship Id="rId27" Type="http://schemas.openxmlformats.org/officeDocument/2006/relationships/hyperlink" Target="https://login.consultant.ru/link/?req=doc&amp;base=RLAW095&amp;n=242786&amp;dst=100005" TargetMode="External"/><Relationship Id="rId43" Type="http://schemas.openxmlformats.org/officeDocument/2006/relationships/hyperlink" Target="https://login.consultant.ru/link/?req=doc&amp;base=LAW&amp;n=461022" TargetMode="External"/><Relationship Id="rId48" Type="http://schemas.openxmlformats.org/officeDocument/2006/relationships/hyperlink" Target="https://login.consultant.ru/link/?req=doc&amp;base=RLAW095&amp;n=220816&amp;dst=100018" TargetMode="External"/><Relationship Id="rId64" Type="http://schemas.openxmlformats.org/officeDocument/2006/relationships/hyperlink" Target="https://login.consultant.ru/link/?req=doc&amp;base=LAW&amp;n=491421&amp;dst=100352" TargetMode="External"/><Relationship Id="rId69" Type="http://schemas.openxmlformats.org/officeDocument/2006/relationships/hyperlink" Target="https://login.consultant.ru/link/?req=doc&amp;base=RLAW095&amp;n=220816&amp;dst=100024" TargetMode="External"/><Relationship Id="rId8" Type="http://schemas.openxmlformats.org/officeDocument/2006/relationships/hyperlink" Target="https://login.consultant.ru/link/?req=doc&amp;base=RLAW095&amp;n=178012&amp;dst=100005" TargetMode="External"/><Relationship Id="rId51" Type="http://schemas.openxmlformats.org/officeDocument/2006/relationships/hyperlink" Target="https://login.consultant.ru/link/?req=doc&amp;base=LAW&amp;n=483074&amp;dst=100556" TargetMode="External"/><Relationship Id="rId72" Type="http://schemas.openxmlformats.org/officeDocument/2006/relationships/hyperlink" Target="https://login.consultant.ru/link/?req=doc&amp;base=LAW&amp;n=471026&amp;dst=3622" TargetMode="External"/><Relationship Id="rId80" Type="http://schemas.openxmlformats.org/officeDocument/2006/relationships/hyperlink" Target="https://login.consultant.ru/link/?req=doc&amp;base=RLAW095&amp;n=242786&amp;dst=100012" TargetMode="External"/><Relationship Id="rId85" Type="http://schemas.openxmlformats.org/officeDocument/2006/relationships/hyperlink" Target="https://login.consultant.ru/link/?req=doc&amp;base=RLAW095&amp;n=236629&amp;dst=100012" TargetMode="External"/><Relationship Id="rId93" Type="http://schemas.openxmlformats.org/officeDocument/2006/relationships/hyperlink" Target="https://login.consultant.ru/link/?req=doc&amp;base=LAW&amp;n=471026&amp;dst=39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98419&amp;dst=100005" TargetMode="External"/><Relationship Id="rId17" Type="http://schemas.openxmlformats.org/officeDocument/2006/relationships/hyperlink" Target="https://login.consultant.ru/link/?req=doc&amp;base=RLAW095&amp;n=236629&amp;dst=100005" TargetMode="External"/><Relationship Id="rId25" Type="http://schemas.openxmlformats.org/officeDocument/2006/relationships/hyperlink" Target="https://login.consultant.ru/link/?req=doc&amp;base=RLAW095&amp;n=220816&amp;dst=100005" TargetMode="External"/><Relationship Id="rId33" Type="http://schemas.openxmlformats.org/officeDocument/2006/relationships/hyperlink" Target="https://www.gosuslugi.ru" TargetMode="External"/><Relationship Id="rId38" Type="http://schemas.openxmlformats.org/officeDocument/2006/relationships/hyperlink" Target="https://login.consultant.ru/link/?req=doc&amp;base=RLAW095&amp;n=220816&amp;dst=100012" TargetMode="External"/><Relationship Id="rId46" Type="http://schemas.openxmlformats.org/officeDocument/2006/relationships/hyperlink" Target="https://login.consultant.ru/link/?req=doc&amp;base=RLAW095&amp;n=220816&amp;dst=100016" TargetMode="External"/><Relationship Id="rId59" Type="http://schemas.openxmlformats.org/officeDocument/2006/relationships/hyperlink" Target="https://login.consultant.ru/link/?req=doc&amp;base=LAW&amp;n=471026&amp;dst=3554" TargetMode="External"/><Relationship Id="rId67" Type="http://schemas.openxmlformats.org/officeDocument/2006/relationships/hyperlink" Target="https://login.consultant.ru/link/?req=doc&amp;base=RLAW095&amp;n=220816&amp;dst=100022" TargetMode="External"/><Relationship Id="rId20" Type="http://schemas.openxmlformats.org/officeDocument/2006/relationships/hyperlink" Target="https://login.consultant.ru/link/?req=doc&amp;base=LAW&amp;n=480453&amp;dst=100094" TargetMode="External"/><Relationship Id="rId41" Type="http://schemas.openxmlformats.org/officeDocument/2006/relationships/hyperlink" Target="https://login.consultant.ru/link/?req=doc&amp;base=RLAW095&amp;n=220816&amp;dst=100014" TargetMode="External"/><Relationship Id="rId54" Type="http://schemas.openxmlformats.org/officeDocument/2006/relationships/hyperlink" Target="https://login.consultant.ru/link/?req=doc&amp;base=LAW&amp;n=480453&amp;dst=4" TargetMode="External"/><Relationship Id="rId62" Type="http://schemas.openxmlformats.org/officeDocument/2006/relationships/hyperlink" Target="https://login.consultant.ru/link/?req=doc&amp;base=LAW&amp;n=471026&amp;dst=3567" TargetMode="External"/><Relationship Id="rId70" Type="http://schemas.openxmlformats.org/officeDocument/2006/relationships/hyperlink" Target="https://login.consultant.ru/link/?req=doc&amp;base=LAW&amp;n=468472&amp;dst=100088" TargetMode="External"/><Relationship Id="rId75" Type="http://schemas.openxmlformats.org/officeDocument/2006/relationships/hyperlink" Target="https://login.consultant.ru/link/?req=doc&amp;base=RLAW095&amp;n=242786&amp;dst=100011" TargetMode="External"/><Relationship Id="rId83" Type="http://schemas.openxmlformats.org/officeDocument/2006/relationships/hyperlink" Target="https://login.consultant.ru/link/?req=doc&amp;base=RLAW095&amp;n=242786&amp;dst=100013" TargetMode="External"/><Relationship Id="rId88" Type="http://schemas.openxmlformats.org/officeDocument/2006/relationships/hyperlink" Target="https://login.consultant.ru/link/?req=doc&amp;base=LAW&amp;n=480453&amp;dst=218" TargetMode="External"/><Relationship Id="rId91" Type="http://schemas.openxmlformats.org/officeDocument/2006/relationships/hyperlink" Target="https://login.consultant.ru/link/?req=doc&amp;base=LAW&amp;n=471026&amp;dst=4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0802&amp;dst=100005" TargetMode="External"/><Relationship Id="rId15" Type="http://schemas.openxmlformats.org/officeDocument/2006/relationships/hyperlink" Target="https://login.consultant.ru/link/?req=doc&amp;base=RLAW095&amp;n=215024&amp;dst=100005" TargetMode="External"/><Relationship Id="rId23" Type="http://schemas.openxmlformats.org/officeDocument/2006/relationships/hyperlink" Target="https://login.consultant.ru/link/?req=doc&amp;base=RLAW095&amp;n=129931" TargetMode="External"/><Relationship Id="rId28" Type="http://schemas.openxmlformats.org/officeDocument/2006/relationships/hyperlink" Target="https://login.consultant.ru/link/?req=doc&amp;base=RLAW095&amp;n=220816&amp;dst=100007" TargetMode="External"/><Relationship Id="rId36" Type="http://schemas.openxmlformats.org/officeDocument/2006/relationships/hyperlink" Target="https://login.consultant.ru/link/?req=doc&amp;base=LAW&amp;n=422007" TargetMode="External"/><Relationship Id="rId49" Type="http://schemas.openxmlformats.org/officeDocument/2006/relationships/hyperlink" Target="https://login.consultant.ru/link/?req=doc&amp;base=LAW&amp;n=491421&amp;dst=100352" TargetMode="External"/><Relationship Id="rId57" Type="http://schemas.openxmlformats.org/officeDocument/2006/relationships/hyperlink" Target="https://login.consultant.ru/link/?req=doc&amp;base=RLAW095&amp;n=242786&amp;dst=100008" TargetMode="External"/><Relationship Id="rId10" Type="http://schemas.openxmlformats.org/officeDocument/2006/relationships/hyperlink" Target="https://login.consultant.ru/link/?req=doc&amp;base=RLAW095&amp;n=190037&amp;dst=100005" TargetMode="External"/><Relationship Id="rId31" Type="http://schemas.openxmlformats.org/officeDocument/2006/relationships/hyperlink" Target="https://login.consultant.ru/link/?req=doc&amp;base=RLAW095&amp;n=220816&amp;dst=100010" TargetMode="External"/><Relationship Id="rId44" Type="http://schemas.openxmlformats.org/officeDocument/2006/relationships/hyperlink" Target="https://login.consultant.ru/link/?req=doc&amp;base=RLAW095&amp;n=236629&amp;dst=100006" TargetMode="External"/><Relationship Id="rId52" Type="http://schemas.openxmlformats.org/officeDocument/2006/relationships/hyperlink" Target="https://login.consultant.ru/link/?req=doc&amp;base=LAW&amp;n=468472" TargetMode="External"/><Relationship Id="rId60" Type="http://schemas.openxmlformats.org/officeDocument/2006/relationships/hyperlink" Target="https://login.consultant.ru/link/?req=doc&amp;base=LAW&amp;n=471026&amp;dst=2910" TargetMode="External"/><Relationship Id="rId65" Type="http://schemas.openxmlformats.org/officeDocument/2006/relationships/hyperlink" Target="https://login.consultant.ru/link/?req=doc&amp;base=LAW&amp;n=461022" TargetMode="External"/><Relationship Id="rId73" Type="http://schemas.openxmlformats.org/officeDocument/2006/relationships/hyperlink" Target="https://login.consultant.ru/link/?req=doc&amp;base=LAW&amp;n=471026&amp;dst=2536" TargetMode="External"/><Relationship Id="rId78" Type="http://schemas.openxmlformats.org/officeDocument/2006/relationships/hyperlink" Target="https://login.consultant.ru/link/?req=doc&amp;base=LAW&amp;n=461022" TargetMode="External"/><Relationship Id="rId81" Type="http://schemas.openxmlformats.org/officeDocument/2006/relationships/hyperlink" Target="https://login.consultant.ru/link/?req=doc&amp;base=LAW&amp;n=480453&amp;dst=244" TargetMode="External"/><Relationship Id="rId86" Type="http://schemas.openxmlformats.org/officeDocument/2006/relationships/hyperlink" Target="https://login.consultant.ru/link/?req=doc&amp;base=LAW&amp;n=426161&amp;dst=100195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85598&amp;dst=100005" TargetMode="External"/><Relationship Id="rId13" Type="http://schemas.openxmlformats.org/officeDocument/2006/relationships/hyperlink" Target="https://login.consultant.ru/link/?req=doc&amp;base=RLAW095&amp;n=206564&amp;dst=100005" TargetMode="External"/><Relationship Id="rId18" Type="http://schemas.openxmlformats.org/officeDocument/2006/relationships/hyperlink" Target="https://login.consultant.ru/link/?req=doc&amp;base=RLAW095&amp;n=242786&amp;dst=100005" TargetMode="External"/><Relationship Id="rId39" Type="http://schemas.openxmlformats.org/officeDocument/2006/relationships/hyperlink" Target="https://login.consultant.ru/link/?req=doc&amp;base=RLAW095&amp;n=220816&amp;dst=100013" TargetMode="External"/><Relationship Id="rId34" Type="http://schemas.openxmlformats.org/officeDocument/2006/relationships/hyperlink" Target="https://gosuslugi35.ru" TargetMode="External"/><Relationship Id="rId50" Type="http://schemas.openxmlformats.org/officeDocument/2006/relationships/hyperlink" Target="https://login.consultant.ru/link/?req=doc&amp;base=LAW&amp;n=471026&amp;dst=3808" TargetMode="External"/><Relationship Id="rId55" Type="http://schemas.openxmlformats.org/officeDocument/2006/relationships/hyperlink" Target="https://login.consultant.ru/link/?req=doc&amp;base=LAW&amp;n=334998&amp;dst=100009" TargetMode="External"/><Relationship Id="rId76" Type="http://schemas.openxmlformats.org/officeDocument/2006/relationships/hyperlink" Target="https://login.consultant.ru/link/?req=doc&amp;base=RLAW095&amp;n=220816&amp;dst=100025" TargetMode="External"/><Relationship Id="rId7" Type="http://schemas.openxmlformats.org/officeDocument/2006/relationships/hyperlink" Target="https://login.consultant.ru/link/?req=doc&amp;base=RLAW095&amp;n=169512&amp;dst=100005" TargetMode="External"/><Relationship Id="rId71" Type="http://schemas.openxmlformats.org/officeDocument/2006/relationships/hyperlink" Target="https://login.consultant.ru/link/?req=doc&amp;base=LAW&amp;n=471026&amp;dst=3622" TargetMode="External"/><Relationship Id="rId92" Type="http://schemas.openxmlformats.org/officeDocument/2006/relationships/hyperlink" Target="https://login.consultant.ru/link/?req=doc&amp;base=LAW&amp;n=4830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35cherepovets.gosuslugi.ru" TargetMode="External"/><Relationship Id="rId24" Type="http://schemas.openxmlformats.org/officeDocument/2006/relationships/hyperlink" Target="https://login.consultant.ru/link/?req=doc&amp;base=RLAW095&amp;n=215024&amp;dst=100006" TargetMode="External"/><Relationship Id="rId40" Type="http://schemas.openxmlformats.org/officeDocument/2006/relationships/hyperlink" Target="https://login.consultant.ru/link/?req=doc&amp;base=RLAW095&amp;n=220816&amp;dst=100014" TargetMode="External"/><Relationship Id="rId45" Type="http://schemas.openxmlformats.org/officeDocument/2006/relationships/hyperlink" Target="https://login.consultant.ru/link/?req=doc&amp;base=LAW&amp;n=482687" TargetMode="External"/><Relationship Id="rId66" Type="http://schemas.openxmlformats.org/officeDocument/2006/relationships/hyperlink" Target="https://login.consultant.ru/link/?req=doc&amp;base=RLAW095&amp;n=236629&amp;dst=100008" TargetMode="External"/><Relationship Id="rId87" Type="http://schemas.openxmlformats.org/officeDocument/2006/relationships/hyperlink" Target="https://login.consultant.ru/link/?req=doc&amp;base=LAW&amp;n=466000" TargetMode="External"/><Relationship Id="rId61" Type="http://schemas.openxmlformats.org/officeDocument/2006/relationships/hyperlink" Target="https://login.consultant.ru/link/?req=doc&amp;base=LAW&amp;n=471026&amp;dst=3613" TargetMode="External"/><Relationship Id="rId82" Type="http://schemas.openxmlformats.org/officeDocument/2006/relationships/hyperlink" Target="https://login.consultant.ru/link/?req=doc&amp;base=LAW&amp;n=416646&amp;dst=100013" TargetMode="External"/><Relationship Id="rId19" Type="http://schemas.openxmlformats.org/officeDocument/2006/relationships/hyperlink" Target="https://login.consultant.ru/link/?req=doc&amp;base=LAW&amp;n=471024&amp;dst=616" TargetMode="External"/><Relationship Id="rId14" Type="http://schemas.openxmlformats.org/officeDocument/2006/relationships/hyperlink" Target="https://login.consultant.ru/link/?req=doc&amp;base=RLAW095&amp;n=210155&amp;dst=100005" TargetMode="External"/><Relationship Id="rId30" Type="http://schemas.openxmlformats.org/officeDocument/2006/relationships/hyperlink" Target="https://login.consultant.ru/link/?req=doc&amp;base=RLAW095&amp;n=220816&amp;dst=100008" TargetMode="External"/><Relationship Id="rId35" Type="http://schemas.openxmlformats.org/officeDocument/2006/relationships/hyperlink" Target="https://login.consultant.ru/link/?req=doc&amp;base=RLAW095&amp;n=220816&amp;dst=100011" TargetMode="External"/><Relationship Id="rId56" Type="http://schemas.openxmlformats.org/officeDocument/2006/relationships/hyperlink" Target="https://login.consultant.ru/link/?req=doc&amp;base=RLAW095&amp;n=220816&amp;dst=100019" TargetMode="External"/><Relationship Id="rId77" Type="http://schemas.openxmlformats.org/officeDocument/2006/relationships/hyperlink" Target="https://login.consultant.ru/link/?req=doc&amp;base=LAW&amp;n=491421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15241</Words>
  <Characters>86880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2024-12-16T06:32:00Z</dcterms:created>
  <dcterms:modified xsi:type="dcterms:W3CDTF">2024-12-16T06:32:00Z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-1074977551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