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0E6894" w:rsidRDefault="000E6894" w:rsidP="000E6894">
      <w:r>
        <w:t xml:space="preserve">— Федеральный закон от 30.12.2006 </w:t>
      </w:r>
      <w:hyperlink r:id="rId4" w:anchor="/document/190400/paragraph/22555:4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271-</w:t>
        </w:r>
        <w:r>
          <w:rPr>
            <w:rStyle w:val="a3"/>
            <w:rFonts w:cs="Franklin Gothic Demi"/>
          </w:rPr>
          <w:t>ФЗ</w:t>
        </w:r>
      </w:hyperlink>
      <w:r>
        <w:t xml:space="preserve"> «О розничных рынках и о внесении изменений в Трудовой кодекс Российской Федерации»;</w:t>
      </w:r>
      <w:r>
        <w:br/>
        <w:t xml:space="preserve">— Постановление Правительства Российской Федерации </w:t>
      </w:r>
      <w:hyperlink r:id="rId5" w:anchor="/document/190770/paragraph/1:8" w:tgtFrame="_blank" w:history="1">
        <w:r>
          <w:rPr>
            <w:rStyle w:val="a3"/>
          </w:rPr>
          <w:t>от 10.03.2007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148</w:t>
        </w:r>
      </w:hyperlink>
      <w:r>
        <w:t xml:space="preserve"> «Об утверждении Правил выдачи разрешений на право организации розничного рынка»;</w:t>
      </w:r>
      <w:r>
        <w:br/>
        <w:t xml:space="preserve">— Закон Вологодской области от 29.04.2007 </w:t>
      </w:r>
      <w:hyperlink r:id="rId6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1584-</w:t>
        </w:r>
        <w:r>
          <w:rPr>
            <w:rStyle w:val="a3"/>
            <w:rFonts w:cs="Franklin Gothic Demi"/>
          </w:rPr>
          <w:t>ОЗ</w:t>
        </w:r>
      </w:hyperlink>
      <w:r>
        <w:t xml:space="preserve"> «О розничных рынках на территории Вологодской области»;</w:t>
      </w:r>
      <w:r>
        <w:br/>
        <w:t xml:space="preserve">— Постановление Правительства Вологодской области от </w:t>
      </w:r>
      <w:hyperlink r:id="rId7" w:tgtFrame="_blank" w:history="1">
        <w:r>
          <w:rPr>
            <w:rStyle w:val="a3"/>
          </w:rPr>
          <w:t>30.09.2008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1843</w:t>
        </w:r>
      </w:hyperlink>
      <w:r>
        <w:t xml:space="preserve"> «Об утверждении форм разрешения и уведомлений на право организации розничного рынка»;</w:t>
      </w:r>
      <w:r>
        <w:br/>
        <w:t xml:space="preserve">— Постановление Правительства Вологодской области от </w:t>
      </w:r>
      <w:hyperlink r:id="rId8" w:tgtFrame="_blank" w:history="1">
        <w:r>
          <w:rPr>
            <w:rStyle w:val="a3"/>
          </w:rPr>
          <w:t>25.03.2013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295</w:t>
        </w:r>
      </w:hyperlink>
      <w:r>
        <w:t xml:space="preserve"> «Об утверждении плана организации розничных рынков области»;</w:t>
      </w:r>
      <w:r>
        <w:br/>
        <w:t>— </w:t>
      </w:r>
      <w:hyperlink r:id="rId9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от 19.06.2018 </w:t>
      </w:r>
      <w:hyperlink r:id="rId10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2768</w:t>
        </w:r>
      </w:hyperlink>
      <w:r>
        <w:t xml:space="preserve">, 17.12.2018 </w:t>
      </w:r>
      <w:hyperlink r:id="rId11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5576</w:t>
        </w:r>
      </w:hyperlink>
      <w:r>
        <w:t>).</w:t>
      </w:r>
      <w:bookmarkStart w:id="0" w:name="_GoBack"/>
      <w:bookmarkEnd w:id="0"/>
    </w:p>
    <w:sectPr w:rsidR="0079418F" w:rsidRPr="000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F0"/>
    <w:rsid w:val="000E6894"/>
    <w:rsid w:val="00753BDD"/>
    <w:rsid w:val="0079418F"/>
    <w:rsid w:val="00AB5834"/>
    <w:rsid w:val="00AC435F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993A3-08E2-4F08-A6E3-69D60D9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" TargetMode="External"/><Relationship Id="rId11" Type="http://schemas.openxmlformats.org/officeDocument/2006/relationships/hyperlink" Target="https://cherinfo-doc.ru/decree/98476-postanovlenie-merii-goroda-cerepovca-ot-17122018-no-5576-o-vnesenii-izmenenij-v-postanovlenie-merii-goroda-ot-29052012-no-3030-p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s://cherinfo-doc.ru/decree/95304-postanovlenie-merii-goroda-cerepovca-ot-19062018-no-2768-o-vnesenii-izmenenij-v-postanovlenie-merii-goroda-ot-29052012-no-3030-p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2023-04-13T13:11:00Z</dcterms:created>
  <dcterms:modified xsi:type="dcterms:W3CDTF">2023-04-13T13:11:00Z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1558333914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 продолжение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