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B8" w:rsidRDefault="006D0DB8">
      <w:pPr>
        <w:pStyle w:val="ConsPlusTitlePage"/>
      </w:pPr>
      <w:r>
        <w:t xml:space="preserve">Документ предоставлен </w:t>
      </w:r>
      <w:hyperlink r:id="rId4">
        <w:r>
          <w:rPr>
            <w:color w:val="0000FF"/>
          </w:rPr>
          <w:t>КонсультантПлюс</w:t>
        </w:r>
      </w:hyperlink>
      <w:r>
        <w:br/>
      </w:r>
    </w:p>
    <w:p w:rsidR="006D0DB8" w:rsidRDefault="006D0DB8">
      <w:pPr>
        <w:pStyle w:val="ConsPlusNormal"/>
        <w:jc w:val="both"/>
        <w:outlineLvl w:val="0"/>
      </w:pPr>
    </w:p>
    <w:p w:rsidR="006D0DB8" w:rsidRDefault="006D0DB8">
      <w:pPr>
        <w:pStyle w:val="ConsPlusTitle"/>
        <w:jc w:val="center"/>
        <w:outlineLvl w:val="0"/>
      </w:pPr>
      <w:r>
        <w:t>ВОЛОГОДСКАЯ ОБЛАСТЬ</w:t>
      </w:r>
    </w:p>
    <w:p w:rsidR="006D0DB8" w:rsidRDefault="006D0DB8">
      <w:pPr>
        <w:pStyle w:val="ConsPlusTitle"/>
        <w:jc w:val="center"/>
      </w:pPr>
      <w:r>
        <w:t>ГОРОД ЧЕРЕПОВЕЦ</w:t>
      </w:r>
    </w:p>
    <w:p w:rsidR="006D0DB8" w:rsidRDefault="006D0DB8">
      <w:pPr>
        <w:pStyle w:val="ConsPlusTitle"/>
        <w:jc w:val="center"/>
      </w:pPr>
      <w:r>
        <w:t>МЭРИЯ</w:t>
      </w:r>
    </w:p>
    <w:p w:rsidR="006D0DB8" w:rsidRDefault="006D0DB8">
      <w:pPr>
        <w:pStyle w:val="ConsPlusTitle"/>
        <w:jc w:val="center"/>
      </w:pPr>
    </w:p>
    <w:p w:rsidR="006D0DB8" w:rsidRDefault="006D0DB8">
      <w:pPr>
        <w:pStyle w:val="ConsPlusTitle"/>
        <w:jc w:val="center"/>
      </w:pPr>
      <w:r>
        <w:t>ПОСТАНОВЛЕНИЕ</w:t>
      </w:r>
    </w:p>
    <w:p w:rsidR="006D0DB8" w:rsidRDefault="006D0DB8">
      <w:pPr>
        <w:pStyle w:val="ConsPlusTitle"/>
        <w:jc w:val="center"/>
      </w:pPr>
      <w:r>
        <w:t>от 14 ноября 2022 г. N 3292</w:t>
      </w:r>
    </w:p>
    <w:p w:rsidR="006D0DB8" w:rsidRDefault="006D0DB8">
      <w:pPr>
        <w:pStyle w:val="ConsPlusTitle"/>
        <w:jc w:val="center"/>
      </w:pPr>
    </w:p>
    <w:p w:rsidR="006D0DB8" w:rsidRDefault="006D0DB8">
      <w:pPr>
        <w:pStyle w:val="ConsPlusTitle"/>
        <w:jc w:val="center"/>
      </w:pPr>
      <w:r>
        <w:t>ОБ УТВЕРЖДЕНИИ АДМИНИСТРАТИВНОГО РЕГЛАМЕНТА</w:t>
      </w:r>
    </w:p>
    <w:p w:rsidR="006D0DB8" w:rsidRDefault="006D0DB8">
      <w:pPr>
        <w:pStyle w:val="ConsPlusTitle"/>
        <w:jc w:val="center"/>
      </w:pPr>
      <w:r>
        <w:t>ПРЕДОСТАВЛЕНИЯ МУНИЦИПАЛЬНОЙ УСЛУГИ ПО ПРЕДОСТАВЛЕНИЮ</w:t>
      </w:r>
    </w:p>
    <w:p w:rsidR="006D0DB8" w:rsidRDefault="006D0DB8">
      <w:pPr>
        <w:pStyle w:val="ConsPlusTitle"/>
        <w:jc w:val="center"/>
      </w:pPr>
      <w:r>
        <w:t>ЗЕМЕЛЬНОГО УЧАСТКА, НАХОДЯЩЕГОСЯ В МУНИЦИПАЛЬНОЙ</w:t>
      </w:r>
    </w:p>
    <w:p w:rsidR="006D0DB8" w:rsidRDefault="006D0DB8">
      <w:pPr>
        <w:pStyle w:val="ConsPlusTitle"/>
        <w:jc w:val="center"/>
      </w:pPr>
      <w:r>
        <w:t>СОБСТВЕННОСТИ ИЛИ ГОСУДАРСТВЕННАЯ СОБСТВЕННОСТЬ</w:t>
      </w:r>
    </w:p>
    <w:p w:rsidR="006D0DB8" w:rsidRDefault="006D0DB8">
      <w:pPr>
        <w:pStyle w:val="ConsPlusTitle"/>
        <w:jc w:val="center"/>
      </w:pPr>
      <w:r>
        <w:t>НА КОТОРЫЙ НЕ РАЗГРАНИЧЕНА, НА ТОРГАХ</w:t>
      </w:r>
    </w:p>
    <w:p w:rsidR="006D0DB8" w:rsidRDefault="006D0D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D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DB8" w:rsidRDefault="006D0D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DB8" w:rsidRDefault="006D0D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DB8" w:rsidRDefault="006D0DB8">
            <w:pPr>
              <w:pStyle w:val="ConsPlusNormal"/>
              <w:jc w:val="center"/>
            </w:pPr>
            <w:r>
              <w:rPr>
                <w:color w:val="392C69"/>
              </w:rPr>
              <w:t>Список изменяющих документов</w:t>
            </w:r>
          </w:p>
          <w:p w:rsidR="006D0DB8" w:rsidRDefault="006D0DB8">
            <w:pPr>
              <w:pStyle w:val="ConsPlusNormal"/>
              <w:jc w:val="center"/>
            </w:pPr>
            <w:r>
              <w:rPr>
                <w:color w:val="392C69"/>
              </w:rPr>
              <w:t>(в ред. постановлений Мэрии г. Череповца</w:t>
            </w:r>
          </w:p>
          <w:p w:rsidR="006D0DB8" w:rsidRDefault="006D0DB8">
            <w:pPr>
              <w:pStyle w:val="ConsPlusNormal"/>
              <w:jc w:val="center"/>
            </w:pPr>
            <w:r>
              <w:rPr>
                <w:color w:val="392C69"/>
              </w:rPr>
              <w:t xml:space="preserve">от 21.11.2023 </w:t>
            </w:r>
            <w:hyperlink r:id="rId5">
              <w:r>
                <w:rPr>
                  <w:color w:val="0000FF"/>
                </w:rPr>
                <w:t>N 3366</w:t>
              </w:r>
            </w:hyperlink>
            <w:r>
              <w:rPr>
                <w:color w:val="392C69"/>
              </w:rPr>
              <w:t xml:space="preserve">, от 04.10.2024 </w:t>
            </w:r>
            <w:hyperlink r:id="rId6">
              <w:r>
                <w:rPr>
                  <w:color w:val="0000FF"/>
                </w:rPr>
                <w:t>N 2669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DB8" w:rsidRDefault="006D0DB8">
            <w:pPr>
              <w:pStyle w:val="ConsPlusNormal"/>
            </w:pPr>
          </w:p>
        </w:tc>
      </w:tr>
    </w:tbl>
    <w:p w:rsidR="006D0DB8" w:rsidRDefault="006D0DB8">
      <w:pPr>
        <w:pStyle w:val="ConsPlusNormal"/>
        <w:jc w:val="both"/>
      </w:pPr>
    </w:p>
    <w:p w:rsidR="006D0DB8" w:rsidRDefault="006D0DB8">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6D0DB8" w:rsidRDefault="006D0DB8">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6D0DB8" w:rsidRDefault="006D0DB8">
      <w:pPr>
        <w:pStyle w:val="ConsPlusNormal"/>
        <w:spacing w:before="220"/>
        <w:ind w:firstLine="540"/>
        <w:jc w:val="both"/>
      </w:pPr>
      <w:r>
        <w:t>2. Постановление подлежит опубликованию и размещению на официальном интернет-портале правовой информации г. Череповца.</w:t>
      </w:r>
    </w:p>
    <w:p w:rsidR="006D0DB8" w:rsidRDefault="006D0DB8">
      <w:pPr>
        <w:pStyle w:val="ConsPlusNormal"/>
        <w:jc w:val="both"/>
      </w:pPr>
    </w:p>
    <w:p w:rsidR="006D0DB8" w:rsidRDefault="006D0DB8">
      <w:pPr>
        <w:pStyle w:val="ConsPlusNormal"/>
        <w:jc w:val="right"/>
      </w:pPr>
      <w:r>
        <w:t>Мэр города</w:t>
      </w:r>
    </w:p>
    <w:p w:rsidR="006D0DB8" w:rsidRDefault="006D0DB8">
      <w:pPr>
        <w:pStyle w:val="ConsPlusNormal"/>
        <w:jc w:val="right"/>
      </w:pPr>
      <w:r>
        <w:t>В.Е.ГЕРМАНОВ</w:t>
      </w:r>
    </w:p>
    <w:p w:rsidR="006D0DB8" w:rsidRDefault="006D0DB8">
      <w:pPr>
        <w:pStyle w:val="ConsPlusNormal"/>
        <w:jc w:val="both"/>
      </w:pPr>
    </w:p>
    <w:p w:rsidR="006D0DB8" w:rsidRDefault="006D0DB8">
      <w:pPr>
        <w:pStyle w:val="ConsPlusNormal"/>
        <w:jc w:val="both"/>
      </w:pPr>
    </w:p>
    <w:p w:rsidR="006D0DB8" w:rsidRDefault="006D0DB8">
      <w:pPr>
        <w:pStyle w:val="ConsPlusNormal"/>
        <w:jc w:val="both"/>
      </w:pPr>
    </w:p>
    <w:p w:rsidR="006D0DB8" w:rsidRDefault="006D0DB8">
      <w:pPr>
        <w:pStyle w:val="ConsPlusNormal"/>
        <w:jc w:val="both"/>
      </w:pPr>
    </w:p>
    <w:p w:rsidR="006D0DB8" w:rsidRDefault="006D0DB8">
      <w:pPr>
        <w:pStyle w:val="ConsPlusNormal"/>
        <w:jc w:val="both"/>
      </w:pPr>
    </w:p>
    <w:p w:rsidR="006D0DB8" w:rsidRDefault="006D0DB8">
      <w:pPr>
        <w:pStyle w:val="ConsPlusNormal"/>
        <w:jc w:val="right"/>
        <w:outlineLvl w:val="0"/>
      </w:pPr>
      <w:r>
        <w:t>Утвержден</w:t>
      </w:r>
    </w:p>
    <w:p w:rsidR="006D0DB8" w:rsidRDefault="006D0DB8">
      <w:pPr>
        <w:pStyle w:val="ConsPlusNormal"/>
        <w:jc w:val="right"/>
      </w:pPr>
      <w:r>
        <w:t>Постановлением</w:t>
      </w:r>
    </w:p>
    <w:p w:rsidR="006D0DB8" w:rsidRDefault="006D0DB8">
      <w:pPr>
        <w:pStyle w:val="ConsPlusNormal"/>
        <w:jc w:val="right"/>
      </w:pPr>
      <w:r>
        <w:t>Мэрии г. Череповца</w:t>
      </w:r>
    </w:p>
    <w:p w:rsidR="006D0DB8" w:rsidRDefault="006D0DB8">
      <w:pPr>
        <w:pStyle w:val="ConsPlusNormal"/>
        <w:jc w:val="right"/>
      </w:pPr>
      <w:r>
        <w:t>от 14 ноября 2022 г. N 3292</w:t>
      </w:r>
    </w:p>
    <w:p w:rsidR="006D0DB8" w:rsidRDefault="006D0DB8">
      <w:pPr>
        <w:pStyle w:val="ConsPlusNormal"/>
        <w:jc w:val="both"/>
      </w:pPr>
    </w:p>
    <w:p w:rsidR="006D0DB8" w:rsidRDefault="006D0DB8">
      <w:pPr>
        <w:pStyle w:val="ConsPlusTitle"/>
        <w:jc w:val="center"/>
      </w:pPr>
      <w:bookmarkStart w:id="0" w:name="P33"/>
      <w:bookmarkEnd w:id="0"/>
      <w:r>
        <w:t>АДМИНИСТРАТИВНЫЙ РЕГЛАМЕНТ</w:t>
      </w:r>
    </w:p>
    <w:p w:rsidR="006D0DB8" w:rsidRDefault="006D0DB8">
      <w:pPr>
        <w:pStyle w:val="ConsPlusTitle"/>
        <w:jc w:val="center"/>
      </w:pPr>
      <w:r>
        <w:t>ПРЕДОСТАВЛЕНИЯ МУНИЦИПАЛЬНОЙ УСЛУГИ ПО ПРЕДОСТАВЛЕНИЮ</w:t>
      </w:r>
    </w:p>
    <w:p w:rsidR="006D0DB8" w:rsidRDefault="006D0DB8">
      <w:pPr>
        <w:pStyle w:val="ConsPlusTitle"/>
        <w:jc w:val="center"/>
      </w:pPr>
      <w:r>
        <w:t>ЗЕМЕЛЬНОГО УЧАСТКА, НАХОДЯЩЕГОСЯ В МУНИЦИПАЛЬНОЙ</w:t>
      </w:r>
    </w:p>
    <w:p w:rsidR="006D0DB8" w:rsidRDefault="006D0DB8">
      <w:pPr>
        <w:pStyle w:val="ConsPlusTitle"/>
        <w:jc w:val="center"/>
      </w:pPr>
      <w:r>
        <w:t>СОБСТВЕННОСТИ ИЛИ ГОСУДАРСТВЕННАЯ СОБСТВЕННОСТЬ</w:t>
      </w:r>
    </w:p>
    <w:p w:rsidR="006D0DB8" w:rsidRDefault="006D0DB8">
      <w:pPr>
        <w:pStyle w:val="ConsPlusTitle"/>
        <w:jc w:val="center"/>
      </w:pPr>
      <w:r>
        <w:t>НА КОТОРЫЙ НЕ РАЗГРАНИЧЕНА, НА ТОРГАХ</w:t>
      </w:r>
    </w:p>
    <w:p w:rsidR="006D0DB8" w:rsidRDefault="006D0D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D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DB8" w:rsidRDefault="006D0D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DB8" w:rsidRDefault="006D0D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DB8" w:rsidRDefault="006D0DB8">
            <w:pPr>
              <w:pStyle w:val="ConsPlusNormal"/>
              <w:jc w:val="center"/>
            </w:pPr>
            <w:r>
              <w:rPr>
                <w:color w:val="392C69"/>
              </w:rPr>
              <w:t>Список изменяющих документов</w:t>
            </w:r>
          </w:p>
          <w:p w:rsidR="006D0DB8" w:rsidRDefault="006D0DB8">
            <w:pPr>
              <w:pStyle w:val="ConsPlusNormal"/>
              <w:jc w:val="center"/>
            </w:pPr>
            <w:r>
              <w:rPr>
                <w:color w:val="392C69"/>
              </w:rPr>
              <w:t>(в ред. постановлений Мэрии г. Череповца</w:t>
            </w:r>
          </w:p>
          <w:p w:rsidR="006D0DB8" w:rsidRDefault="006D0DB8">
            <w:pPr>
              <w:pStyle w:val="ConsPlusNormal"/>
              <w:jc w:val="center"/>
            </w:pPr>
            <w:r>
              <w:rPr>
                <w:color w:val="392C69"/>
              </w:rPr>
              <w:lastRenderedPageBreak/>
              <w:t xml:space="preserve">от 21.11.2023 </w:t>
            </w:r>
            <w:hyperlink r:id="rId10">
              <w:r>
                <w:rPr>
                  <w:color w:val="0000FF"/>
                </w:rPr>
                <w:t>N 3366</w:t>
              </w:r>
            </w:hyperlink>
            <w:r>
              <w:rPr>
                <w:color w:val="392C69"/>
              </w:rPr>
              <w:t xml:space="preserve">, от 04.10.2024 </w:t>
            </w:r>
            <w:hyperlink r:id="rId11">
              <w:r>
                <w:rPr>
                  <w:color w:val="0000FF"/>
                </w:rPr>
                <w:t>N 2669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DB8" w:rsidRDefault="006D0DB8">
            <w:pPr>
              <w:pStyle w:val="ConsPlusNormal"/>
            </w:pPr>
          </w:p>
        </w:tc>
      </w:tr>
    </w:tbl>
    <w:p w:rsidR="006D0DB8" w:rsidRDefault="006D0DB8">
      <w:pPr>
        <w:pStyle w:val="ConsPlusNormal"/>
        <w:jc w:val="both"/>
      </w:pPr>
    </w:p>
    <w:p w:rsidR="006D0DB8" w:rsidRDefault="006D0DB8">
      <w:pPr>
        <w:pStyle w:val="ConsPlusTitle"/>
        <w:jc w:val="center"/>
        <w:outlineLvl w:val="1"/>
      </w:pPr>
      <w:r>
        <w:t>1. Общие положения</w:t>
      </w:r>
    </w:p>
    <w:p w:rsidR="006D0DB8" w:rsidRDefault="006D0DB8">
      <w:pPr>
        <w:pStyle w:val="ConsPlusNormal"/>
        <w:jc w:val="both"/>
      </w:pPr>
    </w:p>
    <w:p w:rsidR="006D0DB8" w:rsidRDefault="006D0DB8">
      <w:pPr>
        <w:pStyle w:val="ConsPlusNormal"/>
        <w:ind w:firstLine="540"/>
        <w:jc w:val="both"/>
      </w:pPr>
      <w:r>
        <w:t>1.1. Административный регламент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муниципальная услуга) устанавливает порядок и стандарт предоставления муниципальной услуги.</w:t>
      </w:r>
    </w:p>
    <w:p w:rsidR="006D0DB8" w:rsidRDefault="006D0DB8">
      <w:pPr>
        <w:pStyle w:val="ConsPlusNormal"/>
        <w:spacing w:before="220"/>
        <w:ind w:firstLine="540"/>
        <w:jc w:val="both"/>
      </w:pPr>
      <w: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6D0DB8" w:rsidRDefault="006D0DB8">
      <w:pPr>
        <w:pStyle w:val="ConsPlusNormal"/>
        <w:spacing w:before="220"/>
        <w:ind w:firstLine="540"/>
        <w:jc w:val="both"/>
      </w:pPr>
      <w:r>
        <w:t>Земельный участок, находящийся в муниципальной собственности или государственная собственность на который не разграничена, предоставляется в собственность либо в аренду путем проведения торгов в форме аукциона.</w:t>
      </w:r>
    </w:p>
    <w:p w:rsidR="006D0DB8" w:rsidRDefault="006D0DB8">
      <w:pPr>
        <w:pStyle w:val="ConsPlusNormal"/>
        <w:spacing w:before="220"/>
        <w:ind w:firstLine="540"/>
        <w:jc w:val="both"/>
      </w:pPr>
      <w:r>
        <w:t>1.2. Круг заявителей</w:t>
      </w:r>
    </w:p>
    <w:p w:rsidR="006D0DB8" w:rsidRDefault="006D0DB8">
      <w:pPr>
        <w:pStyle w:val="ConsPlusNormal"/>
        <w:spacing w:before="220"/>
        <w:ind w:firstLine="540"/>
        <w:jc w:val="both"/>
      </w:pPr>
      <w:r>
        <w:t>Заявителями при предоставлении муниципальной услуги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комитет по управлению имуществом города с заявлением по предоставлению муниципальной услуги (далее - заявитель).</w:t>
      </w:r>
    </w:p>
    <w:p w:rsidR="006D0DB8" w:rsidRDefault="006D0DB8">
      <w:pPr>
        <w:pStyle w:val="ConsPlusNormal"/>
        <w:spacing w:before="220"/>
        <w:ind w:firstLine="540"/>
        <w:jc w:val="both"/>
      </w:pPr>
      <w:r>
        <w:t>1.3. Порядок информирования о предоставлении муниципальной услуги</w:t>
      </w:r>
    </w:p>
    <w:p w:rsidR="006D0DB8" w:rsidRDefault="006D0DB8">
      <w:pPr>
        <w:pStyle w:val="ConsPlusNormal"/>
        <w:spacing w:before="220"/>
        <w:ind w:firstLine="540"/>
        <w:jc w:val="both"/>
      </w:pPr>
      <w:r>
        <w:t>1.3.1. Муниципальную услугу предоставляет комитет по управлению имуществом города (далее - Уполномоченный орган).</w:t>
      </w:r>
    </w:p>
    <w:p w:rsidR="006D0DB8" w:rsidRDefault="006D0DB8">
      <w:pPr>
        <w:pStyle w:val="ConsPlusNormal"/>
        <w:spacing w:before="220"/>
        <w:ind w:firstLine="540"/>
        <w:jc w:val="both"/>
      </w:pPr>
      <w:r>
        <w:t>1.3.2. Место нахождения, график работы, справочные телефоны, адрес электронной почты Уполномоченного органа, а также формы обратной связи размещаются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где предоставляется муниципальная услуга.</w:t>
      </w:r>
    </w:p>
    <w:p w:rsidR="006D0DB8" w:rsidRDefault="006D0DB8">
      <w:pPr>
        <w:pStyle w:val="ConsPlusNormal"/>
        <w:jc w:val="both"/>
      </w:pPr>
      <w:r>
        <w:t xml:space="preserve">(в ред. </w:t>
      </w:r>
      <w:hyperlink r:id="rId12">
        <w:r>
          <w:rPr>
            <w:color w:val="0000FF"/>
          </w:rPr>
          <w:t>постановления</w:t>
        </w:r>
      </w:hyperlink>
      <w:r>
        <w:t xml:space="preserve"> Мэрии г. Череповца от 21.11.2023 N 3366)</w:t>
      </w:r>
    </w:p>
    <w:p w:rsidR="006D0DB8" w:rsidRDefault="006D0DB8">
      <w:pPr>
        <w:pStyle w:val="ConsPlusNormal"/>
        <w:spacing w:before="220"/>
        <w:ind w:firstLine="540"/>
        <w:jc w:val="both"/>
      </w:pPr>
      <w:r>
        <w:t xml:space="preserve">Адрес официального сайта мэрии города Череповца: </w:t>
      </w:r>
      <w:hyperlink r:id="rId13">
        <w:r>
          <w:rPr>
            <w:color w:val="0000FF"/>
          </w:rPr>
          <w:t>https://35cherepovets.gosuslugi.ru</w:t>
        </w:r>
      </w:hyperlink>
      <w:r>
        <w:t xml:space="preserve"> (далее - официальный сайт мэрии города).</w:t>
      </w:r>
    </w:p>
    <w:p w:rsidR="006D0DB8" w:rsidRDefault="006D0DB8">
      <w:pPr>
        <w:pStyle w:val="ConsPlusNormal"/>
        <w:jc w:val="both"/>
      </w:pPr>
      <w:r>
        <w:t xml:space="preserve">(в ред. </w:t>
      </w:r>
      <w:hyperlink r:id="rId14">
        <w:r>
          <w:rPr>
            <w:color w:val="0000FF"/>
          </w:rPr>
          <w:t>постановления</w:t>
        </w:r>
      </w:hyperlink>
      <w:r>
        <w:t xml:space="preserve"> Мэрии г. Череповца от 21.11.2023 N 3366)</w:t>
      </w:r>
    </w:p>
    <w:p w:rsidR="006D0DB8" w:rsidRDefault="006D0DB8">
      <w:pPr>
        <w:pStyle w:val="ConsPlusNormal"/>
        <w:spacing w:before="220"/>
        <w:ind w:firstLine="540"/>
        <w:jc w:val="both"/>
      </w:pPr>
      <w:r>
        <w:t xml:space="preserve">Абзац исключен. - </w:t>
      </w:r>
      <w:hyperlink r:id="rId15">
        <w:r>
          <w:rPr>
            <w:color w:val="0000FF"/>
          </w:rPr>
          <w:t>Постановление</w:t>
        </w:r>
      </w:hyperlink>
      <w:r>
        <w:t xml:space="preserve"> Мэрии г. Череповца от 21.11.2023 N 3366.</w:t>
      </w:r>
    </w:p>
    <w:p w:rsidR="006D0DB8" w:rsidRDefault="006D0DB8">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16">
        <w:r>
          <w:rPr>
            <w:color w:val="0000FF"/>
          </w:rPr>
          <w:t>https://www.gosuslugi.ru</w:t>
        </w:r>
      </w:hyperlink>
      <w:r>
        <w:t>.</w:t>
      </w:r>
    </w:p>
    <w:p w:rsidR="006D0DB8" w:rsidRDefault="006D0DB8">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17">
        <w:r>
          <w:rPr>
            <w:color w:val="0000FF"/>
          </w:rPr>
          <w:t>https://gosuslugi35.ru</w:t>
        </w:r>
      </w:hyperlink>
      <w:r>
        <w:t>.</w:t>
      </w:r>
    </w:p>
    <w:p w:rsidR="006D0DB8" w:rsidRDefault="006D0DB8">
      <w:pPr>
        <w:pStyle w:val="ConsPlusNormal"/>
        <w:spacing w:before="220"/>
        <w:ind w:firstLine="540"/>
        <w:jc w:val="both"/>
      </w:pPr>
      <w:r>
        <w:lastRenderedPageBreak/>
        <w:t>1.4. Способы и порядок получения информации о правилах предоставления муниципальной услуги</w:t>
      </w:r>
    </w:p>
    <w:p w:rsidR="006D0DB8" w:rsidRDefault="006D0DB8">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6D0DB8" w:rsidRDefault="006D0DB8">
      <w:pPr>
        <w:pStyle w:val="ConsPlusNormal"/>
        <w:spacing w:before="220"/>
        <w:ind w:firstLine="540"/>
        <w:jc w:val="both"/>
      </w:pPr>
      <w:r>
        <w:t>лично;</w:t>
      </w:r>
    </w:p>
    <w:p w:rsidR="006D0DB8" w:rsidRDefault="006D0DB8">
      <w:pPr>
        <w:pStyle w:val="ConsPlusNormal"/>
        <w:spacing w:before="220"/>
        <w:ind w:firstLine="540"/>
        <w:jc w:val="both"/>
      </w:pPr>
      <w:r>
        <w:t>посредством телефонной связи;</w:t>
      </w:r>
    </w:p>
    <w:p w:rsidR="006D0DB8" w:rsidRDefault="006D0DB8">
      <w:pPr>
        <w:pStyle w:val="ConsPlusNormal"/>
        <w:spacing w:before="220"/>
        <w:ind w:firstLine="540"/>
        <w:jc w:val="both"/>
      </w:pPr>
      <w:r>
        <w:t>посредством электронной почты;</w:t>
      </w:r>
    </w:p>
    <w:p w:rsidR="006D0DB8" w:rsidRDefault="006D0DB8">
      <w:pPr>
        <w:pStyle w:val="ConsPlusNormal"/>
        <w:spacing w:before="220"/>
        <w:ind w:firstLine="540"/>
        <w:jc w:val="both"/>
      </w:pPr>
      <w:r>
        <w:t>посредством почтовой связи;</w:t>
      </w:r>
    </w:p>
    <w:p w:rsidR="006D0DB8" w:rsidRDefault="006D0DB8">
      <w:pPr>
        <w:pStyle w:val="ConsPlusNormal"/>
        <w:spacing w:before="220"/>
        <w:ind w:firstLine="540"/>
        <w:jc w:val="both"/>
      </w:pPr>
      <w:r>
        <w:t>на информационных стендах в помещениях Уполномоченного органа;</w:t>
      </w:r>
    </w:p>
    <w:p w:rsidR="006D0DB8" w:rsidRDefault="006D0DB8">
      <w:pPr>
        <w:pStyle w:val="ConsPlusNormal"/>
        <w:spacing w:before="220"/>
        <w:ind w:firstLine="540"/>
        <w:jc w:val="both"/>
      </w:pPr>
      <w:r>
        <w:t>в информационно-телекоммуникационной сети Интернет:</w:t>
      </w:r>
    </w:p>
    <w:p w:rsidR="006D0DB8" w:rsidRDefault="006D0DB8">
      <w:pPr>
        <w:pStyle w:val="ConsPlusNormal"/>
        <w:spacing w:before="220"/>
        <w:ind w:firstLine="540"/>
        <w:jc w:val="both"/>
      </w:pPr>
      <w:r>
        <w:t>на официальном сайте мэрии города;</w:t>
      </w:r>
    </w:p>
    <w:p w:rsidR="006D0DB8" w:rsidRDefault="006D0DB8">
      <w:pPr>
        <w:pStyle w:val="ConsPlusNormal"/>
        <w:spacing w:before="220"/>
        <w:ind w:firstLine="540"/>
        <w:jc w:val="both"/>
      </w:pPr>
      <w:r>
        <w:t>на Едином портале государственных и муниципальных услуг (функций);</w:t>
      </w:r>
    </w:p>
    <w:p w:rsidR="006D0DB8" w:rsidRDefault="006D0DB8">
      <w:pPr>
        <w:pStyle w:val="ConsPlusNormal"/>
        <w:spacing w:before="220"/>
        <w:ind w:firstLine="540"/>
        <w:jc w:val="both"/>
      </w:pPr>
      <w:r>
        <w:t>на Портале государственных и муниципальных услуг (функций) Вологодской области.</w:t>
      </w:r>
    </w:p>
    <w:p w:rsidR="006D0DB8" w:rsidRDefault="006D0DB8">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6D0DB8" w:rsidRDefault="006D0DB8">
      <w:pPr>
        <w:pStyle w:val="ConsPlusNormal"/>
        <w:spacing w:before="220"/>
        <w:ind w:firstLine="540"/>
        <w:jc w:val="both"/>
      </w:pPr>
      <w:r>
        <w:t>информационных стендах Уполномоченного органа;</w:t>
      </w:r>
    </w:p>
    <w:p w:rsidR="006D0DB8" w:rsidRDefault="006D0DB8">
      <w:pPr>
        <w:pStyle w:val="ConsPlusNormal"/>
        <w:spacing w:before="220"/>
        <w:ind w:firstLine="540"/>
        <w:jc w:val="both"/>
      </w:pPr>
      <w:r>
        <w:t>в средствах массовой информации;</w:t>
      </w:r>
    </w:p>
    <w:p w:rsidR="006D0DB8" w:rsidRDefault="006D0DB8">
      <w:pPr>
        <w:pStyle w:val="ConsPlusNormal"/>
        <w:spacing w:before="220"/>
        <w:ind w:firstLine="540"/>
        <w:jc w:val="both"/>
      </w:pPr>
      <w:r>
        <w:t>на официальном сайте мэрии города;</w:t>
      </w:r>
    </w:p>
    <w:p w:rsidR="006D0DB8" w:rsidRDefault="006D0DB8">
      <w:pPr>
        <w:pStyle w:val="ConsPlusNormal"/>
        <w:spacing w:before="220"/>
        <w:ind w:firstLine="540"/>
        <w:jc w:val="both"/>
      </w:pPr>
      <w:r>
        <w:t>на Едином портале государственных и муниципальных услуг (функций);</w:t>
      </w:r>
    </w:p>
    <w:p w:rsidR="006D0DB8" w:rsidRDefault="006D0DB8">
      <w:pPr>
        <w:pStyle w:val="ConsPlusNormal"/>
        <w:spacing w:before="220"/>
        <w:ind w:firstLine="540"/>
        <w:jc w:val="both"/>
      </w:pPr>
      <w:r>
        <w:t>на Портале государственных и муниципальных услуг (функций) Вологодской области.</w:t>
      </w:r>
    </w:p>
    <w:p w:rsidR="006D0DB8" w:rsidRDefault="006D0DB8">
      <w:pPr>
        <w:pStyle w:val="ConsPlusNormal"/>
        <w:spacing w:before="220"/>
        <w:ind w:firstLine="540"/>
        <w:jc w:val="both"/>
      </w:pPr>
      <w:r>
        <w:t xml:space="preserve">1.6. Исключен. - </w:t>
      </w:r>
      <w:hyperlink r:id="rId18">
        <w:r>
          <w:rPr>
            <w:color w:val="0000FF"/>
          </w:rPr>
          <w:t>Постановление</w:t>
        </w:r>
      </w:hyperlink>
      <w:r>
        <w:t xml:space="preserve"> Мэрии г. Череповца от 21.11.2023 N 3366.</w:t>
      </w:r>
    </w:p>
    <w:p w:rsidR="006D0DB8" w:rsidRDefault="006D0DB8">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6D0DB8" w:rsidRDefault="006D0DB8">
      <w:pPr>
        <w:pStyle w:val="ConsPlusNormal"/>
        <w:spacing w:before="220"/>
        <w:ind w:firstLine="540"/>
        <w:jc w:val="both"/>
      </w:pPr>
      <w:r>
        <w:t>- местонахождение Уполномоченного органа;</w:t>
      </w:r>
    </w:p>
    <w:p w:rsidR="006D0DB8" w:rsidRDefault="006D0DB8">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6D0DB8" w:rsidRDefault="006D0DB8">
      <w:pPr>
        <w:pStyle w:val="ConsPlusNormal"/>
        <w:spacing w:before="220"/>
        <w:ind w:firstLine="540"/>
        <w:jc w:val="both"/>
      </w:pPr>
      <w:r>
        <w:t>- график работы Уполномоченного органа;</w:t>
      </w:r>
    </w:p>
    <w:p w:rsidR="006D0DB8" w:rsidRDefault="006D0DB8">
      <w:pPr>
        <w:pStyle w:val="ConsPlusNormal"/>
        <w:spacing w:before="220"/>
        <w:ind w:firstLine="540"/>
        <w:jc w:val="both"/>
      </w:pPr>
      <w:r>
        <w:t>- адреса официального сайта мэрии города;</w:t>
      </w:r>
    </w:p>
    <w:p w:rsidR="006D0DB8" w:rsidRDefault="006D0DB8">
      <w:pPr>
        <w:pStyle w:val="ConsPlusNormal"/>
        <w:spacing w:before="220"/>
        <w:ind w:firstLine="540"/>
        <w:jc w:val="both"/>
      </w:pPr>
      <w:r>
        <w:t>- адреса электронной почты Уполномоченного органа;</w:t>
      </w:r>
    </w:p>
    <w:p w:rsidR="006D0DB8" w:rsidRDefault="006D0DB8">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D0DB8" w:rsidRDefault="006D0DB8">
      <w:pPr>
        <w:pStyle w:val="ConsPlusNormal"/>
        <w:spacing w:before="220"/>
        <w:ind w:firstLine="540"/>
        <w:jc w:val="both"/>
      </w:pPr>
      <w:r>
        <w:t>- ход предоставления муниципальной услуги;</w:t>
      </w:r>
    </w:p>
    <w:p w:rsidR="006D0DB8" w:rsidRDefault="006D0DB8">
      <w:pPr>
        <w:pStyle w:val="ConsPlusNormal"/>
        <w:spacing w:before="220"/>
        <w:ind w:firstLine="540"/>
        <w:jc w:val="both"/>
      </w:pPr>
      <w:r>
        <w:lastRenderedPageBreak/>
        <w:t>- административные процедуры предоставления муниципальной услуги;</w:t>
      </w:r>
    </w:p>
    <w:p w:rsidR="006D0DB8" w:rsidRDefault="006D0DB8">
      <w:pPr>
        <w:pStyle w:val="ConsPlusNormal"/>
        <w:spacing w:before="220"/>
        <w:ind w:firstLine="540"/>
        <w:jc w:val="both"/>
      </w:pPr>
      <w:r>
        <w:t>- срок предоставления муниципальной услуги;</w:t>
      </w:r>
    </w:p>
    <w:p w:rsidR="006D0DB8" w:rsidRDefault="006D0DB8">
      <w:pPr>
        <w:pStyle w:val="ConsPlusNormal"/>
        <w:spacing w:before="220"/>
        <w:ind w:firstLine="540"/>
        <w:jc w:val="both"/>
      </w:pPr>
      <w:r>
        <w:t>- порядок и формы контроля за предоставлением муниципальной услуги;</w:t>
      </w:r>
    </w:p>
    <w:p w:rsidR="006D0DB8" w:rsidRDefault="006D0DB8">
      <w:pPr>
        <w:pStyle w:val="ConsPlusNormal"/>
        <w:spacing w:before="220"/>
        <w:ind w:firstLine="540"/>
        <w:jc w:val="both"/>
      </w:pPr>
      <w:r>
        <w:t>- основания для отказа в предоставлении муниципальной услуги;</w:t>
      </w:r>
    </w:p>
    <w:p w:rsidR="006D0DB8" w:rsidRDefault="006D0DB8">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D0DB8" w:rsidRDefault="006D0DB8">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19">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6D0DB8" w:rsidRDefault="006D0DB8">
      <w:pPr>
        <w:pStyle w:val="ConsPlusNormal"/>
        <w:spacing w:before="220"/>
        <w:ind w:firstLine="540"/>
        <w:jc w:val="both"/>
      </w:pPr>
      <w: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6D0DB8" w:rsidRDefault="006D0DB8">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6D0DB8" w:rsidRDefault="006D0DB8">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D0DB8" w:rsidRDefault="006D0DB8">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D0DB8" w:rsidRDefault="006D0DB8">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D0DB8" w:rsidRDefault="006D0DB8">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D0DB8" w:rsidRDefault="006D0DB8">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6D0DB8" w:rsidRDefault="006D0DB8">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D0DB8" w:rsidRDefault="006D0DB8">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6D0DB8" w:rsidRDefault="006D0DB8">
      <w:pPr>
        <w:pStyle w:val="ConsPlusNormal"/>
        <w:spacing w:before="220"/>
        <w:ind w:firstLine="540"/>
        <w:jc w:val="both"/>
      </w:pPr>
      <w:r>
        <w:lastRenderedPageBreak/>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6D0DB8" w:rsidRDefault="006D0DB8">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6D0DB8" w:rsidRDefault="006D0DB8">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D0DB8" w:rsidRDefault="006D0DB8">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6D0DB8" w:rsidRDefault="006D0DB8">
      <w:pPr>
        <w:pStyle w:val="ConsPlusNormal"/>
        <w:spacing w:before="220"/>
        <w:ind w:firstLine="540"/>
        <w:jc w:val="both"/>
      </w:pPr>
      <w:r>
        <w:t>- в средствах массовой информации;</w:t>
      </w:r>
    </w:p>
    <w:p w:rsidR="006D0DB8" w:rsidRDefault="006D0DB8">
      <w:pPr>
        <w:pStyle w:val="ConsPlusNormal"/>
        <w:spacing w:before="220"/>
        <w:ind w:firstLine="540"/>
        <w:jc w:val="both"/>
      </w:pPr>
      <w:r>
        <w:t>- на официальном сайте мэрии города;</w:t>
      </w:r>
    </w:p>
    <w:p w:rsidR="006D0DB8" w:rsidRDefault="006D0DB8">
      <w:pPr>
        <w:pStyle w:val="ConsPlusNormal"/>
        <w:spacing w:before="220"/>
        <w:ind w:firstLine="540"/>
        <w:jc w:val="both"/>
      </w:pPr>
      <w:r>
        <w:t>- на Едином портале государственных и муниципальных услуг (функций);</w:t>
      </w:r>
    </w:p>
    <w:p w:rsidR="006D0DB8" w:rsidRDefault="006D0DB8">
      <w:pPr>
        <w:pStyle w:val="ConsPlusNormal"/>
        <w:spacing w:before="220"/>
        <w:ind w:firstLine="540"/>
        <w:jc w:val="both"/>
      </w:pPr>
      <w:r>
        <w:t>- на Портале государственных и муниципальных услуг (функций) Вологодской области;</w:t>
      </w:r>
    </w:p>
    <w:p w:rsidR="006D0DB8" w:rsidRDefault="006D0DB8">
      <w:pPr>
        <w:pStyle w:val="ConsPlusNormal"/>
        <w:spacing w:before="220"/>
        <w:ind w:firstLine="540"/>
        <w:jc w:val="both"/>
      </w:pPr>
      <w:r>
        <w:t>- на информационных стендах Уполномоченного органа.</w:t>
      </w:r>
    </w:p>
    <w:p w:rsidR="006D0DB8" w:rsidRDefault="006D0DB8">
      <w:pPr>
        <w:pStyle w:val="ConsPlusNormal"/>
        <w:jc w:val="both"/>
      </w:pPr>
    </w:p>
    <w:p w:rsidR="006D0DB8" w:rsidRDefault="006D0DB8">
      <w:pPr>
        <w:pStyle w:val="ConsPlusTitle"/>
        <w:jc w:val="center"/>
        <w:outlineLvl w:val="1"/>
      </w:pPr>
      <w:r>
        <w:t>2. Стандарт предоставления муниципальной услуги</w:t>
      </w:r>
    </w:p>
    <w:p w:rsidR="006D0DB8" w:rsidRDefault="006D0DB8">
      <w:pPr>
        <w:pStyle w:val="ConsPlusNormal"/>
        <w:jc w:val="both"/>
      </w:pPr>
    </w:p>
    <w:p w:rsidR="006D0DB8" w:rsidRDefault="006D0DB8">
      <w:pPr>
        <w:pStyle w:val="ConsPlusNormal"/>
        <w:ind w:firstLine="540"/>
        <w:jc w:val="both"/>
      </w:pPr>
      <w:r>
        <w:t>2.1. Наименование муниципальной услуги</w:t>
      </w:r>
    </w:p>
    <w:p w:rsidR="006D0DB8" w:rsidRDefault="006D0DB8">
      <w:pPr>
        <w:pStyle w:val="ConsPlusNormal"/>
        <w:spacing w:before="220"/>
        <w:ind w:firstLine="540"/>
        <w:jc w:val="both"/>
      </w:pPr>
      <w:r>
        <w:t>Предоставление земельного участка, находящегося в государственной или муниципальной собственности, на торгах.</w:t>
      </w:r>
    </w:p>
    <w:p w:rsidR="006D0DB8" w:rsidRDefault="006D0DB8">
      <w:pPr>
        <w:pStyle w:val="ConsPlusNormal"/>
        <w:spacing w:before="220"/>
        <w:ind w:firstLine="540"/>
        <w:jc w:val="both"/>
      </w:pPr>
      <w:r>
        <w:t>2.2. Наименование органа мэрии, предоставляющего муниципальную услугу</w:t>
      </w:r>
    </w:p>
    <w:p w:rsidR="006D0DB8" w:rsidRDefault="006D0DB8">
      <w:pPr>
        <w:pStyle w:val="ConsPlusNormal"/>
        <w:spacing w:before="220"/>
        <w:ind w:firstLine="540"/>
        <w:jc w:val="both"/>
      </w:pPr>
      <w:r>
        <w:t>2.2.1. Муниципальная услуга предоставляется Уполномоченным органом.</w:t>
      </w:r>
    </w:p>
    <w:p w:rsidR="006D0DB8" w:rsidRDefault="006D0DB8">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6D0DB8" w:rsidRDefault="006D0DB8">
      <w:pPr>
        <w:pStyle w:val="ConsPlusNormal"/>
        <w:spacing w:before="220"/>
        <w:ind w:firstLine="540"/>
        <w:jc w:val="both"/>
      </w:pPr>
      <w:r>
        <w:t>- ППК "Роскадастр";</w:t>
      </w:r>
    </w:p>
    <w:p w:rsidR="006D0DB8" w:rsidRDefault="006D0DB8">
      <w:pPr>
        <w:pStyle w:val="ConsPlusNormal"/>
        <w:jc w:val="both"/>
      </w:pPr>
      <w:r>
        <w:t xml:space="preserve">(в ред. </w:t>
      </w:r>
      <w:hyperlink r:id="rId20">
        <w:r>
          <w:rPr>
            <w:color w:val="0000FF"/>
          </w:rPr>
          <w:t>постановления</w:t>
        </w:r>
      </w:hyperlink>
      <w:r>
        <w:t xml:space="preserve"> Мэрии г. Череповца от 21.11.2023 N 3366)</w:t>
      </w:r>
    </w:p>
    <w:p w:rsidR="006D0DB8" w:rsidRDefault="006D0DB8">
      <w:pPr>
        <w:pStyle w:val="ConsPlusNormal"/>
        <w:spacing w:before="220"/>
        <w:ind w:firstLine="540"/>
        <w:jc w:val="both"/>
      </w:pPr>
      <w:r>
        <w:t>- управление Федеральной налоговой службы;</w:t>
      </w:r>
    </w:p>
    <w:p w:rsidR="006D0DB8" w:rsidRDefault="006D0DB8">
      <w:pPr>
        <w:pStyle w:val="ConsPlusNormal"/>
        <w:spacing w:before="220"/>
        <w:ind w:firstLine="540"/>
        <w:jc w:val="both"/>
      </w:pPr>
      <w:r>
        <w:t>- управление архитектуры и градостроительства мэрии.</w:t>
      </w:r>
    </w:p>
    <w:p w:rsidR="006D0DB8" w:rsidRDefault="006D0DB8">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D0DB8" w:rsidRDefault="006D0DB8">
      <w:pPr>
        <w:pStyle w:val="ConsPlusNormal"/>
        <w:spacing w:before="220"/>
        <w:ind w:firstLine="540"/>
        <w:jc w:val="both"/>
      </w:pPr>
      <w:r>
        <w:t>2.3. Результат предоставления муниципальной услуги</w:t>
      </w:r>
    </w:p>
    <w:p w:rsidR="006D0DB8" w:rsidRDefault="006D0DB8">
      <w:pPr>
        <w:pStyle w:val="ConsPlusNormal"/>
        <w:spacing w:before="220"/>
        <w:ind w:firstLine="540"/>
        <w:jc w:val="both"/>
      </w:pPr>
      <w:r>
        <w:t>Результатом предоставления муниципальной услуги является:</w:t>
      </w:r>
    </w:p>
    <w:p w:rsidR="006D0DB8" w:rsidRDefault="006D0DB8">
      <w:pPr>
        <w:pStyle w:val="ConsPlusNormal"/>
        <w:spacing w:before="220"/>
        <w:ind w:firstLine="540"/>
        <w:jc w:val="both"/>
      </w:pPr>
      <w:r>
        <w:t xml:space="preserve">- решение о возврате заявления и приложенных к нему документов в форме письма с </w:t>
      </w:r>
      <w:r>
        <w:lastRenderedPageBreak/>
        <w:t>указанием оснований для возврата;</w:t>
      </w:r>
    </w:p>
    <w:p w:rsidR="006D0DB8" w:rsidRDefault="006D0DB8">
      <w:pPr>
        <w:pStyle w:val="ConsPlusNormal"/>
        <w:spacing w:before="220"/>
        <w:ind w:firstLine="540"/>
        <w:jc w:val="both"/>
      </w:pPr>
      <w:r>
        <w:t>- решение о проведении аукциона в виде распоряжения Уполномоченного органа с сопроводительным письмом;</w:t>
      </w:r>
    </w:p>
    <w:p w:rsidR="006D0DB8" w:rsidRDefault="006D0DB8">
      <w:pPr>
        <w:pStyle w:val="ConsPlusNormal"/>
        <w:spacing w:before="220"/>
        <w:ind w:firstLine="540"/>
        <w:jc w:val="both"/>
      </w:pPr>
      <w:r>
        <w:t>- решение Уполномоченного органа об отказе в предоставлении земельного участка на торгах в форме письма с указанием оснований для отказа.</w:t>
      </w:r>
    </w:p>
    <w:p w:rsidR="006D0DB8" w:rsidRDefault="006D0DB8">
      <w:pPr>
        <w:pStyle w:val="ConsPlusNormal"/>
        <w:spacing w:before="220"/>
        <w:ind w:firstLine="540"/>
        <w:jc w:val="both"/>
      </w:pPr>
      <w:r>
        <w:t>Сведения о результате предоставления муниципальной услуги в день принятия решения заносятся и хранятся в базе данных.</w:t>
      </w:r>
    </w:p>
    <w:p w:rsidR="006D0DB8" w:rsidRDefault="006D0DB8">
      <w:pPr>
        <w:pStyle w:val="ConsPlusNormal"/>
        <w:jc w:val="both"/>
      </w:pPr>
      <w:r>
        <w:t xml:space="preserve">(абзац введен </w:t>
      </w:r>
      <w:hyperlink r:id="rId21">
        <w:r>
          <w:rPr>
            <w:color w:val="0000FF"/>
          </w:rPr>
          <w:t>постановлением</w:t>
        </w:r>
      </w:hyperlink>
      <w:r>
        <w:t xml:space="preserve"> Мэрии г. Череповца от 04.10.2024 N 2669)</w:t>
      </w:r>
    </w:p>
    <w:p w:rsidR="006D0DB8" w:rsidRDefault="006D0DB8">
      <w:pPr>
        <w:pStyle w:val="ConsPlusNormal"/>
        <w:spacing w:before="220"/>
        <w:ind w:firstLine="540"/>
        <w:jc w:val="both"/>
      </w:pPr>
      <w:r>
        <w:t>2.4. Срок предоставления муниципальной услуги</w:t>
      </w:r>
    </w:p>
    <w:p w:rsidR="006D0DB8" w:rsidRDefault="006D0DB8">
      <w:pPr>
        <w:pStyle w:val="ConsPlusNormal"/>
        <w:spacing w:before="220"/>
        <w:ind w:firstLine="540"/>
        <w:jc w:val="both"/>
      </w:pPr>
      <w:r>
        <w:t>2.4.1. Срок предоставления муниципальной услуги составляет не более двух месяцев со дня поступления заявления в Уполномоченный орган.</w:t>
      </w:r>
    </w:p>
    <w:p w:rsidR="006D0DB8" w:rsidRDefault="006D0DB8">
      <w:pPr>
        <w:pStyle w:val="ConsPlusNormal"/>
        <w:spacing w:before="220"/>
        <w:ind w:firstLine="540"/>
        <w:jc w:val="both"/>
      </w:pPr>
      <w:r>
        <w:t>В общий срок предоставления муниципальной услуги входит срок направления межведомственных запросов и получения на них ответов, принятие решения, срок выдачи (направления) заявителю документов, являющихся результатом предоставления муниципальной услуги.</w:t>
      </w:r>
    </w:p>
    <w:p w:rsidR="006D0DB8" w:rsidRDefault="006D0DB8">
      <w:pPr>
        <w:pStyle w:val="ConsPlusNormal"/>
        <w:spacing w:before="220"/>
        <w:ind w:firstLine="540"/>
        <w:jc w:val="both"/>
      </w:pPr>
      <w:r>
        <w:t>2.4.2. Срок возврата заявления составляет не более 10 календарных дней со дня поступления заявления в Уполномоченный орган.</w:t>
      </w:r>
    </w:p>
    <w:p w:rsidR="006D0DB8" w:rsidRDefault="006D0DB8">
      <w:pPr>
        <w:pStyle w:val="ConsPlusNormal"/>
        <w:spacing w:before="220"/>
        <w:ind w:firstLine="540"/>
        <w:jc w:val="both"/>
      </w:pPr>
      <w:r>
        <w:t>2.5. Нормативные правовые акты, регулирующие предоставление муниципальной услуги</w:t>
      </w:r>
    </w:p>
    <w:p w:rsidR="006D0DB8" w:rsidRDefault="006D0DB8">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6D0DB8" w:rsidRDefault="006D0DB8">
      <w:pPr>
        <w:pStyle w:val="ConsPlusNormal"/>
        <w:jc w:val="both"/>
      </w:pPr>
      <w:r>
        <w:t xml:space="preserve">(в ред. </w:t>
      </w:r>
      <w:hyperlink r:id="rId22">
        <w:r>
          <w:rPr>
            <w:color w:val="0000FF"/>
          </w:rPr>
          <w:t>постановления</w:t>
        </w:r>
      </w:hyperlink>
      <w:r>
        <w:t xml:space="preserve"> Мэрии г. Череповца от 21.11.2023 N 3366)</w:t>
      </w:r>
    </w:p>
    <w:p w:rsidR="006D0DB8" w:rsidRDefault="006D0DB8">
      <w:pPr>
        <w:pStyle w:val="ConsPlusNormal"/>
        <w:spacing w:before="220"/>
        <w:ind w:firstLine="540"/>
        <w:jc w:val="both"/>
      </w:pPr>
      <w:bookmarkStart w:id="1" w:name="P135"/>
      <w:bookmarkEnd w:id="1"/>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6D0DB8" w:rsidRDefault="006D0DB8">
      <w:pPr>
        <w:pStyle w:val="ConsPlusNormal"/>
        <w:spacing w:before="220"/>
        <w:ind w:firstLine="540"/>
        <w:jc w:val="both"/>
      </w:pPr>
      <w:r>
        <w:t>Для получения муниципальной услуги заявитель представляет:</w:t>
      </w:r>
    </w:p>
    <w:p w:rsidR="006D0DB8" w:rsidRDefault="006D0DB8">
      <w:pPr>
        <w:pStyle w:val="ConsPlusNormal"/>
        <w:spacing w:before="220"/>
        <w:ind w:firstLine="540"/>
        <w:jc w:val="both"/>
      </w:pPr>
      <w:r>
        <w:t xml:space="preserve">2.6.1. </w:t>
      </w:r>
      <w:hyperlink w:anchor="P410">
        <w:r>
          <w:rPr>
            <w:color w:val="0000FF"/>
          </w:rPr>
          <w:t>Заявление</w:t>
        </w:r>
      </w:hyperlink>
      <w:r>
        <w:t xml:space="preserve"> о проведении аукциона (далее - заявление) по форме согласно приложению к административному регламенту.</w:t>
      </w:r>
    </w:p>
    <w:p w:rsidR="006D0DB8" w:rsidRDefault="006D0DB8">
      <w:pPr>
        <w:pStyle w:val="ConsPlusNormal"/>
        <w:spacing w:before="220"/>
        <w:ind w:firstLine="540"/>
        <w:jc w:val="both"/>
      </w:pPr>
      <w:r>
        <w:t>В заявлении указывается:</w:t>
      </w:r>
    </w:p>
    <w:p w:rsidR="006D0DB8" w:rsidRDefault="006D0DB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физического лица);</w:t>
      </w:r>
    </w:p>
    <w:p w:rsidR="006D0DB8" w:rsidRDefault="006D0DB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D0DB8" w:rsidRDefault="006D0DB8">
      <w:pPr>
        <w:pStyle w:val="ConsPlusNormal"/>
        <w:spacing w:before="220"/>
        <w:ind w:firstLine="540"/>
        <w:jc w:val="both"/>
      </w:pPr>
      <w:r>
        <w:t>3) кадастровый номер испрашиваемого земельного участка;</w:t>
      </w:r>
    </w:p>
    <w:p w:rsidR="006D0DB8" w:rsidRDefault="006D0DB8">
      <w:pPr>
        <w:pStyle w:val="ConsPlusNormal"/>
        <w:spacing w:before="220"/>
        <w:ind w:firstLine="540"/>
        <w:jc w:val="both"/>
      </w:pPr>
      <w:r>
        <w:t xml:space="preserve">4) вид права, на котором заявитель желает приобрести земельный участок, если </w:t>
      </w:r>
      <w:r>
        <w:lastRenderedPageBreak/>
        <w:t>предоставление земельного участка указанному заявителю допускается на нескольких видах прав;</w:t>
      </w:r>
    </w:p>
    <w:p w:rsidR="006D0DB8" w:rsidRDefault="006D0DB8">
      <w:pPr>
        <w:pStyle w:val="ConsPlusNormal"/>
        <w:spacing w:before="220"/>
        <w:ind w:firstLine="540"/>
        <w:jc w:val="both"/>
      </w:pPr>
      <w:r>
        <w:t>5) цель использования земельного участка.</w:t>
      </w:r>
    </w:p>
    <w:p w:rsidR="006D0DB8" w:rsidRDefault="006D0DB8">
      <w:pPr>
        <w:pStyle w:val="ConsPlusNormal"/>
        <w:spacing w:before="220"/>
        <w:ind w:firstLine="540"/>
        <w:jc w:val="both"/>
      </w:pPr>
      <w:r>
        <w:t>Заявление подписывается заявителем лично либо его уполномоченным представителем.</w:t>
      </w:r>
    </w:p>
    <w:p w:rsidR="006D0DB8" w:rsidRDefault="006D0DB8">
      <w:pPr>
        <w:pStyle w:val="ConsPlusNormal"/>
        <w:spacing w:before="220"/>
        <w:ind w:firstLine="540"/>
        <w:jc w:val="both"/>
      </w:pPr>
      <w:r>
        <w:t xml:space="preserve">Абзац исключен. - </w:t>
      </w:r>
      <w:hyperlink r:id="rId23">
        <w:r>
          <w:rPr>
            <w:color w:val="0000FF"/>
          </w:rPr>
          <w:t>Постановление</w:t>
        </w:r>
      </w:hyperlink>
      <w:r>
        <w:t xml:space="preserve"> Мэрии г. Череповца от 21.11.2023 N 3366.</w:t>
      </w:r>
    </w:p>
    <w:p w:rsidR="006D0DB8" w:rsidRDefault="006D0DB8">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D0DB8" w:rsidRDefault="006D0DB8">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6D0DB8" w:rsidRDefault="006D0DB8">
      <w:pPr>
        <w:pStyle w:val="ConsPlusNormal"/>
        <w:spacing w:before="220"/>
        <w:ind w:firstLine="540"/>
        <w:jc w:val="both"/>
      </w:pPr>
      <w:r>
        <w:t>Заявление и прилагаемые документы представляются заявителем в Уполномоченный орган на бумажном носителе лично.</w:t>
      </w:r>
    </w:p>
    <w:p w:rsidR="006D0DB8" w:rsidRDefault="006D0DB8">
      <w:pPr>
        <w:pStyle w:val="ConsPlusNormal"/>
        <w:spacing w:before="220"/>
        <w:ind w:firstLine="540"/>
        <w:jc w:val="both"/>
      </w:pPr>
      <w:r>
        <w:t>Заявитель вправе направить заявление и прилагаемые документы в форме электронных документов с использованием информационно-телекоммуникационной сети Интернет на официальную электронную почту Уполномоченного органа, а также с использованием Портала.</w:t>
      </w:r>
    </w:p>
    <w:p w:rsidR="006D0DB8" w:rsidRDefault="006D0DB8">
      <w:pPr>
        <w:pStyle w:val="ConsPlusNormal"/>
        <w:spacing w:before="220"/>
        <w:ind w:firstLine="540"/>
        <w:jc w:val="both"/>
      </w:pPr>
      <w:r>
        <w:t>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w:t>
      </w:r>
    </w:p>
    <w:p w:rsidR="006D0DB8" w:rsidRDefault="006D0DB8">
      <w:pPr>
        <w:pStyle w:val="ConsPlusNormal"/>
        <w:spacing w:before="220"/>
        <w:ind w:firstLine="540"/>
        <w:jc w:val="both"/>
      </w:pPr>
      <w:r>
        <w:t xml:space="preserve">Заявление и документы, представляемые в форме электронного документа, подписываются в соответствии с требованиями Федерального </w:t>
      </w:r>
      <w:hyperlink r:id="rId24">
        <w:r>
          <w:rPr>
            <w:color w:val="0000FF"/>
          </w:rPr>
          <w:t>закона</w:t>
        </w:r>
      </w:hyperlink>
      <w:r>
        <w:t xml:space="preserve"> от 06.04.2011 N 63-ФЗ "Об электронной подписи" и </w:t>
      </w:r>
      <w:hyperlink r:id="rId25">
        <w:r>
          <w:rPr>
            <w:color w:val="0000FF"/>
          </w:rPr>
          <w:t>статей 21.1</w:t>
        </w:r>
      </w:hyperlink>
      <w:r>
        <w:t xml:space="preserve"> и </w:t>
      </w:r>
      <w:hyperlink r:id="rId26">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6D0DB8" w:rsidRDefault="006D0DB8">
      <w:pPr>
        <w:pStyle w:val="ConsPlusNormal"/>
        <w:spacing w:before="220"/>
        <w:ind w:firstLine="540"/>
        <w:jc w:val="both"/>
      </w:pPr>
      <w:r>
        <w:t>Заявление составляется в единственном экземпляре - оригинале.</w:t>
      </w:r>
    </w:p>
    <w:p w:rsidR="006D0DB8" w:rsidRDefault="006D0DB8">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D0DB8" w:rsidRDefault="006D0DB8">
      <w:pPr>
        <w:pStyle w:val="ConsPlusNormal"/>
        <w:spacing w:before="220"/>
        <w:ind w:firstLine="540"/>
        <w:jc w:val="both"/>
      </w:pPr>
      <w:r>
        <w:t>2.6.2.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6D0DB8" w:rsidRDefault="006D0DB8">
      <w:pPr>
        <w:pStyle w:val="ConsPlusNormal"/>
        <w:spacing w:before="220"/>
        <w:ind w:firstLine="540"/>
        <w:jc w:val="both"/>
      </w:pPr>
      <w: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D0DB8" w:rsidRDefault="006D0DB8">
      <w:pPr>
        <w:pStyle w:val="ConsPlusNormal"/>
        <w:spacing w:before="220"/>
        <w:ind w:firstLine="540"/>
        <w:jc w:val="both"/>
      </w:pPr>
      <w: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0DB8" w:rsidRDefault="006D0DB8">
      <w:pPr>
        <w:pStyle w:val="ConsPlusNormal"/>
        <w:spacing w:before="220"/>
        <w:ind w:firstLine="540"/>
        <w:jc w:val="both"/>
      </w:pPr>
      <w:r>
        <w:t>2.6.5. Учредительные документы для юридических лиц.</w:t>
      </w:r>
    </w:p>
    <w:p w:rsidR="006D0DB8" w:rsidRDefault="006D0DB8">
      <w:pPr>
        <w:pStyle w:val="ConsPlusNormal"/>
        <w:spacing w:before="220"/>
        <w:ind w:firstLine="540"/>
        <w:jc w:val="both"/>
      </w:pPr>
      <w:r>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 а также в электронной форме на официальную электронную почту Уполномоченного органа либо с использованием Единого портала государственных и муниципальных услуг (функций).</w:t>
      </w:r>
    </w:p>
    <w:p w:rsidR="006D0DB8" w:rsidRDefault="006D0DB8">
      <w:pPr>
        <w:pStyle w:val="ConsPlusNormal"/>
        <w:spacing w:before="220"/>
        <w:ind w:firstLine="540"/>
        <w:jc w:val="both"/>
      </w:pPr>
      <w:r>
        <w:lastRenderedPageBreak/>
        <w:t>2.6.7.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заявителя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6D0DB8" w:rsidRDefault="006D0DB8">
      <w:pPr>
        <w:pStyle w:val="ConsPlusNormal"/>
        <w:spacing w:before="220"/>
        <w:ind w:firstLine="540"/>
        <w:jc w:val="both"/>
      </w:pPr>
      <w:r>
        <w:t>2.6.8. При направлении заявления через личный кабинет на Портале либо на официальную электронную почту Уполномоченного органа представитель заявителя направляет скан документа, удостоверяющего права (полномочия) представителя физического или юридического лица, заверенный:</w:t>
      </w:r>
    </w:p>
    <w:p w:rsidR="006D0DB8" w:rsidRDefault="006D0DB8">
      <w:pPr>
        <w:pStyle w:val="ConsPlusNormal"/>
        <w:spacing w:before="220"/>
        <w:ind w:firstLine="540"/>
        <w:jc w:val="both"/>
      </w:pPr>
      <w:r>
        <w:t>- квалифицированной электронной подписью нотариуса (в случае если доверенность выдана нотариусом);</w:t>
      </w:r>
    </w:p>
    <w:p w:rsidR="006D0DB8" w:rsidRDefault="006D0DB8">
      <w:pPr>
        <w:pStyle w:val="ConsPlusNormal"/>
        <w:spacing w:before="220"/>
        <w:ind w:firstLine="540"/>
        <w:jc w:val="both"/>
      </w:pPr>
      <w:r>
        <w:t>- квалифицированной электронной подписью уполномоченного лица (в случае если представитель обращается от имени юридического лица и доверенность выдана в простой форме).</w:t>
      </w:r>
    </w:p>
    <w:p w:rsidR="006D0DB8" w:rsidRDefault="006D0DB8">
      <w:pPr>
        <w:pStyle w:val="ConsPlusNormal"/>
        <w:spacing w:before="220"/>
        <w:ind w:firstLine="540"/>
        <w:jc w:val="both"/>
      </w:pPr>
      <w:r>
        <w:t>Заявление и документы в форме электронных документов, направленные с использованием Единого портала государственных и муниципальных услуг (функций), подписываются по выбору заявителя (если заявителем является физическое лицо):</w:t>
      </w:r>
    </w:p>
    <w:p w:rsidR="006D0DB8" w:rsidRDefault="006D0DB8">
      <w:pPr>
        <w:pStyle w:val="ConsPlusNormal"/>
        <w:spacing w:before="220"/>
        <w:ind w:firstLine="540"/>
        <w:jc w:val="both"/>
      </w:pPr>
      <w:r>
        <w:t>- простой электронной подписью заявителя (представителя заявителя);</w:t>
      </w:r>
    </w:p>
    <w:p w:rsidR="006D0DB8" w:rsidRDefault="006D0DB8">
      <w:pPr>
        <w:pStyle w:val="ConsPlusNormal"/>
        <w:spacing w:before="220"/>
        <w:ind w:firstLine="540"/>
        <w:jc w:val="both"/>
      </w:pPr>
      <w:r>
        <w:t>- усиленной квалифицированной электронной подписью заявителя (представителя заявителя).</w:t>
      </w:r>
    </w:p>
    <w:p w:rsidR="006D0DB8" w:rsidRDefault="006D0DB8">
      <w:pPr>
        <w:pStyle w:val="ConsPlusNormal"/>
        <w:spacing w:before="220"/>
        <w:ind w:firstLine="540"/>
        <w:jc w:val="both"/>
      </w:pPr>
      <w:r>
        <w:t xml:space="preserve">Заявление и документы от имени юридического лица заверяются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6D0DB8" w:rsidRDefault="006D0DB8">
      <w:pPr>
        <w:pStyle w:val="ConsPlusNormal"/>
        <w:spacing w:before="220"/>
        <w:ind w:firstLine="540"/>
        <w:jc w:val="both"/>
      </w:pPr>
      <w:r>
        <w:t>- лица, действующего от имени юридического лица без доверенности;</w:t>
      </w:r>
    </w:p>
    <w:p w:rsidR="006D0DB8" w:rsidRDefault="006D0DB8">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D0DB8" w:rsidRDefault="006D0DB8">
      <w:pPr>
        <w:pStyle w:val="ConsPlusNormal"/>
        <w:spacing w:before="220"/>
        <w:ind w:firstLine="540"/>
        <w:jc w:val="both"/>
      </w:pPr>
      <w:r>
        <w:t>Заявление и копии документов, направленные на официальную электронную почту Уполномоченного органа, подписываются усиленной квалифицированной электронной подписью заявителя (представителя заявителя).</w:t>
      </w:r>
    </w:p>
    <w:p w:rsidR="006D0DB8" w:rsidRDefault="006D0DB8">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D0DB8" w:rsidRDefault="006D0DB8">
      <w:pPr>
        <w:pStyle w:val="ConsPlusNormal"/>
        <w:spacing w:before="220"/>
        <w:ind w:firstLine="540"/>
        <w:jc w:val="both"/>
      </w:pPr>
      <w:r>
        <w:t>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6D0DB8" w:rsidRDefault="006D0DB8">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D0DB8" w:rsidRDefault="006D0DB8">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6D0DB8" w:rsidRDefault="006D0DB8">
      <w:pPr>
        <w:pStyle w:val="ConsPlusNormal"/>
        <w:spacing w:before="220"/>
        <w:ind w:firstLine="540"/>
        <w:jc w:val="both"/>
      </w:pPr>
      <w: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D0DB8" w:rsidRDefault="006D0DB8">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D0DB8" w:rsidRDefault="006D0DB8">
      <w:pPr>
        <w:pStyle w:val="ConsPlusNormal"/>
        <w:spacing w:before="220"/>
        <w:ind w:firstLine="540"/>
        <w:jc w:val="both"/>
      </w:pPr>
      <w:bookmarkStart w:id="2" w:name="P176"/>
      <w:bookmarkEnd w:id="2"/>
      <w:r>
        <w:t>2.7.1. Заявитель вправе представить в Уполномоченный орган следующие документы:</w:t>
      </w:r>
    </w:p>
    <w:p w:rsidR="006D0DB8" w:rsidRDefault="006D0DB8">
      <w:pPr>
        <w:pStyle w:val="ConsPlusNormal"/>
        <w:spacing w:before="220"/>
        <w:ind w:firstLine="540"/>
        <w:jc w:val="both"/>
      </w:pPr>
      <w:r>
        <w:t>1) выписку из Единого государственного реестра недвижимости о правах на земельный участок, в отношении которого подано заявление;</w:t>
      </w:r>
    </w:p>
    <w:p w:rsidR="006D0DB8" w:rsidRDefault="006D0DB8">
      <w:pPr>
        <w:pStyle w:val="ConsPlusNormal"/>
        <w:spacing w:before="220"/>
        <w:ind w:firstLine="540"/>
        <w:jc w:val="both"/>
      </w:pPr>
      <w:r>
        <w:t>2) выписку из Единого государственного реестра юридических лиц;</w:t>
      </w:r>
    </w:p>
    <w:p w:rsidR="006D0DB8" w:rsidRDefault="006D0DB8">
      <w:pPr>
        <w:pStyle w:val="ConsPlusNormal"/>
        <w:spacing w:before="220"/>
        <w:ind w:firstLine="540"/>
        <w:jc w:val="both"/>
      </w:pPr>
      <w:r>
        <w:t>3) выписку из Единого государственного реестра индивидуальных предпринимателей.</w:t>
      </w:r>
    </w:p>
    <w:p w:rsidR="006D0DB8" w:rsidRDefault="006D0DB8">
      <w:pPr>
        <w:pStyle w:val="ConsPlusNormal"/>
        <w:spacing w:before="220"/>
        <w:ind w:firstLine="540"/>
        <w:jc w:val="both"/>
      </w:pPr>
      <w:r>
        <w:t>2.7.2. Запрещено требовать от заявителя:</w:t>
      </w:r>
    </w:p>
    <w:p w:rsidR="006D0DB8" w:rsidRDefault="006D0DB8">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0DB8" w:rsidRDefault="006D0DB8">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D0DB8" w:rsidRDefault="006D0DB8">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0DB8" w:rsidRDefault="006D0DB8">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0DB8" w:rsidRDefault="006D0DB8">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0DB8" w:rsidRDefault="006D0DB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0DB8" w:rsidRDefault="006D0DB8">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w:t>
      </w:r>
      <w:r>
        <w:lastRenderedPageBreak/>
        <w:t>приносятся извинения за доставленные неудобства;</w:t>
      </w:r>
    </w:p>
    <w:p w:rsidR="006D0DB8" w:rsidRDefault="006D0DB8">
      <w:pPr>
        <w:pStyle w:val="ConsPlusNormal"/>
        <w:spacing w:before="220"/>
        <w:ind w:firstLine="540"/>
        <w:jc w:val="both"/>
      </w:pPr>
      <w:r>
        <w:t>- 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0DB8" w:rsidRDefault="006D0DB8">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6D0DB8" w:rsidRDefault="006D0DB8">
      <w:pPr>
        <w:pStyle w:val="ConsPlusNormal"/>
        <w:spacing w:before="220"/>
        <w:ind w:firstLine="540"/>
        <w:jc w:val="both"/>
      </w:pPr>
      <w:r>
        <w:t xml:space="preserve">Основанием для отказа в приеме заявления является выявление несоблюдения установленных </w:t>
      </w:r>
      <w:hyperlink r:id="rId27">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6D0DB8" w:rsidRDefault="006D0DB8">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 возврата заявления и документов</w:t>
      </w:r>
    </w:p>
    <w:p w:rsidR="006D0DB8" w:rsidRDefault="006D0DB8">
      <w:pPr>
        <w:pStyle w:val="ConsPlusNormal"/>
        <w:spacing w:before="220"/>
        <w:ind w:firstLine="540"/>
        <w:jc w:val="both"/>
      </w:pPr>
      <w:r>
        <w:t>2.9.1. Основания для приостановления предоставления муниципальной услуги отсутствуют.</w:t>
      </w:r>
    </w:p>
    <w:p w:rsidR="006D0DB8" w:rsidRDefault="006D0DB8">
      <w:pPr>
        <w:pStyle w:val="ConsPlusNormal"/>
        <w:spacing w:before="220"/>
        <w:ind w:firstLine="540"/>
        <w:jc w:val="both"/>
      </w:pPr>
      <w:bookmarkStart w:id="3" w:name="P193"/>
      <w:bookmarkEnd w:id="3"/>
      <w:r>
        <w:t>2.9.2. Основаниями для возврата заявления и документов, приложенных к заявлению, являются:</w:t>
      </w:r>
    </w:p>
    <w:p w:rsidR="006D0DB8" w:rsidRDefault="006D0DB8">
      <w:pPr>
        <w:pStyle w:val="ConsPlusNormal"/>
        <w:spacing w:before="220"/>
        <w:ind w:firstLine="540"/>
        <w:jc w:val="both"/>
      </w:pPr>
      <w:r>
        <w:t xml:space="preserve">- заявление не соответствует требованиям, установленным </w:t>
      </w:r>
      <w:hyperlink w:anchor="P135">
        <w:r>
          <w:rPr>
            <w:color w:val="0000FF"/>
          </w:rPr>
          <w:t>пунктом 2.6</w:t>
        </w:r>
      </w:hyperlink>
      <w:r>
        <w:t xml:space="preserve"> настоящего административного регламента;</w:t>
      </w:r>
    </w:p>
    <w:p w:rsidR="006D0DB8" w:rsidRDefault="006D0DB8">
      <w:pPr>
        <w:pStyle w:val="ConsPlusNormal"/>
        <w:spacing w:before="220"/>
        <w:ind w:firstLine="540"/>
        <w:jc w:val="both"/>
      </w:pPr>
      <w:r>
        <w:t xml:space="preserve">- заявителем не приложены документы, предоставляемые в соответствии с </w:t>
      </w:r>
      <w:hyperlink w:anchor="P135">
        <w:r>
          <w:rPr>
            <w:color w:val="0000FF"/>
          </w:rPr>
          <w:t>пунктом 2.6</w:t>
        </w:r>
      </w:hyperlink>
      <w:r>
        <w:t xml:space="preserve"> настоящего административного регламента;</w:t>
      </w:r>
    </w:p>
    <w:p w:rsidR="006D0DB8" w:rsidRDefault="006D0DB8">
      <w:pPr>
        <w:pStyle w:val="ConsPlusNormal"/>
        <w:spacing w:before="220"/>
        <w:ind w:firstLine="540"/>
        <w:jc w:val="both"/>
      </w:pPr>
      <w:r>
        <w:t>- у Уполномоченного органа отсутствуют полномочия по распоряжению земельным участком.</w:t>
      </w:r>
    </w:p>
    <w:p w:rsidR="006D0DB8" w:rsidRDefault="006D0DB8">
      <w:pPr>
        <w:pStyle w:val="ConsPlusNormal"/>
        <w:spacing w:before="220"/>
        <w:ind w:firstLine="540"/>
        <w:jc w:val="both"/>
      </w:pPr>
      <w:r>
        <w:t>Уполномоченным органом указываются причины возврата заявления о предоставлении муниципальной услуги.</w:t>
      </w:r>
    </w:p>
    <w:p w:rsidR="006D0DB8" w:rsidRDefault="006D0DB8">
      <w:pPr>
        <w:pStyle w:val="ConsPlusNormal"/>
        <w:spacing w:before="220"/>
        <w:ind w:firstLine="540"/>
        <w:jc w:val="both"/>
      </w:pPr>
      <w:bookmarkStart w:id="4" w:name="P198"/>
      <w:bookmarkEnd w:id="4"/>
      <w:r>
        <w:t>2.9.3. Основаниями для отказа в предоставлении муниципальной услуги являются:</w:t>
      </w:r>
    </w:p>
    <w:p w:rsidR="006D0DB8" w:rsidRDefault="006D0DB8">
      <w:pPr>
        <w:pStyle w:val="ConsPlusNormal"/>
        <w:spacing w:before="220"/>
        <w:ind w:firstLine="540"/>
        <w:jc w:val="both"/>
      </w:pPr>
      <w:r>
        <w:t xml:space="preserve">1) границы земельного участка подлежат уточнению в соответствии с требованиями Федерального </w:t>
      </w:r>
      <w:hyperlink r:id="rId28">
        <w:r>
          <w:rPr>
            <w:color w:val="0000FF"/>
          </w:rPr>
          <w:t>закона</w:t>
        </w:r>
      </w:hyperlink>
      <w:r>
        <w:t xml:space="preserve"> "О государственной регистрации недвижимости";</w:t>
      </w:r>
    </w:p>
    <w:p w:rsidR="006D0DB8" w:rsidRDefault="006D0DB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D0DB8" w:rsidRDefault="006D0DB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D0DB8" w:rsidRDefault="006D0DB8">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D0DB8" w:rsidRDefault="006D0DB8">
      <w:pPr>
        <w:pStyle w:val="ConsPlusNormal"/>
        <w:spacing w:before="220"/>
        <w:ind w:firstLine="540"/>
        <w:jc w:val="both"/>
      </w:pPr>
      <w:r>
        <w:t xml:space="preserve">5) в отношении земельного участка не установлено разрешенное использование, или </w:t>
      </w:r>
      <w:r>
        <w:lastRenderedPageBreak/>
        <w:t>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D0DB8" w:rsidRDefault="006D0DB8">
      <w:pPr>
        <w:pStyle w:val="ConsPlusNormal"/>
        <w:spacing w:before="220"/>
        <w:ind w:firstLine="540"/>
        <w:jc w:val="both"/>
      </w:pPr>
      <w: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D0DB8" w:rsidRDefault="006D0DB8">
      <w:pPr>
        <w:pStyle w:val="ConsPlusNormal"/>
        <w:spacing w:before="220"/>
        <w:ind w:firstLine="540"/>
        <w:jc w:val="both"/>
      </w:pPr>
      <w:r>
        <w:t>7) земельный участок не отнесен к определенной категории земель;</w:t>
      </w:r>
    </w:p>
    <w:p w:rsidR="006D0DB8" w:rsidRDefault="006D0DB8">
      <w:pPr>
        <w:pStyle w:val="ConsPlusNormal"/>
        <w:spacing w:before="220"/>
        <w:ind w:firstLine="540"/>
        <w:jc w:val="both"/>
      </w:pPr>
      <w: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D0DB8" w:rsidRDefault="006D0DB8">
      <w:pPr>
        <w:pStyle w:val="ConsPlusNormal"/>
        <w:spacing w:before="220"/>
        <w:ind w:firstLine="540"/>
        <w:jc w:val="both"/>
      </w:pPr>
      <w: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r>
          <w:rPr>
            <w:color w:val="0000FF"/>
          </w:rPr>
          <w:t>частью 11 статьи 55.32</w:t>
        </w:r>
      </w:hyperlink>
      <w:r>
        <w:t xml:space="preserve"> Градостроительного кодекса Российской Федерации;</w:t>
      </w:r>
    </w:p>
    <w:p w:rsidR="006D0DB8" w:rsidRDefault="006D0DB8">
      <w:pPr>
        <w:pStyle w:val="ConsPlusNormal"/>
        <w:spacing w:before="220"/>
        <w:ind w:firstLine="540"/>
        <w:jc w:val="both"/>
      </w:pPr>
      <w: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r>
          <w:rPr>
            <w:color w:val="0000FF"/>
          </w:rPr>
          <w:t>статьей 39.36</w:t>
        </w:r>
      </w:hyperlink>
      <w:r>
        <w:t xml:space="preserve"> Земельного кодекса Российской Федерации;</w:t>
      </w:r>
    </w:p>
    <w:p w:rsidR="006D0DB8" w:rsidRDefault="006D0DB8">
      <w:pPr>
        <w:pStyle w:val="ConsPlusNormal"/>
        <w:spacing w:before="220"/>
        <w:ind w:firstLine="540"/>
        <w:jc w:val="both"/>
      </w:pPr>
      <w: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D0DB8" w:rsidRDefault="006D0DB8">
      <w:pPr>
        <w:pStyle w:val="ConsPlusNormal"/>
        <w:spacing w:before="220"/>
        <w:ind w:firstLine="540"/>
        <w:jc w:val="both"/>
      </w:pPr>
      <w:r>
        <w:t>12) земельный участок ограничен в обороте, за исключением случая проведения аукциона на право заключения договора аренды земельного участка;</w:t>
      </w:r>
    </w:p>
    <w:p w:rsidR="006D0DB8" w:rsidRDefault="006D0DB8">
      <w:pPr>
        <w:pStyle w:val="ConsPlusNormal"/>
        <w:spacing w:before="220"/>
        <w:ind w:firstLine="540"/>
        <w:jc w:val="both"/>
      </w:pPr>
      <w: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D0DB8" w:rsidRDefault="006D0DB8">
      <w:pPr>
        <w:pStyle w:val="ConsPlusNormal"/>
        <w:spacing w:before="220"/>
        <w:ind w:firstLine="540"/>
        <w:jc w:val="both"/>
      </w:pPr>
      <w: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2">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6D0DB8" w:rsidRDefault="006D0DB8">
      <w:pPr>
        <w:pStyle w:val="ConsPlusNormal"/>
        <w:jc w:val="both"/>
      </w:pPr>
      <w:r>
        <w:t xml:space="preserve">(в ред. </w:t>
      </w:r>
      <w:hyperlink r:id="rId33">
        <w:r>
          <w:rPr>
            <w:color w:val="0000FF"/>
          </w:rPr>
          <w:t>постановления</w:t>
        </w:r>
      </w:hyperlink>
      <w:r>
        <w:t xml:space="preserve"> Мэрии г. Череповца от 04.10.2024 N 2669)</w:t>
      </w:r>
    </w:p>
    <w:p w:rsidR="006D0DB8" w:rsidRDefault="006D0DB8">
      <w:pPr>
        <w:pStyle w:val="ConsPlusNormal"/>
        <w:spacing w:before="220"/>
        <w:ind w:firstLine="540"/>
        <w:jc w:val="both"/>
      </w:pPr>
      <w: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lastRenderedPageBreak/>
        <w:t>значения;</w:t>
      </w:r>
    </w:p>
    <w:p w:rsidR="006D0DB8" w:rsidRDefault="006D0DB8">
      <w:pPr>
        <w:pStyle w:val="ConsPlusNormal"/>
        <w:spacing w:before="220"/>
        <w:ind w:firstLine="540"/>
        <w:jc w:val="both"/>
      </w:pPr>
      <w: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6D0DB8" w:rsidRDefault="006D0DB8">
      <w:pPr>
        <w:pStyle w:val="ConsPlusNormal"/>
        <w:jc w:val="both"/>
      </w:pPr>
      <w:r>
        <w:t xml:space="preserve">(в ред. </w:t>
      </w:r>
      <w:hyperlink r:id="rId34">
        <w:r>
          <w:rPr>
            <w:color w:val="0000FF"/>
          </w:rPr>
          <w:t>постановления</w:t>
        </w:r>
      </w:hyperlink>
      <w:r>
        <w:t xml:space="preserve"> Мэрии г. Череповца от 04.10.2024 N 2669)</w:t>
      </w:r>
    </w:p>
    <w:p w:rsidR="006D0DB8" w:rsidRDefault="006D0DB8">
      <w:pPr>
        <w:pStyle w:val="ConsPlusNormal"/>
        <w:spacing w:before="220"/>
        <w:ind w:firstLine="540"/>
        <w:jc w:val="both"/>
      </w:pPr>
      <w:r>
        <w:t>17) в отношении земельного участка принято решение о предварительном согласовании его предоставления;</w:t>
      </w:r>
    </w:p>
    <w:p w:rsidR="006D0DB8" w:rsidRDefault="006D0DB8">
      <w:pPr>
        <w:pStyle w:val="ConsPlusNormal"/>
        <w:spacing w:before="220"/>
        <w:ind w:firstLine="540"/>
        <w:jc w:val="both"/>
      </w:pPr>
      <w: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D0DB8" w:rsidRDefault="006D0DB8">
      <w:pPr>
        <w:pStyle w:val="ConsPlusNormal"/>
        <w:spacing w:before="220"/>
        <w:ind w:firstLine="540"/>
        <w:jc w:val="both"/>
      </w:pPr>
      <w: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D0DB8" w:rsidRDefault="006D0DB8">
      <w:pPr>
        <w:pStyle w:val="ConsPlusNormal"/>
        <w:spacing w:before="220"/>
        <w:ind w:firstLine="540"/>
        <w:jc w:val="both"/>
      </w:pPr>
      <w: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0DB8" w:rsidRDefault="006D0DB8">
      <w:pPr>
        <w:pStyle w:val="ConsPlusNormal"/>
        <w:spacing w:before="220"/>
        <w:ind w:firstLine="540"/>
        <w:jc w:val="both"/>
      </w:pPr>
      <w:r>
        <w:t>Решение об отказе должно быть обоснованным и содержать все основания отказа.</w:t>
      </w:r>
    </w:p>
    <w:p w:rsidR="006D0DB8" w:rsidRDefault="006D0DB8">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D0DB8" w:rsidRDefault="006D0DB8">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6D0DB8" w:rsidRDefault="006D0DB8">
      <w:pPr>
        <w:pStyle w:val="ConsPlusNormal"/>
        <w:spacing w:before="220"/>
        <w:ind w:firstLine="540"/>
        <w:jc w:val="both"/>
      </w:pPr>
      <w:r>
        <w:t>2.11. Размер и основания взимания государственной пошлины и иной платы, взимаемой за предоставление муниципальной услуги, а также порядок ее оплаты, в том числе в электронной форме</w:t>
      </w:r>
    </w:p>
    <w:p w:rsidR="006D0DB8" w:rsidRDefault="006D0DB8">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6D0DB8" w:rsidRDefault="006D0DB8">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D0DB8" w:rsidRDefault="006D0DB8">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6D0DB8" w:rsidRDefault="006D0DB8">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0DB8" w:rsidRDefault="006D0DB8">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6D0DB8" w:rsidRDefault="006D0DB8">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6D0DB8" w:rsidRDefault="006D0DB8">
      <w:pPr>
        <w:pStyle w:val="ConsPlusNormal"/>
        <w:spacing w:before="220"/>
        <w:ind w:firstLine="540"/>
        <w:jc w:val="both"/>
      </w:pPr>
      <w:r>
        <w:lastRenderedPageBreak/>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D0DB8" w:rsidRDefault="006D0DB8">
      <w:pPr>
        <w:pStyle w:val="ConsPlusNormal"/>
        <w:spacing w:before="220"/>
        <w:ind w:firstLine="540"/>
        <w:jc w:val="both"/>
      </w:pPr>
      <w:r>
        <w:t>При поступлении заявления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6D0DB8" w:rsidRDefault="006D0DB8">
      <w:pPr>
        <w:pStyle w:val="ConsPlusNormal"/>
        <w:jc w:val="both"/>
      </w:pPr>
      <w:r>
        <w:t xml:space="preserve">(в ред. </w:t>
      </w:r>
      <w:hyperlink r:id="rId35">
        <w:r>
          <w:rPr>
            <w:color w:val="0000FF"/>
          </w:rPr>
          <w:t>постановления</w:t>
        </w:r>
      </w:hyperlink>
      <w:r>
        <w:t xml:space="preserve"> Мэрии г. Череповца от 04.10.2024 N 2669)</w:t>
      </w:r>
    </w:p>
    <w:p w:rsidR="006D0DB8" w:rsidRDefault="006D0DB8">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6D0DB8" w:rsidRDefault="006D0DB8">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6D0DB8" w:rsidRDefault="006D0DB8">
      <w:pPr>
        <w:pStyle w:val="ConsPlusNormal"/>
        <w:spacing w:before="220"/>
        <w:ind w:firstLine="540"/>
        <w:jc w:val="both"/>
      </w:pPr>
      <w:r>
        <w:t>2.15.1.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6D0DB8" w:rsidRDefault="006D0DB8">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6D0DB8" w:rsidRDefault="006D0DB8">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6D0DB8" w:rsidRDefault="006D0DB8">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D0DB8" w:rsidRDefault="006D0DB8">
      <w:pPr>
        <w:pStyle w:val="ConsPlusNormal"/>
        <w:spacing w:before="220"/>
        <w:ind w:firstLine="540"/>
        <w:jc w:val="both"/>
      </w:pPr>
      <w:r>
        <w:t>2.15.3.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заявления о предоставлении муниципальной услуги;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6D0DB8" w:rsidRDefault="006D0DB8">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w:t>
      </w:r>
      <w:r>
        <w:lastRenderedPageBreak/>
        <w:t>телекоммуникационная сеть Интернет).</w:t>
      </w:r>
    </w:p>
    <w:p w:rsidR="006D0DB8" w:rsidRDefault="006D0DB8">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6D0DB8" w:rsidRDefault="006D0DB8">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6D0DB8" w:rsidRDefault="006D0DB8">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w:t>
      </w:r>
    </w:p>
    <w:p w:rsidR="006D0DB8" w:rsidRDefault="006D0DB8">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6D0DB8" w:rsidRDefault="006D0DB8">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 Возле входа расположена информационная табличка (вывеска), содержащая информацию о наименовании и режиме работы Уполномоченного органа.</w:t>
      </w:r>
    </w:p>
    <w:p w:rsidR="006D0DB8" w:rsidRDefault="006D0DB8">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6D0DB8" w:rsidRDefault="006D0DB8">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6D0DB8" w:rsidRDefault="006D0DB8">
      <w:pPr>
        <w:pStyle w:val="ConsPlusNormal"/>
        <w:spacing w:before="220"/>
        <w:ind w:firstLine="540"/>
        <w:jc w:val="both"/>
      </w:pPr>
      <w:r>
        <w:t>2.16. Показатели доступности и качества муниципальной услуги</w:t>
      </w:r>
    </w:p>
    <w:p w:rsidR="006D0DB8" w:rsidRDefault="006D0DB8">
      <w:pPr>
        <w:pStyle w:val="ConsPlusNormal"/>
        <w:spacing w:before="220"/>
        <w:ind w:firstLine="540"/>
        <w:jc w:val="both"/>
      </w:pPr>
      <w:r>
        <w:t>К показателям доступности и качества муниципальной услуги относятся:</w:t>
      </w:r>
    </w:p>
    <w:p w:rsidR="006D0DB8" w:rsidRDefault="006D0DB8">
      <w:pPr>
        <w:pStyle w:val="ConsPlusNormal"/>
        <w:spacing w:before="220"/>
        <w:ind w:firstLine="540"/>
        <w:jc w:val="both"/>
      </w:pPr>
      <w:r>
        <w:t>- соблюдение стандарта муниципальной услуги;</w:t>
      </w:r>
    </w:p>
    <w:p w:rsidR="006D0DB8" w:rsidRDefault="006D0DB8">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6D0DB8" w:rsidRDefault="006D0DB8">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6D0DB8" w:rsidRDefault="006D0DB8">
      <w:pPr>
        <w:pStyle w:val="ConsPlusNormal"/>
        <w:spacing w:before="220"/>
        <w:ind w:firstLine="540"/>
        <w:jc w:val="both"/>
      </w:pPr>
      <w:r>
        <w:t>- соблюдение сроков подготовки документов, запрашиваемых заявителями;</w:t>
      </w:r>
    </w:p>
    <w:p w:rsidR="006D0DB8" w:rsidRDefault="006D0DB8">
      <w:pPr>
        <w:pStyle w:val="ConsPlusNormal"/>
        <w:spacing w:before="220"/>
        <w:ind w:firstLine="540"/>
        <w:jc w:val="both"/>
      </w:pPr>
      <w:r>
        <w:t>- отсутствие обоснованных жалоб заявителей.</w:t>
      </w:r>
    </w:p>
    <w:p w:rsidR="006D0DB8" w:rsidRDefault="006D0DB8">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6D0DB8" w:rsidRDefault="006D0DB8">
      <w:pPr>
        <w:pStyle w:val="ConsPlusNormal"/>
        <w:spacing w:before="220"/>
        <w:ind w:firstLine="540"/>
        <w:jc w:val="both"/>
      </w:pPr>
      <w:r>
        <w:t>2.17.1. Для предоставления муниципальной услуги в электронной форме обеспечивается:</w:t>
      </w:r>
    </w:p>
    <w:p w:rsidR="006D0DB8" w:rsidRDefault="006D0DB8">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6D0DB8" w:rsidRDefault="006D0DB8">
      <w:pPr>
        <w:pStyle w:val="ConsPlusNormal"/>
        <w:spacing w:before="220"/>
        <w:ind w:firstLine="540"/>
        <w:jc w:val="both"/>
      </w:pPr>
      <w:r>
        <w:t>- возможность заполнения заявления в электронной форме;</w:t>
      </w:r>
    </w:p>
    <w:p w:rsidR="006D0DB8" w:rsidRDefault="006D0DB8">
      <w:pPr>
        <w:pStyle w:val="ConsPlusNormal"/>
        <w:spacing w:before="220"/>
        <w:ind w:firstLine="540"/>
        <w:jc w:val="both"/>
      </w:pPr>
      <w:r>
        <w:lastRenderedPageBreak/>
        <w:t>- возможность подачи заявления в электронной форме через Портал;</w:t>
      </w:r>
    </w:p>
    <w:p w:rsidR="006D0DB8" w:rsidRDefault="006D0DB8">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6D0DB8" w:rsidRDefault="006D0DB8">
      <w:pPr>
        <w:pStyle w:val="ConsPlusNormal"/>
        <w:spacing w:before="220"/>
        <w:ind w:firstLine="540"/>
        <w:jc w:val="both"/>
      </w:pPr>
      <w:r>
        <w:t>- возможность получения результата предоставления муниципальной услуги.</w:t>
      </w:r>
    </w:p>
    <w:p w:rsidR="006D0DB8" w:rsidRDefault="006D0DB8">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D0DB8" w:rsidRDefault="006D0DB8">
      <w:pPr>
        <w:pStyle w:val="ConsPlusNormal"/>
        <w:spacing w:before="220"/>
        <w:ind w:firstLine="540"/>
        <w:jc w:val="both"/>
      </w:pPr>
      <w:r>
        <w:t xml:space="preserve">С учетом </w:t>
      </w:r>
      <w:hyperlink r:id="rId3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D0DB8" w:rsidRDefault="006D0DB8">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37">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D0DB8" w:rsidRDefault="006D0DB8">
      <w:pPr>
        <w:pStyle w:val="ConsPlusNormal"/>
        <w:jc w:val="both"/>
      </w:pPr>
    </w:p>
    <w:p w:rsidR="006D0DB8" w:rsidRDefault="006D0DB8">
      <w:pPr>
        <w:pStyle w:val="ConsPlusTitle"/>
        <w:jc w:val="center"/>
        <w:outlineLvl w:val="1"/>
      </w:pPr>
      <w:r>
        <w:t>3. Состав, последовательность и сроки выполнения</w:t>
      </w:r>
    </w:p>
    <w:p w:rsidR="006D0DB8" w:rsidRDefault="006D0DB8">
      <w:pPr>
        <w:pStyle w:val="ConsPlusTitle"/>
        <w:jc w:val="center"/>
      </w:pPr>
      <w:r>
        <w:t>административных процедур (действий), требования к порядку</w:t>
      </w:r>
    </w:p>
    <w:p w:rsidR="006D0DB8" w:rsidRDefault="006D0DB8">
      <w:pPr>
        <w:pStyle w:val="ConsPlusTitle"/>
        <w:jc w:val="center"/>
      </w:pPr>
      <w:r>
        <w:t>их выполнения, в том числе особенности выполнения</w:t>
      </w:r>
    </w:p>
    <w:p w:rsidR="006D0DB8" w:rsidRDefault="006D0DB8">
      <w:pPr>
        <w:pStyle w:val="ConsPlusTitle"/>
        <w:jc w:val="center"/>
      </w:pPr>
      <w:r>
        <w:t>административных процедур (действий) в электронной форме</w:t>
      </w:r>
    </w:p>
    <w:p w:rsidR="006D0DB8" w:rsidRDefault="006D0DB8">
      <w:pPr>
        <w:pStyle w:val="ConsPlusNormal"/>
        <w:jc w:val="both"/>
      </w:pPr>
    </w:p>
    <w:p w:rsidR="006D0DB8" w:rsidRDefault="006D0DB8">
      <w:pPr>
        <w:pStyle w:val="ConsPlusNormal"/>
        <w:ind w:firstLine="540"/>
        <w:jc w:val="both"/>
      </w:pPr>
      <w:r>
        <w:t>3.1. Последовательность административных процедур:</w:t>
      </w:r>
    </w:p>
    <w:p w:rsidR="006D0DB8" w:rsidRDefault="006D0DB8">
      <w:pPr>
        <w:pStyle w:val="ConsPlusNormal"/>
        <w:spacing w:before="220"/>
        <w:ind w:firstLine="540"/>
        <w:jc w:val="both"/>
      </w:pPr>
      <w:r>
        <w:t>- прием и регистрация заявления и прилагаемых документов;</w:t>
      </w:r>
    </w:p>
    <w:p w:rsidR="006D0DB8" w:rsidRDefault="006D0DB8">
      <w:pPr>
        <w:pStyle w:val="ConsPlusNormal"/>
        <w:spacing w:before="220"/>
        <w:ind w:firstLine="540"/>
        <w:jc w:val="both"/>
      </w:pPr>
      <w:r>
        <w:t>- рассмотрение заявления и прилагаемых документов, принятие решения о проведении аукциона (отказе в проведении аукциона);</w:t>
      </w:r>
    </w:p>
    <w:p w:rsidR="006D0DB8" w:rsidRDefault="006D0DB8">
      <w:pPr>
        <w:pStyle w:val="ConsPlusNormal"/>
        <w:spacing w:before="220"/>
        <w:ind w:firstLine="540"/>
        <w:jc w:val="both"/>
      </w:pPr>
      <w:r>
        <w:t>- выдача (направление) заявителю результата предоставления муниципальной услуги.</w:t>
      </w:r>
    </w:p>
    <w:p w:rsidR="006D0DB8" w:rsidRDefault="006D0DB8">
      <w:pPr>
        <w:pStyle w:val="ConsPlusNormal"/>
        <w:spacing w:before="220"/>
        <w:ind w:firstLine="540"/>
        <w:jc w:val="both"/>
      </w:pPr>
      <w:r>
        <w:t>3.2. Прием и регистрация заявления и прилагаемых документов в Уполномоченном органе</w:t>
      </w:r>
    </w:p>
    <w:p w:rsidR="006D0DB8" w:rsidRDefault="006D0DB8">
      <w:pPr>
        <w:pStyle w:val="ConsPlusNormal"/>
        <w:spacing w:before="220"/>
        <w:ind w:firstLine="540"/>
        <w:jc w:val="both"/>
      </w:pPr>
      <w:r>
        <w:t>3.2.1. Основанием для начала данной административной процедуры является заявление и прилагаемые к нему документы, поступившие в Уполномоченный орган.</w:t>
      </w:r>
    </w:p>
    <w:p w:rsidR="006D0DB8" w:rsidRDefault="006D0DB8">
      <w:pPr>
        <w:pStyle w:val="ConsPlusNormal"/>
        <w:spacing w:before="220"/>
        <w:ind w:firstLine="540"/>
        <w:jc w:val="both"/>
      </w:pPr>
      <w:r>
        <w:t>3.2.2.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6D0DB8" w:rsidRDefault="006D0DB8">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6D0DB8" w:rsidRDefault="006D0DB8">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6D0DB8" w:rsidRDefault="006D0DB8">
      <w:pPr>
        <w:pStyle w:val="ConsPlusNormal"/>
        <w:spacing w:before="220"/>
        <w:ind w:firstLine="540"/>
        <w:jc w:val="both"/>
      </w:pPr>
      <w:r>
        <w:t xml:space="preserve">- регистрирует представленный заявителем пакет документов в соответствии с </w:t>
      </w:r>
      <w:hyperlink r:id="rId38">
        <w:r>
          <w:rPr>
            <w:color w:val="0000FF"/>
          </w:rPr>
          <w:t>инструкцией</w:t>
        </w:r>
      </w:hyperlink>
      <w:r>
        <w:t xml:space="preserve"> по делопроизводству в органах мэрии города и передает заявление начальнику отдела земельных ресурсов Уполномоченного органа (далее - начальник Отдела).</w:t>
      </w:r>
    </w:p>
    <w:p w:rsidR="006D0DB8" w:rsidRDefault="006D0DB8">
      <w:pPr>
        <w:pStyle w:val="ConsPlusNormal"/>
        <w:spacing w:before="220"/>
        <w:ind w:firstLine="540"/>
        <w:jc w:val="both"/>
      </w:pPr>
      <w:r>
        <w:lastRenderedPageBreak/>
        <w:t>3.2.3. При поступлении заявления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6D0DB8" w:rsidRDefault="006D0DB8">
      <w:pPr>
        <w:pStyle w:val="ConsPlusNormal"/>
        <w:spacing w:before="220"/>
        <w:ind w:firstLine="540"/>
        <w:jc w:val="both"/>
      </w:pPr>
      <w:r>
        <w:t xml:space="preserve">- вскрывает конверт и осуществляет регистрацию заявления в соответствии с </w:t>
      </w:r>
      <w:hyperlink r:id="rId39">
        <w:r>
          <w:rPr>
            <w:color w:val="0000FF"/>
          </w:rPr>
          <w:t>инструкцией</w:t>
        </w:r>
      </w:hyperlink>
      <w:r>
        <w:t xml:space="preserve"> по делопроизводству в органах мэрии города;</w:t>
      </w:r>
    </w:p>
    <w:p w:rsidR="006D0DB8" w:rsidRDefault="006D0DB8">
      <w:pPr>
        <w:pStyle w:val="ConsPlusNormal"/>
        <w:spacing w:before="220"/>
        <w:ind w:firstLine="540"/>
        <w:jc w:val="both"/>
      </w:pPr>
      <w:r>
        <w:t>- делает отметку в почтовом уведомлении о получении документов;</w:t>
      </w:r>
    </w:p>
    <w:p w:rsidR="006D0DB8" w:rsidRDefault="006D0DB8">
      <w:pPr>
        <w:pStyle w:val="ConsPlusNormal"/>
        <w:spacing w:before="220"/>
        <w:ind w:firstLine="540"/>
        <w:jc w:val="both"/>
      </w:pPr>
      <w:r>
        <w:t>- после регистрации передает заявление начальнику Отдела.</w:t>
      </w:r>
    </w:p>
    <w:p w:rsidR="006D0DB8" w:rsidRDefault="006D0DB8">
      <w:pPr>
        <w:pStyle w:val="ConsPlusNormal"/>
        <w:spacing w:before="220"/>
        <w:ind w:firstLine="540"/>
        <w:jc w:val="both"/>
      </w:pPr>
      <w:r>
        <w:t>Срок выполнения административной процедуры - не более 1 рабочего дня со дня поступления заявления в Уполномоченный орган.</w:t>
      </w:r>
    </w:p>
    <w:p w:rsidR="006D0DB8" w:rsidRDefault="006D0DB8">
      <w:pPr>
        <w:pStyle w:val="ConsPlusNormal"/>
        <w:spacing w:before="220"/>
        <w:ind w:firstLine="540"/>
        <w:jc w:val="both"/>
      </w:pPr>
      <w:r>
        <w:t>3.2.4. При поступлении заявления и документов на официальную электронную почту Уполномоченного органа специалист, ответственный за делопроизводство, в этот же день:</w:t>
      </w:r>
    </w:p>
    <w:p w:rsidR="006D0DB8" w:rsidRDefault="006D0DB8">
      <w:pPr>
        <w:pStyle w:val="ConsPlusNormal"/>
        <w:spacing w:before="220"/>
        <w:ind w:firstLine="540"/>
        <w:jc w:val="both"/>
      </w:pPr>
      <w:r>
        <w:t>- знакомится с направленными документами и заявлением;</w:t>
      </w:r>
    </w:p>
    <w:p w:rsidR="006D0DB8" w:rsidRDefault="006D0DB8">
      <w:pPr>
        <w:pStyle w:val="ConsPlusNormal"/>
        <w:spacing w:before="220"/>
        <w:ind w:firstLine="540"/>
        <w:jc w:val="both"/>
      </w:pPr>
      <w:r>
        <w:t>- направляет заявителю уведомление о получении заявления и прилагаемых к нему документов;</w:t>
      </w:r>
    </w:p>
    <w:p w:rsidR="006D0DB8" w:rsidRDefault="006D0DB8">
      <w:pPr>
        <w:pStyle w:val="ConsPlusNormal"/>
        <w:spacing w:before="220"/>
        <w:ind w:firstLine="540"/>
        <w:jc w:val="both"/>
      </w:pPr>
      <w:r>
        <w:t>- проводит проверку электронной подписи, которой подписаны заявление и прилагаемые документы;</w:t>
      </w:r>
    </w:p>
    <w:p w:rsidR="006D0DB8" w:rsidRDefault="006D0DB8">
      <w:pPr>
        <w:pStyle w:val="ConsPlusNormal"/>
        <w:spacing w:before="220"/>
        <w:ind w:firstLine="540"/>
        <w:jc w:val="both"/>
      </w:pPr>
      <w:r>
        <w:t xml:space="preserve">- распечатывает пакет документов и регистрирует заявление в соответствии с </w:t>
      </w:r>
      <w:hyperlink r:id="rId40">
        <w:r>
          <w:rPr>
            <w:color w:val="0000FF"/>
          </w:rPr>
          <w:t>инструкцией</w:t>
        </w:r>
      </w:hyperlink>
      <w:r>
        <w:t xml:space="preserve"> по делопроизводству в органах мэрии города;</w:t>
      </w:r>
    </w:p>
    <w:p w:rsidR="006D0DB8" w:rsidRDefault="006D0DB8">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298">
        <w:r>
          <w:rPr>
            <w:color w:val="0000FF"/>
          </w:rPr>
          <w:t>пункте 3.2.6</w:t>
        </w:r>
      </w:hyperlink>
      <w:r>
        <w:t xml:space="preserve"> настоящего административного регламента.</w:t>
      </w:r>
    </w:p>
    <w:p w:rsidR="006D0DB8" w:rsidRDefault="006D0DB8">
      <w:pPr>
        <w:pStyle w:val="ConsPlusNormal"/>
        <w:spacing w:before="220"/>
        <w:ind w:firstLine="540"/>
        <w:jc w:val="both"/>
      </w:pPr>
      <w:r>
        <w:t>3.2.5.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6D0DB8" w:rsidRDefault="006D0DB8">
      <w:pPr>
        <w:pStyle w:val="ConsPlusNormal"/>
        <w:spacing w:before="220"/>
        <w:ind w:firstLine="540"/>
        <w:jc w:val="both"/>
      </w:pPr>
      <w:r>
        <w:t>- знакомится с направленным заявлением и документами на Портале;</w:t>
      </w:r>
    </w:p>
    <w:p w:rsidR="006D0DB8" w:rsidRDefault="006D0DB8">
      <w:pPr>
        <w:pStyle w:val="ConsPlusNormal"/>
        <w:spacing w:before="220"/>
        <w:ind w:firstLine="540"/>
        <w:jc w:val="both"/>
      </w:pPr>
      <w:r>
        <w:t>- направляет заявителю уведомление о смене статуса заявления;</w:t>
      </w:r>
    </w:p>
    <w:p w:rsidR="006D0DB8" w:rsidRDefault="006D0DB8">
      <w:pPr>
        <w:pStyle w:val="ConsPlusNormal"/>
        <w:spacing w:before="220"/>
        <w:ind w:firstLine="540"/>
        <w:jc w:val="both"/>
      </w:pPr>
      <w:r>
        <w:t xml:space="preserve">- распечатывает пакет документов, регистрирует в соответствии с </w:t>
      </w:r>
      <w:hyperlink r:id="rId41">
        <w:r>
          <w:rPr>
            <w:color w:val="0000FF"/>
          </w:rPr>
          <w:t>инструкцией</w:t>
        </w:r>
      </w:hyperlink>
      <w:r>
        <w:t xml:space="preserve"> по делопроизводству в органах мэрии города;</w:t>
      </w:r>
    </w:p>
    <w:p w:rsidR="006D0DB8" w:rsidRDefault="006D0DB8">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298">
        <w:r>
          <w:rPr>
            <w:color w:val="0000FF"/>
          </w:rPr>
          <w:t>пункте 3.2.6</w:t>
        </w:r>
      </w:hyperlink>
      <w:r>
        <w:t xml:space="preserve"> настоящего административного регламента.</w:t>
      </w:r>
    </w:p>
    <w:p w:rsidR="006D0DB8" w:rsidRDefault="006D0DB8">
      <w:pPr>
        <w:pStyle w:val="ConsPlusNormal"/>
        <w:spacing w:before="220"/>
        <w:ind w:firstLine="540"/>
        <w:jc w:val="both"/>
      </w:pPr>
      <w:bookmarkStart w:id="5" w:name="P298"/>
      <w:bookmarkEnd w:id="5"/>
      <w:r>
        <w:t>3.2.6. После регистрации заявления и документов, поступивших в электронной форме,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D0DB8" w:rsidRDefault="006D0DB8">
      <w:pPr>
        <w:pStyle w:val="ConsPlusNormal"/>
        <w:jc w:val="both"/>
      </w:pPr>
      <w:r>
        <w:t xml:space="preserve">(в ред. </w:t>
      </w:r>
      <w:hyperlink r:id="rId42">
        <w:r>
          <w:rPr>
            <w:color w:val="0000FF"/>
          </w:rPr>
          <w:t>постановления</w:t>
        </w:r>
      </w:hyperlink>
      <w:r>
        <w:t xml:space="preserve"> Мэрии г. Череповца от 04.10.2024 N 2669)</w:t>
      </w:r>
    </w:p>
    <w:p w:rsidR="006D0DB8" w:rsidRDefault="006D0DB8">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D0DB8" w:rsidRDefault="006D0DB8">
      <w:pPr>
        <w:pStyle w:val="ConsPlusNormal"/>
        <w:spacing w:before="220"/>
        <w:ind w:firstLine="540"/>
        <w:jc w:val="both"/>
      </w:pPr>
      <w:r>
        <w:lastRenderedPageBreak/>
        <w:t>3.2.7.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заявление начальнику Отдела для назначения ответственного исполнителя.</w:t>
      </w:r>
    </w:p>
    <w:p w:rsidR="006D0DB8" w:rsidRDefault="006D0DB8">
      <w:pPr>
        <w:pStyle w:val="ConsPlusNormal"/>
        <w:spacing w:before="220"/>
        <w:ind w:firstLine="540"/>
        <w:jc w:val="both"/>
      </w:pPr>
      <w:r>
        <w:t>Срок выполнения административной процедуры при поступлении заявления составляет не более 1 рабочего дня со дня поступления заявления в электронной форме.</w:t>
      </w:r>
    </w:p>
    <w:p w:rsidR="006D0DB8" w:rsidRDefault="006D0DB8">
      <w:pPr>
        <w:pStyle w:val="ConsPlusNormal"/>
        <w:jc w:val="both"/>
      </w:pPr>
      <w:r>
        <w:t xml:space="preserve">(в ред. </w:t>
      </w:r>
      <w:hyperlink r:id="rId43">
        <w:r>
          <w:rPr>
            <w:color w:val="0000FF"/>
          </w:rPr>
          <w:t>постановления</w:t>
        </w:r>
      </w:hyperlink>
      <w:r>
        <w:t xml:space="preserve"> Мэрии г. Череповца от 04.10.2024 N 2669)</w:t>
      </w:r>
    </w:p>
    <w:p w:rsidR="006D0DB8" w:rsidRDefault="006D0DB8">
      <w:pPr>
        <w:pStyle w:val="ConsPlusNormal"/>
        <w:spacing w:before="220"/>
        <w:ind w:firstLine="540"/>
        <w:jc w:val="both"/>
      </w:pPr>
      <w:r>
        <w:t>3.2.8. Результатом административной процедуры является зарегистрированное заявление, переданное для исполнения начальнику Отдела.</w:t>
      </w:r>
    </w:p>
    <w:p w:rsidR="006D0DB8" w:rsidRDefault="006D0DB8">
      <w:pPr>
        <w:pStyle w:val="ConsPlusNormal"/>
        <w:spacing w:before="220"/>
        <w:ind w:firstLine="540"/>
        <w:jc w:val="both"/>
      </w:pPr>
      <w:r>
        <w:t>3.3. Рассмотрение заявления и прилагаемых документов, принятие решения о предоставлении (отказе в предоставлении) муниципальной услуги</w:t>
      </w:r>
    </w:p>
    <w:p w:rsidR="006D0DB8" w:rsidRDefault="006D0DB8">
      <w:pPr>
        <w:pStyle w:val="ConsPlusNormal"/>
        <w:spacing w:before="220"/>
        <w:ind w:firstLine="540"/>
        <w:jc w:val="both"/>
      </w:pPr>
      <w:r>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6D0DB8" w:rsidRDefault="006D0DB8">
      <w:pPr>
        <w:pStyle w:val="ConsPlusNormal"/>
        <w:spacing w:before="220"/>
        <w:ind w:firstLine="540"/>
        <w:jc w:val="both"/>
      </w:pPr>
      <w:r>
        <w:t>3.3.2.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6D0DB8" w:rsidRDefault="006D0DB8">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6D0DB8" w:rsidRDefault="006D0DB8">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6D0DB8" w:rsidRDefault="006D0DB8">
      <w:pPr>
        <w:pStyle w:val="ConsPlusNormal"/>
        <w:spacing w:before="220"/>
        <w:ind w:firstLine="540"/>
        <w:jc w:val="both"/>
      </w:pPr>
      <w:r>
        <w:t>в его личный кабинет на Едином портале государственных и муниципальных услуг (функций) в случае поступления заявления через Портал;</w:t>
      </w:r>
    </w:p>
    <w:p w:rsidR="006D0DB8" w:rsidRDefault="006D0DB8">
      <w:pPr>
        <w:pStyle w:val="ConsPlusNormal"/>
        <w:spacing w:before="220"/>
        <w:ind w:firstLine="540"/>
        <w:jc w:val="both"/>
      </w:pPr>
      <w:r>
        <w:t>на электронную почту, указанную в заявлении заявителя, в случае поступления заявления посредством электронной почты.</w:t>
      </w:r>
    </w:p>
    <w:p w:rsidR="006D0DB8" w:rsidRDefault="006D0DB8">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D0DB8" w:rsidRDefault="006D0DB8">
      <w:pPr>
        <w:pStyle w:val="ConsPlusNormal"/>
        <w:spacing w:before="220"/>
        <w:ind w:firstLine="540"/>
        <w:jc w:val="both"/>
      </w:pPr>
      <w:r>
        <w:t xml:space="preserve">3.3.3. При наличии оснований для возврата, указанных в </w:t>
      </w:r>
      <w:hyperlink w:anchor="P193">
        <w:r>
          <w:rPr>
            <w:color w:val="0000FF"/>
          </w:rPr>
          <w:t>пункте 2.9.2</w:t>
        </w:r>
      </w:hyperlink>
      <w:r>
        <w:t xml:space="preserve"> настоящего административного регламента, специалист Отдела готовит проект письма о возврате заявления и приложенных к нему документов и направляет его на согласование начальнику Отдела.</w:t>
      </w:r>
    </w:p>
    <w:p w:rsidR="006D0DB8" w:rsidRDefault="006D0DB8">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6D0DB8" w:rsidRDefault="006D0DB8">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направления заявителю.</w:t>
      </w:r>
    </w:p>
    <w:p w:rsidR="006D0DB8" w:rsidRDefault="006D0DB8">
      <w:pPr>
        <w:pStyle w:val="ConsPlusNormal"/>
        <w:spacing w:before="220"/>
        <w:ind w:firstLine="540"/>
        <w:jc w:val="both"/>
      </w:pPr>
      <w:r>
        <w:t>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6D0DB8" w:rsidRDefault="006D0DB8">
      <w:pPr>
        <w:pStyle w:val="ConsPlusNormal"/>
        <w:spacing w:before="220"/>
        <w:ind w:firstLine="540"/>
        <w:jc w:val="both"/>
      </w:pPr>
      <w:r>
        <w:lastRenderedPageBreak/>
        <w:t>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6D0DB8" w:rsidRDefault="006D0DB8">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6D0DB8" w:rsidRDefault="006D0DB8">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6D0DB8" w:rsidRDefault="006D0DB8">
      <w:pPr>
        <w:pStyle w:val="ConsPlusNormal"/>
        <w:spacing w:before="220"/>
        <w:ind w:firstLine="540"/>
        <w:jc w:val="both"/>
      </w:pPr>
      <w:r>
        <w:t>Срок выполнения административной процедуры составляет не более 10 календарных дней со дня поступления заявления в Уполномоченный орган.</w:t>
      </w:r>
    </w:p>
    <w:p w:rsidR="006D0DB8" w:rsidRDefault="006D0DB8">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6D0DB8" w:rsidRDefault="006D0DB8">
      <w:pPr>
        <w:pStyle w:val="ConsPlusNormal"/>
        <w:spacing w:before="220"/>
        <w:ind w:firstLine="540"/>
        <w:jc w:val="both"/>
      </w:pPr>
      <w:r>
        <w:t xml:space="preserve">3.3.4. Далее специалист Отдела проверяет наличие необходимых для предоставления муниципальной услуги документов и, в случае если заявитель не представил по собственной инициативе документы, указанные в </w:t>
      </w:r>
      <w:hyperlink w:anchor="P176">
        <w:r>
          <w:rPr>
            <w:color w:val="0000FF"/>
          </w:rPr>
          <w:t>пункте 2.7.1</w:t>
        </w:r>
      </w:hyperlink>
      <w:r>
        <w:t xml:space="preserve"> настоящего административного регламента, в срок, не превышающий 20 календарных дней со дня передачи ему в работу заявления:</w:t>
      </w:r>
    </w:p>
    <w:p w:rsidR="006D0DB8" w:rsidRDefault="006D0DB8">
      <w:pPr>
        <w:pStyle w:val="ConsPlusNormal"/>
        <w:spacing w:before="220"/>
        <w:ind w:firstLine="540"/>
        <w:jc w:val="both"/>
      </w:pPr>
      <w:r>
        <w:t xml:space="preserve">- запрашивает в порядке межведомственного взаимодействия документы (сведения), указанные в </w:t>
      </w:r>
      <w:hyperlink w:anchor="P176">
        <w:r>
          <w:rPr>
            <w:color w:val="0000FF"/>
          </w:rPr>
          <w:t>пункте 2.7.1</w:t>
        </w:r>
      </w:hyperlink>
      <w:r>
        <w:t xml:space="preserve"> настоящего административного регламента;</w:t>
      </w:r>
    </w:p>
    <w:p w:rsidR="006D0DB8" w:rsidRDefault="006D0DB8">
      <w:pPr>
        <w:pStyle w:val="ConsPlusNormal"/>
        <w:spacing w:before="220"/>
        <w:ind w:firstLine="540"/>
        <w:jc w:val="both"/>
      </w:pPr>
      <w:r>
        <w:t>- запрашивает в управлении архитектуры и градостроительства мэрии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Градостроительный план земельного участка (при необходимости);</w:t>
      </w:r>
    </w:p>
    <w:p w:rsidR="006D0DB8" w:rsidRDefault="006D0DB8">
      <w:pPr>
        <w:pStyle w:val="ConsPlusNormal"/>
        <w:spacing w:before="220"/>
        <w:ind w:firstLine="540"/>
        <w:jc w:val="both"/>
      </w:pPr>
      <w:r>
        <w:t>- контролирует получение ответов на запросы;</w:t>
      </w:r>
    </w:p>
    <w:p w:rsidR="006D0DB8" w:rsidRDefault="006D0DB8">
      <w:pPr>
        <w:pStyle w:val="ConsPlusNormal"/>
        <w:spacing w:before="220"/>
        <w:ind w:firstLine="540"/>
        <w:jc w:val="both"/>
      </w:pPr>
      <w:r>
        <w:t>- производит осмотр с фотофиксацией земельного участка (при необходимости);</w:t>
      </w:r>
    </w:p>
    <w:p w:rsidR="006D0DB8" w:rsidRDefault="006D0DB8">
      <w:pPr>
        <w:pStyle w:val="ConsPlusNormal"/>
        <w:spacing w:before="220"/>
        <w:ind w:firstLine="540"/>
        <w:jc w:val="both"/>
      </w:pPr>
      <w:r>
        <w:t xml:space="preserve">- после получения всех документов (сведений), необходимых для принятия решения, обеспечивает рассмотрение заявления о предоставлении земельного участка на заседании земельной комиссии, действующей в соответствии с </w:t>
      </w:r>
      <w:hyperlink r:id="rId44">
        <w:r>
          <w:rPr>
            <w:color w:val="0000FF"/>
          </w:rPr>
          <w:t>положением</w:t>
        </w:r>
      </w:hyperlink>
      <w:r>
        <w:t>, утвержденным постановлением мэрии города от 30.07.2015 N 4196 (далее - Комиссия).</w:t>
      </w:r>
    </w:p>
    <w:p w:rsidR="006D0DB8" w:rsidRDefault="006D0DB8">
      <w:pPr>
        <w:pStyle w:val="ConsPlusNormal"/>
        <w:spacing w:before="220"/>
        <w:ind w:firstLine="540"/>
        <w:jc w:val="both"/>
      </w:pPr>
      <w:r>
        <w:t xml:space="preserve">3.3.5. При наличии оснований для отказа в предоставлении муниципальной услуги, указанных в </w:t>
      </w:r>
      <w:hyperlink w:anchor="P198">
        <w:r>
          <w:rPr>
            <w:color w:val="0000FF"/>
          </w:rPr>
          <w:t>пункте 2.9.3</w:t>
        </w:r>
      </w:hyperlink>
      <w:r>
        <w:t xml:space="preserve"> настоящего административного регламента, специалист Отдела после получения информации, сведений, необходимых для принятия решения, а также с учетом решения Комиссии в срок, не превышающий 53 календарных дня со дня поступления в Уполномоченный орган заявления о предоставлении земельного участка:</w:t>
      </w:r>
    </w:p>
    <w:p w:rsidR="006D0DB8" w:rsidRDefault="006D0DB8">
      <w:pPr>
        <w:pStyle w:val="ConsPlusNormal"/>
        <w:spacing w:before="220"/>
        <w:ind w:firstLine="540"/>
        <w:jc w:val="both"/>
      </w:pPr>
      <w:r>
        <w:t>- готовит проект решения об отказе в предоставлении земельного участка на торгах в форме письма с указанием оснований для отказа;</w:t>
      </w:r>
    </w:p>
    <w:p w:rsidR="006D0DB8" w:rsidRDefault="006D0DB8">
      <w:pPr>
        <w:pStyle w:val="ConsPlusNormal"/>
        <w:spacing w:before="220"/>
        <w:ind w:firstLine="540"/>
        <w:jc w:val="both"/>
      </w:pPr>
      <w:r>
        <w:t>- направляет его на согласование начальнику Отдела.</w:t>
      </w:r>
    </w:p>
    <w:p w:rsidR="006D0DB8" w:rsidRDefault="006D0DB8">
      <w:pPr>
        <w:pStyle w:val="ConsPlusNormal"/>
        <w:spacing w:before="220"/>
        <w:ind w:firstLine="540"/>
        <w:jc w:val="both"/>
      </w:pPr>
      <w:r>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6D0DB8" w:rsidRDefault="006D0DB8">
      <w:pPr>
        <w:pStyle w:val="ConsPlusNormal"/>
        <w:spacing w:before="220"/>
        <w:ind w:firstLine="540"/>
        <w:jc w:val="both"/>
      </w:pPr>
      <w:r>
        <w:lastRenderedPageBreak/>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w:t>
      </w:r>
    </w:p>
    <w:p w:rsidR="006D0DB8" w:rsidRDefault="006D0DB8">
      <w:pPr>
        <w:pStyle w:val="ConsPlusNormal"/>
        <w:spacing w:before="220"/>
        <w:ind w:firstLine="540"/>
        <w:jc w:val="both"/>
      </w:pPr>
      <w:r>
        <w:t xml:space="preserve">3.3.6. При отсутствии оснований для отказа в предоставлении муниципальной услуги, указанных в </w:t>
      </w:r>
      <w:hyperlink w:anchor="P198">
        <w:r>
          <w:rPr>
            <w:color w:val="0000FF"/>
          </w:rPr>
          <w:t>пункте 2.9.3</w:t>
        </w:r>
      </w:hyperlink>
      <w:r>
        <w:t xml:space="preserve"> настоящего административного регламента, специалист Отдела после получения информации, сведений, необходимых для принятия решения, а также с учетом решения Комиссии, но не позднее 50 календарных дней со дня поступления заявления в Уполномоченный орган, передает заявление и документы, полученные в ходе рассмотрения заявления, начальнику отдела муниципальной собственности и ведения реестра (далее - начальник Отдела собственности), который в этот же день передает заявление и документы специалисту, ответственному за предоставление муниципальной услуги (далее - специалист Отдела собственности).</w:t>
      </w:r>
    </w:p>
    <w:p w:rsidR="006D0DB8" w:rsidRDefault="006D0DB8">
      <w:pPr>
        <w:pStyle w:val="ConsPlusNormal"/>
        <w:spacing w:before="220"/>
        <w:ind w:firstLine="540"/>
        <w:jc w:val="both"/>
      </w:pPr>
      <w:r>
        <w:t>3.3.7. Специалист Отдела собственности в течение 3 календарных дней со дня поступления заявления готовит и направляет на согласование начальнику Отдела собственности проект решения о проведении аукциона в виде распоряжения Уполномоченного органа с сопроводительным письмом.</w:t>
      </w:r>
    </w:p>
    <w:p w:rsidR="006D0DB8" w:rsidRDefault="006D0DB8">
      <w:pPr>
        <w:pStyle w:val="ConsPlusNormal"/>
        <w:spacing w:before="220"/>
        <w:ind w:firstLine="540"/>
        <w:jc w:val="both"/>
      </w:pPr>
      <w:r>
        <w:t>Начальник Отдела собственности согласовывает вышеуказанные документы в течение 2 календарных дней и передает на подписание руководителю (заместителю руководителя) Уполномоченного органа.</w:t>
      </w:r>
    </w:p>
    <w:p w:rsidR="006D0DB8" w:rsidRDefault="006D0DB8">
      <w:pPr>
        <w:pStyle w:val="ConsPlusNormal"/>
        <w:spacing w:before="220"/>
        <w:ind w:firstLine="540"/>
        <w:jc w:val="both"/>
      </w:pPr>
      <w:r>
        <w:t>Руководитель (заместитель руководителя) Уполномоченного органа в течение 2 календарный дней с даты передачи документов на подпись подписывает и передает специалисту, ответственному за делопроизводство, для регистрации.</w:t>
      </w:r>
    </w:p>
    <w:p w:rsidR="006D0DB8" w:rsidRDefault="006D0DB8">
      <w:pPr>
        <w:pStyle w:val="ConsPlusNormal"/>
        <w:spacing w:before="220"/>
        <w:ind w:firstLine="540"/>
        <w:jc w:val="both"/>
      </w:pPr>
      <w:r>
        <w:t>3.3.8. Результатом административной процедуры являются подготовленные и подписанные:</w:t>
      </w:r>
    </w:p>
    <w:p w:rsidR="006D0DB8" w:rsidRDefault="006D0DB8">
      <w:pPr>
        <w:pStyle w:val="ConsPlusNormal"/>
        <w:spacing w:before="220"/>
        <w:ind w:firstLine="540"/>
        <w:jc w:val="both"/>
      </w:pPr>
      <w:r>
        <w:t>- письмо о возврате заявления и приложенных к нему документов;</w:t>
      </w:r>
    </w:p>
    <w:p w:rsidR="006D0DB8" w:rsidRDefault="006D0DB8">
      <w:pPr>
        <w:pStyle w:val="ConsPlusNormal"/>
        <w:spacing w:before="220"/>
        <w:ind w:firstLine="540"/>
        <w:jc w:val="both"/>
      </w:pPr>
      <w:r>
        <w:t>- решение о проведении аукциона в виде распоряжения Уполномоченного органа с сопроводительным письмом;</w:t>
      </w:r>
    </w:p>
    <w:p w:rsidR="006D0DB8" w:rsidRDefault="006D0DB8">
      <w:pPr>
        <w:pStyle w:val="ConsPlusNormal"/>
        <w:spacing w:before="220"/>
        <w:ind w:firstLine="540"/>
        <w:jc w:val="both"/>
      </w:pPr>
      <w:r>
        <w:t>- решение об отказе в проведении аукциона в форме письма с указанием оснований для отказа.</w:t>
      </w:r>
    </w:p>
    <w:p w:rsidR="006D0DB8" w:rsidRDefault="006D0DB8">
      <w:pPr>
        <w:pStyle w:val="ConsPlusNormal"/>
        <w:spacing w:before="220"/>
        <w:ind w:firstLine="540"/>
        <w:jc w:val="both"/>
      </w:pPr>
      <w:r>
        <w:t>Максимальный срок выполнения административной процедуры составляет не более 57 календарных дней со дня поступления заявления в Уполномоченный орган.</w:t>
      </w:r>
    </w:p>
    <w:p w:rsidR="006D0DB8" w:rsidRDefault="006D0DB8">
      <w:pPr>
        <w:pStyle w:val="ConsPlusNormal"/>
        <w:spacing w:before="220"/>
        <w:ind w:firstLine="540"/>
        <w:jc w:val="both"/>
      </w:pPr>
      <w:r>
        <w:t>Срок возврата заявления составляет не более 10 календарных дней со дня поступления заявления в Уполномоченный орган.</w:t>
      </w:r>
    </w:p>
    <w:p w:rsidR="006D0DB8" w:rsidRDefault="006D0DB8">
      <w:pPr>
        <w:pStyle w:val="ConsPlusNormal"/>
        <w:spacing w:before="220"/>
        <w:ind w:firstLine="540"/>
        <w:jc w:val="both"/>
      </w:pPr>
      <w:r>
        <w:t>3.4. Выдача (направление) заявителю результата предоставления муниципальной услуги</w:t>
      </w:r>
    </w:p>
    <w:p w:rsidR="006D0DB8" w:rsidRDefault="006D0DB8">
      <w:pPr>
        <w:pStyle w:val="ConsPlusNormal"/>
        <w:spacing w:before="220"/>
        <w:ind w:firstLine="540"/>
        <w:jc w:val="both"/>
      </w:pPr>
      <w:r>
        <w:t>3.4.1. Основанием для начала административной процедуры являются подготовленные и подписанные:</w:t>
      </w:r>
    </w:p>
    <w:p w:rsidR="006D0DB8" w:rsidRDefault="006D0DB8">
      <w:pPr>
        <w:pStyle w:val="ConsPlusNormal"/>
        <w:spacing w:before="220"/>
        <w:ind w:firstLine="540"/>
        <w:jc w:val="both"/>
      </w:pPr>
      <w:r>
        <w:t>- письмо о возврате заявления и приложенных к нему документов;</w:t>
      </w:r>
    </w:p>
    <w:p w:rsidR="006D0DB8" w:rsidRDefault="006D0DB8">
      <w:pPr>
        <w:pStyle w:val="ConsPlusNormal"/>
        <w:spacing w:before="220"/>
        <w:ind w:firstLine="540"/>
        <w:jc w:val="both"/>
      </w:pPr>
      <w:r>
        <w:t>- решение о проведении аукциона в виде распоряжения Уполномоченного органа с сопроводительным письмом;</w:t>
      </w:r>
    </w:p>
    <w:p w:rsidR="006D0DB8" w:rsidRDefault="006D0DB8">
      <w:pPr>
        <w:pStyle w:val="ConsPlusNormal"/>
        <w:spacing w:before="220"/>
        <w:ind w:firstLine="540"/>
        <w:jc w:val="both"/>
      </w:pPr>
      <w:r>
        <w:t>- решение об отказе в предоставлении земельного участка на торгах в форме письма с указанием оснований для отказа.</w:t>
      </w:r>
    </w:p>
    <w:p w:rsidR="006D0DB8" w:rsidRDefault="006D0DB8">
      <w:pPr>
        <w:pStyle w:val="ConsPlusNormal"/>
        <w:spacing w:before="220"/>
        <w:ind w:firstLine="540"/>
        <w:jc w:val="both"/>
      </w:pPr>
      <w:r>
        <w:t xml:space="preserve">3.4.2. В случае выдачи результата предоставления муниципальной услуги лично специалист </w:t>
      </w:r>
      <w:r>
        <w:lastRenderedPageBreak/>
        <w:t>Отдела, специалист Отдела собственности информирует заявителя (представителя заявителя) о возможности получения результата предоставления муниципальной услуги.</w:t>
      </w:r>
    </w:p>
    <w:p w:rsidR="006D0DB8" w:rsidRDefault="006D0DB8">
      <w:pPr>
        <w:pStyle w:val="ConsPlusNormal"/>
        <w:spacing w:before="220"/>
        <w:ind w:firstLine="540"/>
        <w:jc w:val="both"/>
      </w:pPr>
      <w:r>
        <w:t>При получении лично специалист Отдела, специалист Отдела собственности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в установленный срок, специалист Отдела, специалист Отдела собственности передает результат предоставления муниципальной услуги специалисту, ответственному за делопроизводство, для направления заявителю посредством почтового направления заказным письмом с уведомлением по адресу, указанному в заявлении, в срок, не превышающий 3 календарных дней со дня принятия решения о предоставлении либо об отказе в предоставлении муниципальной услуги.</w:t>
      </w:r>
    </w:p>
    <w:p w:rsidR="006D0DB8" w:rsidRDefault="006D0DB8">
      <w:pPr>
        <w:pStyle w:val="ConsPlusNormal"/>
        <w:spacing w:before="220"/>
        <w:ind w:firstLine="540"/>
        <w:jc w:val="both"/>
      </w:pPr>
      <w:r>
        <w:t>3.4.3. В случае направления результата предоставления муниципальной услуги почтовым отправлением специалист, ответственный за делопроизводство, не позднее дня, следующего за днем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6D0DB8" w:rsidRDefault="006D0DB8">
      <w:pPr>
        <w:pStyle w:val="ConsPlusNormal"/>
        <w:spacing w:before="220"/>
        <w:ind w:firstLine="540"/>
        <w:jc w:val="both"/>
      </w:pPr>
      <w:r>
        <w:t>3.4.4. В случае подачи заявления в электронной форме через Портал при подготовке результата муниципальной услуги специалист Отдела, специалист Отдела собственности в личном кабинете на Портале меняет статус заявления.</w:t>
      </w:r>
    </w:p>
    <w:p w:rsidR="006D0DB8" w:rsidRDefault="006D0DB8">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6D0DB8" w:rsidRDefault="006D0DB8">
      <w:pPr>
        <w:pStyle w:val="ConsPlusNormal"/>
        <w:spacing w:before="220"/>
        <w:ind w:firstLine="540"/>
        <w:jc w:val="both"/>
      </w:pPr>
      <w:r>
        <w:t>3.4.5. В случае выдачи результата предоставления муниципальной услуги посредством электронной почты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6D0DB8" w:rsidRDefault="006D0DB8">
      <w:pPr>
        <w:pStyle w:val="ConsPlusNormal"/>
        <w:spacing w:before="220"/>
        <w:ind w:firstLine="540"/>
        <w:jc w:val="both"/>
      </w:pPr>
      <w:r>
        <w:t>3.4.6. Результатом административной процедуры является направленный (выданный) заявителю результат предоставления муниципальной услуги.</w:t>
      </w:r>
    </w:p>
    <w:p w:rsidR="006D0DB8" w:rsidRDefault="006D0DB8">
      <w:pPr>
        <w:pStyle w:val="ConsPlusNormal"/>
        <w:spacing w:before="220"/>
        <w:ind w:firstLine="540"/>
        <w:jc w:val="both"/>
      </w:pPr>
      <w:r>
        <w:t>Максимальный срок выполнения административной процедуры составляет не более 3 календарных дней со дня принятия решения Уполномоченным органом.</w:t>
      </w:r>
    </w:p>
    <w:p w:rsidR="006D0DB8" w:rsidRDefault="006D0DB8">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6D0DB8" w:rsidRDefault="006D0DB8">
      <w:pPr>
        <w:pStyle w:val="ConsPlusNormal"/>
        <w:jc w:val="both"/>
      </w:pPr>
    </w:p>
    <w:p w:rsidR="006D0DB8" w:rsidRDefault="006D0DB8">
      <w:pPr>
        <w:pStyle w:val="ConsPlusTitle"/>
        <w:jc w:val="center"/>
        <w:outlineLvl w:val="1"/>
      </w:pPr>
      <w:r>
        <w:t>4. Формы контроля за предоставлением муниципальной услуги</w:t>
      </w:r>
    </w:p>
    <w:p w:rsidR="006D0DB8" w:rsidRDefault="006D0DB8">
      <w:pPr>
        <w:pStyle w:val="ConsPlusNormal"/>
        <w:jc w:val="both"/>
      </w:pPr>
    </w:p>
    <w:p w:rsidR="006D0DB8" w:rsidRDefault="006D0DB8">
      <w:pPr>
        <w:pStyle w:val="ConsPlusNormal"/>
        <w:ind w:firstLine="540"/>
        <w:jc w:val="both"/>
      </w:pPr>
      <w:r>
        <w:t>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начальник Отдела собственности.</w:t>
      </w:r>
    </w:p>
    <w:p w:rsidR="006D0DB8" w:rsidRDefault="006D0DB8">
      <w:pPr>
        <w:pStyle w:val="ConsPlusNormal"/>
        <w:spacing w:before="220"/>
        <w:ind w:firstLine="540"/>
        <w:jc w:val="both"/>
      </w:pPr>
      <w:r>
        <w:lastRenderedPageBreak/>
        <w:t>4.2. Контроль за полнотой и качеством предоставления муниципальной услуги осуществляет руководитель (заместитель руководителя) Уполномоченного органа.</w:t>
      </w:r>
    </w:p>
    <w:p w:rsidR="006D0DB8" w:rsidRDefault="006D0DB8">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проверок, выявления и устранения нарушений прав заинтересованных лиц, оформления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6D0DB8" w:rsidRDefault="006D0DB8">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6D0DB8" w:rsidRDefault="006D0DB8">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w:t>
      </w:r>
    </w:p>
    <w:p w:rsidR="006D0DB8" w:rsidRDefault="006D0DB8">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6D0DB8" w:rsidRDefault="006D0DB8">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w:t>
      </w:r>
    </w:p>
    <w:p w:rsidR="006D0DB8" w:rsidRDefault="006D0DB8">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45">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6D0DB8" w:rsidRDefault="006D0DB8">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w:t>
      </w:r>
    </w:p>
    <w:p w:rsidR="006D0DB8" w:rsidRDefault="006D0DB8">
      <w:pPr>
        <w:pStyle w:val="ConsPlusNormal"/>
        <w:jc w:val="both"/>
      </w:pPr>
    </w:p>
    <w:p w:rsidR="006D0DB8" w:rsidRDefault="006D0DB8">
      <w:pPr>
        <w:pStyle w:val="ConsPlusTitle"/>
        <w:jc w:val="center"/>
        <w:outlineLvl w:val="1"/>
      </w:pPr>
      <w:r>
        <w:t>5. Досудебный (внесудебный) порядок обжалования решений</w:t>
      </w:r>
    </w:p>
    <w:p w:rsidR="006D0DB8" w:rsidRDefault="006D0DB8">
      <w:pPr>
        <w:pStyle w:val="ConsPlusTitle"/>
        <w:jc w:val="center"/>
      </w:pPr>
      <w:r>
        <w:t>и действий (бездействия) органа, предоставляющего</w:t>
      </w:r>
    </w:p>
    <w:p w:rsidR="006D0DB8" w:rsidRDefault="006D0DB8">
      <w:pPr>
        <w:pStyle w:val="ConsPlusTitle"/>
        <w:jc w:val="center"/>
      </w:pPr>
      <w:r>
        <w:t>муниципальную услугу, а также должностных</w:t>
      </w:r>
    </w:p>
    <w:p w:rsidR="006D0DB8" w:rsidRDefault="006D0DB8">
      <w:pPr>
        <w:pStyle w:val="ConsPlusTitle"/>
        <w:jc w:val="center"/>
      </w:pPr>
      <w:r>
        <w:t>лиц, муниципальных служащих</w:t>
      </w:r>
    </w:p>
    <w:p w:rsidR="006D0DB8" w:rsidRDefault="006D0DB8">
      <w:pPr>
        <w:pStyle w:val="ConsPlusNormal"/>
        <w:jc w:val="both"/>
      </w:pPr>
    </w:p>
    <w:p w:rsidR="006D0DB8" w:rsidRDefault="006D0DB8">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6D0DB8" w:rsidRDefault="006D0DB8">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46">
        <w:r>
          <w:rPr>
            <w:color w:val="0000FF"/>
          </w:rPr>
          <w:t>законом</w:t>
        </w:r>
      </w:hyperlink>
      <w:r>
        <w:t xml:space="preserve"> от 27.07.2010 N 210-ФЗ "Об организации предоставления государственных и муниципальных услуг" и </w:t>
      </w:r>
      <w:hyperlink r:id="rId47">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6D0DB8" w:rsidRDefault="006D0DB8">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6D0DB8" w:rsidRDefault="006D0DB8">
      <w:pPr>
        <w:pStyle w:val="ConsPlusNormal"/>
        <w:spacing w:before="220"/>
        <w:ind w:firstLine="540"/>
        <w:jc w:val="both"/>
      </w:pPr>
      <w:r>
        <w:t xml:space="preserve">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w:t>
      </w:r>
      <w:r>
        <w:lastRenderedPageBreak/>
        <w:t>законодательством Российской Федерации.</w:t>
      </w:r>
    </w:p>
    <w:p w:rsidR="006D0DB8" w:rsidRDefault="006D0DB8">
      <w:pPr>
        <w:pStyle w:val="ConsPlusNormal"/>
        <w:jc w:val="both"/>
      </w:pPr>
    </w:p>
    <w:p w:rsidR="006D0DB8" w:rsidRDefault="006D0DB8">
      <w:pPr>
        <w:pStyle w:val="ConsPlusNormal"/>
        <w:jc w:val="both"/>
      </w:pPr>
    </w:p>
    <w:p w:rsidR="006D0DB8" w:rsidRDefault="006D0DB8">
      <w:pPr>
        <w:pStyle w:val="ConsPlusNormal"/>
        <w:jc w:val="both"/>
      </w:pPr>
    </w:p>
    <w:p w:rsidR="006D0DB8" w:rsidRDefault="006D0DB8">
      <w:pPr>
        <w:pStyle w:val="ConsPlusNormal"/>
        <w:jc w:val="both"/>
      </w:pPr>
    </w:p>
    <w:p w:rsidR="006D0DB8" w:rsidRDefault="006D0DB8">
      <w:pPr>
        <w:pStyle w:val="ConsPlusNormal"/>
        <w:jc w:val="both"/>
      </w:pPr>
    </w:p>
    <w:p w:rsidR="006D0DB8" w:rsidRDefault="006D0DB8">
      <w:pPr>
        <w:pStyle w:val="ConsPlusNormal"/>
        <w:jc w:val="right"/>
        <w:outlineLvl w:val="1"/>
      </w:pPr>
      <w:r>
        <w:t>Приложение</w:t>
      </w:r>
    </w:p>
    <w:p w:rsidR="006D0DB8" w:rsidRDefault="006D0DB8">
      <w:pPr>
        <w:pStyle w:val="ConsPlusNormal"/>
        <w:jc w:val="right"/>
      </w:pPr>
      <w:r>
        <w:t>к Административному регламенту</w:t>
      </w:r>
    </w:p>
    <w:p w:rsidR="006D0DB8" w:rsidRDefault="006D0D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
        <w:gridCol w:w="3445"/>
        <w:gridCol w:w="150"/>
        <w:gridCol w:w="495"/>
        <w:gridCol w:w="405"/>
        <w:gridCol w:w="4195"/>
      </w:tblGrid>
      <w:tr w:rsidR="006D0DB8">
        <w:tc>
          <w:tcPr>
            <w:tcW w:w="3969" w:type="dxa"/>
            <w:gridSpan w:val="3"/>
            <w:vMerge w:val="restart"/>
            <w:tcBorders>
              <w:top w:val="nil"/>
              <w:left w:val="nil"/>
              <w:bottom w:val="nil"/>
              <w:right w:val="nil"/>
            </w:tcBorders>
          </w:tcPr>
          <w:p w:rsidR="006D0DB8" w:rsidRDefault="006D0DB8">
            <w:pPr>
              <w:pStyle w:val="ConsPlusNormal"/>
            </w:pPr>
          </w:p>
        </w:tc>
        <w:tc>
          <w:tcPr>
            <w:tcW w:w="5095" w:type="dxa"/>
            <w:gridSpan w:val="3"/>
            <w:tcBorders>
              <w:top w:val="nil"/>
              <w:left w:val="nil"/>
              <w:bottom w:val="nil"/>
              <w:right w:val="nil"/>
            </w:tcBorders>
          </w:tcPr>
          <w:p w:rsidR="006D0DB8" w:rsidRDefault="006D0DB8">
            <w:pPr>
              <w:pStyle w:val="ConsPlusNormal"/>
            </w:pPr>
            <w:r>
              <w:t>В комитет по управлению имуществом города</w:t>
            </w:r>
          </w:p>
        </w:tc>
      </w:tr>
      <w:tr w:rsidR="006D0DB8">
        <w:tc>
          <w:tcPr>
            <w:tcW w:w="3969" w:type="dxa"/>
            <w:gridSpan w:val="3"/>
            <w:vMerge/>
            <w:tcBorders>
              <w:top w:val="nil"/>
              <w:left w:val="nil"/>
              <w:bottom w:val="nil"/>
              <w:right w:val="nil"/>
            </w:tcBorders>
          </w:tcPr>
          <w:p w:rsidR="006D0DB8" w:rsidRDefault="006D0DB8">
            <w:pPr>
              <w:pStyle w:val="ConsPlusNormal"/>
            </w:pPr>
          </w:p>
        </w:tc>
        <w:tc>
          <w:tcPr>
            <w:tcW w:w="495" w:type="dxa"/>
            <w:tcBorders>
              <w:top w:val="nil"/>
              <w:left w:val="nil"/>
              <w:bottom w:val="nil"/>
              <w:right w:val="nil"/>
            </w:tcBorders>
          </w:tcPr>
          <w:p w:rsidR="006D0DB8" w:rsidRDefault="006D0DB8">
            <w:pPr>
              <w:pStyle w:val="ConsPlusNormal"/>
              <w:jc w:val="both"/>
            </w:pPr>
            <w:r>
              <w:t>от</w:t>
            </w:r>
          </w:p>
        </w:tc>
        <w:tc>
          <w:tcPr>
            <w:tcW w:w="4600" w:type="dxa"/>
            <w:gridSpan w:val="2"/>
            <w:tcBorders>
              <w:top w:val="nil"/>
              <w:left w:val="nil"/>
              <w:bottom w:val="single" w:sz="4" w:space="0" w:color="auto"/>
              <w:right w:val="nil"/>
            </w:tcBorders>
          </w:tcPr>
          <w:p w:rsidR="006D0DB8" w:rsidRDefault="006D0DB8">
            <w:pPr>
              <w:pStyle w:val="ConsPlusNormal"/>
            </w:pPr>
          </w:p>
        </w:tc>
      </w:tr>
      <w:tr w:rsidR="006D0DB8">
        <w:tc>
          <w:tcPr>
            <w:tcW w:w="3969" w:type="dxa"/>
            <w:gridSpan w:val="3"/>
            <w:vMerge/>
            <w:tcBorders>
              <w:top w:val="nil"/>
              <w:left w:val="nil"/>
              <w:bottom w:val="nil"/>
              <w:right w:val="nil"/>
            </w:tcBorders>
          </w:tcPr>
          <w:p w:rsidR="006D0DB8" w:rsidRDefault="006D0DB8">
            <w:pPr>
              <w:pStyle w:val="ConsPlusNormal"/>
            </w:pPr>
          </w:p>
        </w:tc>
        <w:tc>
          <w:tcPr>
            <w:tcW w:w="495" w:type="dxa"/>
            <w:tcBorders>
              <w:top w:val="nil"/>
              <w:left w:val="nil"/>
              <w:bottom w:val="nil"/>
              <w:right w:val="nil"/>
            </w:tcBorders>
          </w:tcPr>
          <w:p w:rsidR="006D0DB8" w:rsidRDefault="006D0DB8">
            <w:pPr>
              <w:pStyle w:val="ConsPlusNormal"/>
            </w:pPr>
          </w:p>
        </w:tc>
        <w:tc>
          <w:tcPr>
            <w:tcW w:w="4600" w:type="dxa"/>
            <w:gridSpan w:val="2"/>
            <w:tcBorders>
              <w:top w:val="single" w:sz="4" w:space="0" w:color="auto"/>
              <w:left w:val="nil"/>
              <w:bottom w:val="nil"/>
              <w:right w:val="nil"/>
            </w:tcBorders>
          </w:tcPr>
          <w:p w:rsidR="006D0DB8" w:rsidRDefault="006D0DB8">
            <w:pPr>
              <w:pStyle w:val="ConsPlusNormal"/>
              <w:jc w:val="center"/>
            </w:pPr>
            <w:r>
              <w:t>(Ф.И.О. - физическое лица,</w:t>
            </w: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nil"/>
              <w:left w:val="nil"/>
              <w:bottom w:val="single" w:sz="4" w:space="0" w:color="auto"/>
              <w:right w:val="nil"/>
            </w:tcBorders>
          </w:tcPr>
          <w:p w:rsidR="006D0DB8" w:rsidRDefault="006D0DB8">
            <w:pPr>
              <w:pStyle w:val="ConsPlusNormal"/>
            </w:pP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single" w:sz="4" w:space="0" w:color="auto"/>
              <w:left w:val="nil"/>
              <w:bottom w:val="nil"/>
              <w:right w:val="nil"/>
            </w:tcBorders>
          </w:tcPr>
          <w:p w:rsidR="006D0DB8" w:rsidRDefault="006D0DB8">
            <w:pPr>
              <w:pStyle w:val="ConsPlusNormal"/>
            </w:pPr>
            <w:r>
              <w:t>наименование организации - юридическое лицо)</w:t>
            </w: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nil"/>
              <w:left w:val="nil"/>
              <w:bottom w:val="single" w:sz="4" w:space="0" w:color="auto"/>
              <w:right w:val="nil"/>
            </w:tcBorders>
          </w:tcPr>
          <w:p w:rsidR="006D0DB8" w:rsidRDefault="006D0DB8">
            <w:pPr>
              <w:pStyle w:val="ConsPlusNormal"/>
            </w:pP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single" w:sz="4" w:space="0" w:color="auto"/>
              <w:left w:val="nil"/>
              <w:bottom w:val="nil"/>
              <w:right w:val="nil"/>
            </w:tcBorders>
          </w:tcPr>
          <w:p w:rsidR="006D0DB8" w:rsidRDefault="006D0DB8">
            <w:pPr>
              <w:pStyle w:val="ConsPlusNormal"/>
            </w:pPr>
            <w:r>
              <w:t>(СНИЛС, паспортные данные - физическое лицо,</w:t>
            </w: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nil"/>
              <w:left w:val="nil"/>
              <w:bottom w:val="single" w:sz="4" w:space="0" w:color="auto"/>
              <w:right w:val="nil"/>
            </w:tcBorders>
          </w:tcPr>
          <w:p w:rsidR="006D0DB8" w:rsidRDefault="006D0DB8">
            <w:pPr>
              <w:pStyle w:val="ConsPlusNormal"/>
            </w:pP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single" w:sz="4" w:space="0" w:color="auto"/>
              <w:left w:val="nil"/>
              <w:bottom w:val="nil"/>
              <w:right w:val="nil"/>
            </w:tcBorders>
          </w:tcPr>
          <w:p w:rsidR="006D0DB8" w:rsidRDefault="006D0DB8">
            <w:pPr>
              <w:pStyle w:val="ConsPlusNormal"/>
              <w:jc w:val="center"/>
            </w:pPr>
            <w:r>
              <w:t>ОГРН, ИНН - юридическое лицо)</w:t>
            </w:r>
          </w:p>
        </w:tc>
      </w:tr>
      <w:tr w:rsidR="006D0DB8">
        <w:tc>
          <w:tcPr>
            <w:tcW w:w="3969" w:type="dxa"/>
            <w:gridSpan w:val="3"/>
            <w:vMerge/>
            <w:tcBorders>
              <w:top w:val="nil"/>
              <w:left w:val="nil"/>
              <w:bottom w:val="nil"/>
              <w:right w:val="nil"/>
            </w:tcBorders>
          </w:tcPr>
          <w:p w:rsidR="006D0DB8" w:rsidRDefault="006D0DB8">
            <w:pPr>
              <w:pStyle w:val="ConsPlusNormal"/>
            </w:pPr>
          </w:p>
        </w:tc>
        <w:tc>
          <w:tcPr>
            <w:tcW w:w="900" w:type="dxa"/>
            <w:gridSpan w:val="2"/>
            <w:tcBorders>
              <w:top w:val="nil"/>
              <w:left w:val="nil"/>
              <w:bottom w:val="nil"/>
              <w:right w:val="nil"/>
            </w:tcBorders>
          </w:tcPr>
          <w:p w:rsidR="006D0DB8" w:rsidRDefault="006D0DB8">
            <w:pPr>
              <w:pStyle w:val="ConsPlusNormal"/>
              <w:jc w:val="both"/>
            </w:pPr>
            <w:r>
              <w:t>Адрес:</w:t>
            </w:r>
          </w:p>
        </w:tc>
        <w:tc>
          <w:tcPr>
            <w:tcW w:w="4195" w:type="dxa"/>
            <w:tcBorders>
              <w:top w:val="nil"/>
              <w:left w:val="nil"/>
              <w:bottom w:val="single" w:sz="4" w:space="0" w:color="auto"/>
              <w:right w:val="nil"/>
            </w:tcBorders>
          </w:tcPr>
          <w:p w:rsidR="006D0DB8" w:rsidRDefault="006D0DB8">
            <w:pPr>
              <w:pStyle w:val="ConsPlusNormal"/>
            </w:pPr>
          </w:p>
        </w:tc>
      </w:tr>
      <w:tr w:rsidR="006D0DB8">
        <w:tc>
          <w:tcPr>
            <w:tcW w:w="3969" w:type="dxa"/>
            <w:gridSpan w:val="3"/>
            <w:vMerge/>
            <w:tcBorders>
              <w:top w:val="nil"/>
              <w:left w:val="nil"/>
              <w:bottom w:val="nil"/>
              <w:right w:val="nil"/>
            </w:tcBorders>
          </w:tcPr>
          <w:p w:rsidR="006D0DB8" w:rsidRDefault="006D0DB8">
            <w:pPr>
              <w:pStyle w:val="ConsPlusNormal"/>
            </w:pPr>
          </w:p>
        </w:tc>
        <w:tc>
          <w:tcPr>
            <w:tcW w:w="900" w:type="dxa"/>
            <w:gridSpan w:val="2"/>
            <w:tcBorders>
              <w:top w:val="nil"/>
              <w:left w:val="nil"/>
              <w:bottom w:val="nil"/>
              <w:right w:val="nil"/>
            </w:tcBorders>
          </w:tcPr>
          <w:p w:rsidR="006D0DB8" w:rsidRDefault="006D0DB8">
            <w:pPr>
              <w:pStyle w:val="ConsPlusNormal"/>
            </w:pPr>
          </w:p>
        </w:tc>
        <w:tc>
          <w:tcPr>
            <w:tcW w:w="4195" w:type="dxa"/>
            <w:tcBorders>
              <w:top w:val="single" w:sz="4" w:space="0" w:color="auto"/>
              <w:left w:val="nil"/>
              <w:bottom w:val="nil"/>
              <w:right w:val="nil"/>
            </w:tcBorders>
          </w:tcPr>
          <w:p w:rsidR="006D0DB8" w:rsidRDefault="006D0DB8">
            <w:pPr>
              <w:pStyle w:val="ConsPlusNormal"/>
            </w:pPr>
            <w:r>
              <w:t>(регистрация по месту жительства - физическое лицо,</w:t>
            </w: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nil"/>
              <w:left w:val="nil"/>
              <w:bottom w:val="single" w:sz="4" w:space="0" w:color="auto"/>
              <w:right w:val="nil"/>
            </w:tcBorders>
          </w:tcPr>
          <w:p w:rsidR="006D0DB8" w:rsidRDefault="006D0DB8">
            <w:pPr>
              <w:pStyle w:val="ConsPlusNormal"/>
            </w:pP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single" w:sz="4" w:space="0" w:color="auto"/>
              <w:left w:val="nil"/>
              <w:bottom w:val="nil"/>
              <w:right w:val="nil"/>
            </w:tcBorders>
          </w:tcPr>
          <w:p w:rsidR="006D0DB8" w:rsidRDefault="006D0DB8">
            <w:pPr>
              <w:pStyle w:val="ConsPlusNormal"/>
              <w:jc w:val="center"/>
            </w:pPr>
            <w:r>
              <w:t>адрес регистрации - юридическое лицо)</w:t>
            </w:r>
          </w:p>
        </w:tc>
      </w:tr>
      <w:tr w:rsidR="006D0DB8">
        <w:tc>
          <w:tcPr>
            <w:tcW w:w="3969" w:type="dxa"/>
            <w:gridSpan w:val="3"/>
            <w:vMerge/>
            <w:tcBorders>
              <w:top w:val="nil"/>
              <w:left w:val="nil"/>
              <w:bottom w:val="nil"/>
              <w:right w:val="nil"/>
            </w:tcBorders>
          </w:tcPr>
          <w:p w:rsidR="006D0DB8" w:rsidRDefault="006D0DB8">
            <w:pPr>
              <w:pStyle w:val="ConsPlusNormal"/>
            </w:pPr>
          </w:p>
        </w:tc>
        <w:tc>
          <w:tcPr>
            <w:tcW w:w="5095" w:type="dxa"/>
            <w:gridSpan w:val="3"/>
            <w:tcBorders>
              <w:top w:val="nil"/>
              <w:left w:val="nil"/>
              <w:bottom w:val="nil"/>
              <w:right w:val="nil"/>
            </w:tcBorders>
          </w:tcPr>
          <w:p w:rsidR="006D0DB8" w:rsidRDefault="006D0DB8">
            <w:pPr>
              <w:pStyle w:val="ConsPlusNormal"/>
            </w:pPr>
            <w:r>
              <w:t>Почтовый адрес: _________________________</w:t>
            </w:r>
          </w:p>
          <w:p w:rsidR="006D0DB8" w:rsidRDefault="006D0DB8">
            <w:pPr>
              <w:pStyle w:val="ConsPlusNormal"/>
            </w:pPr>
            <w:r>
              <w:t>________________________________________</w:t>
            </w:r>
          </w:p>
          <w:p w:rsidR="006D0DB8" w:rsidRDefault="006D0DB8">
            <w:pPr>
              <w:pStyle w:val="ConsPlusNormal"/>
            </w:pPr>
            <w:r>
              <w:t>Контактный телефон: _____________________</w:t>
            </w:r>
          </w:p>
          <w:p w:rsidR="006D0DB8" w:rsidRDefault="006D0DB8">
            <w:pPr>
              <w:pStyle w:val="ConsPlusNormal"/>
            </w:pPr>
            <w:r>
              <w:t>Электронная почта: _______________________</w:t>
            </w:r>
          </w:p>
        </w:tc>
      </w:tr>
      <w:tr w:rsidR="006D0DB8">
        <w:tc>
          <w:tcPr>
            <w:tcW w:w="9064" w:type="dxa"/>
            <w:gridSpan w:val="6"/>
            <w:tcBorders>
              <w:top w:val="nil"/>
              <w:left w:val="nil"/>
              <w:bottom w:val="nil"/>
              <w:right w:val="nil"/>
            </w:tcBorders>
          </w:tcPr>
          <w:p w:rsidR="006D0DB8" w:rsidRDefault="006D0DB8">
            <w:pPr>
              <w:pStyle w:val="ConsPlusNormal"/>
            </w:pPr>
          </w:p>
        </w:tc>
      </w:tr>
      <w:tr w:rsidR="006D0DB8">
        <w:tc>
          <w:tcPr>
            <w:tcW w:w="9064" w:type="dxa"/>
            <w:gridSpan w:val="6"/>
            <w:tcBorders>
              <w:top w:val="nil"/>
              <w:left w:val="nil"/>
              <w:bottom w:val="nil"/>
              <w:right w:val="nil"/>
            </w:tcBorders>
          </w:tcPr>
          <w:p w:rsidR="006D0DB8" w:rsidRDefault="006D0DB8">
            <w:pPr>
              <w:pStyle w:val="ConsPlusNormal"/>
              <w:jc w:val="center"/>
            </w:pPr>
            <w:bookmarkStart w:id="6" w:name="P410"/>
            <w:bookmarkEnd w:id="6"/>
            <w:r>
              <w:t>ЗАЯВЛЕНИЕ</w:t>
            </w:r>
          </w:p>
          <w:p w:rsidR="006D0DB8" w:rsidRDefault="006D0DB8">
            <w:pPr>
              <w:pStyle w:val="ConsPlusNormal"/>
              <w:jc w:val="center"/>
            </w:pPr>
            <w:r>
              <w:t>о проведении аукциона</w:t>
            </w:r>
          </w:p>
        </w:tc>
      </w:tr>
      <w:tr w:rsidR="006D0DB8">
        <w:tc>
          <w:tcPr>
            <w:tcW w:w="9064" w:type="dxa"/>
            <w:gridSpan w:val="6"/>
            <w:tcBorders>
              <w:top w:val="nil"/>
              <w:left w:val="nil"/>
              <w:bottom w:val="nil"/>
              <w:right w:val="nil"/>
            </w:tcBorders>
          </w:tcPr>
          <w:p w:rsidR="006D0DB8" w:rsidRDefault="006D0DB8">
            <w:pPr>
              <w:pStyle w:val="ConsPlusNormal"/>
            </w:pPr>
          </w:p>
        </w:tc>
      </w:tr>
      <w:tr w:rsidR="006D0DB8">
        <w:tc>
          <w:tcPr>
            <w:tcW w:w="9064" w:type="dxa"/>
            <w:gridSpan w:val="6"/>
            <w:tcBorders>
              <w:top w:val="nil"/>
              <w:left w:val="nil"/>
              <w:bottom w:val="nil"/>
              <w:right w:val="nil"/>
            </w:tcBorders>
          </w:tcPr>
          <w:p w:rsidR="006D0DB8" w:rsidRDefault="006D0DB8">
            <w:pPr>
              <w:pStyle w:val="ConsPlusNormal"/>
              <w:ind w:firstLine="283"/>
              <w:jc w:val="both"/>
            </w:pPr>
            <w:r>
              <w:t>Прошу провести аукцион на земельный участок, расположенный по адресу: _________________________________________________________________________,</w:t>
            </w:r>
          </w:p>
          <w:p w:rsidR="006D0DB8" w:rsidRDefault="006D0DB8">
            <w:pPr>
              <w:pStyle w:val="ConsPlusNormal"/>
            </w:pPr>
          </w:p>
          <w:p w:rsidR="006D0DB8" w:rsidRDefault="006D0DB8">
            <w:pPr>
              <w:pStyle w:val="ConsPlusNormal"/>
              <w:jc w:val="both"/>
            </w:pPr>
            <w:r>
              <w:t>кадастровый номер: _______________________________________________________,</w:t>
            </w:r>
          </w:p>
          <w:p w:rsidR="006D0DB8" w:rsidRDefault="006D0DB8">
            <w:pPr>
              <w:pStyle w:val="ConsPlusNormal"/>
            </w:pPr>
          </w:p>
          <w:p w:rsidR="006D0DB8" w:rsidRDefault="006D0DB8">
            <w:pPr>
              <w:pStyle w:val="ConsPlusNormal"/>
              <w:jc w:val="both"/>
            </w:pPr>
            <w:r>
              <w:t>цель использования: _______________________________________________________,</w:t>
            </w:r>
          </w:p>
          <w:p w:rsidR="006D0DB8" w:rsidRDefault="006D0DB8">
            <w:pPr>
              <w:pStyle w:val="ConsPlusNormal"/>
            </w:pPr>
          </w:p>
          <w:p w:rsidR="006D0DB8" w:rsidRDefault="006D0DB8">
            <w:pPr>
              <w:pStyle w:val="ConsPlusNormal"/>
              <w:jc w:val="both"/>
            </w:pPr>
            <w:r>
              <w:t>вид права: _______________________________________________________________.</w:t>
            </w:r>
          </w:p>
          <w:p w:rsidR="006D0DB8" w:rsidRDefault="006D0DB8">
            <w:pPr>
              <w:pStyle w:val="ConsPlusNormal"/>
            </w:pPr>
          </w:p>
          <w:p w:rsidR="006D0DB8" w:rsidRDefault="006D0DB8">
            <w:pPr>
              <w:pStyle w:val="ConsPlusNormal"/>
              <w:jc w:val="both"/>
            </w:pPr>
            <w:r>
              <w:lastRenderedPageBreak/>
              <w:t>Приложения:</w:t>
            </w:r>
          </w:p>
          <w:p w:rsidR="006D0DB8" w:rsidRDefault="006D0DB8">
            <w:pPr>
              <w:pStyle w:val="ConsPlusNormal"/>
              <w:jc w:val="both"/>
            </w:pPr>
            <w:r>
              <w:t>1) _________________________________________________________________</w:t>
            </w:r>
          </w:p>
          <w:p w:rsidR="006D0DB8" w:rsidRDefault="006D0DB8">
            <w:pPr>
              <w:pStyle w:val="ConsPlusNormal"/>
              <w:jc w:val="both"/>
            </w:pPr>
            <w:r>
              <w:t>2) _________________________________________________________________</w:t>
            </w:r>
          </w:p>
          <w:p w:rsidR="006D0DB8" w:rsidRDefault="006D0DB8">
            <w:pPr>
              <w:pStyle w:val="ConsPlusNormal"/>
              <w:jc w:val="both"/>
            </w:pPr>
            <w:r>
              <w:t>3) _________________________________________________________________</w:t>
            </w:r>
          </w:p>
          <w:p w:rsidR="006D0DB8" w:rsidRDefault="006D0DB8">
            <w:pPr>
              <w:pStyle w:val="ConsPlusNormal"/>
              <w:jc w:val="both"/>
            </w:pPr>
            <w:r>
              <w:t>4) _________________________________________________________________</w:t>
            </w:r>
          </w:p>
          <w:p w:rsidR="006D0DB8" w:rsidRDefault="006D0DB8">
            <w:pPr>
              <w:pStyle w:val="ConsPlusNormal"/>
            </w:pPr>
          </w:p>
          <w:p w:rsidR="006D0DB8" w:rsidRDefault="006D0DB8">
            <w:pPr>
              <w:pStyle w:val="ConsPlusNormal"/>
              <w:ind w:firstLine="283"/>
              <w:jc w:val="both"/>
            </w:pPr>
            <w:r>
              <w:t>Документы, являющиеся результатом предоставления муниципальной услуги, прошу выдать (направить):</w:t>
            </w:r>
          </w:p>
        </w:tc>
      </w:tr>
      <w:tr w:rsidR="006D0DB8">
        <w:tblPrEx>
          <w:tblBorders>
            <w:left w:val="single" w:sz="4" w:space="0" w:color="auto"/>
            <w:insideV w:val="single" w:sz="4" w:space="0" w:color="auto"/>
          </w:tblBorders>
        </w:tblPrEx>
        <w:tc>
          <w:tcPr>
            <w:tcW w:w="374" w:type="dxa"/>
            <w:tcBorders>
              <w:top w:val="single" w:sz="4" w:space="0" w:color="auto"/>
              <w:bottom w:val="single" w:sz="4" w:space="0" w:color="auto"/>
            </w:tcBorders>
          </w:tcPr>
          <w:p w:rsidR="006D0DB8" w:rsidRDefault="006D0DB8">
            <w:pPr>
              <w:pStyle w:val="ConsPlusNormal"/>
            </w:pPr>
          </w:p>
        </w:tc>
        <w:tc>
          <w:tcPr>
            <w:tcW w:w="8690" w:type="dxa"/>
            <w:gridSpan w:val="5"/>
            <w:tcBorders>
              <w:top w:val="nil"/>
              <w:bottom w:val="nil"/>
              <w:right w:val="nil"/>
            </w:tcBorders>
          </w:tcPr>
          <w:p w:rsidR="006D0DB8" w:rsidRDefault="006D0DB8">
            <w:pPr>
              <w:pStyle w:val="ConsPlusNormal"/>
              <w:jc w:val="both"/>
            </w:pPr>
            <w:r>
              <w:t>электронная почта ____________________________ (указать)</w:t>
            </w:r>
          </w:p>
        </w:tc>
      </w:tr>
      <w:tr w:rsidR="006D0DB8">
        <w:tc>
          <w:tcPr>
            <w:tcW w:w="9064" w:type="dxa"/>
            <w:gridSpan w:val="6"/>
            <w:tcBorders>
              <w:top w:val="nil"/>
              <w:left w:val="nil"/>
              <w:bottom w:val="nil"/>
              <w:right w:val="nil"/>
            </w:tcBorders>
          </w:tcPr>
          <w:p w:rsidR="006D0DB8" w:rsidRDefault="006D0DB8">
            <w:pPr>
              <w:pStyle w:val="ConsPlusNormal"/>
            </w:pPr>
          </w:p>
        </w:tc>
      </w:tr>
      <w:tr w:rsidR="006D0DB8">
        <w:tblPrEx>
          <w:tblBorders>
            <w:left w:val="single" w:sz="4" w:space="0" w:color="auto"/>
            <w:insideV w:val="single" w:sz="4" w:space="0" w:color="auto"/>
          </w:tblBorders>
        </w:tblPrEx>
        <w:tc>
          <w:tcPr>
            <w:tcW w:w="374" w:type="dxa"/>
            <w:tcBorders>
              <w:top w:val="single" w:sz="4" w:space="0" w:color="auto"/>
              <w:bottom w:val="single" w:sz="4" w:space="0" w:color="auto"/>
            </w:tcBorders>
          </w:tcPr>
          <w:p w:rsidR="006D0DB8" w:rsidRDefault="006D0DB8">
            <w:pPr>
              <w:pStyle w:val="ConsPlusNormal"/>
            </w:pPr>
          </w:p>
        </w:tc>
        <w:tc>
          <w:tcPr>
            <w:tcW w:w="8690" w:type="dxa"/>
            <w:gridSpan w:val="5"/>
            <w:tcBorders>
              <w:top w:val="nil"/>
              <w:bottom w:val="nil"/>
              <w:right w:val="nil"/>
            </w:tcBorders>
          </w:tcPr>
          <w:p w:rsidR="006D0DB8" w:rsidRDefault="006D0DB8">
            <w:pPr>
              <w:pStyle w:val="ConsPlusNormal"/>
              <w:jc w:val="both"/>
            </w:pPr>
            <w:r>
              <w:t>выдать на руки в Уполномоченном органе</w:t>
            </w:r>
          </w:p>
        </w:tc>
      </w:tr>
      <w:tr w:rsidR="006D0DB8">
        <w:tc>
          <w:tcPr>
            <w:tcW w:w="9064" w:type="dxa"/>
            <w:gridSpan w:val="6"/>
            <w:tcBorders>
              <w:top w:val="nil"/>
              <w:left w:val="nil"/>
              <w:bottom w:val="nil"/>
              <w:right w:val="nil"/>
            </w:tcBorders>
          </w:tcPr>
          <w:p w:rsidR="006D0DB8" w:rsidRDefault="006D0DB8">
            <w:pPr>
              <w:pStyle w:val="ConsPlusNormal"/>
            </w:pPr>
          </w:p>
        </w:tc>
      </w:tr>
      <w:tr w:rsidR="006D0DB8">
        <w:tblPrEx>
          <w:tblBorders>
            <w:left w:val="single" w:sz="4" w:space="0" w:color="auto"/>
            <w:insideV w:val="single" w:sz="4" w:space="0" w:color="auto"/>
          </w:tblBorders>
        </w:tblPrEx>
        <w:tc>
          <w:tcPr>
            <w:tcW w:w="374" w:type="dxa"/>
            <w:tcBorders>
              <w:top w:val="single" w:sz="4" w:space="0" w:color="auto"/>
              <w:bottom w:val="single" w:sz="4" w:space="0" w:color="auto"/>
            </w:tcBorders>
          </w:tcPr>
          <w:p w:rsidR="006D0DB8" w:rsidRDefault="006D0DB8">
            <w:pPr>
              <w:pStyle w:val="ConsPlusNormal"/>
            </w:pPr>
          </w:p>
        </w:tc>
        <w:tc>
          <w:tcPr>
            <w:tcW w:w="8690" w:type="dxa"/>
            <w:gridSpan w:val="5"/>
            <w:tcBorders>
              <w:top w:val="nil"/>
              <w:bottom w:val="nil"/>
              <w:right w:val="nil"/>
            </w:tcBorders>
          </w:tcPr>
          <w:p w:rsidR="006D0DB8" w:rsidRDefault="006D0DB8">
            <w:pPr>
              <w:pStyle w:val="ConsPlusNormal"/>
              <w:jc w:val="both"/>
            </w:pPr>
            <w:r>
              <w:t>посредством почтовой связи</w:t>
            </w:r>
          </w:p>
        </w:tc>
      </w:tr>
      <w:tr w:rsidR="006D0DB8">
        <w:tc>
          <w:tcPr>
            <w:tcW w:w="9064" w:type="dxa"/>
            <w:gridSpan w:val="6"/>
            <w:tcBorders>
              <w:top w:val="nil"/>
              <w:left w:val="nil"/>
              <w:bottom w:val="nil"/>
              <w:right w:val="nil"/>
            </w:tcBorders>
          </w:tcPr>
          <w:p w:rsidR="006D0DB8" w:rsidRDefault="006D0DB8">
            <w:pPr>
              <w:pStyle w:val="ConsPlusNormal"/>
            </w:pPr>
          </w:p>
        </w:tc>
      </w:tr>
      <w:tr w:rsidR="006D0DB8">
        <w:tblPrEx>
          <w:tblBorders>
            <w:left w:val="single" w:sz="4" w:space="0" w:color="auto"/>
            <w:insideV w:val="single" w:sz="4" w:space="0" w:color="auto"/>
          </w:tblBorders>
        </w:tblPrEx>
        <w:tc>
          <w:tcPr>
            <w:tcW w:w="374" w:type="dxa"/>
            <w:tcBorders>
              <w:top w:val="single" w:sz="4" w:space="0" w:color="auto"/>
              <w:bottom w:val="single" w:sz="4" w:space="0" w:color="auto"/>
            </w:tcBorders>
          </w:tcPr>
          <w:p w:rsidR="006D0DB8" w:rsidRDefault="006D0DB8">
            <w:pPr>
              <w:pStyle w:val="ConsPlusNormal"/>
            </w:pPr>
          </w:p>
        </w:tc>
        <w:tc>
          <w:tcPr>
            <w:tcW w:w="8690" w:type="dxa"/>
            <w:gridSpan w:val="5"/>
            <w:tcBorders>
              <w:top w:val="nil"/>
              <w:bottom w:val="nil"/>
              <w:right w:val="nil"/>
            </w:tcBorders>
          </w:tcPr>
          <w:p w:rsidR="006D0DB8" w:rsidRDefault="006D0DB8">
            <w:pPr>
              <w:pStyle w:val="ConsPlusNormal"/>
              <w:jc w:val="both"/>
            </w:pPr>
            <w:r>
              <w:t>в личном кабинете на Едином портале государственных и муниципальных услуг</w:t>
            </w:r>
          </w:p>
        </w:tc>
      </w:tr>
      <w:tr w:rsidR="006D0DB8">
        <w:tc>
          <w:tcPr>
            <w:tcW w:w="9064" w:type="dxa"/>
            <w:gridSpan w:val="6"/>
            <w:tcBorders>
              <w:top w:val="nil"/>
              <w:left w:val="nil"/>
              <w:bottom w:val="nil"/>
              <w:right w:val="nil"/>
            </w:tcBorders>
          </w:tcPr>
          <w:p w:rsidR="006D0DB8" w:rsidRDefault="006D0DB8">
            <w:pPr>
              <w:pStyle w:val="ConsPlusNormal"/>
              <w:jc w:val="both"/>
            </w:pPr>
            <w:r>
              <w:t>(функций)</w:t>
            </w:r>
          </w:p>
        </w:tc>
      </w:tr>
      <w:tr w:rsidR="006D0DB8">
        <w:tc>
          <w:tcPr>
            <w:tcW w:w="9064" w:type="dxa"/>
            <w:gridSpan w:val="6"/>
            <w:tcBorders>
              <w:top w:val="nil"/>
              <w:left w:val="nil"/>
              <w:bottom w:val="nil"/>
              <w:right w:val="nil"/>
            </w:tcBorders>
          </w:tcPr>
          <w:p w:rsidR="006D0DB8" w:rsidRDefault="006D0DB8">
            <w:pPr>
              <w:pStyle w:val="ConsPlusNormal"/>
            </w:pPr>
          </w:p>
        </w:tc>
      </w:tr>
      <w:tr w:rsidR="006D0DB8">
        <w:tc>
          <w:tcPr>
            <w:tcW w:w="3819" w:type="dxa"/>
            <w:gridSpan w:val="2"/>
            <w:tcBorders>
              <w:top w:val="nil"/>
              <w:left w:val="nil"/>
              <w:bottom w:val="nil"/>
              <w:right w:val="nil"/>
            </w:tcBorders>
          </w:tcPr>
          <w:p w:rsidR="006D0DB8" w:rsidRDefault="006D0DB8">
            <w:pPr>
              <w:pStyle w:val="ConsPlusNormal"/>
            </w:pPr>
            <w:r>
              <w:t>______________________________</w:t>
            </w:r>
          </w:p>
          <w:p w:rsidR="006D0DB8" w:rsidRDefault="006D0DB8">
            <w:pPr>
              <w:pStyle w:val="ConsPlusNormal"/>
              <w:jc w:val="center"/>
            </w:pPr>
            <w:r>
              <w:t>(для физических лиц)</w:t>
            </w:r>
          </w:p>
        </w:tc>
        <w:tc>
          <w:tcPr>
            <w:tcW w:w="5245" w:type="dxa"/>
            <w:gridSpan w:val="4"/>
            <w:tcBorders>
              <w:top w:val="nil"/>
              <w:left w:val="nil"/>
              <w:bottom w:val="nil"/>
              <w:right w:val="nil"/>
            </w:tcBorders>
          </w:tcPr>
          <w:p w:rsidR="006D0DB8" w:rsidRDefault="006D0DB8">
            <w:pPr>
              <w:pStyle w:val="ConsPlusNormal"/>
              <w:jc w:val="both"/>
            </w:pPr>
            <w:r>
              <w:t>Дата, подпись</w:t>
            </w:r>
          </w:p>
        </w:tc>
      </w:tr>
      <w:tr w:rsidR="006D0DB8">
        <w:tc>
          <w:tcPr>
            <w:tcW w:w="3819" w:type="dxa"/>
            <w:gridSpan w:val="2"/>
            <w:tcBorders>
              <w:top w:val="nil"/>
              <w:left w:val="nil"/>
              <w:bottom w:val="nil"/>
              <w:right w:val="nil"/>
            </w:tcBorders>
          </w:tcPr>
          <w:p w:rsidR="006D0DB8" w:rsidRDefault="006D0DB8">
            <w:pPr>
              <w:pStyle w:val="ConsPlusNormal"/>
            </w:pPr>
          </w:p>
        </w:tc>
        <w:tc>
          <w:tcPr>
            <w:tcW w:w="5245" w:type="dxa"/>
            <w:gridSpan w:val="4"/>
            <w:tcBorders>
              <w:top w:val="nil"/>
              <w:left w:val="nil"/>
              <w:bottom w:val="nil"/>
              <w:right w:val="nil"/>
            </w:tcBorders>
          </w:tcPr>
          <w:p w:rsidR="006D0DB8" w:rsidRDefault="006D0DB8">
            <w:pPr>
              <w:pStyle w:val="ConsPlusNormal"/>
            </w:pPr>
          </w:p>
        </w:tc>
      </w:tr>
      <w:tr w:rsidR="006D0DB8">
        <w:tc>
          <w:tcPr>
            <w:tcW w:w="3819" w:type="dxa"/>
            <w:gridSpan w:val="2"/>
            <w:tcBorders>
              <w:top w:val="nil"/>
              <w:left w:val="nil"/>
              <w:bottom w:val="nil"/>
              <w:right w:val="nil"/>
            </w:tcBorders>
          </w:tcPr>
          <w:p w:rsidR="006D0DB8" w:rsidRDefault="006D0DB8">
            <w:pPr>
              <w:pStyle w:val="ConsPlusNormal"/>
            </w:pPr>
            <w:r>
              <w:t>______________________________</w:t>
            </w:r>
          </w:p>
          <w:p w:rsidR="006D0DB8" w:rsidRDefault="006D0DB8">
            <w:pPr>
              <w:pStyle w:val="ConsPlusNormal"/>
              <w:jc w:val="center"/>
            </w:pPr>
            <w:r>
              <w:t>(для юридических лиц)</w:t>
            </w:r>
          </w:p>
        </w:tc>
        <w:tc>
          <w:tcPr>
            <w:tcW w:w="5245" w:type="dxa"/>
            <w:gridSpan w:val="4"/>
            <w:tcBorders>
              <w:top w:val="nil"/>
              <w:left w:val="nil"/>
              <w:bottom w:val="nil"/>
              <w:right w:val="nil"/>
            </w:tcBorders>
          </w:tcPr>
          <w:p w:rsidR="006D0DB8" w:rsidRDefault="006D0DB8">
            <w:pPr>
              <w:pStyle w:val="ConsPlusNormal"/>
              <w:jc w:val="both"/>
            </w:pPr>
            <w:r>
              <w:t>Дата, должность, подпись, печать (при наличии)</w:t>
            </w:r>
          </w:p>
        </w:tc>
      </w:tr>
    </w:tbl>
    <w:p w:rsidR="006D0DB8" w:rsidRDefault="006D0DB8">
      <w:pPr>
        <w:pStyle w:val="ConsPlusNormal"/>
        <w:jc w:val="both"/>
      </w:pPr>
    </w:p>
    <w:p w:rsidR="006D0DB8" w:rsidRDefault="006D0DB8">
      <w:pPr>
        <w:pStyle w:val="ConsPlusNormal"/>
        <w:jc w:val="both"/>
      </w:pPr>
    </w:p>
    <w:p w:rsidR="006D0DB8" w:rsidRDefault="006D0DB8">
      <w:pPr>
        <w:pStyle w:val="ConsPlusNormal"/>
        <w:pBdr>
          <w:bottom w:val="single" w:sz="6" w:space="0" w:color="auto"/>
        </w:pBdr>
        <w:spacing w:before="100" w:after="100"/>
        <w:jc w:val="both"/>
        <w:rPr>
          <w:sz w:val="2"/>
          <w:szCs w:val="2"/>
        </w:rPr>
      </w:pPr>
    </w:p>
    <w:p w:rsidR="0027146C" w:rsidRDefault="0027146C">
      <w:bookmarkStart w:id="7" w:name="_GoBack"/>
      <w:bookmarkEnd w:id="7"/>
    </w:p>
    <w:sectPr w:rsidR="0027146C" w:rsidSect="000F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B8"/>
    <w:rsid w:val="0027146C"/>
    <w:rsid w:val="006D0DB8"/>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2D9B2-A436-4FDB-B770-47587D9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D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0D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0DB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5cherepovets.gosuslugi.ru" TargetMode="External"/><Relationship Id="rId18" Type="http://schemas.openxmlformats.org/officeDocument/2006/relationships/hyperlink" Target="https://login.consultant.ru/link/?req=doc&amp;base=RLAW095&amp;n=226488&amp;dst=100011" TargetMode="External"/><Relationship Id="rId26" Type="http://schemas.openxmlformats.org/officeDocument/2006/relationships/hyperlink" Target="https://login.consultant.ru/link/?req=doc&amp;base=LAW&amp;n=480453&amp;dst=4" TargetMode="External"/><Relationship Id="rId39" Type="http://schemas.openxmlformats.org/officeDocument/2006/relationships/hyperlink" Target="https://login.consultant.ru/link/?req=doc&amp;base=RLAW095&amp;n=180872&amp;dst=101913" TargetMode="External"/><Relationship Id="rId21" Type="http://schemas.openxmlformats.org/officeDocument/2006/relationships/hyperlink" Target="https://login.consultant.ru/link/?req=doc&amp;base=RLAW095&amp;n=239754&amp;dst=100006" TargetMode="External"/><Relationship Id="rId34" Type="http://schemas.openxmlformats.org/officeDocument/2006/relationships/hyperlink" Target="https://login.consultant.ru/link/?req=doc&amp;base=RLAW095&amp;n=239754&amp;dst=100010" TargetMode="External"/><Relationship Id="rId42" Type="http://schemas.openxmlformats.org/officeDocument/2006/relationships/hyperlink" Target="https://login.consultant.ru/link/?req=doc&amp;base=RLAW095&amp;n=239754&amp;dst=100012" TargetMode="External"/><Relationship Id="rId47" Type="http://schemas.openxmlformats.org/officeDocument/2006/relationships/hyperlink" Target="https://login.consultant.ru/link/?req=doc&amp;base=RLAW095&amp;n=163375&amp;dst=100153" TargetMode="External"/><Relationship Id="rId7" Type="http://schemas.openxmlformats.org/officeDocument/2006/relationships/hyperlink" Target="https://login.consultant.ru/link/?req=doc&amp;base=LAW&amp;n=471024&amp;dst=101356" TargetMode="External"/><Relationship Id="rId2" Type="http://schemas.openxmlformats.org/officeDocument/2006/relationships/settings" Target="settings.xml"/><Relationship Id="rId16" Type="http://schemas.openxmlformats.org/officeDocument/2006/relationships/hyperlink" Target="https://www.gosuslugi.ru" TargetMode="External"/><Relationship Id="rId29" Type="http://schemas.openxmlformats.org/officeDocument/2006/relationships/hyperlink" Target="https://login.consultant.ru/link/?req=doc&amp;base=LAW&amp;n=471068&amp;dst=1095" TargetMode="External"/><Relationship Id="rId11" Type="http://schemas.openxmlformats.org/officeDocument/2006/relationships/hyperlink" Target="https://login.consultant.ru/link/?req=doc&amp;base=RLAW095&amp;n=239754&amp;dst=100005" TargetMode="External"/><Relationship Id="rId24" Type="http://schemas.openxmlformats.org/officeDocument/2006/relationships/hyperlink" Target="https://login.consultant.ru/link/?req=doc&amp;base=LAW&amp;n=468472" TargetMode="External"/><Relationship Id="rId32" Type="http://schemas.openxmlformats.org/officeDocument/2006/relationships/hyperlink" Target="https://login.consultant.ru/link/?req=doc&amp;base=LAW&amp;n=471026&amp;dst=3365" TargetMode="External"/><Relationship Id="rId37" Type="http://schemas.openxmlformats.org/officeDocument/2006/relationships/hyperlink" Target="https://login.consultant.ru/link/?req=doc&amp;base=LAW&amp;n=442096&amp;dst=2" TargetMode="External"/><Relationship Id="rId40" Type="http://schemas.openxmlformats.org/officeDocument/2006/relationships/hyperlink" Target="https://login.consultant.ru/link/?req=doc&amp;base=RLAW095&amp;n=180872&amp;dst=101913" TargetMode="External"/><Relationship Id="rId45" Type="http://schemas.openxmlformats.org/officeDocument/2006/relationships/hyperlink" Target="https://login.consultant.ru/link/?req=doc&amp;base=LAW&amp;n=466000" TargetMode="External"/><Relationship Id="rId5" Type="http://schemas.openxmlformats.org/officeDocument/2006/relationships/hyperlink" Target="https://login.consultant.ru/link/?req=doc&amp;base=RLAW095&amp;n=226488&amp;dst=100005" TargetMode="External"/><Relationship Id="rId15" Type="http://schemas.openxmlformats.org/officeDocument/2006/relationships/hyperlink" Target="https://login.consultant.ru/link/?req=doc&amp;base=RLAW095&amp;n=226488&amp;dst=100010" TargetMode="External"/><Relationship Id="rId23" Type="http://schemas.openxmlformats.org/officeDocument/2006/relationships/hyperlink" Target="https://login.consultant.ru/link/?req=doc&amp;base=RLAW095&amp;n=226488&amp;dst=100015" TargetMode="External"/><Relationship Id="rId28" Type="http://schemas.openxmlformats.org/officeDocument/2006/relationships/hyperlink" Target="https://login.consultant.ru/link/?req=doc&amp;base=LAW&amp;n=482907" TargetMode="External"/><Relationship Id="rId36" Type="http://schemas.openxmlformats.org/officeDocument/2006/relationships/hyperlink" Target="https://login.consultant.ru/link/?req=doc&amp;base=LAW&amp;n=416646&amp;dst=100013" TargetMode="External"/><Relationship Id="rId49" Type="http://schemas.openxmlformats.org/officeDocument/2006/relationships/theme" Target="theme/theme1.xml"/><Relationship Id="rId10" Type="http://schemas.openxmlformats.org/officeDocument/2006/relationships/hyperlink" Target="https://login.consultant.ru/link/?req=doc&amp;base=RLAW095&amp;n=226488&amp;dst=100005" TargetMode="External"/><Relationship Id="rId19" Type="http://schemas.openxmlformats.org/officeDocument/2006/relationships/hyperlink" Target="https://login.consultant.ru/link/?req=doc&amp;base=LAW&amp;n=422007" TargetMode="External"/><Relationship Id="rId31" Type="http://schemas.openxmlformats.org/officeDocument/2006/relationships/hyperlink" Target="https://login.consultant.ru/link/?req=doc&amp;base=LAW&amp;n=471068&amp;dst=1095" TargetMode="External"/><Relationship Id="rId44" Type="http://schemas.openxmlformats.org/officeDocument/2006/relationships/hyperlink" Target="https://login.consultant.ru/link/?req=doc&amp;base=RLAW095&amp;n=174648&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9140&amp;dst=100551" TargetMode="External"/><Relationship Id="rId14" Type="http://schemas.openxmlformats.org/officeDocument/2006/relationships/hyperlink" Target="https://login.consultant.ru/link/?req=doc&amp;base=RLAW095&amp;n=226488&amp;dst=100008" TargetMode="External"/><Relationship Id="rId22" Type="http://schemas.openxmlformats.org/officeDocument/2006/relationships/hyperlink" Target="https://login.consultant.ru/link/?req=doc&amp;base=RLAW095&amp;n=226488&amp;dst=100014" TargetMode="External"/><Relationship Id="rId27" Type="http://schemas.openxmlformats.org/officeDocument/2006/relationships/hyperlink" Target="https://login.consultant.ru/link/?req=doc&amp;base=LAW&amp;n=468472&amp;dst=100088" TargetMode="External"/><Relationship Id="rId30" Type="http://schemas.openxmlformats.org/officeDocument/2006/relationships/hyperlink" Target="https://login.consultant.ru/link/?req=doc&amp;base=LAW&amp;n=471026&amp;dst=2798" TargetMode="External"/><Relationship Id="rId35" Type="http://schemas.openxmlformats.org/officeDocument/2006/relationships/hyperlink" Target="https://login.consultant.ru/link/?req=doc&amp;base=RLAW095&amp;n=239754&amp;dst=100011" TargetMode="External"/><Relationship Id="rId43" Type="http://schemas.openxmlformats.org/officeDocument/2006/relationships/hyperlink" Target="https://login.consultant.ru/link/?req=doc&amp;base=RLAW095&amp;n=239754&amp;dst=100011" TargetMode="External"/><Relationship Id="rId48" Type="http://schemas.openxmlformats.org/officeDocument/2006/relationships/fontTable" Target="fontTable.xml"/><Relationship Id="rId8" Type="http://schemas.openxmlformats.org/officeDocument/2006/relationships/hyperlink" Target="https://login.consultant.ru/link/?req=doc&amp;base=LAW&amp;n=480453&amp;dst=10009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26488&amp;dst=100007" TargetMode="External"/><Relationship Id="rId17" Type="http://schemas.openxmlformats.org/officeDocument/2006/relationships/hyperlink" Target="https://gosuslugi35.ru" TargetMode="External"/><Relationship Id="rId25" Type="http://schemas.openxmlformats.org/officeDocument/2006/relationships/hyperlink" Target="https://login.consultant.ru/link/?req=doc&amp;base=LAW&amp;n=480453&amp;dst=1" TargetMode="External"/><Relationship Id="rId33" Type="http://schemas.openxmlformats.org/officeDocument/2006/relationships/hyperlink" Target="https://login.consultant.ru/link/?req=doc&amp;base=RLAW095&amp;n=239754&amp;dst=100009" TargetMode="External"/><Relationship Id="rId38" Type="http://schemas.openxmlformats.org/officeDocument/2006/relationships/hyperlink" Target="https://login.consultant.ru/link/?req=doc&amp;base=RLAW095&amp;n=180872&amp;dst=101913" TargetMode="External"/><Relationship Id="rId46" Type="http://schemas.openxmlformats.org/officeDocument/2006/relationships/hyperlink" Target="https://login.consultant.ru/link/?req=doc&amp;base=LAW&amp;n=480453&amp;dst=218" TargetMode="External"/><Relationship Id="rId20" Type="http://schemas.openxmlformats.org/officeDocument/2006/relationships/hyperlink" Target="https://login.consultant.ru/link/?req=doc&amp;base=RLAW095&amp;n=226488&amp;dst=100012" TargetMode="External"/><Relationship Id="rId41" Type="http://schemas.openxmlformats.org/officeDocument/2006/relationships/hyperlink" Target="https://login.consultant.ru/link/?req=doc&amp;base=RLAW095&amp;n=180872&amp;dst=101913" TargetMode="External"/><Relationship Id="rId1" Type="http://schemas.openxmlformats.org/officeDocument/2006/relationships/styles" Target="styles.xml"/><Relationship Id="rId6" Type="http://schemas.openxmlformats.org/officeDocument/2006/relationships/hyperlink" Target="https://login.consultant.ru/link/?req=doc&amp;base=RLAW095&amp;n=23975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9795</Words>
  <Characters>55832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2024-10-15T10:32:00Z</dcterms:created>
  <dcterms:modified xsi:type="dcterms:W3CDTF">2024-10-15T10:33:00Z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498788931</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