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4CF91" w14:textId="77777777" w:rsidR="006E24B4" w:rsidRDefault="00AC05B9" w:rsidP="00901E64">
      <w:pPr>
        <w:tabs>
          <w:tab w:val="center" w:pos="4677"/>
          <w:tab w:val="left" w:pos="5205"/>
          <w:tab w:val="right" w:pos="9354"/>
        </w:tabs>
        <w:spacing w:after="0" w:line="240" w:lineRule="auto"/>
        <w:rPr>
          <w:rFonts w:ascii="Times New Roman" w:hAnsi="Times New Roman"/>
          <w:sz w:val="26"/>
          <w:szCs w:val="26"/>
        </w:rPr>
      </w:pPr>
      <w:bookmarkStart w:id="0" w:name="_GoBack"/>
      <w:bookmarkEnd w:id="0"/>
      <w:r w:rsidRPr="00AC05B9">
        <w:rPr>
          <w:rFonts w:ascii="Times New Roman" w:hAnsi="Times New Roman"/>
          <w:noProof/>
          <w:sz w:val="26"/>
          <w:szCs w:val="26"/>
        </w:rPr>
        <w:drawing>
          <wp:anchor distT="0" distB="0" distL="114300" distR="114300" simplePos="0" relativeHeight="251665408" behindDoc="0" locked="0" layoutInCell="1" allowOverlap="1" wp14:anchorId="19E35E6C" wp14:editId="42AA0A82">
            <wp:simplePos x="0" y="0"/>
            <wp:positionH relativeFrom="column">
              <wp:posOffset>-685997</wp:posOffset>
            </wp:positionH>
            <wp:positionV relativeFrom="paragraph">
              <wp:posOffset>-436312</wp:posOffset>
            </wp:positionV>
            <wp:extent cx="6984124" cy="9800471"/>
            <wp:effectExtent l="0" t="0" r="762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399" cy="980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4B4">
        <w:rPr>
          <w:rFonts w:ascii="Times New Roman" w:hAnsi="Times New Roman"/>
          <w:sz w:val="26"/>
          <w:szCs w:val="26"/>
        </w:rPr>
        <w:t xml:space="preserve"> </w:t>
      </w:r>
      <w:r w:rsidR="006E24B4">
        <w:rPr>
          <w:rFonts w:ascii="Times New Roman" w:hAnsi="Times New Roman"/>
          <w:sz w:val="26"/>
          <w:szCs w:val="26"/>
        </w:rPr>
        <w:tab/>
      </w:r>
      <w:r w:rsidR="006E24B4">
        <w:rPr>
          <w:rFonts w:ascii="Times New Roman" w:hAnsi="Times New Roman"/>
          <w:sz w:val="26"/>
          <w:szCs w:val="26"/>
        </w:rPr>
        <w:tab/>
        <w:t xml:space="preserve">  Заместитель мэра города</w:t>
      </w:r>
      <w:r w:rsidR="005117AA">
        <w:rPr>
          <w:rFonts w:ascii="Times New Roman" w:hAnsi="Times New Roman"/>
          <w:sz w:val="26"/>
          <w:szCs w:val="26"/>
        </w:rPr>
        <w:t>,</w:t>
      </w:r>
    </w:p>
    <w:p w14:paraId="192BC784" w14:textId="77777777" w:rsidR="005117AA" w:rsidRDefault="005117AA" w:rsidP="00901E64">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sz w:val="26"/>
          <w:szCs w:val="26"/>
        </w:rPr>
        <w:t xml:space="preserve">                                                                                  начальник департамента</w:t>
      </w:r>
    </w:p>
    <w:p w14:paraId="3F91E4A0" w14:textId="77777777" w:rsidR="005117AA" w:rsidRDefault="005117AA" w:rsidP="00901E64">
      <w:pPr>
        <w:tabs>
          <w:tab w:val="center" w:pos="4677"/>
          <w:tab w:val="left" w:pos="5205"/>
          <w:tab w:val="right" w:pos="9354"/>
        </w:tabs>
        <w:spacing w:after="0" w:line="240" w:lineRule="auto"/>
        <w:rPr>
          <w:rFonts w:ascii="Times New Roman" w:hAnsi="Times New Roman"/>
          <w:sz w:val="26"/>
          <w:szCs w:val="26"/>
        </w:rPr>
      </w:pPr>
      <w:r>
        <w:rPr>
          <w:rFonts w:ascii="Times New Roman" w:hAnsi="Times New Roman"/>
          <w:sz w:val="26"/>
          <w:szCs w:val="26"/>
        </w:rPr>
        <w:t xml:space="preserve">                                                                                  жилищно-коммунального хозяйства</w:t>
      </w:r>
    </w:p>
    <w:p w14:paraId="5AFCA783" w14:textId="77777777" w:rsidR="008E3C5F" w:rsidRDefault="006E24B4" w:rsidP="008E3C5F">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14:paraId="29B3412E" w14:textId="77777777" w:rsidR="006E24B4" w:rsidRDefault="008E3C5F" w:rsidP="008E3C5F">
      <w:pPr>
        <w:tabs>
          <w:tab w:val="left" w:pos="1800"/>
        </w:tabs>
        <w:rPr>
          <w:rFonts w:ascii="Times New Roman" w:hAnsi="Times New Roman"/>
          <w:sz w:val="26"/>
          <w:szCs w:val="26"/>
        </w:rPr>
      </w:pPr>
      <w:r>
        <w:tab/>
      </w:r>
      <w:r w:rsidRPr="008E3C5F">
        <w:t xml:space="preserve">                                                                </w:t>
      </w:r>
      <w:r w:rsidR="006E24B4">
        <w:rPr>
          <w:rFonts w:ascii="Times New Roman" w:hAnsi="Times New Roman"/>
          <w:sz w:val="26"/>
          <w:szCs w:val="26"/>
        </w:rPr>
        <w:tab/>
        <w:t xml:space="preserve"> ________________/</w:t>
      </w:r>
      <w:r w:rsidR="00DD78A6">
        <w:rPr>
          <w:rFonts w:ascii="Times New Roman" w:hAnsi="Times New Roman"/>
          <w:sz w:val="26"/>
          <w:szCs w:val="26"/>
        </w:rPr>
        <w:t>В.А. Ядов</w:t>
      </w:r>
      <w:r w:rsidR="006E24B4">
        <w:rPr>
          <w:rFonts w:ascii="Times New Roman" w:hAnsi="Times New Roman"/>
          <w:sz w:val="26"/>
          <w:szCs w:val="26"/>
        </w:rPr>
        <w:t>/</w:t>
      </w:r>
    </w:p>
    <w:p w14:paraId="5CD84D76" w14:textId="77777777" w:rsidR="006E24B4" w:rsidRDefault="006E24B4" w:rsidP="00901E64">
      <w:pPr>
        <w:spacing w:after="0" w:line="240" w:lineRule="auto"/>
        <w:ind w:left="851"/>
        <w:jc w:val="both"/>
        <w:rPr>
          <w:rFonts w:ascii="Times New Roman" w:hAnsi="Times New Roman"/>
          <w:b/>
          <w:sz w:val="26"/>
          <w:szCs w:val="26"/>
        </w:rPr>
      </w:pPr>
    </w:p>
    <w:p w14:paraId="71209A35" w14:textId="77777777" w:rsidR="006E24B4" w:rsidRDefault="006E24B4" w:rsidP="00901E64">
      <w:pPr>
        <w:spacing w:after="0" w:line="240" w:lineRule="auto"/>
        <w:ind w:left="851"/>
        <w:jc w:val="both"/>
        <w:rPr>
          <w:rFonts w:ascii="Times New Roman" w:hAnsi="Times New Roman"/>
          <w:b/>
          <w:sz w:val="26"/>
          <w:szCs w:val="26"/>
        </w:rPr>
      </w:pPr>
    </w:p>
    <w:p w14:paraId="0AC8C424" w14:textId="77777777" w:rsidR="006E24B4" w:rsidRDefault="006E24B4" w:rsidP="00901E64">
      <w:pPr>
        <w:spacing w:after="0" w:line="240" w:lineRule="auto"/>
        <w:ind w:left="851"/>
        <w:jc w:val="both"/>
        <w:rPr>
          <w:rFonts w:ascii="Times New Roman" w:hAnsi="Times New Roman"/>
          <w:b/>
          <w:sz w:val="26"/>
          <w:szCs w:val="26"/>
        </w:rPr>
      </w:pPr>
    </w:p>
    <w:p w14:paraId="5319474F" w14:textId="77777777" w:rsidR="006E24B4" w:rsidRDefault="006E24B4" w:rsidP="00901E64">
      <w:pPr>
        <w:spacing w:after="0" w:line="240" w:lineRule="auto"/>
        <w:ind w:left="851"/>
        <w:jc w:val="both"/>
        <w:rPr>
          <w:rFonts w:ascii="Times New Roman" w:hAnsi="Times New Roman"/>
          <w:b/>
          <w:sz w:val="26"/>
          <w:szCs w:val="26"/>
        </w:rPr>
      </w:pPr>
    </w:p>
    <w:p w14:paraId="0BD17E50" w14:textId="77777777" w:rsidR="006E24B4" w:rsidRDefault="006E24B4" w:rsidP="00901E64">
      <w:pPr>
        <w:spacing w:after="0" w:line="240" w:lineRule="auto"/>
        <w:ind w:left="851"/>
        <w:jc w:val="both"/>
        <w:rPr>
          <w:rFonts w:ascii="Times New Roman" w:hAnsi="Times New Roman"/>
          <w:b/>
          <w:sz w:val="26"/>
          <w:szCs w:val="26"/>
        </w:rPr>
      </w:pPr>
    </w:p>
    <w:p w14:paraId="7EE78A04" w14:textId="77777777" w:rsidR="006E24B4" w:rsidRDefault="006E24B4" w:rsidP="00901E64">
      <w:pPr>
        <w:spacing w:after="0" w:line="240" w:lineRule="auto"/>
        <w:ind w:left="851"/>
        <w:jc w:val="both"/>
        <w:rPr>
          <w:rFonts w:ascii="Times New Roman" w:hAnsi="Times New Roman"/>
          <w:b/>
          <w:sz w:val="26"/>
          <w:szCs w:val="26"/>
        </w:rPr>
      </w:pPr>
    </w:p>
    <w:p w14:paraId="13A6BC2F" w14:textId="77777777" w:rsidR="006E24B4" w:rsidRDefault="006E24B4" w:rsidP="00901E64">
      <w:pPr>
        <w:spacing w:after="0" w:line="240" w:lineRule="auto"/>
        <w:ind w:left="851"/>
        <w:jc w:val="both"/>
        <w:rPr>
          <w:rFonts w:ascii="Times New Roman" w:hAnsi="Times New Roman"/>
          <w:b/>
          <w:sz w:val="26"/>
          <w:szCs w:val="26"/>
        </w:rPr>
      </w:pPr>
    </w:p>
    <w:p w14:paraId="7E8E0CF2" w14:textId="77777777" w:rsidR="006E24B4" w:rsidRDefault="006E24B4" w:rsidP="00901E64">
      <w:pPr>
        <w:spacing w:after="0" w:line="240" w:lineRule="auto"/>
        <w:ind w:left="851"/>
        <w:jc w:val="both"/>
        <w:rPr>
          <w:rFonts w:ascii="Times New Roman" w:hAnsi="Times New Roman"/>
          <w:b/>
          <w:sz w:val="26"/>
          <w:szCs w:val="26"/>
        </w:rPr>
      </w:pPr>
    </w:p>
    <w:p w14:paraId="2A9390C2" w14:textId="77777777" w:rsidR="006E24B4" w:rsidRDefault="006E24B4" w:rsidP="00901E64">
      <w:pPr>
        <w:spacing w:after="0" w:line="240" w:lineRule="auto"/>
        <w:ind w:left="851"/>
        <w:jc w:val="both"/>
        <w:rPr>
          <w:rFonts w:ascii="Times New Roman" w:hAnsi="Times New Roman"/>
          <w:b/>
          <w:sz w:val="26"/>
          <w:szCs w:val="26"/>
        </w:rPr>
      </w:pPr>
    </w:p>
    <w:p w14:paraId="7A252B3B" w14:textId="77777777" w:rsidR="006E24B4" w:rsidRDefault="006E24B4" w:rsidP="00901E64">
      <w:pPr>
        <w:spacing w:after="0" w:line="240" w:lineRule="auto"/>
        <w:ind w:left="851"/>
        <w:jc w:val="both"/>
        <w:rPr>
          <w:rFonts w:ascii="Times New Roman" w:hAnsi="Times New Roman"/>
          <w:b/>
          <w:sz w:val="26"/>
          <w:szCs w:val="26"/>
        </w:rPr>
      </w:pPr>
    </w:p>
    <w:p w14:paraId="7EF85E95" w14:textId="77777777" w:rsidR="006E24B4" w:rsidRDefault="006E24B4" w:rsidP="00901E64">
      <w:pPr>
        <w:spacing w:after="0" w:line="240" w:lineRule="auto"/>
        <w:ind w:left="851"/>
        <w:jc w:val="both"/>
        <w:rPr>
          <w:rFonts w:ascii="Times New Roman" w:hAnsi="Times New Roman"/>
          <w:b/>
          <w:sz w:val="26"/>
          <w:szCs w:val="26"/>
        </w:rPr>
      </w:pPr>
    </w:p>
    <w:p w14:paraId="1951668E" w14:textId="77777777" w:rsidR="006E24B4" w:rsidRDefault="006E24B4" w:rsidP="00901E64">
      <w:pPr>
        <w:spacing w:after="0" w:line="240" w:lineRule="auto"/>
        <w:ind w:left="851"/>
        <w:jc w:val="both"/>
        <w:rPr>
          <w:rFonts w:ascii="Times New Roman" w:hAnsi="Times New Roman"/>
          <w:b/>
          <w:sz w:val="26"/>
          <w:szCs w:val="26"/>
        </w:rPr>
      </w:pPr>
    </w:p>
    <w:p w14:paraId="62D802C4" w14:textId="77777777" w:rsidR="006E24B4" w:rsidRDefault="006E24B4" w:rsidP="00901E64">
      <w:pPr>
        <w:spacing w:after="0" w:line="240" w:lineRule="auto"/>
        <w:ind w:left="851"/>
        <w:jc w:val="center"/>
        <w:rPr>
          <w:rFonts w:ascii="Times New Roman" w:hAnsi="Times New Roman"/>
          <w:sz w:val="26"/>
          <w:szCs w:val="26"/>
        </w:rPr>
      </w:pPr>
      <w:r>
        <w:rPr>
          <w:rFonts w:ascii="Times New Roman" w:hAnsi="Times New Roman"/>
          <w:sz w:val="26"/>
          <w:szCs w:val="26"/>
        </w:rPr>
        <w:t>Отчет о ходе реализации муниципальной программы</w:t>
      </w:r>
    </w:p>
    <w:p w14:paraId="13EF075A" w14:textId="77777777" w:rsidR="006E24B4" w:rsidRDefault="006E24B4" w:rsidP="00901E64">
      <w:pPr>
        <w:spacing w:after="0" w:line="240" w:lineRule="auto"/>
        <w:ind w:left="851"/>
        <w:jc w:val="center"/>
        <w:rPr>
          <w:rFonts w:ascii="Times New Roman" w:hAnsi="Times New Roman"/>
          <w:sz w:val="26"/>
          <w:szCs w:val="26"/>
        </w:rPr>
      </w:pPr>
      <w:r>
        <w:rPr>
          <w:rFonts w:ascii="Times New Roman" w:hAnsi="Times New Roman"/>
          <w:sz w:val="26"/>
          <w:szCs w:val="26"/>
        </w:rPr>
        <w:t xml:space="preserve">«Развитие жилищно-коммунального хозяйства города Череповца» </w:t>
      </w:r>
    </w:p>
    <w:p w14:paraId="53F9BB9F" w14:textId="77777777" w:rsidR="006E24B4" w:rsidRDefault="006E24B4" w:rsidP="00901E64">
      <w:pPr>
        <w:spacing w:after="0" w:line="240" w:lineRule="auto"/>
        <w:ind w:left="851"/>
        <w:jc w:val="center"/>
        <w:rPr>
          <w:rFonts w:ascii="Times New Roman" w:hAnsi="Times New Roman"/>
          <w:sz w:val="26"/>
          <w:szCs w:val="26"/>
        </w:rPr>
      </w:pPr>
      <w:r>
        <w:rPr>
          <w:rFonts w:ascii="Times New Roman" w:hAnsi="Times New Roman"/>
          <w:sz w:val="26"/>
          <w:szCs w:val="26"/>
        </w:rPr>
        <w:t>на 202</w:t>
      </w:r>
      <w:r w:rsidR="0057751B">
        <w:rPr>
          <w:rFonts w:ascii="Times New Roman" w:hAnsi="Times New Roman"/>
          <w:sz w:val="26"/>
          <w:szCs w:val="26"/>
        </w:rPr>
        <w:t>2</w:t>
      </w:r>
      <w:r>
        <w:rPr>
          <w:rFonts w:ascii="Times New Roman" w:hAnsi="Times New Roman"/>
          <w:sz w:val="26"/>
          <w:szCs w:val="26"/>
        </w:rPr>
        <w:t>-202</w:t>
      </w:r>
      <w:r w:rsidR="0057751B">
        <w:rPr>
          <w:rFonts w:ascii="Times New Roman" w:hAnsi="Times New Roman"/>
          <w:sz w:val="26"/>
          <w:szCs w:val="26"/>
        </w:rPr>
        <w:t>4</w:t>
      </w:r>
      <w:r>
        <w:rPr>
          <w:rFonts w:ascii="Times New Roman" w:hAnsi="Times New Roman"/>
          <w:sz w:val="26"/>
          <w:szCs w:val="26"/>
        </w:rPr>
        <w:t xml:space="preserve"> годы</w:t>
      </w:r>
    </w:p>
    <w:p w14:paraId="2E9F97E2" w14:textId="77777777" w:rsidR="006E24B4" w:rsidRDefault="006E24B4" w:rsidP="00901E64">
      <w:pPr>
        <w:spacing w:after="0" w:line="240" w:lineRule="auto"/>
        <w:ind w:left="851"/>
        <w:jc w:val="center"/>
        <w:rPr>
          <w:rFonts w:ascii="Times New Roman" w:hAnsi="Times New Roman"/>
          <w:sz w:val="26"/>
          <w:szCs w:val="26"/>
        </w:rPr>
      </w:pPr>
    </w:p>
    <w:p w14:paraId="3B9279C4" w14:textId="77777777" w:rsidR="006E24B4" w:rsidRDefault="006E24B4" w:rsidP="00901E64">
      <w:pPr>
        <w:spacing w:after="0" w:line="240" w:lineRule="auto"/>
        <w:ind w:left="851"/>
        <w:jc w:val="center"/>
        <w:rPr>
          <w:rFonts w:ascii="Times New Roman" w:hAnsi="Times New Roman"/>
          <w:sz w:val="26"/>
          <w:szCs w:val="26"/>
        </w:rPr>
      </w:pPr>
    </w:p>
    <w:p w14:paraId="7D5624AC" w14:textId="77777777" w:rsidR="006E24B4" w:rsidRDefault="006E24B4" w:rsidP="00901E64">
      <w:pPr>
        <w:spacing w:after="0" w:line="240" w:lineRule="auto"/>
        <w:ind w:left="851"/>
        <w:jc w:val="center"/>
        <w:rPr>
          <w:rFonts w:ascii="Times New Roman" w:hAnsi="Times New Roman"/>
          <w:sz w:val="26"/>
          <w:szCs w:val="26"/>
        </w:rPr>
      </w:pPr>
    </w:p>
    <w:p w14:paraId="6CC9DDD5" w14:textId="77777777" w:rsidR="006E24B4" w:rsidRDefault="006E24B4" w:rsidP="00901E64">
      <w:pPr>
        <w:spacing w:after="0" w:line="240" w:lineRule="auto"/>
        <w:ind w:left="851"/>
        <w:jc w:val="center"/>
        <w:rPr>
          <w:rFonts w:ascii="Times New Roman" w:hAnsi="Times New Roman"/>
          <w:sz w:val="26"/>
          <w:szCs w:val="26"/>
        </w:rPr>
      </w:pPr>
    </w:p>
    <w:p w14:paraId="17501E41" w14:textId="77777777" w:rsidR="006E24B4" w:rsidRDefault="006E24B4" w:rsidP="00901E64">
      <w:pPr>
        <w:spacing w:after="0" w:line="240" w:lineRule="auto"/>
        <w:ind w:left="851"/>
        <w:jc w:val="center"/>
        <w:rPr>
          <w:rFonts w:ascii="Times New Roman" w:hAnsi="Times New Roman"/>
          <w:sz w:val="26"/>
          <w:szCs w:val="26"/>
        </w:rPr>
      </w:pPr>
    </w:p>
    <w:p w14:paraId="77A57069" w14:textId="77777777" w:rsidR="006E24B4" w:rsidRDefault="006E24B4" w:rsidP="00901E64">
      <w:pPr>
        <w:spacing w:after="0" w:line="240" w:lineRule="auto"/>
        <w:ind w:left="851"/>
        <w:jc w:val="center"/>
        <w:rPr>
          <w:rFonts w:ascii="Times New Roman" w:hAnsi="Times New Roman"/>
          <w:sz w:val="26"/>
          <w:szCs w:val="26"/>
        </w:rPr>
      </w:pPr>
    </w:p>
    <w:p w14:paraId="20D67351" w14:textId="77777777" w:rsidR="006E24B4" w:rsidRDefault="006E24B4" w:rsidP="00901E64">
      <w:pPr>
        <w:spacing w:after="0" w:line="240" w:lineRule="auto"/>
        <w:ind w:left="851"/>
        <w:jc w:val="center"/>
        <w:rPr>
          <w:rFonts w:ascii="Times New Roman" w:hAnsi="Times New Roman"/>
          <w:sz w:val="26"/>
          <w:szCs w:val="26"/>
        </w:rPr>
      </w:pPr>
    </w:p>
    <w:p w14:paraId="5E12B7FA" w14:textId="77777777" w:rsidR="006E24B4" w:rsidRDefault="006E24B4" w:rsidP="00901E64">
      <w:pPr>
        <w:spacing w:after="0" w:line="240" w:lineRule="auto"/>
        <w:ind w:left="851"/>
        <w:jc w:val="center"/>
        <w:rPr>
          <w:rFonts w:ascii="Times New Roman" w:hAnsi="Times New Roman"/>
          <w:sz w:val="26"/>
          <w:szCs w:val="26"/>
        </w:rPr>
      </w:pPr>
    </w:p>
    <w:p w14:paraId="0F28CB96" w14:textId="77777777" w:rsidR="006E24B4" w:rsidRDefault="006E24B4" w:rsidP="00901E64">
      <w:pPr>
        <w:spacing w:after="0" w:line="240" w:lineRule="auto"/>
        <w:ind w:left="851"/>
        <w:jc w:val="center"/>
        <w:rPr>
          <w:rFonts w:ascii="Times New Roman" w:hAnsi="Times New Roman"/>
          <w:sz w:val="26"/>
          <w:szCs w:val="26"/>
        </w:rPr>
      </w:pPr>
    </w:p>
    <w:p w14:paraId="2B170433" w14:textId="77777777" w:rsidR="006E24B4" w:rsidRDefault="006E24B4" w:rsidP="00901E64">
      <w:pPr>
        <w:spacing w:after="0" w:line="240" w:lineRule="auto"/>
        <w:ind w:left="851"/>
        <w:jc w:val="center"/>
        <w:rPr>
          <w:rFonts w:ascii="Times New Roman" w:hAnsi="Times New Roman"/>
          <w:sz w:val="26"/>
          <w:szCs w:val="26"/>
        </w:rPr>
      </w:pPr>
    </w:p>
    <w:p w14:paraId="2D08CFAD" w14:textId="77777777" w:rsidR="006E24B4" w:rsidRDefault="006E24B4" w:rsidP="00901E64">
      <w:pPr>
        <w:spacing w:after="0" w:line="240" w:lineRule="auto"/>
        <w:ind w:left="851"/>
        <w:jc w:val="center"/>
        <w:rPr>
          <w:rFonts w:ascii="Times New Roman" w:hAnsi="Times New Roman"/>
          <w:sz w:val="26"/>
          <w:szCs w:val="26"/>
        </w:rPr>
      </w:pPr>
    </w:p>
    <w:p w14:paraId="4613EDB3" w14:textId="77777777" w:rsidR="006E24B4" w:rsidRDefault="006E24B4" w:rsidP="00901E64">
      <w:pPr>
        <w:spacing w:after="0" w:line="240" w:lineRule="auto"/>
        <w:ind w:left="851"/>
        <w:jc w:val="center"/>
        <w:rPr>
          <w:rFonts w:ascii="Times New Roman" w:hAnsi="Times New Roman"/>
          <w:sz w:val="26"/>
          <w:szCs w:val="26"/>
        </w:rPr>
      </w:pPr>
    </w:p>
    <w:p w14:paraId="0592BB4E" w14:textId="77777777" w:rsidR="006E24B4" w:rsidRDefault="006E24B4" w:rsidP="00901E64">
      <w:pPr>
        <w:spacing w:after="0" w:line="240" w:lineRule="auto"/>
        <w:ind w:left="851"/>
        <w:jc w:val="center"/>
        <w:rPr>
          <w:rFonts w:ascii="Times New Roman" w:hAnsi="Times New Roman"/>
          <w:sz w:val="26"/>
          <w:szCs w:val="26"/>
        </w:rPr>
      </w:pPr>
    </w:p>
    <w:p w14:paraId="6928598E" w14:textId="77777777" w:rsidR="006E24B4" w:rsidRDefault="006E24B4" w:rsidP="00901E64">
      <w:pPr>
        <w:spacing w:after="0" w:line="240" w:lineRule="auto"/>
        <w:rPr>
          <w:rFonts w:ascii="Times New Roman" w:hAnsi="Times New Roman"/>
          <w:sz w:val="26"/>
          <w:szCs w:val="26"/>
        </w:rPr>
      </w:pPr>
      <w:r>
        <w:rPr>
          <w:rFonts w:ascii="Times New Roman" w:hAnsi="Times New Roman"/>
          <w:sz w:val="26"/>
          <w:szCs w:val="26"/>
        </w:rPr>
        <w:t>Ответственный исполнитель:</w:t>
      </w:r>
    </w:p>
    <w:p w14:paraId="4C007B98" w14:textId="77777777" w:rsidR="006E24B4" w:rsidRDefault="006E24B4" w:rsidP="00901E64">
      <w:pPr>
        <w:spacing w:after="0" w:line="240" w:lineRule="auto"/>
        <w:rPr>
          <w:rFonts w:ascii="Times New Roman" w:hAnsi="Times New Roman"/>
          <w:sz w:val="26"/>
          <w:szCs w:val="26"/>
        </w:rPr>
      </w:pPr>
      <w:r>
        <w:rPr>
          <w:rFonts w:ascii="Times New Roman" w:hAnsi="Times New Roman"/>
          <w:sz w:val="26"/>
          <w:szCs w:val="26"/>
        </w:rPr>
        <w:t xml:space="preserve">департамент жилищно-коммунального хозяйства </w:t>
      </w:r>
    </w:p>
    <w:p w14:paraId="49925C59" w14:textId="77777777" w:rsidR="006E24B4" w:rsidRDefault="006E24B4" w:rsidP="00901E64">
      <w:pPr>
        <w:spacing w:after="0" w:line="240" w:lineRule="auto"/>
        <w:rPr>
          <w:rFonts w:ascii="Times New Roman" w:hAnsi="Times New Roman"/>
          <w:sz w:val="26"/>
          <w:szCs w:val="26"/>
        </w:rPr>
      </w:pPr>
    </w:p>
    <w:p w14:paraId="0EED8BEA" w14:textId="77777777" w:rsidR="006E24B4" w:rsidRDefault="006E24B4" w:rsidP="00901E64">
      <w:pPr>
        <w:spacing w:after="0" w:line="240" w:lineRule="auto"/>
        <w:rPr>
          <w:rFonts w:ascii="Times New Roman" w:hAnsi="Times New Roman"/>
          <w:sz w:val="26"/>
          <w:szCs w:val="26"/>
        </w:rPr>
      </w:pPr>
      <w:r>
        <w:rPr>
          <w:rFonts w:ascii="Times New Roman" w:hAnsi="Times New Roman"/>
          <w:sz w:val="26"/>
          <w:szCs w:val="26"/>
        </w:rPr>
        <w:t>Отчетный период: 1 полугодие 202</w:t>
      </w:r>
      <w:r w:rsidR="0026414A">
        <w:rPr>
          <w:rFonts w:ascii="Times New Roman" w:hAnsi="Times New Roman"/>
          <w:sz w:val="26"/>
          <w:szCs w:val="26"/>
        </w:rPr>
        <w:t>3</w:t>
      </w:r>
      <w:r>
        <w:rPr>
          <w:rFonts w:ascii="Times New Roman" w:hAnsi="Times New Roman"/>
          <w:sz w:val="26"/>
          <w:szCs w:val="26"/>
        </w:rPr>
        <w:t xml:space="preserve"> года</w:t>
      </w:r>
    </w:p>
    <w:p w14:paraId="4A1D51B8" w14:textId="77777777" w:rsidR="006E24B4" w:rsidRDefault="006E24B4" w:rsidP="00901E64">
      <w:pPr>
        <w:spacing w:after="0" w:line="240" w:lineRule="auto"/>
        <w:rPr>
          <w:rFonts w:ascii="Times New Roman" w:hAnsi="Times New Roman"/>
          <w:sz w:val="26"/>
          <w:szCs w:val="26"/>
        </w:rPr>
      </w:pPr>
    </w:p>
    <w:p w14:paraId="61D4E525" w14:textId="77777777" w:rsidR="006E24B4" w:rsidRDefault="006E24B4" w:rsidP="00901E64">
      <w:pPr>
        <w:spacing w:after="0" w:line="240" w:lineRule="auto"/>
        <w:rPr>
          <w:rFonts w:ascii="Times New Roman" w:hAnsi="Times New Roman"/>
          <w:sz w:val="26"/>
          <w:szCs w:val="26"/>
        </w:rPr>
      </w:pPr>
      <w:r>
        <w:rPr>
          <w:rFonts w:ascii="Times New Roman" w:hAnsi="Times New Roman"/>
          <w:sz w:val="26"/>
          <w:szCs w:val="26"/>
        </w:rPr>
        <w:t>Дата составления отчета: июль 202</w:t>
      </w:r>
      <w:r w:rsidR="0026414A">
        <w:rPr>
          <w:rFonts w:ascii="Times New Roman" w:hAnsi="Times New Roman"/>
          <w:sz w:val="26"/>
          <w:szCs w:val="26"/>
        </w:rPr>
        <w:t>3</w:t>
      </w:r>
      <w:r>
        <w:rPr>
          <w:rFonts w:ascii="Times New Roman" w:hAnsi="Times New Roman"/>
          <w:sz w:val="26"/>
          <w:szCs w:val="26"/>
        </w:rPr>
        <w:t xml:space="preserve"> года</w:t>
      </w:r>
    </w:p>
    <w:p w14:paraId="3F67AC76" w14:textId="77777777" w:rsidR="006E24B4" w:rsidRDefault="006E24B4" w:rsidP="00901E64">
      <w:pPr>
        <w:spacing w:after="0" w:line="240" w:lineRule="auto"/>
        <w:rPr>
          <w:rFonts w:ascii="Times New Roman" w:hAnsi="Times New Roman"/>
          <w:sz w:val="26"/>
          <w:szCs w:val="26"/>
        </w:rPr>
      </w:pPr>
    </w:p>
    <w:p w14:paraId="074FF38D" w14:textId="77777777" w:rsidR="00DF444B" w:rsidRDefault="006E24B4" w:rsidP="00901E64">
      <w:pPr>
        <w:spacing w:after="0" w:line="240" w:lineRule="auto"/>
        <w:jc w:val="both"/>
        <w:rPr>
          <w:rFonts w:ascii="Times New Roman" w:hAnsi="Times New Roman"/>
          <w:sz w:val="26"/>
          <w:szCs w:val="26"/>
        </w:rPr>
      </w:pPr>
      <w:r>
        <w:rPr>
          <w:rFonts w:ascii="Times New Roman" w:hAnsi="Times New Roman"/>
          <w:sz w:val="26"/>
          <w:szCs w:val="26"/>
        </w:rPr>
        <w:t>Непосредственный исполнитель: начальник отдела планирования и исполнения</w:t>
      </w:r>
    </w:p>
    <w:p w14:paraId="213F230B" w14:textId="77777777" w:rsidR="00DF444B" w:rsidRDefault="006E24B4" w:rsidP="00901E64">
      <w:pPr>
        <w:spacing w:after="0" w:line="240" w:lineRule="auto"/>
        <w:jc w:val="both"/>
        <w:rPr>
          <w:rFonts w:ascii="Times New Roman" w:hAnsi="Times New Roman"/>
          <w:sz w:val="26"/>
          <w:szCs w:val="26"/>
        </w:rPr>
      </w:pPr>
      <w:r>
        <w:rPr>
          <w:rFonts w:ascii="Times New Roman" w:hAnsi="Times New Roman"/>
          <w:sz w:val="26"/>
          <w:szCs w:val="26"/>
        </w:rPr>
        <w:t xml:space="preserve">расходов и доходов департамента ЖКХ мэрии </w:t>
      </w:r>
      <w:r w:rsidR="0026414A" w:rsidRPr="0026414A">
        <w:rPr>
          <w:rFonts w:ascii="Times New Roman" w:hAnsi="Times New Roman"/>
          <w:sz w:val="26"/>
          <w:szCs w:val="26"/>
        </w:rPr>
        <w:t>Романова Виктория Викторовна</w:t>
      </w:r>
      <w:r>
        <w:rPr>
          <w:rFonts w:ascii="Times New Roman" w:hAnsi="Times New Roman"/>
          <w:sz w:val="26"/>
          <w:szCs w:val="26"/>
        </w:rPr>
        <w:t xml:space="preserve">, </w:t>
      </w:r>
    </w:p>
    <w:p w14:paraId="0E302707" w14:textId="77777777" w:rsidR="006E24B4" w:rsidRDefault="0057751B" w:rsidP="00901E64">
      <w:pPr>
        <w:spacing w:after="0" w:line="240" w:lineRule="auto"/>
        <w:jc w:val="both"/>
        <w:rPr>
          <w:rFonts w:ascii="Times New Roman" w:hAnsi="Times New Roman"/>
          <w:sz w:val="26"/>
          <w:szCs w:val="26"/>
        </w:rPr>
      </w:pPr>
      <w:r w:rsidRPr="0057751B">
        <w:rPr>
          <w:rFonts w:ascii="Times New Roman" w:hAnsi="Times New Roman"/>
          <w:sz w:val="26"/>
          <w:szCs w:val="26"/>
        </w:rPr>
        <w:t>77-11-</w:t>
      </w:r>
      <w:r w:rsidR="0026414A">
        <w:rPr>
          <w:rFonts w:ascii="Times New Roman" w:hAnsi="Times New Roman"/>
          <w:sz w:val="26"/>
          <w:szCs w:val="26"/>
        </w:rPr>
        <w:t>44</w:t>
      </w:r>
      <w:r w:rsidR="006E24B4">
        <w:rPr>
          <w:rFonts w:ascii="Times New Roman" w:hAnsi="Times New Roman"/>
          <w:sz w:val="26"/>
          <w:szCs w:val="26"/>
        </w:rPr>
        <w:t xml:space="preserve">, </w:t>
      </w:r>
      <w:r w:rsidR="0026414A">
        <w:rPr>
          <w:rFonts w:ascii="Times New Roman" w:hAnsi="Times New Roman"/>
          <w:sz w:val="26"/>
          <w:szCs w:val="26"/>
          <w:lang w:val="en-US"/>
        </w:rPr>
        <w:t>romanova</w:t>
      </w:r>
      <w:r w:rsidR="0026414A" w:rsidRPr="0026414A">
        <w:rPr>
          <w:rFonts w:ascii="Times New Roman" w:hAnsi="Times New Roman"/>
          <w:sz w:val="26"/>
          <w:szCs w:val="26"/>
        </w:rPr>
        <w:t>.</w:t>
      </w:r>
      <w:r w:rsidR="0026414A">
        <w:rPr>
          <w:rFonts w:ascii="Times New Roman" w:hAnsi="Times New Roman"/>
          <w:sz w:val="26"/>
          <w:szCs w:val="26"/>
          <w:lang w:val="en-US"/>
        </w:rPr>
        <w:t>vv</w:t>
      </w:r>
      <w:r w:rsidR="006E24B4">
        <w:rPr>
          <w:rFonts w:ascii="Times New Roman" w:hAnsi="Times New Roman"/>
          <w:sz w:val="26"/>
          <w:szCs w:val="26"/>
        </w:rPr>
        <w:t>@</w:t>
      </w:r>
      <w:r w:rsidR="006E24B4">
        <w:rPr>
          <w:rFonts w:ascii="Times New Roman" w:hAnsi="Times New Roman"/>
          <w:sz w:val="26"/>
          <w:szCs w:val="26"/>
          <w:lang w:val="en-US"/>
        </w:rPr>
        <w:t>cherepovetscity</w:t>
      </w:r>
      <w:r w:rsidR="006E24B4">
        <w:rPr>
          <w:rFonts w:ascii="Times New Roman" w:hAnsi="Times New Roman"/>
          <w:sz w:val="26"/>
          <w:szCs w:val="26"/>
        </w:rPr>
        <w:t>.</w:t>
      </w:r>
      <w:r w:rsidR="006E24B4">
        <w:rPr>
          <w:rFonts w:ascii="Times New Roman" w:hAnsi="Times New Roman"/>
          <w:sz w:val="26"/>
          <w:szCs w:val="26"/>
          <w:lang w:val="en-US"/>
        </w:rPr>
        <w:t>ru</w:t>
      </w:r>
      <w:r w:rsidR="006E24B4">
        <w:rPr>
          <w:rFonts w:ascii="Times New Roman" w:hAnsi="Times New Roman"/>
          <w:sz w:val="26"/>
          <w:szCs w:val="26"/>
        </w:rPr>
        <w:t>.</w:t>
      </w:r>
    </w:p>
    <w:p w14:paraId="6855FCB3" w14:textId="77777777" w:rsidR="006E24B4" w:rsidRDefault="006E24B4" w:rsidP="00901E64">
      <w:pPr>
        <w:spacing w:after="0" w:line="240" w:lineRule="auto"/>
        <w:jc w:val="both"/>
        <w:outlineLvl w:val="0"/>
        <w:rPr>
          <w:rFonts w:ascii="Times New Roman" w:hAnsi="Times New Roman"/>
          <w:sz w:val="26"/>
          <w:szCs w:val="26"/>
        </w:rPr>
      </w:pPr>
    </w:p>
    <w:p w14:paraId="45CC51F8" w14:textId="77777777" w:rsidR="006E24B4" w:rsidRPr="00804F1E" w:rsidRDefault="006E24B4" w:rsidP="00901E64">
      <w:pPr>
        <w:spacing w:after="0" w:line="240" w:lineRule="auto"/>
        <w:jc w:val="both"/>
        <w:outlineLvl w:val="0"/>
        <w:rPr>
          <w:rFonts w:ascii="Times New Roman" w:hAnsi="Times New Roman"/>
          <w:sz w:val="26"/>
          <w:szCs w:val="26"/>
        </w:rPr>
      </w:pPr>
    </w:p>
    <w:p w14:paraId="4A7162FF" w14:textId="77777777" w:rsidR="006E24B4" w:rsidRDefault="006E24B4" w:rsidP="00901E64">
      <w:pPr>
        <w:spacing w:after="0" w:line="240" w:lineRule="auto"/>
        <w:jc w:val="both"/>
        <w:outlineLvl w:val="0"/>
        <w:rPr>
          <w:rFonts w:ascii="Times New Roman" w:hAnsi="Times New Roman"/>
          <w:sz w:val="26"/>
          <w:szCs w:val="26"/>
        </w:rPr>
      </w:pPr>
    </w:p>
    <w:p w14:paraId="7AEFAA8C" w14:textId="77777777" w:rsidR="0026414A" w:rsidRDefault="0026414A" w:rsidP="00901E64">
      <w:pPr>
        <w:tabs>
          <w:tab w:val="center" w:pos="4677"/>
          <w:tab w:val="left" w:pos="5205"/>
          <w:tab w:val="right" w:pos="9354"/>
        </w:tabs>
        <w:spacing w:after="0" w:line="240" w:lineRule="auto"/>
        <w:jc w:val="center"/>
        <w:rPr>
          <w:rFonts w:ascii="Times New Roman" w:eastAsia="Calibri" w:hAnsi="Times New Roman" w:cs="Arial"/>
          <w:sz w:val="26"/>
          <w:szCs w:val="26"/>
        </w:rPr>
      </w:pPr>
    </w:p>
    <w:p w14:paraId="576EBBDD" w14:textId="77777777" w:rsidR="00CE51C3" w:rsidRPr="00390908" w:rsidRDefault="00CE51C3" w:rsidP="00CE51C3">
      <w:pPr>
        <w:spacing w:after="0" w:line="240" w:lineRule="auto"/>
        <w:jc w:val="center"/>
        <w:rPr>
          <w:rFonts w:ascii="Times New Roman" w:hAnsi="Times New Roman"/>
          <w:sz w:val="26"/>
          <w:szCs w:val="26"/>
        </w:rPr>
      </w:pPr>
      <w:r w:rsidRPr="00390908">
        <w:rPr>
          <w:rFonts w:ascii="Times New Roman" w:hAnsi="Times New Roman"/>
          <w:sz w:val="26"/>
          <w:szCs w:val="26"/>
        </w:rPr>
        <w:lastRenderedPageBreak/>
        <w:t xml:space="preserve">1. Сведения о достижении значений целевых показателей (индикаторов) </w:t>
      </w:r>
    </w:p>
    <w:p w14:paraId="4E29E2A1" w14:textId="77777777" w:rsidR="00CE51C3" w:rsidRDefault="00CE51C3" w:rsidP="00CE51C3">
      <w:pPr>
        <w:spacing w:after="0" w:line="240" w:lineRule="auto"/>
        <w:jc w:val="center"/>
        <w:rPr>
          <w:rFonts w:ascii="Times New Roman" w:hAnsi="Times New Roman"/>
          <w:sz w:val="26"/>
          <w:szCs w:val="26"/>
        </w:rPr>
      </w:pPr>
      <w:r w:rsidRPr="00390908">
        <w:rPr>
          <w:rFonts w:ascii="Times New Roman" w:hAnsi="Times New Roman"/>
          <w:sz w:val="26"/>
          <w:szCs w:val="26"/>
        </w:rPr>
        <w:t xml:space="preserve">Программы, сведения о порядке сбора информации и методике </w:t>
      </w:r>
    </w:p>
    <w:p w14:paraId="37E8100F" w14:textId="77777777" w:rsidR="00CE51C3" w:rsidRPr="00390908" w:rsidRDefault="00CE51C3" w:rsidP="00CE51C3">
      <w:pPr>
        <w:spacing w:after="0" w:line="240" w:lineRule="auto"/>
        <w:jc w:val="center"/>
        <w:rPr>
          <w:rFonts w:ascii="Times New Roman" w:hAnsi="Times New Roman"/>
          <w:sz w:val="26"/>
          <w:szCs w:val="26"/>
        </w:rPr>
      </w:pPr>
      <w:r w:rsidRPr="00390908">
        <w:rPr>
          <w:rFonts w:ascii="Times New Roman" w:hAnsi="Times New Roman"/>
          <w:sz w:val="26"/>
          <w:szCs w:val="26"/>
        </w:rPr>
        <w:t>расчета целевых показателей (индикаторов)</w:t>
      </w:r>
    </w:p>
    <w:p w14:paraId="5CBCD38F" w14:textId="77777777" w:rsidR="00CE51C3" w:rsidRDefault="00CE51C3" w:rsidP="00901E64">
      <w:pPr>
        <w:spacing w:after="0" w:line="240" w:lineRule="auto"/>
        <w:ind w:firstLine="567"/>
        <w:jc w:val="both"/>
        <w:rPr>
          <w:rFonts w:ascii="Times New Roman" w:hAnsi="Times New Roman"/>
          <w:sz w:val="26"/>
          <w:szCs w:val="26"/>
        </w:rPr>
      </w:pPr>
    </w:p>
    <w:p w14:paraId="530CF30F" w14:textId="77777777" w:rsidR="00CE51C3" w:rsidRPr="00DB10D5" w:rsidRDefault="00CE51C3" w:rsidP="00CE51C3">
      <w:pPr>
        <w:tabs>
          <w:tab w:val="left" w:pos="4120"/>
        </w:tabs>
        <w:spacing w:after="0" w:line="240" w:lineRule="auto"/>
        <w:ind w:firstLine="709"/>
        <w:jc w:val="both"/>
        <w:rPr>
          <w:rFonts w:ascii="Times New Roman" w:hAnsi="Times New Roman"/>
          <w:sz w:val="26"/>
          <w:szCs w:val="26"/>
        </w:rPr>
      </w:pPr>
      <w:r w:rsidRPr="00DB10D5">
        <w:rPr>
          <w:rFonts w:ascii="Times New Roman" w:hAnsi="Times New Roman"/>
          <w:sz w:val="26"/>
          <w:szCs w:val="26"/>
        </w:rPr>
        <w:t>Муниципальная программа «Развитие жилищно-коммунального хозяйства города Череповца» на 2022 - 2024 годы (далее – Программа), утверждена постановлением мэрии города от 28.10.2021 № 4149 «Об утверждении муниципальной программы «Развитие жилищно-коммунального хозяйства города Череповца» на 2022 - 2024 годы» (в редакции постановления от 14.03.2023 № 655).</w:t>
      </w:r>
    </w:p>
    <w:p w14:paraId="32D565AF" w14:textId="77777777" w:rsidR="0057751B" w:rsidRPr="00DB10D5" w:rsidRDefault="0057751B" w:rsidP="00901E64">
      <w:pPr>
        <w:keepNext/>
        <w:tabs>
          <w:tab w:val="left" w:pos="567"/>
        </w:tabs>
        <w:spacing w:after="0" w:line="240" w:lineRule="auto"/>
        <w:ind w:firstLine="567"/>
        <w:jc w:val="both"/>
        <w:outlineLvl w:val="0"/>
        <w:rPr>
          <w:rFonts w:ascii="Times New Roman" w:hAnsi="Times New Roman"/>
          <w:sz w:val="26"/>
          <w:szCs w:val="26"/>
        </w:rPr>
      </w:pPr>
      <w:r w:rsidRPr="00DB10D5">
        <w:rPr>
          <w:rFonts w:ascii="Times New Roman" w:hAnsi="Times New Roman"/>
          <w:sz w:val="26"/>
          <w:szCs w:val="26"/>
        </w:rPr>
        <w:t>Ответственный исполнитель Программы – департамент жилищно-коммунального хозяйства мэрии</w:t>
      </w:r>
      <w:r w:rsidR="00643886" w:rsidRPr="00DB10D5">
        <w:rPr>
          <w:rFonts w:ascii="Times New Roman" w:hAnsi="Times New Roman"/>
          <w:sz w:val="26"/>
          <w:szCs w:val="26"/>
        </w:rPr>
        <w:t xml:space="preserve"> (далее – департамент ЖКХ)</w:t>
      </w:r>
      <w:r w:rsidRPr="00DB10D5">
        <w:rPr>
          <w:rFonts w:ascii="Times New Roman" w:hAnsi="Times New Roman"/>
          <w:sz w:val="26"/>
          <w:szCs w:val="26"/>
        </w:rPr>
        <w:t>.</w:t>
      </w:r>
    </w:p>
    <w:p w14:paraId="3FAABF3E"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Цели Программы:</w:t>
      </w:r>
    </w:p>
    <w:p w14:paraId="1477911B" w14:textId="77777777" w:rsidR="00CE51C3" w:rsidRPr="00DB10D5" w:rsidRDefault="00CE51C3" w:rsidP="00CE51C3">
      <w:pPr>
        <w:numPr>
          <w:ilvl w:val="0"/>
          <w:numId w:val="2"/>
        </w:numPr>
        <w:spacing w:after="0" w:line="240" w:lineRule="auto"/>
        <w:ind w:left="0" w:firstLine="709"/>
        <w:jc w:val="both"/>
        <w:rPr>
          <w:rFonts w:ascii="Times New Roman" w:hAnsi="Times New Roman"/>
          <w:sz w:val="26"/>
          <w:szCs w:val="26"/>
        </w:rPr>
      </w:pPr>
      <w:r w:rsidRPr="00DB10D5">
        <w:rPr>
          <w:rFonts w:ascii="Times New Roman" w:hAnsi="Times New Roman"/>
          <w:sz w:val="26"/>
          <w:szCs w:val="26"/>
        </w:rPr>
        <w:t>Повышение уровня благоустройства города.</w:t>
      </w:r>
    </w:p>
    <w:p w14:paraId="4A067BA5" w14:textId="77777777" w:rsidR="00CE51C3" w:rsidRPr="00DB10D5" w:rsidRDefault="00CE51C3" w:rsidP="00CE51C3">
      <w:pPr>
        <w:numPr>
          <w:ilvl w:val="0"/>
          <w:numId w:val="2"/>
        </w:numPr>
        <w:spacing w:after="0" w:line="240" w:lineRule="auto"/>
        <w:ind w:left="0" w:firstLine="709"/>
        <w:jc w:val="both"/>
        <w:rPr>
          <w:rFonts w:ascii="Times New Roman" w:hAnsi="Times New Roman"/>
          <w:sz w:val="26"/>
          <w:szCs w:val="26"/>
        </w:rPr>
      </w:pPr>
      <w:r w:rsidRPr="00DB10D5">
        <w:rPr>
          <w:rFonts w:ascii="Times New Roman" w:hAnsi="Times New Roman"/>
          <w:sz w:val="26"/>
          <w:szCs w:val="26"/>
        </w:rPr>
        <w:t>Сохранение и улучшение транспортно-эксплуатационных и потребительских характеристик улично-дорожной сети города.</w:t>
      </w:r>
    </w:p>
    <w:p w14:paraId="75C243AD" w14:textId="77777777" w:rsidR="00CE51C3" w:rsidRPr="00DB10D5" w:rsidRDefault="00CE51C3" w:rsidP="00CE51C3">
      <w:pPr>
        <w:numPr>
          <w:ilvl w:val="0"/>
          <w:numId w:val="2"/>
        </w:numPr>
        <w:spacing w:after="0" w:line="240" w:lineRule="auto"/>
        <w:ind w:left="0" w:firstLine="709"/>
        <w:jc w:val="both"/>
        <w:rPr>
          <w:rFonts w:ascii="Times New Roman" w:hAnsi="Times New Roman"/>
          <w:sz w:val="26"/>
          <w:szCs w:val="26"/>
        </w:rPr>
      </w:pPr>
      <w:r w:rsidRPr="00DB10D5">
        <w:rPr>
          <w:rFonts w:ascii="Times New Roman" w:hAnsi="Times New Roman"/>
          <w:sz w:val="26"/>
          <w:szCs w:val="26"/>
        </w:rPr>
        <w:t>Создание благоприятных условий проживания граждан в многоквартирных домах города.</w:t>
      </w:r>
    </w:p>
    <w:p w14:paraId="38AB42C7" w14:textId="77777777" w:rsidR="00CE51C3" w:rsidRPr="00DB10D5" w:rsidRDefault="00CE51C3" w:rsidP="00CE51C3">
      <w:pPr>
        <w:numPr>
          <w:ilvl w:val="0"/>
          <w:numId w:val="2"/>
        </w:numPr>
        <w:spacing w:after="0" w:line="240" w:lineRule="auto"/>
        <w:ind w:left="0" w:firstLine="709"/>
        <w:jc w:val="both"/>
        <w:rPr>
          <w:rFonts w:ascii="Times New Roman" w:hAnsi="Times New Roman"/>
          <w:sz w:val="26"/>
          <w:szCs w:val="26"/>
        </w:rPr>
      </w:pPr>
      <w:r w:rsidRPr="00DB10D5">
        <w:rPr>
          <w:rFonts w:ascii="Times New Roman" w:hAnsi="Times New Roman"/>
          <w:sz w:val="26"/>
          <w:szCs w:val="26"/>
        </w:rPr>
        <w:t>Обеспечение эффективного использования муниципального жилищного фонда.</w:t>
      </w:r>
    </w:p>
    <w:p w14:paraId="1D2D9ABF" w14:textId="77777777" w:rsidR="00CE51C3" w:rsidRPr="00DB10D5" w:rsidRDefault="00CE51C3" w:rsidP="00CE51C3">
      <w:pPr>
        <w:tabs>
          <w:tab w:val="left" w:pos="431"/>
        </w:tabs>
        <w:spacing w:after="0"/>
        <w:ind w:firstLine="709"/>
        <w:jc w:val="both"/>
        <w:rPr>
          <w:rFonts w:ascii="Times New Roman" w:hAnsi="Times New Roman"/>
          <w:sz w:val="26"/>
          <w:szCs w:val="26"/>
        </w:rPr>
      </w:pPr>
      <w:r w:rsidRPr="00DB10D5">
        <w:rPr>
          <w:rFonts w:ascii="Times New Roman" w:hAnsi="Times New Roman"/>
          <w:sz w:val="26"/>
          <w:szCs w:val="26"/>
        </w:rPr>
        <w:t>Задачи Программы:</w:t>
      </w:r>
    </w:p>
    <w:p w14:paraId="79964BAE"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1. Организация содержания и благоустройство территорий общего пользования.</w:t>
      </w:r>
    </w:p>
    <w:p w14:paraId="15E23831"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2. Создание условий для безопасности дорожного движения и обеспечение содержания и ремонта улично-дорожной сети.</w:t>
      </w:r>
    </w:p>
    <w:p w14:paraId="22926B85"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3. Надлежащее содержание и ремонт временно не заселенных жилых помещений муниципального жилищного фонда, капитальный ремонт общего имущества многоквартирных домов города.</w:t>
      </w:r>
    </w:p>
    <w:p w14:paraId="66339E3D"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4. Обеспечение неналоговых поступлений в бюджет от использования муниципальных жилых помещений в запланированном объеме.</w:t>
      </w:r>
    </w:p>
    <w:p w14:paraId="654A6A97"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 xml:space="preserve">В рамках Программы реализуются следующие подпрограммы: </w:t>
      </w:r>
    </w:p>
    <w:p w14:paraId="72E81A4A"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1. Подпрограмма 1. Развитие благоустройства города;</w:t>
      </w:r>
    </w:p>
    <w:p w14:paraId="4D457740"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2. Подпрограмма 2. Содержание и ремонт улично-дорожной сети города, включает в себя мероприятия;</w:t>
      </w:r>
    </w:p>
    <w:p w14:paraId="7CFCC184" w14:textId="77777777" w:rsidR="00CE51C3" w:rsidRPr="00DB10D5" w:rsidRDefault="00CE51C3" w:rsidP="00CE51C3">
      <w:pPr>
        <w:spacing w:after="0" w:line="240" w:lineRule="auto"/>
        <w:ind w:firstLine="709"/>
        <w:jc w:val="both"/>
        <w:rPr>
          <w:rFonts w:ascii="Times New Roman" w:hAnsi="Times New Roman"/>
          <w:sz w:val="26"/>
          <w:szCs w:val="26"/>
        </w:rPr>
      </w:pPr>
      <w:r w:rsidRPr="00DB10D5">
        <w:rPr>
          <w:rFonts w:ascii="Times New Roman" w:hAnsi="Times New Roman"/>
          <w:sz w:val="26"/>
          <w:szCs w:val="26"/>
        </w:rPr>
        <w:t>3. Подпрограмма 3. Содержание и ремонт жилищного фонда.</w:t>
      </w:r>
    </w:p>
    <w:p w14:paraId="0798DB0B" w14:textId="77777777" w:rsidR="00CE51C3" w:rsidRPr="00DB10D5" w:rsidRDefault="00CE51C3" w:rsidP="00CE51C3">
      <w:pPr>
        <w:spacing w:after="0" w:line="240" w:lineRule="auto"/>
        <w:ind w:firstLine="703"/>
        <w:jc w:val="both"/>
        <w:rPr>
          <w:rFonts w:ascii="Times New Roman" w:hAnsi="Times New Roman"/>
          <w:sz w:val="26"/>
          <w:szCs w:val="26"/>
        </w:rPr>
      </w:pPr>
      <w:r w:rsidRPr="00DB10D5">
        <w:rPr>
          <w:rFonts w:ascii="Times New Roman" w:hAnsi="Times New Roman"/>
          <w:sz w:val="26"/>
          <w:szCs w:val="26"/>
        </w:rPr>
        <w:t>Сведения о достижении значений целевых показателей (индикаторов), а также сведения о порядке сбора информации и методике расчета значений целевых показателей (индикаторов) Программы за 1 полугодие 2023 года отражены в приложениях 1, 2 к отчету.</w:t>
      </w:r>
    </w:p>
    <w:p w14:paraId="0E17F2AA" w14:textId="77777777" w:rsidR="0057751B" w:rsidRPr="00DB10D5" w:rsidRDefault="0057751B" w:rsidP="00901E64">
      <w:pPr>
        <w:spacing w:after="0" w:line="240" w:lineRule="auto"/>
        <w:jc w:val="both"/>
        <w:rPr>
          <w:rFonts w:ascii="Times New Roman" w:hAnsi="Times New Roman"/>
          <w:sz w:val="26"/>
          <w:szCs w:val="26"/>
        </w:rPr>
      </w:pPr>
      <w:r w:rsidRPr="00DB10D5">
        <w:rPr>
          <w:rFonts w:ascii="Times New Roman" w:hAnsi="Times New Roman"/>
          <w:sz w:val="26"/>
          <w:szCs w:val="26"/>
        </w:rPr>
        <w:tab/>
      </w:r>
    </w:p>
    <w:p w14:paraId="47C52A0A" w14:textId="77777777" w:rsidR="001C503D" w:rsidRPr="00DB10D5" w:rsidRDefault="001C503D" w:rsidP="00901E64">
      <w:pPr>
        <w:spacing w:after="0" w:line="240" w:lineRule="auto"/>
        <w:jc w:val="both"/>
        <w:rPr>
          <w:rFonts w:ascii="Times New Roman" w:hAnsi="Times New Roman"/>
          <w:sz w:val="26"/>
          <w:szCs w:val="26"/>
        </w:rPr>
      </w:pPr>
    </w:p>
    <w:p w14:paraId="71EAAA01" w14:textId="77777777" w:rsidR="00CE51C3" w:rsidRPr="00DB10D5" w:rsidRDefault="00CE51C3" w:rsidP="00CE51C3">
      <w:pPr>
        <w:spacing w:after="0" w:line="240" w:lineRule="auto"/>
        <w:jc w:val="center"/>
        <w:rPr>
          <w:rFonts w:ascii="Times New Roman" w:hAnsi="Times New Roman"/>
          <w:strike/>
          <w:sz w:val="26"/>
          <w:szCs w:val="26"/>
        </w:rPr>
      </w:pPr>
      <w:r w:rsidRPr="00DB10D5">
        <w:rPr>
          <w:rFonts w:ascii="Times New Roman" w:hAnsi="Times New Roman"/>
          <w:sz w:val="26"/>
          <w:szCs w:val="26"/>
        </w:rPr>
        <w:t xml:space="preserve">2. Результаты реализации основных мероприятий </w:t>
      </w:r>
    </w:p>
    <w:p w14:paraId="5288E98A" w14:textId="77777777" w:rsidR="00CA624E" w:rsidRPr="00DB10D5" w:rsidRDefault="00CE51C3" w:rsidP="00CE51C3">
      <w:pPr>
        <w:tabs>
          <w:tab w:val="left" w:pos="431"/>
          <w:tab w:val="left" w:pos="851"/>
          <w:tab w:val="left" w:pos="993"/>
        </w:tabs>
        <w:spacing w:after="0" w:line="240" w:lineRule="auto"/>
        <w:ind w:firstLine="567"/>
        <w:jc w:val="center"/>
        <w:rPr>
          <w:rFonts w:ascii="Times New Roman" w:hAnsi="Times New Roman"/>
          <w:sz w:val="26"/>
          <w:szCs w:val="26"/>
        </w:rPr>
      </w:pPr>
      <w:r w:rsidRPr="00DB10D5">
        <w:rPr>
          <w:rFonts w:ascii="Times New Roman" w:hAnsi="Times New Roman"/>
          <w:sz w:val="26"/>
          <w:szCs w:val="26"/>
        </w:rPr>
        <w:t xml:space="preserve">Программы </w:t>
      </w:r>
      <w:r w:rsidR="0057751B" w:rsidRPr="00DB10D5">
        <w:rPr>
          <w:rFonts w:ascii="Times New Roman" w:hAnsi="Times New Roman"/>
          <w:sz w:val="26"/>
          <w:szCs w:val="26"/>
        </w:rPr>
        <w:t xml:space="preserve">за </w:t>
      </w:r>
      <w:r w:rsidR="00CA624E" w:rsidRPr="00DB10D5">
        <w:rPr>
          <w:rFonts w:ascii="Times New Roman" w:hAnsi="Times New Roman"/>
          <w:sz w:val="26"/>
          <w:szCs w:val="26"/>
        </w:rPr>
        <w:t xml:space="preserve">1 полугодие </w:t>
      </w:r>
      <w:r w:rsidR="0057751B" w:rsidRPr="00DB10D5">
        <w:rPr>
          <w:rFonts w:ascii="Times New Roman" w:hAnsi="Times New Roman"/>
          <w:sz w:val="26"/>
          <w:szCs w:val="26"/>
        </w:rPr>
        <w:t>202</w:t>
      </w:r>
      <w:r w:rsidR="0026414A" w:rsidRPr="00DB10D5">
        <w:rPr>
          <w:rFonts w:ascii="Times New Roman" w:hAnsi="Times New Roman"/>
          <w:sz w:val="26"/>
          <w:szCs w:val="26"/>
        </w:rPr>
        <w:t>3</w:t>
      </w:r>
      <w:r w:rsidR="0057751B" w:rsidRPr="00DB10D5">
        <w:rPr>
          <w:rFonts w:ascii="Times New Roman" w:hAnsi="Times New Roman"/>
          <w:sz w:val="26"/>
          <w:szCs w:val="26"/>
        </w:rPr>
        <w:t xml:space="preserve"> год</w:t>
      </w:r>
      <w:r w:rsidR="00CA624E" w:rsidRPr="00DB10D5">
        <w:rPr>
          <w:rFonts w:ascii="Times New Roman" w:hAnsi="Times New Roman"/>
          <w:sz w:val="26"/>
          <w:szCs w:val="26"/>
        </w:rPr>
        <w:t>а</w:t>
      </w:r>
    </w:p>
    <w:p w14:paraId="697432AA" w14:textId="77777777" w:rsidR="00CE51C3" w:rsidRPr="00DB10D5" w:rsidRDefault="00CE51C3" w:rsidP="00901E64">
      <w:pPr>
        <w:tabs>
          <w:tab w:val="left" w:pos="431"/>
          <w:tab w:val="left" w:pos="851"/>
          <w:tab w:val="left" w:pos="993"/>
        </w:tabs>
        <w:spacing w:after="0" w:line="240" w:lineRule="auto"/>
        <w:ind w:firstLine="567"/>
        <w:jc w:val="both"/>
        <w:rPr>
          <w:rFonts w:ascii="Times New Roman" w:hAnsi="Times New Roman"/>
          <w:sz w:val="26"/>
          <w:szCs w:val="26"/>
        </w:rPr>
      </w:pPr>
      <w:bookmarkStart w:id="1" w:name="_Hlk111755795"/>
    </w:p>
    <w:p w14:paraId="29C8944D" w14:textId="77777777" w:rsidR="00CE51C3" w:rsidRPr="00DB10D5" w:rsidRDefault="00CE51C3" w:rsidP="00CE51C3">
      <w:pPr>
        <w:spacing w:after="0" w:line="240" w:lineRule="auto"/>
        <w:ind w:firstLine="567"/>
        <w:jc w:val="both"/>
        <w:rPr>
          <w:rFonts w:ascii="Times New Roman" w:eastAsia="Calibri" w:hAnsi="Times New Roman" w:cs="Arial"/>
          <w:sz w:val="26"/>
          <w:szCs w:val="26"/>
        </w:rPr>
      </w:pPr>
      <w:r w:rsidRPr="00DB10D5">
        <w:rPr>
          <w:rFonts w:ascii="Times New Roman" w:eastAsia="Calibri" w:hAnsi="Times New Roman" w:cs="Arial"/>
          <w:sz w:val="26"/>
          <w:szCs w:val="26"/>
        </w:rPr>
        <w:t>В 1 полугодии 2023 года реализация мероприятий Программы позволила достичь следующих результатов:</w:t>
      </w:r>
    </w:p>
    <w:p w14:paraId="0EEE2112" w14:textId="77777777" w:rsidR="00CE51C3" w:rsidRPr="00DB10D5" w:rsidRDefault="00CE51C3" w:rsidP="00901E64">
      <w:pPr>
        <w:tabs>
          <w:tab w:val="left" w:pos="431"/>
          <w:tab w:val="left" w:pos="851"/>
          <w:tab w:val="left" w:pos="993"/>
        </w:tabs>
        <w:spacing w:after="0" w:line="240" w:lineRule="auto"/>
        <w:ind w:firstLine="567"/>
        <w:jc w:val="both"/>
        <w:rPr>
          <w:rFonts w:ascii="Times New Roman" w:hAnsi="Times New Roman"/>
          <w:sz w:val="26"/>
          <w:szCs w:val="26"/>
        </w:rPr>
      </w:pPr>
    </w:p>
    <w:p w14:paraId="607773DF" w14:textId="77777777" w:rsidR="0087561E" w:rsidRPr="00DB10D5" w:rsidRDefault="003B5671" w:rsidP="008C1B82">
      <w:pPr>
        <w:pStyle w:val="af3"/>
        <w:numPr>
          <w:ilvl w:val="0"/>
          <w:numId w:val="4"/>
        </w:numPr>
        <w:tabs>
          <w:tab w:val="left" w:pos="431"/>
          <w:tab w:val="left" w:pos="567"/>
          <w:tab w:val="left" w:pos="993"/>
        </w:tabs>
        <w:spacing w:after="0" w:line="240" w:lineRule="auto"/>
        <w:ind w:left="0" w:firstLine="709"/>
        <w:jc w:val="both"/>
        <w:rPr>
          <w:rFonts w:ascii="Times New Roman" w:hAnsi="Times New Roman"/>
          <w:sz w:val="26"/>
          <w:szCs w:val="26"/>
        </w:rPr>
      </w:pPr>
      <w:r w:rsidRPr="00DB10D5">
        <w:rPr>
          <w:rFonts w:ascii="Times New Roman" w:hAnsi="Times New Roman"/>
          <w:sz w:val="26"/>
          <w:szCs w:val="26"/>
          <w:lang w:val="ru-RU"/>
        </w:rPr>
        <w:lastRenderedPageBreak/>
        <w:t>По подпрограмме 1. Развитие благоустройства города.</w:t>
      </w:r>
    </w:p>
    <w:p w14:paraId="61A52506" w14:textId="77777777" w:rsidR="008C1B82" w:rsidRPr="00DB10D5" w:rsidRDefault="008C1B82" w:rsidP="008C1B82">
      <w:pPr>
        <w:pStyle w:val="af3"/>
        <w:tabs>
          <w:tab w:val="left" w:pos="851"/>
          <w:tab w:val="left" w:pos="993"/>
        </w:tabs>
        <w:spacing w:after="0" w:line="240" w:lineRule="auto"/>
        <w:ind w:left="0" w:firstLine="709"/>
        <w:jc w:val="both"/>
        <w:rPr>
          <w:rFonts w:ascii="Times New Roman" w:hAnsi="Times New Roman"/>
          <w:sz w:val="26"/>
          <w:szCs w:val="26"/>
        </w:rPr>
      </w:pPr>
      <w:r w:rsidRPr="00DB10D5">
        <w:rPr>
          <w:rFonts w:ascii="Times New Roman" w:hAnsi="Times New Roman"/>
          <w:sz w:val="26"/>
          <w:szCs w:val="26"/>
        </w:rPr>
        <w:t xml:space="preserve">В рамках решения задачи по </w:t>
      </w:r>
      <w:r w:rsidRPr="00DB10D5">
        <w:rPr>
          <w:rFonts w:ascii="Times New Roman" w:eastAsiaTheme="minorHAnsi" w:hAnsi="Times New Roman"/>
          <w:sz w:val="26"/>
          <w:szCs w:val="26"/>
          <w:lang w:eastAsia="en-US"/>
        </w:rPr>
        <w:t>с</w:t>
      </w:r>
      <w:r w:rsidRPr="00DB10D5">
        <w:rPr>
          <w:rFonts w:ascii="Times New Roman" w:hAnsi="Times New Roman"/>
          <w:sz w:val="26"/>
          <w:szCs w:val="26"/>
        </w:rPr>
        <w:t xml:space="preserve">одержанию и благоустройству территорий общего пользования обеспечено санитарное благополучие территорий города в </w:t>
      </w:r>
      <w:r w:rsidRPr="00DB10D5">
        <w:rPr>
          <w:rFonts w:ascii="Times New Roman" w:hAnsi="Times New Roman"/>
          <w:sz w:val="26"/>
          <w:szCs w:val="26"/>
          <w:lang w:val="ru-RU"/>
        </w:rPr>
        <w:t xml:space="preserve">1 полугодии </w:t>
      </w:r>
      <w:r w:rsidRPr="00DB10D5">
        <w:rPr>
          <w:rFonts w:ascii="Times New Roman" w:hAnsi="Times New Roman"/>
          <w:sz w:val="26"/>
          <w:szCs w:val="26"/>
        </w:rPr>
        <w:t>202</w:t>
      </w:r>
      <w:r w:rsidRPr="00DB10D5">
        <w:rPr>
          <w:rFonts w:ascii="Times New Roman" w:hAnsi="Times New Roman"/>
          <w:sz w:val="26"/>
          <w:szCs w:val="26"/>
          <w:lang w:val="ru-RU"/>
        </w:rPr>
        <w:t>3</w:t>
      </w:r>
      <w:r w:rsidRPr="00DB10D5">
        <w:rPr>
          <w:rFonts w:ascii="Times New Roman" w:hAnsi="Times New Roman"/>
          <w:sz w:val="26"/>
          <w:szCs w:val="26"/>
        </w:rPr>
        <w:t xml:space="preserve"> году.</w:t>
      </w:r>
      <w:r w:rsidRPr="00DB10D5">
        <w:rPr>
          <w:rFonts w:ascii="Times New Roman" w:hAnsi="Times New Roman"/>
          <w:sz w:val="26"/>
          <w:szCs w:val="26"/>
          <w:lang w:val="ru-RU"/>
        </w:rPr>
        <w:t xml:space="preserve"> </w:t>
      </w:r>
      <w:r w:rsidRPr="00DB10D5">
        <w:rPr>
          <w:rFonts w:ascii="Times New Roman" w:hAnsi="Times New Roman"/>
          <w:sz w:val="26"/>
          <w:szCs w:val="26"/>
        </w:rPr>
        <w:t>В целях обеспечения санитарного благополучия территории города реализовывались мероприятия по благоустройству и содержанию кладбищ, организации текущего ремонта хлораторных станций и дренажной системы, текущему содержанию парков, скверов, газонов, содержанию сетей дождевой канализации, благоустройству и содержанию пляжей, на период проведения праздничных и общественных мероприятий на территориях общего пользования устанавливались мобильные туалетные кабины, осуществлялась транспортировка тел умерших на территории города людей.</w:t>
      </w:r>
    </w:p>
    <w:p w14:paraId="178A506B" w14:textId="77777777" w:rsidR="008C1B82" w:rsidRPr="00DB10D5" w:rsidRDefault="008C1B82" w:rsidP="008C1B82">
      <w:pPr>
        <w:widowControl w:val="0"/>
        <w:tabs>
          <w:tab w:val="left" w:pos="168"/>
          <w:tab w:val="left" w:pos="371"/>
        </w:tabs>
        <w:spacing w:after="0" w:line="240" w:lineRule="auto"/>
        <w:ind w:left="26" w:firstLine="709"/>
        <w:jc w:val="both"/>
        <w:rPr>
          <w:rFonts w:ascii="Times New Roman" w:hAnsi="Times New Roman"/>
          <w:sz w:val="26"/>
          <w:szCs w:val="26"/>
        </w:rPr>
      </w:pPr>
      <w:r w:rsidRPr="00DB10D5">
        <w:rPr>
          <w:rFonts w:ascii="Times New Roman" w:hAnsi="Times New Roman"/>
          <w:sz w:val="26"/>
          <w:szCs w:val="26"/>
        </w:rPr>
        <w:t>В целях озеленения городских территорий в 1 полугодии проводятся мероприятия по посадке цветов и уходу за ними, установке вертикальных цветочных композиций, ящиков с цветами и скамеек - цветочниц оформлению цветочных клумб, по омолаживанию, обрезке деревьев, валке, посадке деревьев и кустарников.</w:t>
      </w:r>
    </w:p>
    <w:p w14:paraId="303BC84D" w14:textId="77777777" w:rsidR="008C1B82" w:rsidRPr="00DB10D5" w:rsidRDefault="008C1B82" w:rsidP="008C1B82">
      <w:pPr>
        <w:widowControl w:val="0"/>
        <w:tabs>
          <w:tab w:val="left" w:pos="168"/>
          <w:tab w:val="left" w:pos="371"/>
        </w:tabs>
        <w:spacing w:after="0" w:line="240" w:lineRule="auto"/>
        <w:ind w:left="26" w:firstLine="709"/>
        <w:jc w:val="both"/>
        <w:rPr>
          <w:rFonts w:ascii="Times New Roman" w:hAnsi="Times New Roman"/>
          <w:sz w:val="26"/>
          <w:szCs w:val="26"/>
        </w:rPr>
      </w:pPr>
      <w:r w:rsidRPr="00DB10D5">
        <w:rPr>
          <w:rFonts w:ascii="Times New Roman" w:hAnsi="Times New Roman"/>
          <w:sz w:val="26"/>
          <w:szCs w:val="26"/>
        </w:rPr>
        <w:t>В рамках решения задачи по обеспечению наружного освещения процент горения светильников наружного освещения в 1 полугодии 2023 года составил 98,6%.</w:t>
      </w:r>
    </w:p>
    <w:p w14:paraId="00800AFE" w14:textId="77777777" w:rsidR="008C1B82" w:rsidRPr="00DB10D5" w:rsidRDefault="008C1B82" w:rsidP="008C1B82">
      <w:pPr>
        <w:tabs>
          <w:tab w:val="left" w:pos="364"/>
        </w:tabs>
        <w:spacing w:after="0" w:line="240" w:lineRule="auto"/>
        <w:ind w:left="34" w:firstLine="675"/>
        <w:jc w:val="both"/>
        <w:rPr>
          <w:rFonts w:ascii="Times New Roman" w:hAnsi="Times New Roman"/>
          <w:sz w:val="26"/>
          <w:szCs w:val="26"/>
        </w:rPr>
      </w:pPr>
      <w:r w:rsidRPr="00DB10D5">
        <w:rPr>
          <w:rFonts w:ascii="Times New Roman" w:hAnsi="Times New Roman"/>
          <w:sz w:val="26"/>
          <w:szCs w:val="26"/>
        </w:rPr>
        <w:t xml:space="preserve">В рамках решения задачи части обеспечения украшения города при проведении праздничных и общественных мероприятий в </w:t>
      </w:r>
      <w:r w:rsidR="000B166E" w:rsidRPr="00DB10D5">
        <w:rPr>
          <w:rFonts w:ascii="Times New Roman" w:hAnsi="Times New Roman"/>
          <w:sz w:val="26"/>
          <w:szCs w:val="26"/>
        </w:rPr>
        <w:t xml:space="preserve">1 полугодии </w:t>
      </w:r>
      <w:r w:rsidRPr="00DB10D5">
        <w:rPr>
          <w:rFonts w:ascii="Times New Roman" w:hAnsi="Times New Roman"/>
          <w:sz w:val="26"/>
          <w:szCs w:val="26"/>
        </w:rPr>
        <w:t>202</w:t>
      </w:r>
      <w:r w:rsidR="000B166E" w:rsidRPr="00DB10D5">
        <w:rPr>
          <w:rFonts w:ascii="Times New Roman" w:hAnsi="Times New Roman"/>
          <w:sz w:val="26"/>
          <w:szCs w:val="26"/>
        </w:rPr>
        <w:t>3</w:t>
      </w:r>
      <w:r w:rsidRPr="00DB10D5">
        <w:rPr>
          <w:rFonts w:ascii="Times New Roman" w:hAnsi="Times New Roman"/>
          <w:sz w:val="26"/>
          <w:szCs w:val="26"/>
        </w:rPr>
        <w:t xml:space="preserve"> год</w:t>
      </w:r>
      <w:r w:rsidR="000B166E" w:rsidRPr="00DB10D5">
        <w:rPr>
          <w:rFonts w:ascii="Times New Roman" w:hAnsi="Times New Roman"/>
          <w:sz w:val="26"/>
          <w:szCs w:val="26"/>
        </w:rPr>
        <w:t>а</w:t>
      </w:r>
      <w:r w:rsidRPr="00DB10D5">
        <w:rPr>
          <w:rFonts w:ascii="Times New Roman" w:hAnsi="Times New Roman"/>
          <w:sz w:val="26"/>
          <w:szCs w:val="26"/>
        </w:rPr>
        <w:t xml:space="preserve"> было организовано праздничное украшение города к </w:t>
      </w:r>
      <w:r w:rsidR="000B166E" w:rsidRPr="00DB10D5">
        <w:rPr>
          <w:rFonts w:ascii="Times New Roman" w:hAnsi="Times New Roman"/>
          <w:sz w:val="26"/>
          <w:szCs w:val="26"/>
        </w:rPr>
        <w:t>34</w:t>
      </w:r>
      <w:r w:rsidRPr="00DB10D5">
        <w:rPr>
          <w:rFonts w:ascii="Times New Roman" w:hAnsi="Times New Roman"/>
          <w:sz w:val="26"/>
          <w:szCs w:val="26"/>
        </w:rPr>
        <w:t xml:space="preserve"> мероприятиям, что составило </w:t>
      </w:r>
      <w:r w:rsidR="000B166E" w:rsidRPr="00DB10D5">
        <w:rPr>
          <w:rFonts w:ascii="Times New Roman" w:hAnsi="Times New Roman"/>
          <w:sz w:val="26"/>
          <w:szCs w:val="26"/>
        </w:rPr>
        <w:t>12</w:t>
      </w:r>
      <w:r w:rsidRPr="00DB10D5">
        <w:rPr>
          <w:rFonts w:ascii="Times New Roman" w:hAnsi="Times New Roman"/>
          <w:sz w:val="26"/>
          <w:szCs w:val="26"/>
        </w:rPr>
        <w:t xml:space="preserve">% от плана. </w:t>
      </w:r>
    </w:p>
    <w:bookmarkEnd w:id="1"/>
    <w:p w14:paraId="4B325DA8" w14:textId="77777777" w:rsidR="003B5671" w:rsidRPr="00DB10D5" w:rsidRDefault="003B5671" w:rsidP="00720093">
      <w:pPr>
        <w:pStyle w:val="s16"/>
        <w:numPr>
          <w:ilvl w:val="0"/>
          <w:numId w:val="4"/>
        </w:numPr>
        <w:shd w:val="clear" w:color="auto" w:fill="FFFFFF"/>
        <w:spacing w:before="0" w:beforeAutospacing="0" w:after="0" w:afterAutospacing="0"/>
        <w:rPr>
          <w:sz w:val="26"/>
          <w:szCs w:val="26"/>
        </w:rPr>
      </w:pPr>
      <w:r w:rsidRPr="00DB10D5">
        <w:rPr>
          <w:sz w:val="26"/>
          <w:szCs w:val="26"/>
        </w:rPr>
        <w:t>По подпрограмме 2. Содержание и ремонт улично-дорожной сети города.</w:t>
      </w:r>
    </w:p>
    <w:p w14:paraId="663FD663" w14:textId="77777777" w:rsidR="000B166E" w:rsidRPr="00DB10D5" w:rsidRDefault="000B166E" w:rsidP="000B166E">
      <w:pPr>
        <w:spacing w:after="0" w:line="240" w:lineRule="auto"/>
        <w:ind w:firstLine="567"/>
        <w:jc w:val="both"/>
        <w:rPr>
          <w:rFonts w:ascii="Times New Roman" w:hAnsi="Times New Roman"/>
          <w:sz w:val="26"/>
          <w:szCs w:val="26"/>
        </w:rPr>
      </w:pPr>
      <w:r w:rsidRPr="00DB10D5">
        <w:rPr>
          <w:rFonts w:ascii="Times New Roman" w:hAnsi="Times New Roman"/>
          <w:sz w:val="26"/>
          <w:szCs w:val="26"/>
        </w:rPr>
        <w:t>В рамках решения задачи по обеспечению содержания и ремонта улично-дорожной сети города в 1 полугодии 2023 года процент выполнения ямочного ремонта составил 83,7%. Отсутствуют решения суда по предъявленным искам в адрес департамента вследствие ненадлежащего состояния дорожного покрытия.</w:t>
      </w:r>
    </w:p>
    <w:p w14:paraId="3A108FE6" w14:textId="77777777" w:rsidR="000B166E" w:rsidRPr="00DB10D5" w:rsidRDefault="000B166E" w:rsidP="000B166E">
      <w:pPr>
        <w:pStyle w:val="s16"/>
        <w:shd w:val="clear" w:color="auto" w:fill="FFFFFF"/>
        <w:spacing w:before="0" w:beforeAutospacing="0" w:after="0" w:afterAutospacing="0"/>
        <w:ind w:firstLine="709"/>
        <w:rPr>
          <w:sz w:val="26"/>
          <w:szCs w:val="26"/>
        </w:rPr>
      </w:pPr>
      <w:r w:rsidRPr="00DB10D5">
        <w:rPr>
          <w:sz w:val="26"/>
          <w:szCs w:val="26"/>
        </w:rPr>
        <w:t>В рамках решения задачи по обеспечению безопасности дорожного движения в 1 полугодии 2023 количество дорожно-транспортных происшествий с пострадавшими – 141.</w:t>
      </w:r>
    </w:p>
    <w:p w14:paraId="286D2EAB" w14:textId="77777777" w:rsidR="000B166E" w:rsidRPr="00DB10D5" w:rsidRDefault="00A9494D" w:rsidP="000B166E">
      <w:pPr>
        <w:pStyle w:val="af3"/>
        <w:widowControl w:val="0"/>
        <w:numPr>
          <w:ilvl w:val="0"/>
          <w:numId w:val="4"/>
        </w:numPr>
        <w:tabs>
          <w:tab w:val="left" w:pos="168"/>
          <w:tab w:val="left" w:pos="356"/>
          <w:tab w:val="left" w:pos="431"/>
          <w:tab w:val="left" w:pos="567"/>
          <w:tab w:val="left" w:pos="851"/>
          <w:tab w:val="left" w:pos="993"/>
          <w:tab w:val="left" w:pos="1134"/>
        </w:tabs>
        <w:spacing w:after="0" w:line="240" w:lineRule="auto"/>
        <w:ind w:left="1276" w:hanging="709"/>
        <w:jc w:val="both"/>
        <w:rPr>
          <w:rFonts w:ascii="Times New Roman" w:hAnsi="Times New Roman"/>
          <w:color w:val="FF0000"/>
          <w:sz w:val="26"/>
          <w:szCs w:val="26"/>
        </w:rPr>
      </w:pPr>
      <w:r w:rsidRPr="00DB10D5">
        <w:rPr>
          <w:rFonts w:ascii="Times New Roman" w:hAnsi="Times New Roman"/>
          <w:sz w:val="26"/>
          <w:szCs w:val="26"/>
        </w:rPr>
        <w:t>По подпрограмме 3. Содержание и ремонт жилищного фонда.</w:t>
      </w:r>
      <w:r w:rsidR="00CB04EE" w:rsidRPr="00DB10D5">
        <w:rPr>
          <w:rFonts w:ascii="Times New Roman" w:hAnsi="Times New Roman"/>
          <w:color w:val="FF0000"/>
          <w:sz w:val="26"/>
          <w:szCs w:val="26"/>
        </w:rPr>
        <w:tab/>
      </w:r>
    </w:p>
    <w:p w14:paraId="7FA40DDD" w14:textId="77777777" w:rsidR="000B166E" w:rsidRPr="00DB10D5" w:rsidRDefault="000B166E" w:rsidP="000B166E">
      <w:pPr>
        <w:tabs>
          <w:tab w:val="left" w:pos="364"/>
        </w:tabs>
        <w:spacing w:after="0" w:line="240" w:lineRule="auto"/>
        <w:ind w:firstLine="709"/>
        <w:jc w:val="both"/>
        <w:rPr>
          <w:rFonts w:ascii="Times New Roman" w:hAnsi="Times New Roman"/>
          <w:sz w:val="26"/>
          <w:szCs w:val="26"/>
        </w:rPr>
      </w:pPr>
      <w:r w:rsidRPr="00DB10D5">
        <w:rPr>
          <w:rFonts w:ascii="Times New Roman" w:hAnsi="Times New Roman"/>
          <w:sz w:val="26"/>
          <w:szCs w:val="26"/>
        </w:rPr>
        <w:t>В рамках решения задачи по улучшению технического состояния общего имущества многоквартирных домов мероприятия запланированы на 2 полугодие 2023 года.</w:t>
      </w:r>
    </w:p>
    <w:p w14:paraId="53B4DCE2" w14:textId="77777777" w:rsidR="001D2CAF" w:rsidRPr="00DB10D5" w:rsidRDefault="001D2CAF" w:rsidP="000B166E">
      <w:pPr>
        <w:tabs>
          <w:tab w:val="left" w:pos="364"/>
        </w:tabs>
        <w:spacing w:after="0" w:line="240" w:lineRule="auto"/>
        <w:ind w:firstLine="709"/>
        <w:jc w:val="both"/>
        <w:rPr>
          <w:rFonts w:ascii="Times New Roman" w:hAnsi="Times New Roman"/>
          <w:sz w:val="26"/>
          <w:szCs w:val="26"/>
        </w:rPr>
      </w:pPr>
      <w:r w:rsidRPr="00DB10D5">
        <w:rPr>
          <w:rFonts w:ascii="Times New Roman" w:hAnsi="Times New Roman"/>
          <w:sz w:val="26"/>
          <w:szCs w:val="26"/>
        </w:rPr>
        <w:t>В рамках исполнения норм действующего жилищного законодательства Российской Федерации в части осуществления полномочий собственника муниципального жилищного фонда в 1 полугодии 2023 года произведена ежемесячно оплата взносов на капитальный ремонт МКД.</w:t>
      </w:r>
    </w:p>
    <w:p w14:paraId="5C8A9ED8" w14:textId="77777777" w:rsidR="00491D23" w:rsidRPr="00DB10D5" w:rsidRDefault="000B166E" w:rsidP="000B166E">
      <w:pPr>
        <w:widowControl w:val="0"/>
        <w:tabs>
          <w:tab w:val="left" w:pos="168"/>
          <w:tab w:val="left" w:pos="356"/>
          <w:tab w:val="left" w:pos="431"/>
          <w:tab w:val="left" w:pos="567"/>
          <w:tab w:val="left" w:pos="851"/>
          <w:tab w:val="left" w:pos="993"/>
          <w:tab w:val="left" w:pos="1134"/>
        </w:tabs>
        <w:spacing w:after="0" w:line="240" w:lineRule="auto"/>
        <w:ind w:firstLine="709"/>
        <w:jc w:val="both"/>
        <w:rPr>
          <w:rFonts w:ascii="Times New Roman" w:hAnsi="Times New Roman"/>
          <w:color w:val="FF0000"/>
          <w:sz w:val="26"/>
          <w:szCs w:val="26"/>
        </w:rPr>
      </w:pPr>
      <w:r w:rsidRPr="00DB10D5">
        <w:rPr>
          <w:rFonts w:ascii="Times New Roman" w:hAnsi="Times New Roman"/>
          <w:sz w:val="26"/>
          <w:szCs w:val="26"/>
        </w:rPr>
        <w:t xml:space="preserve">В рамках решения задачи по обеспечению неналоговых поступлений в бюджет от использования муниципальных жилых помещений получен в </w:t>
      </w:r>
      <w:r w:rsidR="008109F2" w:rsidRPr="00DB10D5">
        <w:rPr>
          <w:rFonts w:ascii="Times New Roman" w:hAnsi="Times New Roman"/>
          <w:sz w:val="26"/>
          <w:szCs w:val="26"/>
        </w:rPr>
        <w:t xml:space="preserve">1 полугодии </w:t>
      </w:r>
      <w:r w:rsidRPr="00DB10D5">
        <w:rPr>
          <w:rFonts w:ascii="Times New Roman" w:hAnsi="Times New Roman"/>
          <w:sz w:val="26"/>
          <w:szCs w:val="26"/>
        </w:rPr>
        <w:t>202</w:t>
      </w:r>
      <w:r w:rsidR="008109F2" w:rsidRPr="00DB10D5">
        <w:rPr>
          <w:rFonts w:ascii="Times New Roman" w:hAnsi="Times New Roman"/>
          <w:sz w:val="26"/>
          <w:szCs w:val="26"/>
        </w:rPr>
        <w:t>3</w:t>
      </w:r>
      <w:r w:rsidRPr="00DB10D5">
        <w:rPr>
          <w:rFonts w:ascii="Times New Roman" w:hAnsi="Times New Roman"/>
          <w:sz w:val="26"/>
          <w:szCs w:val="26"/>
        </w:rPr>
        <w:t xml:space="preserve"> год</w:t>
      </w:r>
      <w:r w:rsidR="008109F2" w:rsidRPr="00DB10D5">
        <w:rPr>
          <w:rFonts w:ascii="Times New Roman" w:hAnsi="Times New Roman"/>
          <w:sz w:val="26"/>
          <w:szCs w:val="26"/>
        </w:rPr>
        <w:t>а</w:t>
      </w:r>
      <w:r w:rsidRPr="00DB10D5">
        <w:rPr>
          <w:rFonts w:ascii="Times New Roman" w:hAnsi="Times New Roman"/>
          <w:sz w:val="26"/>
          <w:szCs w:val="26"/>
        </w:rPr>
        <w:t xml:space="preserve"> доход в городской бюджет (плата за наем муниципальных жилых помещений) в размере </w:t>
      </w:r>
      <w:r w:rsidR="008109F2" w:rsidRPr="00DB10D5">
        <w:rPr>
          <w:rFonts w:ascii="Times New Roman" w:hAnsi="Times New Roman"/>
          <w:sz w:val="26"/>
          <w:szCs w:val="26"/>
        </w:rPr>
        <w:t>19 347,2 тыс</w:t>
      </w:r>
      <w:r w:rsidRPr="00DB10D5">
        <w:rPr>
          <w:rFonts w:ascii="Times New Roman" w:hAnsi="Times New Roman"/>
          <w:sz w:val="26"/>
          <w:szCs w:val="26"/>
        </w:rPr>
        <w:t>. руб.</w:t>
      </w:r>
      <w:r w:rsidR="00CB04EE" w:rsidRPr="00DB10D5">
        <w:rPr>
          <w:rFonts w:ascii="Times New Roman" w:hAnsi="Times New Roman"/>
          <w:color w:val="FF0000"/>
          <w:sz w:val="26"/>
          <w:szCs w:val="26"/>
        </w:rPr>
        <w:tab/>
      </w:r>
      <w:r w:rsidR="00CB04EE" w:rsidRPr="00DB10D5">
        <w:rPr>
          <w:rFonts w:ascii="Times New Roman" w:hAnsi="Times New Roman"/>
          <w:color w:val="FF0000"/>
          <w:sz w:val="26"/>
          <w:szCs w:val="26"/>
        </w:rPr>
        <w:tab/>
      </w:r>
    </w:p>
    <w:p w14:paraId="4CFCAF04" w14:textId="77777777" w:rsidR="00317685" w:rsidRPr="00DB10D5" w:rsidRDefault="00317685" w:rsidP="00AA481C">
      <w:pPr>
        <w:tabs>
          <w:tab w:val="left" w:pos="0"/>
          <w:tab w:val="left" w:pos="851"/>
          <w:tab w:val="left" w:pos="993"/>
        </w:tabs>
        <w:spacing w:after="0" w:line="240" w:lineRule="auto"/>
        <w:ind w:firstLine="709"/>
        <w:jc w:val="both"/>
        <w:rPr>
          <w:rFonts w:ascii="Times New Roman" w:hAnsi="Times New Roman"/>
          <w:sz w:val="26"/>
          <w:szCs w:val="26"/>
        </w:rPr>
      </w:pPr>
      <w:r w:rsidRPr="00DB10D5">
        <w:rPr>
          <w:rFonts w:ascii="Times New Roman" w:hAnsi="Times New Roman"/>
          <w:sz w:val="26"/>
          <w:szCs w:val="26"/>
        </w:rPr>
        <w:t>Сведения о степени выполнения основных мероприятий Программы представлены в приложении 3.</w:t>
      </w:r>
    </w:p>
    <w:p w14:paraId="14D31189" w14:textId="77777777" w:rsidR="00CB070E" w:rsidRPr="00DB10D5" w:rsidRDefault="00317685" w:rsidP="00901E64">
      <w:pPr>
        <w:tabs>
          <w:tab w:val="left" w:pos="0"/>
          <w:tab w:val="left" w:pos="851"/>
          <w:tab w:val="left" w:pos="993"/>
        </w:tabs>
        <w:spacing w:after="0" w:line="240" w:lineRule="auto"/>
        <w:jc w:val="both"/>
        <w:rPr>
          <w:rFonts w:ascii="Times New Roman" w:hAnsi="Times New Roman"/>
          <w:sz w:val="26"/>
          <w:szCs w:val="26"/>
        </w:rPr>
      </w:pPr>
      <w:r w:rsidRPr="00DB10D5">
        <w:rPr>
          <w:rFonts w:ascii="Times New Roman" w:hAnsi="Times New Roman"/>
          <w:sz w:val="26"/>
          <w:szCs w:val="26"/>
        </w:rPr>
        <w:tab/>
      </w:r>
    </w:p>
    <w:p w14:paraId="00546986" w14:textId="77777777" w:rsidR="00CB070E" w:rsidRPr="00DB10D5" w:rsidRDefault="00CB070E" w:rsidP="00CB070E">
      <w:pPr>
        <w:spacing w:line="240" w:lineRule="auto"/>
        <w:ind w:firstLine="708"/>
        <w:jc w:val="center"/>
        <w:rPr>
          <w:rFonts w:ascii="Times New Roman" w:hAnsi="Times New Roman"/>
          <w:sz w:val="26"/>
          <w:szCs w:val="26"/>
        </w:rPr>
      </w:pPr>
      <w:r w:rsidRPr="00DB10D5">
        <w:rPr>
          <w:rFonts w:ascii="Times New Roman" w:hAnsi="Times New Roman"/>
          <w:sz w:val="26"/>
          <w:szCs w:val="26"/>
        </w:rPr>
        <w:t>3. Результаты использования бюджетных ассигнований городского бюджета</w:t>
      </w:r>
      <w:r w:rsidR="00854C58" w:rsidRPr="00DB10D5">
        <w:rPr>
          <w:rFonts w:ascii="Times New Roman" w:hAnsi="Times New Roman"/>
          <w:sz w:val="26"/>
          <w:szCs w:val="26"/>
        </w:rPr>
        <w:t xml:space="preserve"> </w:t>
      </w:r>
      <w:r w:rsidRPr="00DB10D5">
        <w:rPr>
          <w:rFonts w:ascii="Times New Roman" w:hAnsi="Times New Roman"/>
          <w:sz w:val="26"/>
          <w:szCs w:val="26"/>
        </w:rPr>
        <w:t>и иных средств на реализацию Программы за 1 полугодие 2023 года</w:t>
      </w:r>
    </w:p>
    <w:p w14:paraId="4160E85C" w14:textId="77777777" w:rsidR="00CB070E" w:rsidRPr="00DB10D5" w:rsidRDefault="00CB070E" w:rsidP="00CB070E">
      <w:pPr>
        <w:autoSpaceDE w:val="0"/>
        <w:autoSpaceDN w:val="0"/>
        <w:spacing w:after="0" w:line="240" w:lineRule="auto"/>
        <w:ind w:firstLine="720"/>
        <w:jc w:val="both"/>
        <w:rPr>
          <w:rFonts w:ascii="Times New Roman" w:eastAsia="Calibri" w:hAnsi="Times New Roman"/>
          <w:sz w:val="26"/>
          <w:szCs w:val="26"/>
          <w:lang w:eastAsia="en-US"/>
        </w:rPr>
      </w:pPr>
    </w:p>
    <w:p w14:paraId="3DBEF17B" w14:textId="77777777" w:rsidR="00CB070E" w:rsidRPr="00DB10D5" w:rsidRDefault="00CB070E" w:rsidP="00CB070E">
      <w:pPr>
        <w:autoSpaceDE w:val="0"/>
        <w:autoSpaceDN w:val="0"/>
        <w:spacing w:after="0" w:line="240" w:lineRule="auto"/>
        <w:ind w:firstLine="720"/>
        <w:jc w:val="both"/>
        <w:rPr>
          <w:rFonts w:ascii="Times New Roman" w:eastAsia="Calibri" w:hAnsi="Times New Roman"/>
          <w:sz w:val="26"/>
          <w:szCs w:val="26"/>
          <w:lang w:eastAsia="en-US"/>
        </w:rPr>
      </w:pPr>
      <w:r w:rsidRPr="00DB10D5">
        <w:rPr>
          <w:rFonts w:ascii="Times New Roman" w:eastAsia="Calibri" w:hAnsi="Times New Roman"/>
          <w:sz w:val="26"/>
          <w:szCs w:val="26"/>
          <w:lang w:eastAsia="en-US"/>
        </w:rPr>
        <w:t>Отчет об использовании бюджетных ассигнований городского бюджета на реализацию Программы за 1 полугодие 2023 года представлен в приложении 4 к отчету.</w:t>
      </w:r>
    </w:p>
    <w:p w14:paraId="6142DEAA" w14:textId="77777777" w:rsidR="00CB070E" w:rsidRPr="00DB10D5" w:rsidRDefault="00CB070E" w:rsidP="00CB070E">
      <w:pPr>
        <w:autoSpaceDE w:val="0"/>
        <w:autoSpaceDN w:val="0"/>
        <w:spacing w:after="0" w:line="240" w:lineRule="auto"/>
        <w:ind w:firstLine="720"/>
        <w:jc w:val="both"/>
        <w:rPr>
          <w:rFonts w:ascii="Times New Roman" w:eastAsia="Calibri" w:hAnsi="Times New Roman"/>
          <w:sz w:val="26"/>
          <w:szCs w:val="26"/>
          <w:lang w:eastAsia="en-US"/>
        </w:rPr>
      </w:pPr>
      <w:r w:rsidRPr="00DB10D5">
        <w:rPr>
          <w:rFonts w:ascii="Times New Roman" w:eastAsia="Calibri" w:hAnsi="Times New Roman"/>
          <w:sz w:val="26"/>
          <w:szCs w:val="26"/>
          <w:lang w:eastAsia="en-US"/>
        </w:rPr>
        <w:t>Информация о расходах городского, федерального, областного бюджетов, внебюджетных источников на реализацию целей Программы за 1 полугодие 2023 года представлена в приложении 5 к отчету.</w:t>
      </w:r>
    </w:p>
    <w:p w14:paraId="5D64F793" w14:textId="77777777" w:rsidR="00CB070E" w:rsidRPr="00DB10D5" w:rsidRDefault="00CB070E" w:rsidP="00901E64">
      <w:pPr>
        <w:tabs>
          <w:tab w:val="left" w:pos="0"/>
          <w:tab w:val="left" w:pos="851"/>
          <w:tab w:val="left" w:pos="993"/>
        </w:tabs>
        <w:spacing w:after="0" w:line="240" w:lineRule="auto"/>
        <w:jc w:val="both"/>
        <w:rPr>
          <w:rFonts w:ascii="Times New Roman" w:hAnsi="Times New Roman"/>
          <w:sz w:val="26"/>
          <w:szCs w:val="26"/>
        </w:rPr>
      </w:pPr>
    </w:p>
    <w:p w14:paraId="057A97C0" w14:textId="77777777" w:rsidR="008B6CAA" w:rsidRPr="00DB10D5" w:rsidRDefault="008B6CAA" w:rsidP="00901E64">
      <w:pPr>
        <w:tabs>
          <w:tab w:val="left" w:pos="0"/>
          <w:tab w:val="left" w:pos="851"/>
          <w:tab w:val="left" w:pos="993"/>
        </w:tabs>
        <w:spacing w:after="0" w:line="240" w:lineRule="auto"/>
        <w:jc w:val="both"/>
        <w:rPr>
          <w:rFonts w:ascii="Times New Roman" w:hAnsi="Times New Roman"/>
          <w:sz w:val="26"/>
          <w:szCs w:val="26"/>
        </w:rPr>
      </w:pPr>
    </w:p>
    <w:p w14:paraId="4B1C4FF4" w14:textId="77777777" w:rsidR="008B6CAA" w:rsidRPr="00DB10D5" w:rsidRDefault="00D156EC" w:rsidP="002605E8">
      <w:pPr>
        <w:pStyle w:val="af3"/>
        <w:tabs>
          <w:tab w:val="left" w:pos="1134"/>
        </w:tabs>
        <w:autoSpaceDE w:val="0"/>
        <w:autoSpaceDN w:val="0"/>
        <w:adjustRightInd w:val="0"/>
        <w:spacing w:after="0" w:line="240" w:lineRule="auto"/>
        <w:ind w:left="0"/>
        <w:jc w:val="center"/>
        <w:rPr>
          <w:rFonts w:ascii="Times New Roman" w:hAnsi="Times New Roman"/>
          <w:sz w:val="26"/>
          <w:szCs w:val="26"/>
        </w:rPr>
      </w:pPr>
      <w:r w:rsidRPr="00DB10D5">
        <w:rPr>
          <w:rFonts w:ascii="Times New Roman" w:hAnsi="Times New Roman"/>
          <w:sz w:val="26"/>
          <w:szCs w:val="26"/>
          <w:lang w:val="ru-RU"/>
        </w:rPr>
        <w:t>4. </w:t>
      </w:r>
      <w:r w:rsidR="002605E8" w:rsidRPr="00DB10D5">
        <w:rPr>
          <w:rFonts w:ascii="Times New Roman" w:hAnsi="Times New Roman"/>
          <w:sz w:val="26"/>
          <w:szCs w:val="26"/>
          <w:lang w:val="ru-RU"/>
        </w:rPr>
        <w:t xml:space="preserve"> И</w:t>
      </w:r>
      <w:r w:rsidR="002605E8" w:rsidRPr="00DB10D5">
        <w:rPr>
          <w:rFonts w:ascii="Times New Roman" w:hAnsi="Times New Roman"/>
          <w:sz w:val="26"/>
          <w:szCs w:val="26"/>
        </w:rPr>
        <w:t>информац</w:t>
      </w:r>
      <w:r w:rsidR="002605E8" w:rsidRPr="00DB10D5">
        <w:rPr>
          <w:rFonts w:ascii="Times New Roman" w:hAnsi="Times New Roman"/>
          <w:sz w:val="26"/>
          <w:szCs w:val="26"/>
          <w:lang w:val="ru-RU"/>
        </w:rPr>
        <w:t>ия</w:t>
      </w:r>
      <w:r w:rsidRPr="00DB10D5">
        <w:rPr>
          <w:rFonts w:ascii="Times New Roman" w:hAnsi="Times New Roman"/>
          <w:sz w:val="26"/>
          <w:szCs w:val="26"/>
        </w:rPr>
        <w:t xml:space="preserve"> о внесенных ответственным исполнителем</w:t>
      </w:r>
      <w:r w:rsidR="00854C58" w:rsidRPr="00DB10D5">
        <w:rPr>
          <w:rFonts w:ascii="Times New Roman" w:hAnsi="Times New Roman"/>
          <w:sz w:val="26"/>
          <w:szCs w:val="26"/>
          <w:lang w:val="ru-RU"/>
        </w:rPr>
        <w:t xml:space="preserve"> </w:t>
      </w:r>
      <w:r w:rsidRPr="00DB10D5">
        <w:rPr>
          <w:rFonts w:ascii="Times New Roman" w:hAnsi="Times New Roman"/>
          <w:sz w:val="26"/>
          <w:szCs w:val="26"/>
        </w:rPr>
        <w:t xml:space="preserve">в </w:t>
      </w:r>
      <w:r w:rsidRPr="00DB10D5">
        <w:rPr>
          <w:rFonts w:ascii="Times New Roman" w:hAnsi="Times New Roman"/>
          <w:sz w:val="26"/>
          <w:szCs w:val="26"/>
          <w:lang w:val="ru-RU"/>
        </w:rPr>
        <w:t xml:space="preserve">1 полугодии </w:t>
      </w:r>
      <w:r w:rsidRPr="00DB10D5">
        <w:rPr>
          <w:rFonts w:ascii="Times New Roman" w:hAnsi="Times New Roman"/>
          <w:sz w:val="26"/>
          <w:szCs w:val="26"/>
        </w:rPr>
        <w:t>202</w:t>
      </w:r>
      <w:r w:rsidRPr="00DB10D5">
        <w:rPr>
          <w:rFonts w:ascii="Times New Roman" w:hAnsi="Times New Roman"/>
          <w:sz w:val="26"/>
          <w:szCs w:val="26"/>
          <w:lang w:val="ru-RU"/>
        </w:rPr>
        <w:t>3</w:t>
      </w:r>
      <w:r w:rsidRPr="00DB10D5">
        <w:rPr>
          <w:rFonts w:ascii="Times New Roman" w:hAnsi="Times New Roman"/>
          <w:sz w:val="26"/>
          <w:szCs w:val="26"/>
        </w:rPr>
        <w:t xml:space="preserve"> год</w:t>
      </w:r>
      <w:r w:rsidRPr="00DB10D5">
        <w:rPr>
          <w:rFonts w:ascii="Times New Roman" w:hAnsi="Times New Roman"/>
          <w:sz w:val="26"/>
          <w:szCs w:val="26"/>
          <w:lang w:val="ru-RU"/>
        </w:rPr>
        <w:t>а</w:t>
      </w:r>
      <w:r w:rsidRPr="00DB10D5">
        <w:rPr>
          <w:rFonts w:ascii="Times New Roman" w:hAnsi="Times New Roman"/>
          <w:sz w:val="26"/>
          <w:szCs w:val="26"/>
        </w:rPr>
        <w:t xml:space="preserve"> изменениях в Программу</w:t>
      </w:r>
    </w:p>
    <w:p w14:paraId="18342E1E" w14:textId="77777777" w:rsidR="00503B42" w:rsidRPr="00DB10D5" w:rsidRDefault="00503B42" w:rsidP="008B6CAA">
      <w:pPr>
        <w:tabs>
          <w:tab w:val="left" w:pos="0"/>
          <w:tab w:val="left" w:pos="851"/>
          <w:tab w:val="left" w:pos="993"/>
        </w:tabs>
        <w:spacing w:after="0" w:line="240" w:lineRule="auto"/>
        <w:jc w:val="center"/>
        <w:rPr>
          <w:rFonts w:ascii="Times New Roman" w:hAnsi="Times New Roman"/>
          <w:sz w:val="26"/>
          <w:szCs w:val="26"/>
        </w:rPr>
      </w:pPr>
    </w:p>
    <w:p w14:paraId="24D9ECA6" w14:textId="77777777" w:rsidR="00317685" w:rsidRPr="00DB10D5" w:rsidRDefault="00317685" w:rsidP="004E77C6">
      <w:pPr>
        <w:widowControl w:val="0"/>
        <w:tabs>
          <w:tab w:val="left" w:pos="993"/>
        </w:tabs>
        <w:autoSpaceDE w:val="0"/>
        <w:autoSpaceDN w:val="0"/>
        <w:adjustRightInd w:val="0"/>
        <w:spacing w:after="0" w:line="240" w:lineRule="auto"/>
        <w:ind w:firstLine="992"/>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В 202</w:t>
      </w:r>
      <w:r w:rsidR="0026414A" w:rsidRPr="00DB10D5">
        <w:rPr>
          <w:rFonts w:ascii="Times New Roman" w:hAnsi="Times New Roman"/>
          <w:color w:val="000000" w:themeColor="text1"/>
          <w:sz w:val="26"/>
          <w:szCs w:val="26"/>
        </w:rPr>
        <w:t>3</w:t>
      </w:r>
      <w:r w:rsidRPr="00DB10D5">
        <w:rPr>
          <w:rFonts w:ascii="Times New Roman" w:hAnsi="Times New Roman"/>
          <w:color w:val="000000" w:themeColor="text1"/>
          <w:sz w:val="26"/>
          <w:szCs w:val="26"/>
        </w:rPr>
        <w:t xml:space="preserve"> году в </w:t>
      </w:r>
      <w:r w:rsidR="009832A5" w:rsidRPr="00DB10D5">
        <w:rPr>
          <w:rFonts w:ascii="Times New Roman" w:hAnsi="Times New Roman"/>
          <w:color w:val="000000" w:themeColor="text1"/>
          <w:sz w:val="26"/>
          <w:szCs w:val="26"/>
        </w:rPr>
        <w:t>П</w:t>
      </w:r>
      <w:r w:rsidRPr="00DB10D5">
        <w:rPr>
          <w:rFonts w:ascii="Times New Roman" w:hAnsi="Times New Roman"/>
          <w:color w:val="000000" w:themeColor="text1"/>
          <w:sz w:val="26"/>
          <w:szCs w:val="26"/>
        </w:rPr>
        <w:t>рограмму ответственным исполнителем были внесены изменения:</w:t>
      </w:r>
    </w:p>
    <w:p w14:paraId="5758552D" w14:textId="77777777" w:rsidR="00D156EC" w:rsidRPr="00DB10D5" w:rsidRDefault="00D156EC" w:rsidP="00D156EC">
      <w:pPr>
        <w:pStyle w:val="af3"/>
        <w:widowControl w:val="0"/>
        <w:numPr>
          <w:ilvl w:val="0"/>
          <w:numId w:val="5"/>
        </w:numPr>
        <w:tabs>
          <w:tab w:val="left" w:pos="993"/>
        </w:tabs>
        <w:autoSpaceDE w:val="0"/>
        <w:autoSpaceDN w:val="0"/>
        <w:adjustRightInd w:val="0"/>
        <w:spacing w:after="0" w:line="240" w:lineRule="auto"/>
        <w:ind w:left="0" w:firstLine="992"/>
        <w:jc w:val="both"/>
        <w:rPr>
          <w:rFonts w:ascii="Times New Roman" w:hAnsi="Times New Roman"/>
          <w:color w:val="000000" w:themeColor="text1"/>
          <w:sz w:val="26"/>
          <w:szCs w:val="26"/>
        </w:rPr>
      </w:pPr>
      <w:r w:rsidRPr="00DB10D5">
        <w:rPr>
          <w:rFonts w:ascii="Times New Roman" w:hAnsi="Times New Roman"/>
          <w:color w:val="000000" w:themeColor="text1"/>
          <w:sz w:val="26"/>
          <w:szCs w:val="26"/>
          <w:lang w:val="ru-RU"/>
        </w:rPr>
        <w:t>Постановлением мэрии города от 14.03.2023 № 655 внесены изменения в части:</w:t>
      </w:r>
    </w:p>
    <w:p w14:paraId="72C87404" w14:textId="77777777" w:rsidR="004E77C6" w:rsidRPr="00DB10D5" w:rsidRDefault="00D156EC" w:rsidP="004E77C6">
      <w:pPr>
        <w:spacing w:after="0" w:line="240" w:lineRule="auto"/>
        <w:ind w:firstLine="709"/>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xml:space="preserve">- </w:t>
      </w:r>
      <w:r w:rsidR="00854C58" w:rsidRPr="00DB10D5">
        <w:rPr>
          <w:rFonts w:ascii="Times New Roman" w:hAnsi="Times New Roman"/>
          <w:color w:val="000000" w:themeColor="text1"/>
          <w:sz w:val="26"/>
          <w:szCs w:val="26"/>
        </w:rPr>
        <w:t xml:space="preserve">уточнения </w:t>
      </w:r>
      <w:r w:rsidRPr="00DB10D5">
        <w:rPr>
          <w:rFonts w:ascii="Times New Roman" w:hAnsi="Times New Roman"/>
          <w:color w:val="000000" w:themeColor="text1"/>
          <w:sz w:val="26"/>
          <w:szCs w:val="26"/>
        </w:rPr>
        <w:t>ф</w:t>
      </w:r>
      <w:r w:rsidR="004E77C6" w:rsidRPr="00DB10D5">
        <w:rPr>
          <w:rFonts w:ascii="Times New Roman" w:hAnsi="Times New Roman"/>
          <w:color w:val="000000" w:themeColor="text1"/>
          <w:sz w:val="26"/>
          <w:szCs w:val="26"/>
        </w:rPr>
        <w:t>инансовы</w:t>
      </w:r>
      <w:r w:rsidRPr="00DB10D5">
        <w:rPr>
          <w:rFonts w:ascii="Times New Roman" w:hAnsi="Times New Roman"/>
          <w:color w:val="000000" w:themeColor="text1"/>
          <w:sz w:val="26"/>
          <w:szCs w:val="26"/>
        </w:rPr>
        <w:t>х</w:t>
      </w:r>
      <w:r w:rsidR="004E77C6" w:rsidRPr="00DB10D5">
        <w:rPr>
          <w:rFonts w:ascii="Times New Roman" w:hAnsi="Times New Roman"/>
          <w:color w:val="000000" w:themeColor="text1"/>
          <w:sz w:val="26"/>
          <w:szCs w:val="26"/>
        </w:rPr>
        <w:t xml:space="preserve"> показател</w:t>
      </w:r>
      <w:r w:rsidRPr="00DB10D5">
        <w:rPr>
          <w:rFonts w:ascii="Times New Roman" w:hAnsi="Times New Roman"/>
          <w:color w:val="000000" w:themeColor="text1"/>
          <w:sz w:val="26"/>
          <w:szCs w:val="26"/>
        </w:rPr>
        <w:t>ей</w:t>
      </w:r>
      <w:r w:rsidR="004E77C6" w:rsidRPr="00DB10D5">
        <w:rPr>
          <w:rFonts w:ascii="Times New Roman" w:hAnsi="Times New Roman"/>
          <w:color w:val="000000" w:themeColor="text1"/>
          <w:sz w:val="26"/>
          <w:szCs w:val="26"/>
        </w:rPr>
        <w:t xml:space="preserve"> на 2023 и 2024 годы, </w:t>
      </w:r>
      <w:r w:rsidR="002A0E41" w:rsidRPr="00DB10D5">
        <w:rPr>
          <w:rFonts w:ascii="Times New Roman" w:hAnsi="Times New Roman"/>
          <w:color w:val="000000" w:themeColor="text1"/>
          <w:sz w:val="26"/>
          <w:szCs w:val="26"/>
        </w:rPr>
        <w:t>в соответствии с</w:t>
      </w:r>
      <w:r w:rsidR="004E77C6" w:rsidRPr="00DB10D5">
        <w:rPr>
          <w:rFonts w:ascii="Times New Roman" w:hAnsi="Times New Roman"/>
          <w:color w:val="000000" w:themeColor="text1"/>
          <w:sz w:val="26"/>
          <w:szCs w:val="26"/>
        </w:rPr>
        <w:t xml:space="preserve"> решени</w:t>
      </w:r>
      <w:r w:rsidR="002A0E41" w:rsidRPr="00DB10D5">
        <w:rPr>
          <w:rFonts w:ascii="Times New Roman" w:hAnsi="Times New Roman"/>
          <w:color w:val="000000" w:themeColor="text1"/>
          <w:sz w:val="26"/>
          <w:szCs w:val="26"/>
        </w:rPr>
        <w:t>ем</w:t>
      </w:r>
      <w:r w:rsidR="004E77C6" w:rsidRPr="00DB10D5">
        <w:rPr>
          <w:rFonts w:ascii="Times New Roman" w:hAnsi="Times New Roman"/>
          <w:color w:val="000000" w:themeColor="text1"/>
          <w:sz w:val="26"/>
          <w:szCs w:val="26"/>
        </w:rPr>
        <w:t xml:space="preserve"> Череповецкой городской Думы от 31.01.2023 г. № 1 «О внесении изменений в решение Череповецкой городской Думы от 13.12.2022 № 165 «О городском бюджете на 2023 год и плановый период 2024 и 2025 годов»</w:t>
      </w:r>
      <w:r w:rsidR="002A0E41" w:rsidRPr="00DB10D5">
        <w:rPr>
          <w:rFonts w:ascii="Times New Roman" w:hAnsi="Times New Roman"/>
          <w:color w:val="000000" w:themeColor="text1"/>
          <w:sz w:val="26"/>
          <w:szCs w:val="26"/>
        </w:rPr>
        <w:t>;</w:t>
      </w:r>
      <w:r w:rsidR="004E77C6" w:rsidRPr="00DB10D5">
        <w:rPr>
          <w:rFonts w:ascii="Times New Roman" w:hAnsi="Times New Roman"/>
          <w:color w:val="000000" w:themeColor="text1"/>
          <w:sz w:val="26"/>
          <w:szCs w:val="26"/>
        </w:rPr>
        <w:t xml:space="preserve"> </w:t>
      </w:r>
    </w:p>
    <w:p w14:paraId="0F17A109" w14:textId="77777777" w:rsidR="004E77C6" w:rsidRPr="00DB10D5" w:rsidRDefault="00854C58" w:rsidP="004E77C6">
      <w:pPr>
        <w:pStyle w:val="ConsPlusCell0"/>
        <w:widowControl w:val="0"/>
        <w:ind w:firstLine="708"/>
        <w:jc w:val="both"/>
        <w:rPr>
          <w:rFonts w:ascii="Times New Roman" w:eastAsia="Times New Roman" w:hAnsi="Times New Roman" w:cs="Times New Roman"/>
          <w:color w:val="000000" w:themeColor="text1"/>
          <w:sz w:val="26"/>
          <w:szCs w:val="26"/>
          <w:lang w:eastAsia="ru-RU"/>
        </w:rPr>
      </w:pPr>
      <w:r w:rsidRPr="00DB10D5">
        <w:rPr>
          <w:rFonts w:ascii="Times New Roman" w:eastAsia="Times New Roman" w:hAnsi="Times New Roman" w:cs="Times New Roman"/>
          <w:color w:val="000000" w:themeColor="text1"/>
          <w:sz w:val="26"/>
          <w:szCs w:val="26"/>
          <w:lang w:eastAsia="ru-RU"/>
        </w:rPr>
        <w:t xml:space="preserve">- </w:t>
      </w:r>
      <w:r w:rsidR="002A0E41" w:rsidRPr="00DB10D5">
        <w:rPr>
          <w:rFonts w:ascii="Times New Roman" w:eastAsia="Times New Roman" w:hAnsi="Times New Roman" w:cs="Times New Roman"/>
          <w:color w:val="000000" w:themeColor="text1"/>
          <w:sz w:val="26"/>
          <w:szCs w:val="26"/>
          <w:lang w:eastAsia="ru-RU"/>
        </w:rPr>
        <w:t>добавления нового</w:t>
      </w:r>
      <w:r w:rsidR="004E77C6" w:rsidRPr="00DB10D5">
        <w:rPr>
          <w:rFonts w:ascii="Times New Roman" w:eastAsia="Times New Roman" w:hAnsi="Times New Roman" w:cs="Times New Roman"/>
          <w:color w:val="000000" w:themeColor="text1"/>
          <w:sz w:val="26"/>
          <w:szCs w:val="26"/>
          <w:lang w:eastAsia="ru-RU"/>
        </w:rPr>
        <w:t xml:space="preserve"> </w:t>
      </w:r>
      <w:r w:rsidRPr="00DB10D5">
        <w:rPr>
          <w:rFonts w:ascii="Times New Roman" w:eastAsia="Times New Roman" w:hAnsi="Times New Roman" w:cs="Times New Roman"/>
          <w:color w:val="000000" w:themeColor="text1"/>
          <w:sz w:val="26"/>
          <w:szCs w:val="26"/>
          <w:lang w:eastAsia="ru-RU"/>
        </w:rPr>
        <w:t>м</w:t>
      </w:r>
      <w:r w:rsidR="004E77C6" w:rsidRPr="00DB10D5">
        <w:rPr>
          <w:rFonts w:ascii="Times New Roman" w:eastAsia="Times New Roman" w:hAnsi="Times New Roman" w:cs="Times New Roman"/>
          <w:color w:val="000000" w:themeColor="text1"/>
          <w:sz w:val="26"/>
          <w:szCs w:val="26"/>
          <w:lang w:eastAsia="ru-RU"/>
        </w:rPr>
        <w:t>ероприяти</w:t>
      </w:r>
      <w:r w:rsidRPr="00DB10D5">
        <w:rPr>
          <w:rFonts w:ascii="Times New Roman" w:eastAsia="Times New Roman" w:hAnsi="Times New Roman" w:cs="Times New Roman"/>
          <w:color w:val="000000" w:themeColor="text1"/>
          <w:sz w:val="26"/>
          <w:szCs w:val="26"/>
          <w:lang w:eastAsia="ru-RU"/>
        </w:rPr>
        <w:t>я</w:t>
      </w:r>
      <w:r w:rsidR="004E77C6" w:rsidRPr="00DB10D5">
        <w:rPr>
          <w:rFonts w:ascii="Times New Roman" w:eastAsia="Times New Roman" w:hAnsi="Times New Roman" w:cs="Times New Roman"/>
          <w:color w:val="000000" w:themeColor="text1"/>
          <w:sz w:val="26"/>
          <w:szCs w:val="26"/>
          <w:lang w:eastAsia="ru-RU"/>
        </w:rPr>
        <w:t xml:space="preserve"> 2.3.3. «Ремонт искусственных сооружений, через МКУ «САТ»</w:t>
      </w:r>
      <w:r w:rsidRPr="00DB10D5">
        <w:rPr>
          <w:rFonts w:ascii="Times New Roman" w:eastAsia="Times New Roman" w:hAnsi="Times New Roman" w:cs="Times New Roman"/>
          <w:color w:val="000000" w:themeColor="text1"/>
          <w:sz w:val="26"/>
          <w:szCs w:val="26"/>
          <w:lang w:eastAsia="ru-RU"/>
        </w:rPr>
        <w:t>;</w:t>
      </w:r>
    </w:p>
    <w:p w14:paraId="1889992F" w14:textId="77777777" w:rsidR="004E77C6" w:rsidRPr="00DB10D5" w:rsidRDefault="00854C58" w:rsidP="004E77C6">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xml:space="preserve">- </w:t>
      </w:r>
      <w:r w:rsidR="004E77C6" w:rsidRPr="00DB10D5">
        <w:rPr>
          <w:rFonts w:ascii="Times New Roman" w:hAnsi="Times New Roman"/>
          <w:color w:val="000000" w:themeColor="text1"/>
          <w:sz w:val="26"/>
          <w:szCs w:val="26"/>
        </w:rPr>
        <w:t>целево</w:t>
      </w:r>
      <w:r w:rsidR="002A0E41" w:rsidRPr="00DB10D5">
        <w:rPr>
          <w:rFonts w:ascii="Times New Roman" w:hAnsi="Times New Roman"/>
          <w:color w:val="000000" w:themeColor="text1"/>
          <w:sz w:val="26"/>
          <w:szCs w:val="26"/>
        </w:rPr>
        <w:t>го</w:t>
      </w:r>
      <w:r w:rsidR="004E77C6" w:rsidRPr="00DB10D5">
        <w:rPr>
          <w:rFonts w:ascii="Times New Roman" w:hAnsi="Times New Roman"/>
          <w:color w:val="000000" w:themeColor="text1"/>
          <w:sz w:val="26"/>
          <w:szCs w:val="26"/>
        </w:rPr>
        <w:t xml:space="preserve"> показател</w:t>
      </w:r>
      <w:r w:rsidR="002A0E41" w:rsidRPr="00DB10D5">
        <w:rPr>
          <w:rFonts w:ascii="Times New Roman" w:hAnsi="Times New Roman"/>
          <w:color w:val="000000" w:themeColor="text1"/>
          <w:sz w:val="26"/>
          <w:szCs w:val="26"/>
        </w:rPr>
        <w:t>я</w:t>
      </w:r>
      <w:r w:rsidR="004E77C6" w:rsidRPr="00DB10D5">
        <w:rPr>
          <w:rFonts w:ascii="Times New Roman" w:hAnsi="Times New Roman"/>
          <w:color w:val="000000" w:themeColor="text1"/>
          <w:sz w:val="26"/>
          <w:szCs w:val="26"/>
        </w:rPr>
        <w:t xml:space="preserve"> (индикатор) «</w:t>
      </w:r>
      <w:bookmarkStart w:id="2" w:name="_Hlk115101788"/>
      <w:r w:rsidR="004E77C6" w:rsidRPr="00DB10D5">
        <w:rPr>
          <w:rFonts w:ascii="Times New Roman" w:hAnsi="Times New Roman"/>
          <w:color w:val="000000" w:themeColor="text1"/>
          <w:sz w:val="26"/>
          <w:szCs w:val="26"/>
        </w:rPr>
        <w:t>Количество посаженных деревьев, кустарников</w:t>
      </w:r>
      <w:bookmarkEnd w:id="2"/>
      <w:r w:rsidR="004E77C6" w:rsidRPr="00DB10D5">
        <w:rPr>
          <w:rFonts w:ascii="Times New Roman" w:hAnsi="Times New Roman"/>
          <w:color w:val="000000" w:themeColor="text1"/>
          <w:sz w:val="26"/>
          <w:szCs w:val="26"/>
        </w:rPr>
        <w:t>» на 2023 год в связи</w:t>
      </w:r>
      <w:r w:rsidR="002A0E41" w:rsidRPr="00DB10D5">
        <w:rPr>
          <w:rFonts w:ascii="Times New Roman" w:hAnsi="Times New Roman"/>
          <w:color w:val="000000" w:themeColor="text1"/>
          <w:sz w:val="26"/>
          <w:szCs w:val="26"/>
        </w:rPr>
        <w:t xml:space="preserve"> с</w:t>
      </w:r>
      <w:r w:rsidR="009A4FE1" w:rsidRPr="00DB10D5">
        <w:rPr>
          <w:rFonts w:ascii="Times New Roman" w:hAnsi="Times New Roman"/>
          <w:color w:val="000000" w:themeColor="text1"/>
          <w:sz w:val="26"/>
          <w:szCs w:val="26"/>
        </w:rPr>
        <w:t xml:space="preserve"> </w:t>
      </w:r>
      <w:r w:rsidR="004E77C6" w:rsidRPr="00DB10D5">
        <w:rPr>
          <w:rFonts w:ascii="Times New Roman" w:hAnsi="Times New Roman"/>
          <w:color w:val="000000" w:themeColor="text1"/>
          <w:sz w:val="26"/>
          <w:szCs w:val="26"/>
        </w:rPr>
        <w:t>уточнение</w:t>
      </w:r>
      <w:r w:rsidR="002A0E41" w:rsidRPr="00DB10D5">
        <w:rPr>
          <w:rFonts w:ascii="Times New Roman" w:hAnsi="Times New Roman"/>
          <w:color w:val="000000" w:themeColor="text1"/>
          <w:sz w:val="26"/>
          <w:szCs w:val="26"/>
        </w:rPr>
        <w:t>м</w:t>
      </w:r>
      <w:r w:rsidR="004E77C6" w:rsidRPr="00DB10D5">
        <w:rPr>
          <w:rFonts w:ascii="Times New Roman" w:hAnsi="Times New Roman"/>
          <w:color w:val="000000" w:themeColor="text1"/>
          <w:sz w:val="26"/>
          <w:szCs w:val="26"/>
        </w:rPr>
        <w:t xml:space="preserve"> расчета</w:t>
      </w:r>
      <w:r w:rsidRPr="00DB10D5">
        <w:rPr>
          <w:rFonts w:ascii="Times New Roman" w:hAnsi="Times New Roman"/>
          <w:color w:val="000000" w:themeColor="text1"/>
          <w:sz w:val="26"/>
          <w:szCs w:val="26"/>
        </w:rPr>
        <w:t>;</w:t>
      </w:r>
    </w:p>
    <w:p w14:paraId="71C65B6A" w14:textId="77777777" w:rsidR="004E77C6" w:rsidRPr="00DB10D5" w:rsidRDefault="00854C58" w:rsidP="004E77C6">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xml:space="preserve">- </w:t>
      </w:r>
      <w:r w:rsidR="002A0E41" w:rsidRPr="00DB10D5">
        <w:rPr>
          <w:rFonts w:ascii="Times New Roman" w:hAnsi="Times New Roman"/>
          <w:color w:val="000000" w:themeColor="text1"/>
          <w:sz w:val="26"/>
          <w:szCs w:val="26"/>
        </w:rPr>
        <w:t>добавления</w:t>
      </w:r>
      <w:r w:rsidR="004E77C6" w:rsidRPr="00DB10D5">
        <w:rPr>
          <w:rFonts w:ascii="Times New Roman" w:hAnsi="Times New Roman"/>
          <w:color w:val="000000" w:themeColor="text1"/>
          <w:sz w:val="26"/>
          <w:szCs w:val="26"/>
        </w:rPr>
        <w:t xml:space="preserve"> целевого показателя (индикатора): назван «Количество вывезенных автомобилей, признанных бесхозяйными брошенными» в подпрограмме 1, с изменением значений  на 2023 год, на 2024 год в связи с переносом целевого показателя (индикатора) в подпрограмму 2</w:t>
      </w:r>
      <w:r w:rsidRPr="00DB10D5">
        <w:rPr>
          <w:rFonts w:ascii="Times New Roman" w:hAnsi="Times New Roman"/>
          <w:color w:val="000000" w:themeColor="text1"/>
          <w:sz w:val="26"/>
          <w:szCs w:val="26"/>
        </w:rPr>
        <w:t>;</w:t>
      </w:r>
    </w:p>
    <w:p w14:paraId="61ADEC50" w14:textId="77777777" w:rsidR="004E77C6" w:rsidRPr="00DB10D5" w:rsidRDefault="00854C58" w:rsidP="004E77C6">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 xml:space="preserve">- </w:t>
      </w:r>
      <w:r w:rsidR="002A0E41" w:rsidRPr="00DB10D5">
        <w:rPr>
          <w:rFonts w:ascii="Times New Roman" w:hAnsi="Times New Roman"/>
          <w:color w:val="000000" w:themeColor="text1"/>
          <w:sz w:val="26"/>
          <w:szCs w:val="26"/>
        </w:rPr>
        <w:t>добавления</w:t>
      </w:r>
      <w:r w:rsidR="004E77C6" w:rsidRPr="00DB10D5">
        <w:rPr>
          <w:rFonts w:ascii="Times New Roman" w:hAnsi="Times New Roman"/>
          <w:color w:val="000000" w:themeColor="text1"/>
          <w:sz w:val="26"/>
          <w:szCs w:val="26"/>
        </w:rPr>
        <w:t xml:space="preserve"> целево</w:t>
      </w:r>
      <w:r w:rsidRPr="00DB10D5">
        <w:rPr>
          <w:rFonts w:ascii="Times New Roman" w:hAnsi="Times New Roman"/>
          <w:color w:val="000000" w:themeColor="text1"/>
          <w:sz w:val="26"/>
          <w:szCs w:val="26"/>
        </w:rPr>
        <w:t>го</w:t>
      </w:r>
      <w:r w:rsidR="004E77C6" w:rsidRPr="00DB10D5">
        <w:rPr>
          <w:rFonts w:ascii="Times New Roman" w:hAnsi="Times New Roman"/>
          <w:color w:val="000000" w:themeColor="text1"/>
          <w:sz w:val="26"/>
          <w:szCs w:val="26"/>
        </w:rPr>
        <w:t xml:space="preserve"> показател</w:t>
      </w:r>
      <w:r w:rsidRPr="00DB10D5">
        <w:rPr>
          <w:rFonts w:ascii="Times New Roman" w:hAnsi="Times New Roman"/>
          <w:color w:val="000000" w:themeColor="text1"/>
          <w:sz w:val="26"/>
          <w:szCs w:val="26"/>
        </w:rPr>
        <w:t>я</w:t>
      </w:r>
      <w:r w:rsidR="004E77C6" w:rsidRPr="00DB10D5">
        <w:rPr>
          <w:rFonts w:ascii="Times New Roman" w:hAnsi="Times New Roman"/>
          <w:color w:val="000000" w:themeColor="text1"/>
          <w:sz w:val="26"/>
          <w:szCs w:val="26"/>
        </w:rPr>
        <w:t xml:space="preserve"> (индикатор) «Количество вывезенных автомобилей, в т.ч. признанных бесхозяйными брошенными» в подпрограмму 2 </w:t>
      </w:r>
      <w:r w:rsidR="002A0E41" w:rsidRPr="00DB10D5">
        <w:rPr>
          <w:rFonts w:ascii="Times New Roman" w:hAnsi="Times New Roman"/>
          <w:color w:val="000000" w:themeColor="text1"/>
          <w:sz w:val="26"/>
          <w:szCs w:val="26"/>
        </w:rPr>
        <w:t xml:space="preserve">с плановыми значениями </w:t>
      </w:r>
      <w:r w:rsidR="004E77C6" w:rsidRPr="00DB10D5">
        <w:rPr>
          <w:rFonts w:ascii="Times New Roman" w:hAnsi="Times New Roman"/>
          <w:color w:val="000000" w:themeColor="text1"/>
          <w:sz w:val="26"/>
          <w:szCs w:val="26"/>
        </w:rPr>
        <w:t xml:space="preserve">на 2023 год, на 2024 год. </w:t>
      </w:r>
    </w:p>
    <w:p w14:paraId="684FAE2C" w14:textId="77777777" w:rsidR="004E77C6" w:rsidRPr="00DB10D5" w:rsidRDefault="00854C58" w:rsidP="004E77C6">
      <w:pPr>
        <w:spacing w:after="0" w:line="240" w:lineRule="auto"/>
        <w:ind w:firstLine="708"/>
        <w:jc w:val="both"/>
        <w:rPr>
          <w:rFonts w:ascii="Times New Roman" w:hAnsi="Times New Roman"/>
          <w:color w:val="000000" w:themeColor="text1"/>
          <w:sz w:val="26"/>
          <w:szCs w:val="26"/>
        </w:rPr>
      </w:pPr>
      <w:r w:rsidRPr="00DB10D5">
        <w:rPr>
          <w:rFonts w:ascii="Times New Roman" w:hAnsi="Times New Roman"/>
          <w:color w:val="000000" w:themeColor="text1"/>
          <w:sz w:val="26"/>
          <w:szCs w:val="26"/>
        </w:rPr>
        <w:t>-</w:t>
      </w:r>
      <w:r w:rsidR="004E77C6" w:rsidRPr="00DB10D5">
        <w:rPr>
          <w:rFonts w:ascii="Times New Roman" w:hAnsi="Times New Roman"/>
          <w:color w:val="000000" w:themeColor="text1"/>
          <w:sz w:val="26"/>
          <w:szCs w:val="26"/>
        </w:rPr>
        <w:t xml:space="preserve"> целево</w:t>
      </w:r>
      <w:r w:rsidR="002A0E41" w:rsidRPr="00DB10D5">
        <w:rPr>
          <w:rFonts w:ascii="Times New Roman" w:hAnsi="Times New Roman"/>
          <w:color w:val="000000" w:themeColor="text1"/>
          <w:sz w:val="26"/>
          <w:szCs w:val="26"/>
        </w:rPr>
        <w:t>го</w:t>
      </w:r>
      <w:r w:rsidR="004E77C6" w:rsidRPr="00DB10D5">
        <w:rPr>
          <w:rFonts w:ascii="Times New Roman" w:hAnsi="Times New Roman"/>
          <w:color w:val="000000" w:themeColor="text1"/>
          <w:sz w:val="26"/>
          <w:szCs w:val="26"/>
        </w:rPr>
        <w:t xml:space="preserve"> показател</w:t>
      </w:r>
      <w:r w:rsidR="002A0E41" w:rsidRPr="00DB10D5">
        <w:rPr>
          <w:rFonts w:ascii="Times New Roman" w:hAnsi="Times New Roman"/>
          <w:color w:val="000000" w:themeColor="text1"/>
          <w:sz w:val="26"/>
          <w:szCs w:val="26"/>
        </w:rPr>
        <w:t>я</w:t>
      </w:r>
      <w:r w:rsidR="004E77C6" w:rsidRPr="00DB10D5">
        <w:rPr>
          <w:rFonts w:ascii="Times New Roman" w:hAnsi="Times New Roman"/>
          <w:color w:val="000000" w:themeColor="text1"/>
          <w:sz w:val="26"/>
          <w:szCs w:val="26"/>
        </w:rPr>
        <w:t xml:space="preserve"> (индикатор) «Поступления в бюджет по неналоговым доходам (плата за наем муниципальных жилых помещений)» на 2023 год, на 2024 год, с  соответствующим изменением ожидаемого результата в паспорте подпрограммы 3.</w:t>
      </w:r>
    </w:p>
    <w:p w14:paraId="53D9CA84" w14:textId="77777777" w:rsidR="004E77C6" w:rsidRPr="00DB10D5" w:rsidRDefault="004E77C6" w:rsidP="004E77C6">
      <w:pPr>
        <w:pStyle w:val="ConsPlusCell0"/>
        <w:widowControl w:val="0"/>
        <w:ind w:firstLine="708"/>
        <w:jc w:val="both"/>
        <w:rPr>
          <w:rFonts w:ascii="Times New Roman" w:hAnsi="Times New Roman" w:cs="Times New Roman"/>
          <w:sz w:val="26"/>
          <w:szCs w:val="26"/>
        </w:rPr>
      </w:pPr>
    </w:p>
    <w:p w14:paraId="653AFF72" w14:textId="77777777" w:rsidR="004072EA" w:rsidRPr="00DB10D5" w:rsidRDefault="004072EA" w:rsidP="004E77C6">
      <w:pPr>
        <w:spacing w:after="0" w:line="240" w:lineRule="auto"/>
        <w:ind w:firstLine="992"/>
        <w:jc w:val="both"/>
        <w:rPr>
          <w:rFonts w:ascii="Times New Roman" w:hAnsi="Times New Roman"/>
          <w:sz w:val="26"/>
          <w:szCs w:val="26"/>
        </w:rPr>
      </w:pPr>
    </w:p>
    <w:p w14:paraId="23669BEC" w14:textId="77777777" w:rsidR="004072EA" w:rsidRPr="00DB10D5" w:rsidRDefault="004072EA" w:rsidP="002A0E41">
      <w:pPr>
        <w:pStyle w:val="af3"/>
        <w:widowControl w:val="0"/>
        <w:numPr>
          <w:ilvl w:val="0"/>
          <w:numId w:val="2"/>
        </w:numPr>
        <w:tabs>
          <w:tab w:val="left" w:pos="993"/>
        </w:tabs>
        <w:autoSpaceDE w:val="0"/>
        <w:autoSpaceDN w:val="0"/>
        <w:adjustRightInd w:val="0"/>
        <w:spacing w:after="0" w:line="240" w:lineRule="auto"/>
        <w:jc w:val="center"/>
        <w:rPr>
          <w:rFonts w:ascii="Times New Roman" w:hAnsi="Times New Roman"/>
          <w:sz w:val="26"/>
          <w:szCs w:val="26"/>
        </w:rPr>
      </w:pPr>
      <w:r w:rsidRPr="00DB10D5">
        <w:rPr>
          <w:rFonts w:ascii="Times New Roman" w:hAnsi="Times New Roman"/>
          <w:sz w:val="26"/>
          <w:szCs w:val="26"/>
        </w:rPr>
        <w:t xml:space="preserve">Сведения </w:t>
      </w:r>
      <w:r w:rsidR="00854C58" w:rsidRPr="00DB10D5">
        <w:rPr>
          <w:rFonts w:ascii="Times New Roman" w:hAnsi="Times New Roman"/>
          <w:sz w:val="26"/>
          <w:szCs w:val="26"/>
          <w:lang w:val="ru-RU"/>
        </w:rPr>
        <w:t>о</w:t>
      </w:r>
      <w:r w:rsidRPr="00DB10D5">
        <w:rPr>
          <w:rFonts w:ascii="Times New Roman" w:hAnsi="Times New Roman"/>
          <w:sz w:val="26"/>
          <w:szCs w:val="26"/>
        </w:rPr>
        <w:t> планируемых до конца </w:t>
      </w:r>
      <w:r w:rsidR="00503B42" w:rsidRPr="00DB10D5">
        <w:rPr>
          <w:rFonts w:ascii="Times New Roman" w:hAnsi="Times New Roman"/>
          <w:sz w:val="26"/>
          <w:szCs w:val="26"/>
        </w:rPr>
        <w:t>202</w:t>
      </w:r>
      <w:r w:rsidR="0026414A" w:rsidRPr="00DB10D5">
        <w:rPr>
          <w:rFonts w:ascii="Times New Roman" w:hAnsi="Times New Roman"/>
          <w:sz w:val="26"/>
          <w:szCs w:val="26"/>
        </w:rPr>
        <w:t>3</w:t>
      </w:r>
      <w:r w:rsidRPr="00DB10D5">
        <w:rPr>
          <w:rFonts w:ascii="Times New Roman" w:hAnsi="Times New Roman"/>
          <w:sz w:val="26"/>
          <w:szCs w:val="26"/>
        </w:rPr>
        <w:t> года изме</w:t>
      </w:r>
      <w:r w:rsidR="00285C1D" w:rsidRPr="00DB10D5">
        <w:rPr>
          <w:rFonts w:ascii="Times New Roman" w:hAnsi="Times New Roman"/>
          <w:sz w:val="26"/>
          <w:szCs w:val="26"/>
        </w:rPr>
        <w:t>не</w:t>
      </w:r>
      <w:r w:rsidRPr="00DB10D5">
        <w:rPr>
          <w:rFonts w:ascii="Times New Roman" w:hAnsi="Times New Roman"/>
          <w:sz w:val="26"/>
          <w:szCs w:val="26"/>
        </w:rPr>
        <w:t>ниях в </w:t>
      </w:r>
      <w:r w:rsidR="00503B42" w:rsidRPr="00DB10D5">
        <w:rPr>
          <w:rFonts w:ascii="Times New Roman" w:hAnsi="Times New Roman"/>
          <w:sz w:val="26"/>
          <w:szCs w:val="26"/>
        </w:rPr>
        <w:t>П</w:t>
      </w:r>
      <w:r w:rsidRPr="00DB10D5">
        <w:rPr>
          <w:rFonts w:ascii="Times New Roman" w:hAnsi="Times New Roman"/>
          <w:sz w:val="26"/>
          <w:szCs w:val="26"/>
        </w:rPr>
        <w:t>рограмм</w:t>
      </w:r>
    </w:p>
    <w:p w14:paraId="3278689A" w14:textId="77777777" w:rsidR="00503B42" w:rsidRPr="00DB10D5" w:rsidRDefault="00503B42" w:rsidP="004072EA">
      <w:pPr>
        <w:widowControl w:val="0"/>
        <w:tabs>
          <w:tab w:val="left" w:pos="993"/>
        </w:tabs>
        <w:autoSpaceDE w:val="0"/>
        <w:autoSpaceDN w:val="0"/>
        <w:adjustRightInd w:val="0"/>
        <w:spacing w:after="0" w:line="240" w:lineRule="auto"/>
        <w:ind w:firstLine="992"/>
        <w:jc w:val="center"/>
        <w:rPr>
          <w:rFonts w:ascii="Times New Roman" w:hAnsi="Times New Roman"/>
          <w:sz w:val="26"/>
          <w:szCs w:val="26"/>
        </w:rPr>
      </w:pPr>
    </w:p>
    <w:p w14:paraId="5051BACE" w14:textId="77777777" w:rsidR="004072EA" w:rsidRPr="00DB10D5" w:rsidRDefault="004072EA" w:rsidP="004072EA">
      <w:pPr>
        <w:widowControl w:val="0"/>
        <w:tabs>
          <w:tab w:val="left" w:pos="993"/>
        </w:tabs>
        <w:autoSpaceDE w:val="0"/>
        <w:autoSpaceDN w:val="0"/>
        <w:adjustRightInd w:val="0"/>
        <w:spacing w:after="0" w:line="240" w:lineRule="auto"/>
        <w:ind w:firstLine="992"/>
        <w:jc w:val="both"/>
        <w:rPr>
          <w:rFonts w:ascii="Times New Roman" w:hAnsi="Times New Roman"/>
          <w:sz w:val="26"/>
          <w:szCs w:val="26"/>
        </w:rPr>
      </w:pPr>
      <w:r w:rsidRPr="00DB10D5">
        <w:rPr>
          <w:rFonts w:ascii="Times New Roman" w:hAnsi="Times New Roman"/>
          <w:sz w:val="26"/>
          <w:szCs w:val="26"/>
        </w:rPr>
        <w:t>Информация будет внесена по результатам решения Череповецкой городской думы на основании заявок на корректировку городского бюджета.</w:t>
      </w:r>
    </w:p>
    <w:p w14:paraId="6A784906" w14:textId="77777777" w:rsidR="005E1799" w:rsidRPr="00DB10D5" w:rsidRDefault="004072EA" w:rsidP="004072EA">
      <w:pPr>
        <w:spacing w:after="0" w:line="240" w:lineRule="auto"/>
        <w:ind w:firstLine="992"/>
        <w:jc w:val="both"/>
        <w:rPr>
          <w:rFonts w:ascii="Times New Roman" w:hAnsi="Times New Roman"/>
          <w:sz w:val="26"/>
          <w:szCs w:val="26"/>
        </w:rPr>
      </w:pPr>
      <w:r w:rsidRPr="00DB10D5">
        <w:rPr>
          <w:rFonts w:ascii="Times New Roman" w:hAnsi="Times New Roman"/>
          <w:sz w:val="26"/>
          <w:szCs w:val="26"/>
        </w:rPr>
        <w:t>А</w:t>
      </w:r>
      <w:r w:rsidR="00503B42" w:rsidRPr="00DB10D5">
        <w:rPr>
          <w:rFonts w:ascii="Times New Roman" w:hAnsi="Times New Roman"/>
          <w:sz w:val="26"/>
          <w:szCs w:val="26"/>
        </w:rPr>
        <w:t xml:space="preserve"> так</w:t>
      </w:r>
      <w:r w:rsidRPr="00DB10D5">
        <w:rPr>
          <w:rFonts w:ascii="Times New Roman" w:hAnsi="Times New Roman"/>
          <w:sz w:val="26"/>
          <w:szCs w:val="26"/>
        </w:rPr>
        <w:t>же планируются изменен</w:t>
      </w:r>
      <w:r w:rsidR="00D91B3E" w:rsidRPr="00DB10D5">
        <w:rPr>
          <w:rFonts w:ascii="Times New Roman" w:hAnsi="Times New Roman"/>
          <w:sz w:val="26"/>
          <w:szCs w:val="26"/>
        </w:rPr>
        <w:t>ия</w:t>
      </w:r>
      <w:r w:rsidR="005E1799" w:rsidRPr="00DB10D5">
        <w:rPr>
          <w:rFonts w:ascii="Times New Roman" w:hAnsi="Times New Roman"/>
          <w:sz w:val="26"/>
          <w:szCs w:val="26"/>
        </w:rPr>
        <w:t xml:space="preserve"> </w:t>
      </w:r>
      <w:r w:rsidR="00285C1D" w:rsidRPr="00DB10D5">
        <w:rPr>
          <w:rFonts w:ascii="Times New Roman" w:hAnsi="Times New Roman"/>
          <w:sz w:val="26"/>
          <w:szCs w:val="26"/>
        </w:rPr>
        <w:t xml:space="preserve">финансирования </w:t>
      </w:r>
      <w:r w:rsidR="00D91B3E" w:rsidRPr="00DB10D5">
        <w:rPr>
          <w:rFonts w:ascii="Times New Roman" w:hAnsi="Times New Roman"/>
          <w:sz w:val="26"/>
          <w:szCs w:val="26"/>
        </w:rPr>
        <w:t>по</w:t>
      </w:r>
      <w:r w:rsidRPr="00DB10D5">
        <w:rPr>
          <w:rFonts w:ascii="Times New Roman" w:hAnsi="Times New Roman"/>
          <w:sz w:val="26"/>
          <w:szCs w:val="26"/>
        </w:rPr>
        <w:t xml:space="preserve"> мероприяти</w:t>
      </w:r>
      <w:r w:rsidR="00D91B3E" w:rsidRPr="00DB10D5">
        <w:rPr>
          <w:rFonts w:ascii="Times New Roman" w:hAnsi="Times New Roman"/>
          <w:sz w:val="26"/>
          <w:szCs w:val="26"/>
        </w:rPr>
        <w:t>ям:</w:t>
      </w:r>
      <w:r w:rsidRPr="00DB10D5">
        <w:rPr>
          <w:rFonts w:ascii="Times New Roman" w:hAnsi="Times New Roman"/>
          <w:sz w:val="26"/>
          <w:szCs w:val="26"/>
        </w:rPr>
        <w:t xml:space="preserve"> </w:t>
      </w:r>
      <w:r w:rsidR="005E1799" w:rsidRPr="00DB10D5">
        <w:rPr>
          <w:rFonts w:ascii="Times New Roman" w:hAnsi="Times New Roman"/>
          <w:sz w:val="26"/>
          <w:szCs w:val="26"/>
        </w:rPr>
        <w:t>«Содержание автомобильных дорог общего пользования местного значения (содержание МКУ «САТ»)», «Финансовое обеспечение затрат по обеспечению искусственного освещения и регламентируемого режима работы светофорных объектов для вы</w:t>
      </w:r>
      <w:r w:rsidR="005E1799" w:rsidRPr="00DB10D5">
        <w:rPr>
          <w:rFonts w:ascii="Times New Roman" w:hAnsi="Times New Roman"/>
          <w:sz w:val="26"/>
          <w:szCs w:val="26"/>
        </w:rPr>
        <w:lastRenderedPageBreak/>
        <w:t xml:space="preserve">полнения полномочий города», «Оплата электроэнергии на сетях наружного освещения», 3 «Осуществление полномочий собственника муниципального жилищного фонда в части внесения взносов в фонд капитального ремонта»,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 «Выполнение работ по уничтожению борщевика Сосновского на территории г. Череповца», Ремонт автомобильных дорог общего пользования местного значения»,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w:t>
      </w:r>
    </w:p>
    <w:p w14:paraId="2396635E" w14:textId="77777777" w:rsidR="004072EA" w:rsidRPr="00DB10D5" w:rsidRDefault="00D91B3E" w:rsidP="004072EA">
      <w:pPr>
        <w:spacing w:after="0" w:line="240" w:lineRule="auto"/>
        <w:ind w:firstLine="992"/>
        <w:jc w:val="both"/>
        <w:rPr>
          <w:rFonts w:ascii="Times New Roman" w:hAnsi="Times New Roman"/>
          <w:sz w:val="26"/>
          <w:szCs w:val="26"/>
        </w:rPr>
      </w:pPr>
      <w:r w:rsidRPr="00DB10D5">
        <w:rPr>
          <w:rFonts w:ascii="Times New Roman" w:hAnsi="Times New Roman"/>
          <w:sz w:val="26"/>
          <w:szCs w:val="26"/>
        </w:rPr>
        <w:t>Будет добавлено</w:t>
      </w:r>
      <w:r w:rsidR="004072EA" w:rsidRPr="00DB10D5">
        <w:rPr>
          <w:rFonts w:ascii="Times New Roman" w:hAnsi="Times New Roman"/>
          <w:sz w:val="26"/>
          <w:szCs w:val="26"/>
        </w:rPr>
        <w:t xml:space="preserve"> </w:t>
      </w:r>
      <w:r w:rsidR="005E1799" w:rsidRPr="00DB10D5">
        <w:rPr>
          <w:rFonts w:ascii="Times New Roman" w:hAnsi="Times New Roman"/>
          <w:sz w:val="26"/>
          <w:szCs w:val="26"/>
        </w:rPr>
        <w:t>дополнена мероприятием 2.1.5. Организация городского конкурса «Сделаем город чище!» (через МКУ «САТ»)</w:t>
      </w:r>
      <w:r w:rsidRPr="00DB10D5">
        <w:rPr>
          <w:rFonts w:ascii="Times New Roman" w:hAnsi="Times New Roman"/>
          <w:sz w:val="26"/>
          <w:szCs w:val="26"/>
        </w:rPr>
        <w:t>.</w:t>
      </w:r>
      <w:r w:rsidR="004072EA" w:rsidRPr="00DB10D5">
        <w:rPr>
          <w:rFonts w:ascii="Times New Roman" w:hAnsi="Times New Roman"/>
          <w:sz w:val="26"/>
          <w:szCs w:val="26"/>
        </w:rPr>
        <w:t xml:space="preserve"> </w:t>
      </w:r>
    </w:p>
    <w:p w14:paraId="5B6ECE1C" w14:textId="77777777" w:rsidR="00317685" w:rsidRPr="00DB10D5" w:rsidRDefault="00D91B3E" w:rsidP="00267A13">
      <w:pPr>
        <w:spacing w:after="0" w:line="240" w:lineRule="auto"/>
        <w:ind w:firstLine="992"/>
        <w:jc w:val="both"/>
        <w:rPr>
          <w:rFonts w:ascii="Times New Roman" w:hAnsi="Times New Roman"/>
          <w:sz w:val="26"/>
          <w:szCs w:val="26"/>
        </w:rPr>
      </w:pPr>
      <w:r w:rsidRPr="00DB10D5">
        <w:rPr>
          <w:rFonts w:ascii="Times New Roman" w:hAnsi="Times New Roman"/>
          <w:sz w:val="26"/>
          <w:szCs w:val="26"/>
        </w:rPr>
        <w:t>Будет внесено</w:t>
      </w:r>
      <w:r w:rsidR="004072EA" w:rsidRPr="00DB10D5">
        <w:rPr>
          <w:rFonts w:ascii="Times New Roman" w:hAnsi="Times New Roman"/>
          <w:sz w:val="26"/>
          <w:szCs w:val="26"/>
        </w:rPr>
        <w:t xml:space="preserve"> изменени</w:t>
      </w:r>
      <w:r w:rsidRPr="00DB10D5">
        <w:rPr>
          <w:rFonts w:ascii="Times New Roman" w:hAnsi="Times New Roman"/>
          <w:sz w:val="26"/>
          <w:szCs w:val="26"/>
        </w:rPr>
        <w:t>е</w:t>
      </w:r>
      <w:r w:rsidR="004072EA" w:rsidRPr="00DB10D5">
        <w:rPr>
          <w:rFonts w:ascii="Times New Roman" w:hAnsi="Times New Roman"/>
          <w:sz w:val="26"/>
          <w:szCs w:val="26"/>
        </w:rPr>
        <w:t xml:space="preserve"> в части целевых показателей (индикат</w:t>
      </w:r>
      <w:r w:rsidR="00285C1D" w:rsidRPr="00DB10D5">
        <w:rPr>
          <w:rFonts w:ascii="Times New Roman" w:hAnsi="Times New Roman"/>
          <w:sz w:val="26"/>
          <w:szCs w:val="26"/>
        </w:rPr>
        <w:t>оров):</w:t>
      </w:r>
      <w:r w:rsidR="004072EA" w:rsidRPr="00DB10D5">
        <w:rPr>
          <w:rFonts w:ascii="Times New Roman" w:hAnsi="Times New Roman"/>
          <w:sz w:val="26"/>
          <w:szCs w:val="26"/>
        </w:rPr>
        <w:t xml:space="preserve"> </w:t>
      </w:r>
      <w:r w:rsidR="005E1799" w:rsidRPr="00DB10D5">
        <w:rPr>
          <w:rFonts w:ascii="Times New Roman" w:hAnsi="Times New Roman"/>
          <w:sz w:val="26"/>
          <w:szCs w:val="26"/>
        </w:rPr>
        <w:t>«Количество временно незаселенных жилых помещений муниципального жилищного фонда, отремонтированных за соответствующий период».</w:t>
      </w:r>
    </w:p>
    <w:p w14:paraId="44E5F485" w14:textId="77777777" w:rsidR="00317685" w:rsidRPr="00DB10D5" w:rsidRDefault="00317685" w:rsidP="00901E64">
      <w:pPr>
        <w:tabs>
          <w:tab w:val="left" w:pos="0"/>
          <w:tab w:val="left" w:pos="851"/>
          <w:tab w:val="left" w:pos="993"/>
        </w:tabs>
        <w:spacing w:after="0" w:line="240" w:lineRule="auto"/>
        <w:jc w:val="both"/>
        <w:rPr>
          <w:rFonts w:ascii="Times New Roman" w:hAnsi="Times New Roman"/>
          <w:sz w:val="26"/>
          <w:szCs w:val="26"/>
        </w:rPr>
      </w:pPr>
    </w:p>
    <w:p w14:paraId="44E25ED1" w14:textId="77777777" w:rsidR="0057751B" w:rsidRPr="00DB10D5" w:rsidRDefault="0057751B" w:rsidP="00901E64">
      <w:pPr>
        <w:tabs>
          <w:tab w:val="left" w:pos="0"/>
          <w:tab w:val="left" w:pos="851"/>
          <w:tab w:val="left" w:pos="993"/>
        </w:tabs>
        <w:spacing w:after="0" w:line="240" w:lineRule="auto"/>
        <w:jc w:val="both"/>
        <w:rPr>
          <w:rFonts w:ascii="Times New Roman" w:hAnsi="Times New Roman"/>
          <w:sz w:val="26"/>
          <w:szCs w:val="26"/>
        </w:rPr>
        <w:sectPr w:rsidR="0057751B" w:rsidRPr="00DB10D5" w:rsidSect="009832A5">
          <w:headerReference w:type="default" r:id="rId9"/>
          <w:pgSz w:w="11906" w:h="16838"/>
          <w:pgMar w:top="1134" w:right="851" w:bottom="1134" w:left="1701" w:header="709" w:footer="284" w:gutter="0"/>
          <w:cols w:space="720"/>
          <w:titlePg/>
          <w:docGrid w:linePitch="360"/>
        </w:sectPr>
      </w:pPr>
      <w:r w:rsidRPr="00DB10D5">
        <w:rPr>
          <w:rFonts w:ascii="Times New Roman" w:hAnsi="Times New Roman"/>
          <w:sz w:val="26"/>
          <w:szCs w:val="26"/>
        </w:rPr>
        <w:tab/>
      </w:r>
    </w:p>
    <w:p w14:paraId="3B5C6339" w14:textId="77777777" w:rsidR="0057751B" w:rsidRPr="00DB10D5" w:rsidRDefault="003E6889" w:rsidP="00901E64">
      <w:pPr>
        <w:tabs>
          <w:tab w:val="left" w:pos="567"/>
        </w:tabs>
        <w:spacing w:after="0" w:line="240" w:lineRule="auto"/>
        <w:jc w:val="right"/>
        <w:rPr>
          <w:rFonts w:ascii="Times New Roman" w:hAnsi="Times New Roman"/>
          <w:sz w:val="26"/>
          <w:szCs w:val="26"/>
        </w:rPr>
      </w:pPr>
      <w:r w:rsidRPr="00DB10D5">
        <w:rPr>
          <w:rFonts w:ascii="Times New Roman" w:hAnsi="Times New Roman"/>
          <w:sz w:val="26"/>
          <w:szCs w:val="26"/>
        </w:rPr>
        <w:lastRenderedPageBreak/>
        <w:t>Приложение</w:t>
      </w:r>
      <w:r w:rsidR="0057751B" w:rsidRPr="00DB10D5">
        <w:rPr>
          <w:rFonts w:ascii="Times New Roman" w:hAnsi="Times New Roman"/>
          <w:sz w:val="26"/>
          <w:szCs w:val="26"/>
        </w:rPr>
        <w:t xml:space="preserve"> 1</w:t>
      </w:r>
    </w:p>
    <w:p w14:paraId="62575FBE" w14:textId="77777777" w:rsidR="0057751B" w:rsidRPr="00DB10D5" w:rsidRDefault="0057751B" w:rsidP="00901E64">
      <w:pPr>
        <w:autoSpaceDE w:val="0"/>
        <w:autoSpaceDN w:val="0"/>
        <w:adjustRightInd w:val="0"/>
        <w:spacing w:after="0" w:line="240" w:lineRule="auto"/>
        <w:jc w:val="center"/>
        <w:rPr>
          <w:rFonts w:ascii="Times New Roman" w:hAnsi="Times New Roman"/>
          <w:sz w:val="26"/>
          <w:szCs w:val="26"/>
        </w:rPr>
      </w:pPr>
      <w:r w:rsidRPr="00DB10D5">
        <w:rPr>
          <w:rFonts w:ascii="Times New Roman" w:hAnsi="Times New Roman"/>
          <w:sz w:val="26"/>
          <w:szCs w:val="26"/>
        </w:rPr>
        <w:t>Сведения о достижении значений показателей (индикаторов) Программы</w:t>
      </w:r>
    </w:p>
    <w:p w14:paraId="4D00D44A" w14:textId="77777777" w:rsidR="0057751B" w:rsidRPr="00DB10D5" w:rsidRDefault="0057751B" w:rsidP="00901E64">
      <w:pPr>
        <w:autoSpaceDE w:val="0"/>
        <w:autoSpaceDN w:val="0"/>
        <w:adjustRightInd w:val="0"/>
        <w:spacing w:after="0" w:line="240" w:lineRule="auto"/>
        <w:jc w:val="right"/>
        <w:rPr>
          <w:rFonts w:ascii="Times New Roman" w:hAnsi="Times New Roman"/>
          <w:sz w:val="26"/>
          <w:szCs w:val="26"/>
        </w:rPr>
      </w:pPr>
    </w:p>
    <w:tbl>
      <w:tblPr>
        <w:tblW w:w="14874" w:type="dxa"/>
        <w:tblLayout w:type="fixed"/>
        <w:tblCellMar>
          <w:left w:w="70" w:type="dxa"/>
          <w:right w:w="70" w:type="dxa"/>
        </w:tblCellMar>
        <w:tblLook w:val="0000" w:firstRow="0" w:lastRow="0" w:firstColumn="0" w:lastColumn="0" w:noHBand="0" w:noVBand="0"/>
      </w:tblPr>
      <w:tblGrid>
        <w:gridCol w:w="498"/>
        <w:gridCol w:w="3643"/>
        <w:gridCol w:w="940"/>
        <w:gridCol w:w="1134"/>
        <w:gridCol w:w="1043"/>
        <w:gridCol w:w="1276"/>
        <w:gridCol w:w="1305"/>
        <w:gridCol w:w="5035"/>
      </w:tblGrid>
      <w:tr w:rsidR="009F71FF" w:rsidRPr="00DB10D5" w14:paraId="7DC8B795" w14:textId="77777777" w:rsidTr="00441E22">
        <w:trPr>
          <w:trHeight w:val="382"/>
          <w:tblHeader/>
        </w:trPr>
        <w:tc>
          <w:tcPr>
            <w:tcW w:w="49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3DCF3AD"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 п/п</w:t>
            </w:r>
          </w:p>
        </w:tc>
        <w:tc>
          <w:tcPr>
            <w:tcW w:w="364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E7CF0B1"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Наименование целевого показателя (индикатора) Программы</w:t>
            </w:r>
          </w:p>
        </w:tc>
        <w:tc>
          <w:tcPr>
            <w:tcW w:w="9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A2A7CA8" w14:textId="77777777" w:rsidR="009F71FF" w:rsidRPr="00DB10D5" w:rsidRDefault="009F71FF" w:rsidP="00901E64">
            <w:pPr>
              <w:autoSpaceDE w:val="0"/>
              <w:autoSpaceDN w:val="0"/>
              <w:adjustRightInd w:val="0"/>
              <w:spacing w:after="0" w:line="240" w:lineRule="auto"/>
              <w:ind w:right="-11"/>
              <w:contextualSpacing/>
              <w:jc w:val="center"/>
              <w:rPr>
                <w:rFonts w:ascii="Times New Roman" w:hAnsi="Times New Roman"/>
                <w:sz w:val="24"/>
                <w:szCs w:val="24"/>
              </w:rPr>
            </w:pPr>
            <w:r w:rsidRPr="00DB10D5">
              <w:rPr>
                <w:rFonts w:ascii="Times New Roman" w:hAnsi="Times New Roman"/>
                <w:sz w:val="24"/>
                <w:szCs w:val="24"/>
              </w:rPr>
              <w:t>Ед. измерения</w:t>
            </w:r>
          </w:p>
        </w:tc>
        <w:tc>
          <w:tcPr>
            <w:tcW w:w="4758"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AFD2860" w14:textId="77777777" w:rsidR="009F71FF" w:rsidRPr="00DB10D5" w:rsidRDefault="009F71FF" w:rsidP="00901E64">
            <w:pPr>
              <w:spacing w:after="0" w:line="240" w:lineRule="auto"/>
              <w:contextualSpacing/>
              <w:jc w:val="center"/>
              <w:rPr>
                <w:rFonts w:ascii="Times New Roman" w:hAnsi="Times New Roman"/>
                <w:sz w:val="24"/>
                <w:szCs w:val="24"/>
              </w:rPr>
            </w:pPr>
            <w:r w:rsidRPr="00DB10D5">
              <w:rPr>
                <w:rFonts w:ascii="Times New Roman" w:hAnsi="Times New Roman"/>
                <w:sz w:val="24"/>
                <w:szCs w:val="24"/>
              </w:rPr>
              <w:t>Значение показателя (индикатора) Программы, подпрограммы</w:t>
            </w:r>
          </w:p>
        </w:tc>
        <w:tc>
          <w:tcPr>
            <w:tcW w:w="5035" w:type="dxa"/>
            <w:vMerge w:val="restart"/>
            <w:tcBorders>
              <w:top w:val="single" w:sz="8" w:space="0" w:color="auto"/>
              <w:left w:val="single" w:sz="4" w:space="0" w:color="auto"/>
              <w:bottom w:val="single" w:sz="8" w:space="0" w:color="auto"/>
              <w:right w:val="single" w:sz="8" w:space="0" w:color="auto"/>
            </w:tcBorders>
            <w:shd w:val="clear" w:color="auto" w:fill="auto"/>
            <w:vAlign w:val="center"/>
          </w:tcPr>
          <w:p w14:paraId="4D02C191"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Обоснование отклонения значения показателя (индикатора) на конец 1 полугодия 202</w:t>
            </w:r>
            <w:r w:rsidR="0026414A" w:rsidRPr="00DB10D5">
              <w:rPr>
                <w:rFonts w:ascii="Times New Roman" w:hAnsi="Times New Roman"/>
                <w:sz w:val="24"/>
                <w:szCs w:val="24"/>
              </w:rPr>
              <w:t>3</w:t>
            </w:r>
            <w:r w:rsidRPr="00DB10D5">
              <w:rPr>
                <w:rFonts w:ascii="Times New Roman" w:hAnsi="Times New Roman"/>
                <w:sz w:val="24"/>
                <w:szCs w:val="24"/>
              </w:rPr>
              <w:t xml:space="preserve"> года, других изменений по показателям</w:t>
            </w:r>
          </w:p>
        </w:tc>
      </w:tr>
      <w:tr w:rsidR="009F71FF" w:rsidRPr="00DB10D5" w14:paraId="088A72EA" w14:textId="77777777" w:rsidTr="00441E22">
        <w:trPr>
          <w:trHeight w:val="749"/>
          <w:tblHeader/>
        </w:trPr>
        <w:tc>
          <w:tcPr>
            <w:tcW w:w="49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837BC27" w14:textId="77777777" w:rsidR="009F71FF" w:rsidRPr="00DB10D5" w:rsidRDefault="009F71FF" w:rsidP="00901E64">
            <w:pPr>
              <w:spacing w:after="0" w:line="240" w:lineRule="auto"/>
              <w:contextualSpacing/>
              <w:rPr>
                <w:rFonts w:ascii="Times New Roman" w:hAnsi="Times New Roman"/>
                <w:sz w:val="24"/>
                <w:szCs w:val="24"/>
              </w:rPr>
            </w:pPr>
          </w:p>
        </w:tc>
        <w:tc>
          <w:tcPr>
            <w:tcW w:w="36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D39E2BC" w14:textId="77777777" w:rsidR="009F71FF" w:rsidRPr="00DB10D5" w:rsidRDefault="009F71FF" w:rsidP="00901E64">
            <w:pPr>
              <w:spacing w:after="0" w:line="240" w:lineRule="auto"/>
              <w:contextualSpacing/>
              <w:rPr>
                <w:rFonts w:ascii="Times New Roman" w:hAnsi="Times New Roman"/>
                <w:sz w:val="24"/>
                <w:szCs w:val="24"/>
              </w:rPr>
            </w:pPr>
          </w:p>
        </w:tc>
        <w:tc>
          <w:tcPr>
            <w:tcW w:w="94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0BC137A" w14:textId="77777777" w:rsidR="009F71FF" w:rsidRPr="00DB10D5" w:rsidRDefault="009F71FF" w:rsidP="00901E64">
            <w:pPr>
              <w:spacing w:after="0" w:line="240" w:lineRule="auto"/>
              <w:contextualSpacing/>
              <w:rPr>
                <w:rFonts w:ascii="Times New Roman" w:hAnsi="Times New Roman"/>
                <w:sz w:val="24"/>
                <w:szCs w:val="24"/>
              </w:rPr>
            </w:pP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A43E63E"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rPr>
              <w:t>202</w:t>
            </w:r>
            <w:r w:rsidR="0026414A" w:rsidRPr="00DB10D5">
              <w:rPr>
                <w:rFonts w:ascii="Times New Roman" w:hAnsi="Times New Roman"/>
                <w:sz w:val="24"/>
                <w:szCs w:val="24"/>
                <w:lang w:val="en-US"/>
              </w:rPr>
              <w:t xml:space="preserve">2 </w:t>
            </w:r>
            <w:r w:rsidRPr="00DB10D5">
              <w:rPr>
                <w:rFonts w:ascii="Times New Roman" w:hAnsi="Times New Roman"/>
                <w:sz w:val="24"/>
                <w:szCs w:val="24"/>
              </w:rPr>
              <w:t>год</w:t>
            </w:r>
          </w:p>
        </w:tc>
        <w:tc>
          <w:tcPr>
            <w:tcW w:w="3624"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49E4B7D5" w14:textId="77777777" w:rsidR="009F71FF" w:rsidRPr="00DB10D5" w:rsidRDefault="009F71FF" w:rsidP="00901E64">
            <w:pPr>
              <w:spacing w:after="0" w:line="240" w:lineRule="auto"/>
              <w:contextualSpacing/>
              <w:jc w:val="center"/>
              <w:rPr>
                <w:rFonts w:ascii="Times New Roman" w:hAnsi="Times New Roman"/>
                <w:sz w:val="24"/>
                <w:szCs w:val="24"/>
              </w:rPr>
            </w:pPr>
            <w:r w:rsidRPr="00DB10D5">
              <w:rPr>
                <w:rFonts w:ascii="Times New Roman" w:hAnsi="Times New Roman"/>
                <w:sz w:val="24"/>
                <w:szCs w:val="24"/>
              </w:rPr>
              <w:t>202</w:t>
            </w:r>
            <w:r w:rsidR="0026414A" w:rsidRPr="00DB10D5">
              <w:rPr>
                <w:rFonts w:ascii="Times New Roman" w:hAnsi="Times New Roman"/>
                <w:sz w:val="24"/>
                <w:szCs w:val="24"/>
                <w:lang w:val="en-US"/>
              </w:rPr>
              <w:t>3</w:t>
            </w:r>
            <w:r w:rsidRPr="00DB10D5">
              <w:rPr>
                <w:rFonts w:ascii="Times New Roman" w:hAnsi="Times New Roman"/>
                <w:sz w:val="24"/>
                <w:szCs w:val="24"/>
              </w:rPr>
              <w:t xml:space="preserve"> год</w:t>
            </w:r>
          </w:p>
        </w:tc>
        <w:tc>
          <w:tcPr>
            <w:tcW w:w="5035" w:type="dxa"/>
            <w:vMerge/>
            <w:tcBorders>
              <w:top w:val="single" w:sz="8" w:space="0" w:color="auto"/>
              <w:left w:val="single" w:sz="4" w:space="0" w:color="auto"/>
              <w:bottom w:val="single" w:sz="8" w:space="0" w:color="auto"/>
              <w:right w:val="single" w:sz="8" w:space="0" w:color="auto"/>
            </w:tcBorders>
            <w:shd w:val="clear" w:color="auto" w:fill="auto"/>
            <w:vAlign w:val="center"/>
          </w:tcPr>
          <w:p w14:paraId="666D4204" w14:textId="77777777" w:rsidR="009F71FF" w:rsidRPr="00DB10D5" w:rsidRDefault="009F71FF" w:rsidP="00901E64">
            <w:pPr>
              <w:spacing w:after="0" w:line="240" w:lineRule="auto"/>
              <w:contextualSpacing/>
              <w:rPr>
                <w:rFonts w:ascii="Times New Roman" w:hAnsi="Times New Roman"/>
                <w:sz w:val="24"/>
                <w:szCs w:val="24"/>
              </w:rPr>
            </w:pPr>
          </w:p>
        </w:tc>
      </w:tr>
      <w:tr w:rsidR="009F71FF" w:rsidRPr="00DB10D5" w14:paraId="40C122CD" w14:textId="77777777" w:rsidTr="00441E22">
        <w:trPr>
          <w:trHeight w:val="240"/>
          <w:tblHeader/>
        </w:trPr>
        <w:tc>
          <w:tcPr>
            <w:tcW w:w="49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2673E38" w14:textId="77777777" w:rsidR="009F71FF" w:rsidRPr="00DB10D5" w:rsidRDefault="009F71FF" w:rsidP="00901E64">
            <w:pPr>
              <w:spacing w:after="0" w:line="240" w:lineRule="auto"/>
              <w:contextualSpacing/>
              <w:rPr>
                <w:rFonts w:ascii="Times New Roman" w:hAnsi="Times New Roman"/>
                <w:sz w:val="24"/>
                <w:szCs w:val="24"/>
              </w:rPr>
            </w:pPr>
          </w:p>
        </w:tc>
        <w:tc>
          <w:tcPr>
            <w:tcW w:w="364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DCAC190" w14:textId="77777777" w:rsidR="009F71FF" w:rsidRPr="00DB10D5" w:rsidRDefault="009F71FF" w:rsidP="00901E64">
            <w:pPr>
              <w:spacing w:after="0" w:line="240" w:lineRule="auto"/>
              <w:contextualSpacing/>
              <w:rPr>
                <w:rFonts w:ascii="Times New Roman" w:hAnsi="Times New Roman"/>
                <w:sz w:val="24"/>
                <w:szCs w:val="24"/>
              </w:rPr>
            </w:pPr>
          </w:p>
        </w:tc>
        <w:tc>
          <w:tcPr>
            <w:tcW w:w="94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6707546" w14:textId="77777777" w:rsidR="009F71FF" w:rsidRPr="00DB10D5" w:rsidRDefault="009F71FF" w:rsidP="00901E64">
            <w:pPr>
              <w:spacing w:after="0" w:line="240" w:lineRule="auto"/>
              <w:contextualSpacing/>
              <w:rPr>
                <w:rFonts w:ascii="Times New Roman" w:hAnsi="Times New Roman"/>
                <w:sz w:val="24"/>
                <w:szCs w:val="24"/>
              </w:rPr>
            </w:pPr>
          </w:p>
        </w:tc>
        <w:tc>
          <w:tcPr>
            <w:tcW w:w="1134" w:type="dxa"/>
            <w:vMerge/>
            <w:tcBorders>
              <w:top w:val="single" w:sz="8" w:space="0" w:color="auto"/>
              <w:left w:val="single" w:sz="8" w:space="0" w:color="auto"/>
              <w:bottom w:val="single" w:sz="8" w:space="0" w:color="auto"/>
              <w:right w:val="single" w:sz="8" w:space="0" w:color="auto"/>
            </w:tcBorders>
            <w:shd w:val="clear" w:color="auto" w:fill="auto"/>
          </w:tcPr>
          <w:p w14:paraId="134FCE9B"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p>
        </w:tc>
        <w:tc>
          <w:tcPr>
            <w:tcW w:w="1043" w:type="dxa"/>
            <w:tcBorders>
              <w:top w:val="single" w:sz="8" w:space="0" w:color="auto"/>
              <w:left w:val="single" w:sz="8" w:space="0" w:color="auto"/>
              <w:bottom w:val="single" w:sz="8" w:space="0" w:color="auto"/>
              <w:right w:val="single" w:sz="8" w:space="0" w:color="auto"/>
            </w:tcBorders>
            <w:shd w:val="clear" w:color="auto" w:fill="auto"/>
            <w:vAlign w:val="center"/>
          </w:tcPr>
          <w:p w14:paraId="77B5D16B"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план</w:t>
            </w:r>
          </w:p>
        </w:tc>
        <w:tc>
          <w:tcPr>
            <w:tcW w:w="1276" w:type="dxa"/>
            <w:tcBorders>
              <w:top w:val="single" w:sz="8" w:space="0" w:color="auto"/>
              <w:left w:val="single" w:sz="8" w:space="0" w:color="auto"/>
              <w:bottom w:val="single" w:sz="8" w:space="0" w:color="auto"/>
              <w:right w:val="single" w:sz="4" w:space="0" w:color="auto"/>
            </w:tcBorders>
            <w:shd w:val="clear" w:color="auto" w:fill="auto"/>
          </w:tcPr>
          <w:p w14:paraId="152FF028"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 xml:space="preserve">факт по состоянию </w:t>
            </w:r>
          </w:p>
          <w:p w14:paraId="6B1CF2CA"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rPr>
              <w:t xml:space="preserve">на </w:t>
            </w:r>
            <w:r w:rsidR="00830F8A" w:rsidRPr="00DB10D5">
              <w:rPr>
                <w:rFonts w:ascii="Times New Roman" w:hAnsi="Times New Roman"/>
                <w:sz w:val="24"/>
                <w:szCs w:val="24"/>
              </w:rPr>
              <w:t>01.07.202</w:t>
            </w:r>
            <w:r w:rsidR="0026414A" w:rsidRPr="00DB10D5">
              <w:rPr>
                <w:rFonts w:ascii="Times New Roman" w:hAnsi="Times New Roman"/>
                <w:sz w:val="24"/>
                <w:szCs w:val="24"/>
                <w:lang w:val="en-US"/>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9B1B6E" w14:textId="77777777" w:rsidR="009F71FF" w:rsidRPr="00DB10D5" w:rsidRDefault="009F71FF" w:rsidP="00901E64">
            <w:pPr>
              <w:spacing w:after="0" w:line="240" w:lineRule="auto"/>
              <w:contextualSpacing/>
              <w:jc w:val="center"/>
              <w:rPr>
                <w:rFonts w:ascii="Times New Roman" w:hAnsi="Times New Roman"/>
                <w:sz w:val="24"/>
                <w:szCs w:val="24"/>
              </w:rPr>
            </w:pPr>
            <w:r w:rsidRPr="00DB10D5">
              <w:rPr>
                <w:rFonts w:ascii="Times New Roman" w:hAnsi="Times New Roman"/>
                <w:sz w:val="24"/>
                <w:szCs w:val="24"/>
              </w:rPr>
              <w:t>Ожидаемое значение на конец года</w:t>
            </w:r>
          </w:p>
        </w:tc>
        <w:tc>
          <w:tcPr>
            <w:tcW w:w="5035" w:type="dxa"/>
            <w:vMerge/>
            <w:tcBorders>
              <w:top w:val="single" w:sz="8" w:space="0" w:color="auto"/>
              <w:left w:val="single" w:sz="4" w:space="0" w:color="auto"/>
              <w:bottom w:val="single" w:sz="8" w:space="0" w:color="auto"/>
              <w:right w:val="single" w:sz="8" w:space="0" w:color="auto"/>
            </w:tcBorders>
            <w:shd w:val="clear" w:color="auto" w:fill="auto"/>
            <w:vAlign w:val="center"/>
          </w:tcPr>
          <w:p w14:paraId="6978221A" w14:textId="77777777" w:rsidR="009F71FF" w:rsidRPr="00DB10D5" w:rsidRDefault="009F71FF" w:rsidP="00901E64">
            <w:pPr>
              <w:spacing w:after="0" w:line="240" w:lineRule="auto"/>
              <w:contextualSpacing/>
              <w:rPr>
                <w:rFonts w:ascii="Times New Roman" w:hAnsi="Times New Roman"/>
                <w:sz w:val="24"/>
                <w:szCs w:val="24"/>
              </w:rPr>
            </w:pPr>
          </w:p>
        </w:tc>
      </w:tr>
      <w:tr w:rsidR="009F71FF" w:rsidRPr="00DB10D5" w14:paraId="0B5875B3" w14:textId="77777777" w:rsidTr="00441E22">
        <w:trPr>
          <w:trHeight w:val="240"/>
          <w:tblHeader/>
        </w:trPr>
        <w:tc>
          <w:tcPr>
            <w:tcW w:w="498" w:type="dxa"/>
            <w:tcBorders>
              <w:top w:val="single" w:sz="8" w:space="0" w:color="auto"/>
              <w:left w:val="single" w:sz="8" w:space="0" w:color="auto"/>
              <w:bottom w:val="single" w:sz="8" w:space="0" w:color="auto"/>
              <w:right w:val="single" w:sz="8" w:space="0" w:color="auto"/>
            </w:tcBorders>
            <w:shd w:val="clear" w:color="auto" w:fill="auto"/>
            <w:vAlign w:val="center"/>
          </w:tcPr>
          <w:p w14:paraId="4C60E6C4"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w:t>
            </w:r>
          </w:p>
        </w:tc>
        <w:tc>
          <w:tcPr>
            <w:tcW w:w="3643" w:type="dxa"/>
            <w:tcBorders>
              <w:top w:val="single" w:sz="8" w:space="0" w:color="auto"/>
              <w:left w:val="single" w:sz="8" w:space="0" w:color="auto"/>
              <w:bottom w:val="single" w:sz="8" w:space="0" w:color="auto"/>
              <w:right w:val="single" w:sz="8" w:space="0" w:color="auto"/>
            </w:tcBorders>
            <w:shd w:val="clear" w:color="auto" w:fill="auto"/>
            <w:vAlign w:val="center"/>
          </w:tcPr>
          <w:p w14:paraId="3C81D44E"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tcPr>
          <w:p w14:paraId="5BBA8BC7"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E912A29"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4</w:t>
            </w:r>
          </w:p>
        </w:tc>
        <w:tc>
          <w:tcPr>
            <w:tcW w:w="1043" w:type="dxa"/>
            <w:tcBorders>
              <w:top w:val="single" w:sz="8" w:space="0" w:color="auto"/>
              <w:left w:val="single" w:sz="8" w:space="0" w:color="auto"/>
              <w:bottom w:val="single" w:sz="8" w:space="0" w:color="auto"/>
              <w:right w:val="single" w:sz="8" w:space="0" w:color="auto"/>
            </w:tcBorders>
            <w:shd w:val="clear" w:color="auto" w:fill="auto"/>
            <w:vAlign w:val="center"/>
          </w:tcPr>
          <w:p w14:paraId="420B2AB4"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5</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417223FE"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6</w:t>
            </w:r>
          </w:p>
        </w:tc>
        <w:tc>
          <w:tcPr>
            <w:tcW w:w="1305" w:type="dxa"/>
            <w:tcBorders>
              <w:top w:val="single" w:sz="4" w:space="0" w:color="auto"/>
              <w:left w:val="single" w:sz="8" w:space="0" w:color="auto"/>
              <w:bottom w:val="single" w:sz="8" w:space="0" w:color="auto"/>
              <w:right w:val="single" w:sz="8" w:space="0" w:color="auto"/>
            </w:tcBorders>
            <w:shd w:val="clear" w:color="auto" w:fill="auto"/>
          </w:tcPr>
          <w:p w14:paraId="52DB90A1"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w:t>
            </w:r>
          </w:p>
        </w:tc>
        <w:tc>
          <w:tcPr>
            <w:tcW w:w="5035" w:type="dxa"/>
            <w:tcBorders>
              <w:top w:val="single" w:sz="8" w:space="0" w:color="auto"/>
              <w:left w:val="single" w:sz="8" w:space="0" w:color="auto"/>
              <w:bottom w:val="single" w:sz="8" w:space="0" w:color="auto"/>
              <w:right w:val="single" w:sz="8" w:space="0" w:color="auto"/>
            </w:tcBorders>
            <w:shd w:val="clear" w:color="auto" w:fill="auto"/>
            <w:vAlign w:val="center"/>
          </w:tcPr>
          <w:p w14:paraId="4C4843A9"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w:t>
            </w:r>
          </w:p>
        </w:tc>
      </w:tr>
      <w:tr w:rsidR="009F71FF" w:rsidRPr="00DB10D5" w14:paraId="5B5C6D31" w14:textId="77777777" w:rsidTr="00441E22">
        <w:trPr>
          <w:trHeight w:val="240"/>
        </w:trPr>
        <w:tc>
          <w:tcPr>
            <w:tcW w:w="1487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BA81C8E" w14:textId="77777777" w:rsidR="009F71FF" w:rsidRPr="00DB10D5" w:rsidRDefault="009F71FF" w:rsidP="00901E64">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Муниципальная программа «Развитие жилищно-коммунального хозяйства города Череповца» на 2022-2024 годы</w:t>
            </w:r>
          </w:p>
        </w:tc>
      </w:tr>
      <w:tr w:rsidR="000A1268" w:rsidRPr="00DB10D5" w14:paraId="1B818EC5" w14:textId="77777777" w:rsidTr="009F71FF">
        <w:trPr>
          <w:trHeight w:val="240"/>
        </w:trPr>
        <w:tc>
          <w:tcPr>
            <w:tcW w:w="498" w:type="dxa"/>
            <w:tcBorders>
              <w:top w:val="single" w:sz="8" w:space="0" w:color="auto"/>
              <w:left w:val="single" w:sz="8" w:space="0" w:color="auto"/>
              <w:bottom w:val="single" w:sz="8" w:space="0" w:color="auto"/>
              <w:right w:val="single" w:sz="8" w:space="0" w:color="auto"/>
            </w:tcBorders>
            <w:vAlign w:val="center"/>
          </w:tcPr>
          <w:p w14:paraId="03D5E970"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w:t>
            </w:r>
          </w:p>
        </w:tc>
        <w:tc>
          <w:tcPr>
            <w:tcW w:w="3643" w:type="dxa"/>
            <w:tcBorders>
              <w:top w:val="single" w:sz="8" w:space="0" w:color="auto"/>
              <w:left w:val="single" w:sz="8" w:space="0" w:color="auto"/>
              <w:bottom w:val="single" w:sz="8" w:space="0" w:color="auto"/>
              <w:right w:val="single" w:sz="8" w:space="0" w:color="auto"/>
            </w:tcBorders>
            <w:vAlign w:val="center"/>
          </w:tcPr>
          <w:p w14:paraId="40693219"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Оценка горожанами благоустроенности территорий города</w:t>
            </w:r>
          </w:p>
        </w:tc>
        <w:tc>
          <w:tcPr>
            <w:tcW w:w="940" w:type="dxa"/>
            <w:tcBorders>
              <w:top w:val="single" w:sz="8" w:space="0" w:color="auto"/>
              <w:left w:val="single" w:sz="8" w:space="0" w:color="auto"/>
              <w:bottom w:val="single" w:sz="8" w:space="0" w:color="auto"/>
              <w:right w:val="single" w:sz="8" w:space="0" w:color="auto"/>
            </w:tcBorders>
            <w:vAlign w:val="center"/>
          </w:tcPr>
          <w:p w14:paraId="1EB3BCB4"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балл</w:t>
            </w:r>
          </w:p>
        </w:tc>
        <w:tc>
          <w:tcPr>
            <w:tcW w:w="1134" w:type="dxa"/>
            <w:tcBorders>
              <w:top w:val="single" w:sz="8" w:space="0" w:color="auto"/>
              <w:left w:val="single" w:sz="8" w:space="0" w:color="auto"/>
              <w:bottom w:val="single" w:sz="8" w:space="0" w:color="auto"/>
              <w:right w:val="single" w:sz="8" w:space="0" w:color="auto"/>
            </w:tcBorders>
            <w:vAlign w:val="center"/>
          </w:tcPr>
          <w:p w14:paraId="705B1423"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53,9</w:t>
            </w:r>
          </w:p>
        </w:tc>
        <w:tc>
          <w:tcPr>
            <w:tcW w:w="1043" w:type="dxa"/>
            <w:tcBorders>
              <w:top w:val="single" w:sz="8" w:space="0" w:color="auto"/>
              <w:left w:val="single" w:sz="8" w:space="0" w:color="auto"/>
              <w:bottom w:val="single" w:sz="8" w:space="0" w:color="auto"/>
              <w:right w:val="single" w:sz="8" w:space="0" w:color="auto"/>
            </w:tcBorders>
            <w:vAlign w:val="center"/>
          </w:tcPr>
          <w:p w14:paraId="71207F3E"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82,0</w:t>
            </w:r>
          </w:p>
        </w:tc>
        <w:tc>
          <w:tcPr>
            <w:tcW w:w="1276" w:type="dxa"/>
            <w:tcBorders>
              <w:top w:val="single" w:sz="8" w:space="0" w:color="auto"/>
              <w:left w:val="single" w:sz="8" w:space="0" w:color="auto"/>
              <w:bottom w:val="single" w:sz="8" w:space="0" w:color="auto"/>
              <w:right w:val="single" w:sz="8" w:space="0" w:color="auto"/>
            </w:tcBorders>
            <w:vAlign w:val="center"/>
          </w:tcPr>
          <w:p w14:paraId="06BE6989"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single" w:sz="8" w:space="0" w:color="auto"/>
              <w:left w:val="single" w:sz="8" w:space="0" w:color="auto"/>
              <w:bottom w:val="single" w:sz="8" w:space="0" w:color="auto"/>
              <w:right w:val="single" w:sz="8" w:space="0" w:color="auto"/>
            </w:tcBorders>
            <w:vAlign w:val="center"/>
          </w:tcPr>
          <w:p w14:paraId="51E3518F"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82,0</w:t>
            </w:r>
          </w:p>
        </w:tc>
        <w:tc>
          <w:tcPr>
            <w:tcW w:w="5035" w:type="dxa"/>
            <w:tcBorders>
              <w:top w:val="single" w:sz="8" w:space="0" w:color="auto"/>
              <w:left w:val="single" w:sz="8" w:space="0" w:color="auto"/>
              <w:bottom w:val="single" w:sz="8" w:space="0" w:color="auto"/>
              <w:right w:val="single" w:sz="8" w:space="0" w:color="auto"/>
            </w:tcBorders>
            <w:vAlign w:val="center"/>
          </w:tcPr>
          <w:p w14:paraId="18BCBBE9" w14:textId="77777777" w:rsidR="000A1268" w:rsidRPr="00DB10D5" w:rsidRDefault="000A1268" w:rsidP="000A1268">
            <w:pPr>
              <w:pStyle w:val="a5"/>
              <w:spacing w:after="0" w:line="240" w:lineRule="auto"/>
              <w:rPr>
                <w:rFonts w:ascii="Times New Roman" w:hAnsi="Times New Roman"/>
                <w:sz w:val="24"/>
                <w:szCs w:val="24"/>
              </w:rPr>
            </w:pPr>
            <w:r w:rsidRPr="00DB10D5">
              <w:rPr>
                <w:rFonts w:ascii="Times New Roman" w:hAnsi="Times New Roman"/>
                <w:sz w:val="24"/>
                <w:szCs w:val="24"/>
                <w:lang w:eastAsia="ru-RU"/>
              </w:rPr>
              <w:t>В соответствии с временной характеристикой сбора данных расчет показателя за полугодие не производится</w:t>
            </w:r>
          </w:p>
        </w:tc>
      </w:tr>
      <w:tr w:rsidR="000A1268" w:rsidRPr="00DB10D5" w14:paraId="6AB626F9" w14:textId="77777777" w:rsidTr="009F71FF">
        <w:trPr>
          <w:trHeight w:val="240"/>
        </w:trPr>
        <w:tc>
          <w:tcPr>
            <w:tcW w:w="498" w:type="dxa"/>
            <w:tcBorders>
              <w:top w:val="single" w:sz="8" w:space="0" w:color="auto"/>
              <w:left w:val="single" w:sz="8" w:space="0" w:color="auto"/>
              <w:bottom w:val="single" w:sz="8" w:space="0" w:color="auto"/>
              <w:right w:val="single" w:sz="8" w:space="0" w:color="auto"/>
            </w:tcBorders>
            <w:vAlign w:val="center"/>
          </w:tcPr>
          <w:p w14:paraId="544EED16"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w:t>
            </w:r>
          </w:p>
        </w:tc>
        <w:tc>
          <w:tcPr>
            <w:tcW w:w="3643" w:type="dxa"/>
            <w:tcBorders>
              <w:top w:val="single" w:sz="8" w:space="0" w:color="auto"/>
              <w:left w:val="single" w:sz="8" w:space="0" w:color="auto"/>
              <w:bottom w:val="single" w:sz="8" w:space="0" w:color="auto"/>
              <w:right w:val="single" w:sz="8" w:space="0" w:color="auto"/>
            </w:tcBorders>
            <w:vAlign w:val="center"/>
          </w:tcPr>
          <w:p w14:paraId="72EA56CE"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Доля протяженности автомобильных дорог общего пользования местного значения, отвечающих нормативным требованиям</w:t>
            </w:r>
          </w:p>
        </w:tc>
        <w:tc>
          <w:tcPr>
            <w:tcW w:w="940" w:type="dxa"/>
            <w:tcBorders>
              <w:top w:val="single" w:sz="8" w:space="0" w:color="auto"/>
              <w:left w:val="single" w:sz="8" w:space="0" w:color="auto"/>
              <w:bottom w:val="single" w:sz="8" w:space="0" w:color="auto"/>
              <w:right w:val="single" w:sz="8" w:space="0" w:color="auto"/>
            </w:tcBorders>
            <w:vAlign w:val="center"/>
          </w:tcPr>
          <w:p w14:paraId="231119AB"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8" w:space="0" w:color="auto"/>
              <w:left w:val="single" w:sz="8" w:space="0" w:color="auto"/>
              <w:bottom w:val="single" w:sz="8" w:space="0" w:color="auto"/>
              <w:right w:val="single" w:sz="8" w:space="0" w:color="auto"/>
            </w:tcBorders>
            <w:vAlign w:val="center"/>
          </w:tcPr>
          <w:p w14:paraId="62128046"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81,1</w:t>
            </w:r>
          </w:p>
        </w:tc>
        <w:tc>
          <w:tcPr>
            <w:tcW w:w="1043" w:type="dxa"/>
            <w:tcBorders>
              <w:top w:val="single" w:sz="8" w:space="0" w:color="auto"/>
              <w:left w:val="single" w:sz="8" w:space="0" w:color="auto"/>
              <w:bottom w:val="single" w:sz="8" w:space="0" w:color="auto"/>
              <w:right w:val="single" w:sz="8" w:space="0" w:color="auto"/>
            </w:tcBorders>
            <w:vAlign w:val="center"/>
          </w:tcPr>
          <w:p w14:paraId="7ACFDE62" w14:textId="77777777" w:rsidR="000A1268" w:rsidRPr="00DB10D5" w:rsidRDefault="000A1268" w:rsidP="000A1268">
            <w:pPr>
              <w:widowControl w:val="0"/>
              <w:spacing w:after="0" w:line="240" w:lineRule="auto"/>
              <w:ind w:left="6"/>
              <w:contextualSpacing/>
              <w:jc w:val="center"/>
              <w:rPr>
                <w:rFonts w:ascii="Times New Roman" w:hAnsi="Times New Roman"/>
                <w:sz w:val="24"/>
                <w:szCs w:val="24"/>
              </w:rPr>
            </w:pPr>
            <w:r w:rsidRPr="00DB10D5">
              <w:rPr>
                <w:rFonts w:ascii="Times New Roman" w:hAnsi="Times New Roman"/>
                <w:sz w:val="24"/>
                <w:szCs w:val="24"/>
              </w:rPr>
              <w:t>81,3</w:t>
            </w:r>
          </w:p>
        </w:tc>
        <w:tc>
          <w:tcPr>
            <w:tcW w:w="1276" w:type="dxa"/>
            <w:tcBorders>
              <w:top w:val="single" w:sz="8" w:space="0" w:color="auto"/>
              <w:left w:val="single" w:sz="8" w:space="0" w:color="auto"/>
              <w:bottom w:val="single" w:sz="8" w:space="0" w:color="auto"/>
              <w:right w:val="single" w:sz="8" w:space="0" w:color="auto"/>
            </w:tcBorders>
            <w:vAlign w:val="center"/>
          </w:tcPr>
          <w:p w14:paraId="13935775"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single" w:sz="8" w:space="0" w:color="auto"/>
              <w:left w:val="single" w:sz="8" w:space="0" w:color="auto"/>
              <w:bottom w:val="single" w:sz="8" w:space="0" w:color="auto"/>
              <w:right w:val="single" w:sz="8" w:space="0" w:color="auto"/>
            </w:tcBorders>
            <w:vAlign w:val="center"/>
          </w:tcPr>
          <w:p w14:paraId="168ECEBE"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rPr>
              <w:t>81,3</w:t>
            </w:r>
          </w:p>
        </w:tc>
        <w:tc>
          <w:tcPr>
            <w:tcW w:w="5035" w:type="dxa"/>
            <w:tcBorders>
              <w:top w:val="single" w:sz="8" w:space="0" w:color="auto"/>
              <w:left w:val="single" w:sz="8" w:space="0" w:color="auto"/>
              <w:bottom w:val="single" w:sz="8" w:space="0" w:color="auto"/>
              <w:right w:val="single" w:sz="8" w:space="0" w:color="auto"/>
            </w:tcBorders>
            <w:vAlign w:val="center"/>
          </w:tcPr>
          <w:p w14:paraId="7F9DFB14"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В соответствии с временной характеристикой сбора данных расчет показателя за полугодие не производится </w:t>
            </w:r>
          </w:p>
        </w:tc>
      </w:tr>
      <w:tr w:rsidR="000A1268" w:rsidRPr="00DB10D5" w14:paraId="1C534B87" w14:textId="77777777" w:rsidTr="009F71FF">
        <w:trPr>
          <w:trHeight w:val="240"/>
        </w:trPr>
        <w:tc>
          <w:tcPr>
            <w:tcW w:w="498" w:type="dxa"/>
            <w:tcBorders>
              <w:top w:val="single" w:sz="8" w:space="0" w:color="auto"/>
              <w:left w:val="single" w:sz="8" w:space="0" w:color="auto"/>
              <w:bottom w:val="single" w:sz="8" w:space="0" w:color="auto"/>
              <w:right w:val="single" w:sz="8" w:space="0" w:color="auto"/>
            </w:tcBorders>
            <w:vAlign w:val="center"/>
          </w:tcPr>
          <w:p w14:paraId="69021045" w14:textId="77777777" w:rsidR="000A1268" w:rsidRPr="00DB10D5" w:rsidRDefault="000A1268" w:rsidP="000A1268">
            <w:pPr>
              <w:widowControl w:val="0"/>
              <w:spacing w:after="0" w:line="240" w:lineRule="auto"/>
              <w:ind w:left="6"/>
              <w:contextualSpacing/>
              <w:jc w:val="center"/>
              <w:rPr>
                <w:rFonts w:ascii="Times New Roman" w:hAnsi="Times New Roman"/>
                <w:sz w:val="24"/>
                <w:szCs w:val="24"/>
              </w:rPr>
            </w:pPr>
            <w:r w:rsidRPr="00DB10D5">
              <w:rPr>
                <w:rFonts w:ascii="Times New Roman" w:hAnsi="Times New Roman"/>
                <w:sz w:val="24"/>
                <w:szCs w:val="24"/>
              </w:rPr>
              <w:t>3</w:t>
            </w:r>
          </w:p>
        </w:tc>
        <w:tc>
          <w:tcPr>
            <w:tcW w:w="3643" w:type="dxa"/>
            <w:tcBorders>
              <w:top w:val="single" w:sz="8" w:space="0" w:color="auto"/>
              <w:left w:val="single" w:sz="8" w:space="0" w:color="auto"/>
              <w:bottom w:val="single" w:sz="8" w:space="0" w:color="auto"/>
              <w:right w:val="single" w:sz="8" w:space="0" w:color="auto"/>
            </w:tcBorders>
            <w:vAlign w:val="center"/>
          </w:tcPr>
          <w:p w14:paraId="0F3723E6"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Доля МКД с процентом износа основного фонда от 0 до 30 %</w:t>
            </w:r>
          </w:p>
        </w:tc>
        <w:tc>
          <w:tcPr>
            <w:tcW w:w="940" w:type="dxa"/>
            <w:tcBorders>
              <w:top w:val="single" w:sz="8" w:space="0" w:color="auto"/>
              <w:left w:val="single" w:sz="8" w:space="0" w:color="auto"/>
              <w:bottom w:val="single" w:sz="8" w:space="0" w:color="auto"/>
              <w:right w:val="single" w:sz="8" w:space="0" w:color="auto"/>
            </w:tcBorders>
            <w:vAlign w:val="center"/>
          </w:tcPr>
          <w:p w14:paraId="5168F98F"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8" w:space="0" w:color="auto"/>
              <w:left w:val="single" w:sz="8" w:space="0" w:color="auto"/>
              <w:bottom w:val="single" w:sz="8" w:space="0" w:color="auto"/>
              <w:right w:val="single" w:sz="8" w:space="0" w:color="auto"/>
            </w:tcBorders>
            <w:vAlign w:val="center"/>
          </w:tcPr>
          <w:p w14:paraId="433AB5F8" w14:textId="77777777" w:rsidR="000A1268" w:rsidRPr="00DB10D5" w:rsidRDefault="000A1268" w:rsidP="000A1268">
            <w:pPr>
              <w:widowControl w:val="0"/>
              <w:spacing w:after="0" w:line="240" w:lineRule="auto"/>
              <w:ind w:left="6"/>
              <w:contextualSpacing/>
              <w:jc w:val="center"/>
              <w:rPr>
                <w:rFonts w:ascii="Times New Roman" w:hAnsi="Times New Roman"/>
                <w:sz w:val="24"/>
                <w:szCs w:val="24"/>
              </w:rPr>
            </w:pPr>
            <w:r w:rsidRPr="00DB10D5">
              <w:rPr>
                <w:rFonts w:ascii="Times New Roman" w:hAnsi="Times New Roman"/>
                <w:sz w:val="24"/>
                <w:szCs w:val="24"/>
              </w:rPr>
              <w:t>89,9</w:t>
            </w:r>
          </w:p>
        </w:tc>
        <w:tc>
          <w:tcPr>
            <w:tcW w:w="1043" w:type="dxa"/>
            <w:tcBorders>
              <w:top w:val="single" w:sz="8" w:space="0" w:color="auto"/>
              <w:left w:val="single" w:sz="8" w:space="0" w:color="auto"/>
              <w:bottom w:val="single" w:sz="8" w:space="0" w:color="auto"/>
              <w:right w:val="single" w:sz="8" w:space="0" w:color="auto"/>
            </w:tcBorders>
            <w:vAlign w:val="center"/>
          </w:tcPr>
          <w:p w14:paraId="3E63CED3" w14:textId="77777777" w:rsidR="000A1268" w:rsidRPr="00DB10D5" w:rsidRDefault="000A1268" w:rsidP="000A1268">
            <w:pPr>
              <w:widowControl w:val="0"/>
              <w:spacing w:after="0" w:line="240" w:lineRule="auto"/>
              <w:ind w:left="6"/>
              <w:contextualSpacing/>
              <w:jc w:val="center"/>
              <w:rPr>
                <w:rFonts w:ascii="Times New Roman" w:hAnsi="Times New Roman"/>
                <w:sz w:val="24"/>
                <w:szCs w:val="24"/>
              </w:rPr>
            </w:pPr>
            <w:r w:rsidRPr="00DB10D5">
              <w:rPr>
                <w:rFonts w:ascii="Times New Roman" w:hAnsi="Times New Roman"/>
                <w:sz w:val="24"/>
                <w:szCs w:val="24"/>
              </w:rPr>
              <w:t>90,0</w:t>
            </w:r>
          </w:p>
        </w:tc>
        <w:tc>
          <w:tcPr>
            <w:tcW w:w="1276" w:type="dxa"/>
            <w:tcBorders>
              <w:top w:val="single" w:sz="8" w:space="0" w:color="auto"/>
              <w:left w:val="single" w:sz="8" w:space="0" w:color="auto"/>
              <w:bottom w:val="single" w:sz="8" w:space="0" w:color="auto"/>
              <w:right w:val="single" w:sz="8" w:space="0" w:color="auto"/>
            </w:tcBorders>
            <w:vAlign w:val="center"/>
          </w:tcPr>
          <w:p w14:paraId="1602456E" w14:textId="77777777" w:rsidR="000A1268" w:rsidRPr="00DB10D5" w:rsidRDefault="000A1268" w:rsidP="000A1268">
            <w:pPr>
              <w:widowControl w:val="0"/>
              <w:spacing w:after="0" w:line="240" w:lineRule="auto"/>
              <w:ind w:left="6"/>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single" w:sz="8" w:space="0" w:color="auto"/>
              <w:left w:val="single" w:sz="8" w:space="0" w:color="auto"/>
              <w:bottom w:val="single" w:sz="8" w:space="0" w:color="auto"/>
              <w:right w:val="single" w:sz="8" w:space="0" w:color="auto"/>
            </w:tcBorders>
            <w:vAlign w:val="center"/>
          </w:tcPr>
          <w:p w14:paraId="702E3917"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90,0</w:t>
            </w:r>
          </w:p>
        </w:tc>
        <w:tc>
          <w:tcPr>
            <w:tcW w:w="5035" w:type="dxa"/>
            <w:tcBorders>
              <w:top w:val="single" w:sz="8" w:space="0" w:color="auto"/>
              <w:left w:val="single" w:sz="8" w:space="0" w:color="auto"/>
              <w:bottom w:val="single" w:sz="8" w:space="0" w:color="auto"/>
              <w:right w:val="single" w:sz="8" w:space="0" w:color="auto"/>
            </w:tcBorders>
            <w:vAlign w:val="center"/>
          </w:tcPr>
          <w:p w14:paraId="38512709"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В соответствии с временной характеристикой сбора данных расчет показателя за полугодие не производится </w:t>
            </w:r>
          </w:p>
        </w:tc>
      </w:tr>
      <w:tr w:rsidR="000A1268" w:rsidRPr="00DB10D5" w14:paraId="0E7187FA" w14:textId="77777777" w:rsidTr="009F71FF">
        <w:trPr>
          <w:trHeight w:val="240"/>
        </w:trPr>
        <w:tc>
          <w:tcPr>
            <w:tcW w:w="14874" w:type="dxa"/>
            <w:gridSpan w:val="8"/>
            <w:tcBorders>
              <w:top w:val="single" w:sz="8" w:space="0" w:color="auto"/>
              <w:left w:val="single" w:sz="6" w:space="0" w:color="auto"/>
              <w:bottom w:val="single" w:sz="6" w:space="0" w:color="auto"/>
              <w:right w:val="single" w:sz="6" w:space="0" w:color="auto"/>
            </w:tcBorders>
          </w:tcPr>
          <w:p w14:paraId="428549EB"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Подпрограмма 1 «Развитие благоустройства города»</w:t>
            </w:r>
          </w:p>
        </w:tc>
      </w:tr>
      <w:tr w:rsidR="000A1268" w:rsidRPr="00DB10D5" w14:paraId="3274FAB7"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347A3FDD"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1</w:t>
            </w:r>
          </w:p>
        </w:tc>
        <w:tc>
          <w:tcPr>
            <w:tcW w:w="3643" w:type="dxa"/>
            <w:tcBorders>
              <w:top w:val="nil"/>
              <w:left w:val="single" w:sz="6" w:space="0" w:color="auto"/>
              <w:bottom w:val="single" w:sz="6" w:space="0" w:color="auto"/>
              <w:right w:val="single" w:sz="6" w:space="0" w:color="auto"/>
            </w:tcBorders>
            <w:vAlign w:val="center"/>
          </w:tcPr>
          <w:p w14:paraId="50F0C40C"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Обеспеченность территорий города озелененными местами общего пользования</w:t>
            </w:r>
          </w:p>
        </w:tc>
        <w:tc>
          <w:tcPr>
            <w:tcW w:w="940" w:type="dxa"/>
            <w:tcBorders>
              <w:top w:val="nil"/>
              <w:left w:val="single" w:sz="6" w:space="0" w:color="auto"/>
              <w:bottom w:val="single" w:sz="6" w:space="0" w:color="auto"/>
              <w:right w:val="single" w:sz="6" w:space="0" w:color="auto"/>
            </w:tcBorders>
            <w:vAlign w:val="center"/>
          </w:tcPr>
          <w:p w14:paraId="3F9DD421" w14:textId="77777777" w:rsidR="000A1268" w:rsidRPr="00DB10D5" w:rsidRDefault="000A1268" w:rsidP="000A1268">
            <w:pPr>
              <w:spacing w:after="0" w:line="240" w:lineRule="auto"/>
              <w:contextualSpacing/>
              <w:jc w:val="center"/>
              <w:rPr>
                <w:rFonts w:ascii="Times New Roman" w:hAnsi="Times New Roman"/>
              </w:rPr>
            </w:pPr>
            <w:r w:rsidRPr="00DB10D5">
              <w:rPr>
                <w:rFonts w:ascii="Times New Roman" w:hAnsi="Times New Roman"/>
              </w:rPr>
              <w:t>кв.м/чел.</w:t>
            </w:r>
          </w:p>
        </w:tc>
        <w:tc>
          <w:tcPr>
            <w:tcW w:w="1134" w:type="dxa"/>
            <w:tcBorders>
              <w:top w:val="single" w:sz="6" w:space="0" w:color="auto"/>
              <w:left w:val="single" w:sz="6" w:space="0" w:color="auto"/>
              <w:bottom w:val="single" w:sz="6" w:space="0" w:color="auto"/>
              <w:right w:val="single" w:sz="6" w:space="0" w:color="auto"/>
            </w:tcBorders>
            <w:vAlign w:val="center"/>
          </w:tcPr>
          <w:p w14:paraId="24DFD2AD"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30,1</w:t>
            </w:r>
          </w:p>
        </w:tc>
        <w:tc>
          <w:tcPr>
            <w:tcW w:w="1043" w:type="dxa"/>
            <w:tcBorders>
              <w:top w:val="single" w:sz="6" w:space="0" w:color="auto"/>
              <w:left w:val="single" w:sz="6" w:space="0" w:color="auto"/>
              <w:bottom w:val="single" w:sz="6" w:space="0" w:color="auto"/>
              <w:right w:val="single" w:sz="6" w:space="0" w:color="auto"/>
            </w:tcBorders>
            <w:vAlign w:val="center"/>
          </w:tcPr>
          <w:p w14:paraId="39A204C6"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30,1</w:t>
            </w:r>
          </w:p>
        </w:tc>
        <w:tc>
          <w:tcPr>
            <w:tcW w:w="1276" w:type="dxa"/>
            <w:tcBorders>
              <w:top w:val="single" w:sz="6" w:space="0" w:color="auto"/>
              <w:left w:val="single" w:sz="6" w:space="0" w:color="auto"/>
              <w:bottom w:val="single" w:sz="6" w:space="0" w:color="auto"/>
              <w:right w:val="single" w:sz="6" w:space="0" w:color="auto"/>
            </w:tcBorders>
            <w:vAlign w:val="center"/>
          </w:tcPr>
          <w:p w14:paraId="179DF62D"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nil"/>
              <w:left w:val="single" w:sz="6" w:space="0" w:color="auto"/>
              <w:bottom w:val="single" w:sz="6" w:space="0" w:color="auto"/>
              <w:right w:val="single" w:sz="6" w:space="0" w:color="auto"/>
            </w:tcBorders>
            <w:vAlign w:val="center"/>
          </w:tcPr>
          <w:p w14:paraId="21F9D273"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30,1</w:t>
            </w:r>
          </w:p>
        </w:tc>
        <w:tc>
          <w:tcPr>
            <w:tcW w:w="5035" w:type="dxa"/>
            <w:tcBorders>
              <w:top w:val="nil"/>
              <w:left w:val="single" w:sz="6" w:space="0" w:color="auto"/>
              <w:bottom w:val="single" w:sz="6" w:space="0" w:color="auto"/>
              <w:right w:val="single" w:sz="4" w:space="0" w:color="auto"/>
            </w:tcBorders>
            <w:vAlign w:val="center"/>
          </w:tcPr>
          <w:p w14:paraId="080B3ECD"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В соответствии с временной характеристикой сбора данных расчет показателя за полугодие не производится </w:t>
            </w:r>
          </w:p>
        </w:tc>
      </w:tr>
      <w:tr w:rsidR="000A1268" w:rsidRPr="00DB10D5" w14:paraId="5C0865E1"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4CC319D1"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2</w:t>
            </w:r>
          </w:p>
        </w:tc>
        <w:tc>
          <w:tcPr>
            <w:tcW w:w="3643" w:type="dxa"/>
            <w:tcBorders>
              <w:top w:val="nil"/>
              <w:left w:val="single" w:sz="6" w:space="0" w:color="auto"/>
              <w:bottom w:val="single" w:sz="6" w:space="0" w:color="auto"/>
              <w:right w:val="single" w:sz="6" w:space="0" w:color="auto"/>
            </w:tcBorders>
            <w:vAlign w:val="center"/>
          </w:tcPr>
          <w:p w14:paraId="73C250DF"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Процент установки элементов озеленения на территориях общего пользования</w:t>
            </w:r>
          </w:p>
        </w:tc>
        <w:tc>
          <w:tcPr>
            <w:tcW w:w="940" w:type="dxa"/>
            <w:tcBorders>
              <w:top w:val="nil"/>
              <w:left w:val="single" w:sz="6" w:space="0" w:color="auto"/>
              <w:bottom w:val="single" w:sz="6" w:space="0" w:color="auto"/>
              <w:right w:val="single" w:sz="6" w:space="0" w:color="auto"/>
            </w:tcBorders>
            <w:vAlign w:val="center"/>
          </w:tcPr>
          <w:p w14:paraId="00A57513" w14:textId="77777777" w:rsidR="000A1268" w:rsidRPr="00DB10D5" w:rsidRDefault="000A1268" w:rsidP="000A1268">
            <w:pPr>
              <w:spacing w:after="0" w:line="240" w:lineRule="auto"/>
              <w:contextualSpacing/>
              <w:jc w:val="center"/>
              <w:rPr>
                <w:rFonts w:ascii="Times New Roman" w:hAnsi="Times New Roman"/>
              </w:rPr>
            </w:pPr>
            <w:r w:rsidRPr="00DB10D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66890954"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1043" w:type="dxa"/>
            <w:tcBorders>
              <w:top w:val="single" w:sz="6" w:space="0" w:color="auto"/>
              <w:left w:val="single" w:sz="6" w:space="0" w:color="auto"/>
              <w:bottom w:val="single" w:sz="6" w:space="0" w:color="auto"/>
              <w:right w:val="single" w:sz="6" w:space="0" w:color="auto"/>
            </w:tcBorders>
            <w:vAlign w:val="center"/>
          </w:tcPr>
          <w:p w14:paraId="3237DAE5"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23D56067"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nil"/>
              <w:left w:val="single" w:sz="6" w:space="0" w:color="auto"/>
              <w:bottom w:val="single" w:sz="6" w:space="0" w:color="auto"/>
              <w:right w:val="single" w:sz="6" w:space="0" w:color="auto"/>
            </w:tcBorders>
            <w:vAlign w:val="center"/>
          </w:tcPr>
          <w:p w14:paraId="4BE027C2"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5035" w:type="dxa"/>
            <w:tcBorders>
              <w:top w:val="nil"/>
              <w:left w:val="single" w:sz="6" w:space="0" w:color="auto"/>
              <w:bottom w:val="single" w:sz="6" w:space="0" w:color="auto"/>
              <w:right w:val="single" w:sz="4" w:space="0" w:color="auto"/>
            </w:tcBorders>
            <w:vAlign w:val="center"/>
          </w:tcPr>
          <w:p w14:paraId="71621D3B"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В соответствии с временной характеристикой сбора данных расчет показателя за полугодие не производится </w:t>
            </w:r>
          </w:p>
        </w:tc>
      </w:tr>
      <w:tr w:rsidR="000A1268" w:rsidRPr="00DB10D5" w14:paraId="6A50FB36"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493955E9"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3</w:t>
            </w:r>
          </w:p>
        </w:tc>
        <w:tc>
          <w:tcPr>
            <w:tcW w:w="3643" w:type="dxa"/>
            <w:tcBorders>
              <w:top w:val="nil"/>
              <w:left w:val="single" w:sz="6" w:space="0" w:color="auto"/>
              <w:bottom w:val="single" w:sz="6" w:space="0" w:color="auto"/>
              <w:right w:val="single" w:sz="6" w:space="0" w:color="auto"/>
            </w:tcBorders>
            <w:vAlign w:val="center"/>
          </w:tcPr>
          <w:p w14:paraId="37A19812"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Количество посаженных деревьев, кустарников</w:t>
            </w:r>
          </w:p>
        </w:tc>
        <w:tc>
          <w:tcPr>
            <w:tcW w:w="940" w:type="dxa"/>
            <w:tcBorders>
              <w:top w:val="nil"/>
              <w:left w:val="single" w:sz="6" w:space="0" w:color="auto"/>
              <w:bottom w:val="single" w:sz="6" w:space="0" w:color="auto"/>
              <w:right w:val="single" w:sz="6" w:space="0" w:color="auto"/>
            </w:tcBorders>
            <w:vAlign w:val="center"/>
          </w:tcPr>
          <w:p w14:paraId="4D53CEDE" w14:textId="77777777" w:rsidR="000A1268" w:rsidRPr="00DB10D5" w:rsidRDefault="000A1268" w:rsidP="000A1268">
            <w:pPr>
              <w:spacing w:after="0" w:line="240" w:lineRule="auto"/>
              <w:contextualSpacing/>
              <w:jc w:val="center"/>
              <w:rPr>
                <w:rFonts w:ascii="Times New Roman" w:hAnsi="Times New Roman"/>
              </w:rPr>
            </w:pPr>
            <w:r w:rsidRPr="00DB10D5">
              <w:rPr>
                <w:rFonts w:ascii="Times New Roman" w:hAnsi="Times New Roman"/>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2333FCCE"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2 606</w:t>
            </w:r>
          </w:p>
        </w:tc>
        <w:tc>
          <w:tcPr>
            <w:tcW w:w="1043" w:type="dxa"/>
            <w:tcBorders>
              <w:top w:val="single" w:sz="6" w:space="0" w:color="auto"/>
              <w:left w:val="single" w:sz="6" w:space="0" w:color="auto"/>
              <w:bottom w:val="single" w:sz="6" w:space="0" w:color="auto"/>
              <w:right w:val="single" w:sz="6" w:space="0" w:color="auto"/>
            </w:tcBorders>
            <w:vAlign w:val="center"/>
          </w:tcPr>
          <w:p w14:paraId="1C7642BB"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 xml:space="preserve">1 </w:t>
            </w:r>
            <w:r w:rsidR="00AF4BD1" w:rsidRPr="00DB10D5">
              <w:rPr>
                <w:rFonts w:ascii="Times New Roman" w:hAnsi="Times New Roman"/>
                <w:sz w:val="24"/>
                <w:szCs w:val="24"/>
              </w:rPr>
              <w:t>912</w:t>
            </w:r>
          </w:p>
        </w:tc>
        <w:tc>
          <w:tcPr>
            <w:tcW w:w="1276" w:type="dxa"/>
            <w:tcBorders>
              <w:top w:val="single" w:sz="6" w:space="0" w:color="auto"/>
              <w:left w:val="single" w:sz="6" w:space="0" w:color="auto"/>
              <w:bottom w:val="single" w:sz="6" w:space="0" w:color="auto"/>
              <w:right w:val="single" w:sz="6" w:space="0" w:color="auto"/>
            </w:tcBorders>
            <w:vAlign w:val="center"/>
          </w:tcPr>
          <w:p w14:paraId="7FEAB5E1" w14:textId="77777777" w:rsidR="000A1268" w:rsidRPr="00DB10D5" w:rsidRDefault="008109F2"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6 298</w:t>
            </w:r>
          </w:p>
        </w:tc>
        <w:tc>
          <w:tcPr>
            <w:tcW w:w="1305" w:type="dxa"/>
            <w:tcBorders>
              <w:top w:val="nil"/>
              <w:left w:val="single" w:sz="6" w:space="0" w:color="auto"/>
              <w:bottom w:val="single" w:sz="6" w:space="0" w:color="auto"/>
              <w:right w:val="single" w:sz="6" w:space="0" w:color="auto"/>
            </w:tcBorders>
            <w:vAlign w:val="center"/>
          </w:tcPr>
          <w:p w14:paraId="6A50708C" w14:textId="77777777" w:rsidR="000A1268" w:rsidRPr="00DB10D5" w:rsidRDefault="008109F2"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7 000</w:t>
            </w:r>
          </w:p>
        </w:tc>
        <w:tc>
          <w:tcPr>
            <w:tcW w:w="5035" w:type="dxa"/>
            <w:tcBorders>
              <w:top w:val="nil"/>
              <w:left w:val="single" w:sz="6" w:space="0" w:color="auto"/>
              <w:bottom w:val="single" w:sz="6" w:space="0" w:color="auto"/>
              <w:right w:val="single" w:sz="4" w:space="0" w:color="auto"/>
            </w:tcBorders>
            <w:vAlign w:val="center"/>
          </w:tcPr>
          <w:p w14:paraId="2AFA95C9" w14:textId="77777777" w:rsidR="000A1268" w:rsidRPr="00DB10D5" w:rsidRDefault="008109F2" w:rsidP="000A1268">
            <w:pPr>
              <w:autoSpaceDE w:val="0"/>
              <w:autoSpaceDN w:val="0"/>
              <w:adjustRightInd w:val="0"/>
              <w:spacing w:after="0" w:line="240" w:lineRule="auto"/>
              <w:contextualSpacing/>
              <w:jc w:val="both"/>
              <w:rPr>
                <w:rFonts w:ascii="Times New Roman" w:hAnsi="Times New Roman"/>
                <w:sz w:val="24"/>
                <w:szCs w:val="24"/>
              </w:rPr>
            </w:pPr>
            <w:r w:rsidRPr="00DB10D5">
              <w:rPr>
                <w:rFonts w:ascii="Times New Roman" w:hAnsi="Times New Roman"/>
                <w:sz w:val="24"/>
                <w:szCs w:val="24"/>
              </w:rPr>
              <w:t>Показатель перевыполнен в связи с изменением концепции озеленения города</w:t>
            </w:r>
          </w:p>
        </w:tc>
      </w:tr>
      <w:tr w:rsidR="00704A59" w:rsidRPr="00DB10D5" w14:paraId="725CE6A7"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3FC2337D" w14:textId="77777777" w:rsidR="00704A59" w:rsidRPr="00DB10D5" w:rsidRDefault="00704A59" w:rsidP="00704A59">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4</w:t>
            </w:r>
          </w:p>
        </w:tc>
        <w:tc>
          <w:tcPr>
            <w:tcW w:w="3643" w:type="dxa"/>
            <w:tcBorders>
              <w:top w:val="nil"/>
              <w:left w:val="single" w:sz="6" w:space="0" w:color="auto"/>
              <w:bottom w:val="single" w:sz="6" w:space="0" w:color="auto"/>
              <w:right w:val="single" w:sz="6" w:space="0" w:color="auto"/>
            </w:tcBorders>
            <w:vAlign w:val="center"/>
          </w:tcPr>
          <w:p w14:paraId="183E1954" w14:textId="77777777" w:rsidR="00704A59" w:rsidRPr="00DB10D5" w:rsidRDefault="00704A59" w:rsidP="00704A59">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Процент горения светильников </w:t>
            </w:r>
            <w:r w:rsidRPr="00DB10D5">
              <w:rPr>
                <w:rFonts w:ascii="Times New Roman" w:hAnsi="Times New Roman"/>
                <w:sz w:val="24"/>
                <w:szCs w:val="24"/>
              </w:rPr>
              <w:lastRenderedPageBreak/>
              <w:t>наружного освещения, не менее</w:t>
            </w:r>
          </w:p>
        </w:tc>
        <w:tc>
          <w:tcPr>
            <w:tcW w:w="940" w:type="dxa"/>
            <w:tcBorders>
              <w:top w:val="nil"/>
              <w:left w:val="single" w:sz="6" w:space="0" w:color="auto"/>
              <w:bottom w:val="single" w:sz="6" w:space="0" w:color="auto"/>
              <w:right w:val="single" w:sz="6" w:space="0" w:color="auto"/>
            </w:tcBorders>
            <w:vAlign w:val="center"/>
          </w:tcPr>
          <w:p w14:paraId="215E79F8" w14:textId="77777777" w:rsidR="00704A59" w:rsidRPr="00DB10D5" w:rsidRDefault="00704A59" w:rsidP="00704A59">
            <w:pPr>
              <w:widowControl w:val="0"/>
              <w:spacing w:after="0" w:line="240" w:lineRule="auto"/>
              <w:contextualSpacing/>
              <w:jc w:val="center"/>
              <w:rPr>
                <w:rFonts w:ascii="Times New Roman" w:hAnsi="Times New Roman"/>
                <w:spacing w:val="-10"/>
                <w:sz w:val="24"/>
                <w:szCs w:val="24"/>
              </w:rPr>
            </w:pPr>
            <w:r w:rsidRPr="00DB10D5">
              <w:rPr>
                <w:rFonts w:ascii="Times New Roman" w:hAnsi="Times New Roman"/>
                <w:sz w:val="24"/>
                <w:szCs w:val="24"/>
              </w:rPr>
              <w:lastRenderedPageBreak/>
              <w:t>%</w:t>
            </w:r>
          </w:p>
        </w:tc>
        <w:tc>
          <w:tcPr>
            <w:tcW w:w="1134" w:type="dxa"/>
            <w:tcBorders>
              <w:top w:val="single" w:sz="6" w:space="0" w:color="auto"/>
              <w:left w:val="single" w:sz="6" w:space="0" w:color="auto"/>
              <w:bottom w:val="single" w:sz="6" w:space="0" w:color="auto"/>
              <w:right w:val="single" w:sz="6" w:space="0" w:color="auto"/>
            </w:tcBorders>
            <w:vAlign w:val="center"/>
          </w:tcPr>
          <w:p w14:paraId="4079D963" w14:textId="77777777" w:rsidR="00704A59" w:rsidRPr="00DB10D5" w:rsidRDefault="00704A59" w:rsidP="00704A59">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98,6</w:t>
            </w:r>
          </w:p>
        </w:tc>
        <w:tc>
          <w:tcPr>
            <w:tcW w:w="1043" w:type="dxa"/>
            <w:tcBorders>
              <w:top w:val="single" w:sz="6" w:space="0" w:color="auto"/>
              <w:left w:val="single" w:sz="6" w:space="0" w:color="auto"/>
              <w:bottom w:val="single" w:sz="6" w:space="0" w:color="auto"/>
              <w:right w:val="single" w:sz="6" w:space="0" w:color="auto"/>
            </w:tcBorders>
            <w:vAlign w:val="center"/>
          </w:tcPr>
          <w:p w14:paraId="1D9590F2" w14:textId="77777777" w:rsidR="00704A59" w:rsidRPr="00DB10D5" w:rsidRDefault="00704A59" w:rsidP="00704A59">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98,</w:t>
            </w:r>
            <w:r w:rsidR="00AF4BD1" w:rsidRPr="00DB10D5">
              <w:rPr>
                <w:rFonts w:ascii="Times New Roman" w:hAnsi="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14:paraId="0DE64F8F" w14:textId="77777777" w:rsidR="00704A59" w:rsidRPr="00DB10D5" w:rsidRDefault="00704A59" w:rsidP="00704A59">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98,</w:t>
            </w:r>
            <w:r w:rsidR="00353759" w:rsidRPr="00DB10D5">
              <w:rPr>
                <w:rFonts w:ascii="Times New Roman" w:hAnsi="Times New Roman"/>
                <w:sz w:val="24"/>
                <w:szCs w:val="24"/>
              </w:rPr>
              <w:t>6</w:t>
            </w:r>
          </w:p>
        </w:tc>
        <w:tc>
          <w:tcPr>
            <w:tcW w:w="1305" w:type="dxa"/>
            <w:tcBorders>
              <w:top w:val="nil"/>
              <w:left w:val="single" w:sz="6" w:space="0" w:color="auto"/>
              <w:bottom w:val="single" w:sz="6" w:space="0" w:color="auto"/>
              <w:right w:val="single" w:sz="6" w:space="0" w:color="auto"/>
            </w:tcBorders>
            <w:vAlign w:val="center"/>
          </w:tcPr>
          <w:p w14:paraId="5786EAE7" w14:textId="77777777" w:rsidR="00704A59" w:rsidRPr="00DB10D5" w:rsidRDefault="00704A59" w:rsidP="00704A59">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98,</w:t>
            </w:r>
            <w:r w:rsidR="00353759" w:rsidRPr="00DB10D5">
              <w:rPr>
                <w:rFonts w:ascii="Times New Roman" w:hAnsi="Times New Roman"/>
                <w:sz w:val="24"/>
                <w:szCs w:val="24"/>
              </w:rPr>
              <w:t>6</w:t>
            </w:r>
          </w:p>
        </w:tc>
        <w:tc>
          <w:tcPr>
            <w:tcW w:w="5035" w:type="dxa"/>
            <w:tcBorders>
              <w:top w:val="nil"/>
              <w:left w:val="single" w:sz="6" w:space="0" w:color="auto"/>
              <w:bottom w:val="single" w:sz="6" w:space="0" w:color="auto"/>
              <w:right w:val="single" w:sz="4" w:space="0" w:color="auto"/>
            </w:tcBorders>
            <w:vAlign w:val="center"/>
          </w:tcPr>
          <w:p w14:paraId="6DEE8478" w14:textId="77777777" w:rsidR="00704A59" w:rsidRPr="00DB10D5" w:rsidRDefault="00704A59" w:rsidP="00704A59">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Окончательное значение будет представлено </w:t>
            </w:r>
            <w:r w:rsidRPr="00DB10D5">
              <w:rPr>
                <w:rFonts w:ascii="Times New Roman" w:hAnsi="Times New Roman"/>
                <w:sz w:val="24"/>
                <w:szCs w:val="24"/>
              </w:rPr>
              <w:lastRenderedPageBreak/>
              <w:t>по итогам года</w:t>
            </w:r>
          </w:p>
        </w:tc>
      </w:tr>
      <w:tr w:rsidR="000A1268" w:rsidRPr="00DB10D5" w14:paraId="0E666C2A" w14:textId="77777777" w:rsidTr="009F71FF">
        <w:trPr>
          <w:trHeight w:val="3010"/>
        </w:trPr>
        <w:tc>
          <w:tcPr>
            <w:tcW w:w="498" w:type="dxa"/>
            <w:tcBorders>
              <w:top w:val="nil"/>
              <w:left w:val="single" w:sz="6" w:space="0" w:color="auto"/>
              <w:bottom w:val="single" w:sz="6" w:space="0" w:color="auto"/>
              <w:right w:val="single" w:sz="6" w:space="0" w:color="auto"/>
            </w:tcBorders>
            <w:shd w:val="clear" w:color="auto" w:fill="auto"/>
            <w:vAlign w:val="center"/>
          </w:tcPr>
          <w:p w14:paraId="710986A2"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lastRenderedPageBreak/>
              <w:t>5</w:t>
            </w:r>
          </w:p>
        </w:tc>
        <w:tc>
          <w:tcPr>
            <w:tcW w:w="3643" w:type="dxa"/>
            <w:tcBorders>
              <w:top w:val="nil"/>
              <w:left w:val="single" w:sz="6" w:space="0" w:color="auto"/>
              <w:bottom w:val="single" w:sz="6" w:space="0" w:color="auto"/>
              <w:right w:val="single" w:sz="6" w:space="0" w:color="auto"/>
            </w:tcBorders>
            <w:shd w:val="clear" w:color="auto" w:fill="auto"/>
            <w:vAlign w:val="center"/>
          </w:tcPr>
          <w:p w14:paraId="157ED955"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Количество мероприятий, к проведению которых организовано праздничное украшение города</w:t>
            </w:r>
          </w:p>
        </w:tc>
        <w:tc>
          <w:tcPr>
            <w:tcW w:w="940" w:type="dxa"/>
            <w:tcBorders>
              <w:top w:val="nil"/>
              <w:left w:val="single" w:sz="6" w:space="0" w:color="auto"/>
              <w:bottom w:val="single" w:sz="6" w:space="0" w:color="auto"/>
              <w:right w:val="single" w:sz="6" w:space="0" w:color="auto"/>
            </w:tcBorders>
            <w:shd w:val="clear" w:color="auto" w:fill="auto"/>
            <w:vAlign w:val="center"/>
          </w:tcPr>
          <w:p w14:paraId="3E645BAF"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B1E1F31"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219</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tcPr>
          <w:p w14:paraId="3D9F73BE"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273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9280ACE" w14:textId="77777777" w:rsidR="000A1268" w:rsidRPr="00DB10D5" w:rsidRDefault="00FE5ADB"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34</w:t>
            </w:r>
          </w:p>
        </w:tc>
        <w:tc>
          <w:tcPr>
            <w:tcW w:w="1305" w:type="dxa"/>
            <w:tcBorders>
              <w:top w:val="nil"/>
              <w:left w:val="single" w:sz="6" w:space="0" w:color="auto"/>
              <w:bottom w:val="single" w:sz="6" w:space="0" w:color="auto"/>
              <w:right w:val="single" w:sz="6" w:space="0" w:color="auto"/>
            </w:tcBorders>
            <w:shd w:val="clear" w:color="auto" w:fill="auto"/>
            <w:vAlign w:val="center"/>
          </w:tcPr>
          <w:p w14:paraId="00333EF5"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273</w:t>
            </w:r>
          </w:p>
        </w:tc>
        <w:tc>
          <w:tcPr>
            <w:tcW w:w="5035" w:type="dxa"/>
            <w:tcBorders>
              <w:top w:val="nil"/>
              <w:left w:val="single" w:sz="6" w:space="0" w:color="auto"/>
              <w:bottom w:val="single" w:sz="6" w:space="0" w:color="auto"/>
              <w:right w:val="single" w:sz="4" w:space="0" w:color="auto"/>
            </w:tcBorders>
            <w:shd w:val="clear" w:color="auto" w:fill="auto"/>
            <w:vAlign w:val="center"/>
          </w:tcPr>
          <w:p w14:paraId="4902E05F"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Окончательное значение будет представлено по итогам года</w:t>
            </w:r>
          </w:p>
        </w:tc>
      </w:tr>
      <w:tr w:rsidR="000A1268" w:rsidRPr="00DB10D5" w14:paraId="458D9194" w14:textId="77777777" w:rsidTr="009832A5">
        <w:trPr>
          <w:trHeight w:val="240"/>
        </w:trPr>
        <w:tc>
          <w:tcPr>
            <w:tcW w:w="14874" w:type="dxa"/>
            <w:gridSpan w:val="8"/>
            <w:tcBorders>
              <w:top w:val="nil"/>
              <w:left w:val="single" w:sz="6" w:space="0" w:color="auto"/>
              <w:bottom w:val="single" w:sz="6" w:space="0" w:color="auto"/>
              <w:right w:val="single" w:sz="4" w:space="0" w:color="auto"/>
            </w:tcBorders>
            <w:vAlign w:val="center"/>
          </w:tcPr>
          <w:p w14:paraId="0A504C58"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Подпрограмма 2 «Содержание и ремонт улично-дорожной сети города»</w:t>
            </w:r>
          </w:p>
        </w:tc>
      </w:tr>
      <w:tr w:rsidR="000A1268" w:rsidRPr="00DB10D5" w14:paraId="1673B09C" w14:textId="77777777" w:rsidTr="009F71FF">
        <w:trPr>
          <w:trHeight w:val="490"/>
        </w:trPr>
        <w:tc>
          <w:tcPr>
            <w:tcW w:w="498" w:type="dxa"/>
            <w:tcBorders>
              <w:top w:val="nil"/>
              <w:left w:val="single" w:sz="6" w:space="0" w:color="auto"/>
              <w:bottom w:val="single" w:sz="4" w:space="0" w:color="auto"/>
              <w:right w:val="single" w:sz="6" w:space="0" w:color="auto"/>
            </w:tcBorders>
            <w:vAlign w:val="center"/>
          </w:tcPr>
          <w:p w14:paraId="6316AACA"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1</w:t>
            </w:r>
          </w:p>
        </w:tc>
        <w:tc>
          <w:tcPr>
            <w:tcW w:w="3643" w:type="dxa"/>
            <w:tcBorders>
              <w:top w:val="nil"/>
              <w:left w:val="single" w:sz="6" w:space="0" w:color="auto"/>
              <w:bottom w:val="single" w:sz="6" w:space="0" w:color="auto"/>
              <w:right w:val="single" w:sz="6" w:space="0" w:color="auto"/>
            </w:tcBorders>
            <w:vAlign w:val="center"/>
          </w:tcPr>
          <w:p w14:paraId="77A2E0EB"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Процент уборки и содержания городских территорий</w:t>
            </w:r>
          </w:p>
        </w:tc>
        <w:tc>
          <w:tcPr>
            <w:tcW w:w="940" w:type="dxa"/>
            <w:tcBorders>
              <w:top w:val="nil"/>
              <w:left w:val="single" w:sz="6" w:space="0" w:color="auto"/>
              <w:bottom w:val="single" w:sz="6" w:space="0" w:color="auto"/>
              <w:right w:val="single" w:sz="6" w:space="0" w:color="auto"/>
            </w:tcBorders>
            <w:vAlign w:val="center"/>
          </w:tcPr>
          <w:p w14:paraId="3E9B99E6"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726BD036"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85</w:t>
            </w:r>
          </w:p>
        </w:tc>
        <w:tc>
          <w:tcPr>
            <w:tcW w:w="1043" w:type="dxa"/>
            <w:tcBorders>
              <w:top w:val="single" w:sz="6" w:space="0" w:color="auto"/>
              <w:left w:val="single" w:sz="6" w:space="0" w:color="auto"/>
              <w:bottom w:val="single" w:sz="6" w:space="0" w:color="auto"/>
              <w:right w:val="single" w:sz="6" w:space="0" w:color="auto"/>
            </w:tcBorders>
            <w:vAlign w:val="center"/>
          </w:tcPr>
          <w:p w14:paraId="2D1FA8A5" w14:textId="77777777" w:rsidR="000A1268" w:rsidRPr="00DB10D5" w:rsidRDefault="000A1268" w:rsidP="000A1268">
            <w:pPr>
              <w:widowControl w:val="0"/>
              <w:spacing w:after="0" w:line="240" w:lineRule="auto"/>
              <w:ind w:left="6"/>
              <w:contextualSpacing/>
              <w:jc w:val="center"/>
              <w:rPr>
                <w:rFonts w:ascii="Times New Roman" w:hAnsi="Times New Roman"/>
                <w:sz w:val="24"/>
                <w:szCs w:val="24"/>
              </w:rPr>
            </w:pPr>
            <w:r w:rsidRPr="00DB10D5">
              <w:rPr>
                <w:rFonts w:ascii="Times New Roman" w:hAnsi="Times New Roman"/>
                <w:sz w:val="24"/>
                <w:szCs w:val="24"/>
              </w:rPr>
              <w:t>80</w:t>
            </w:r>
          </w:p>
        </w:tc>
        <w:tc>
          <w:tcPr>
            <w:tcW w:w="1276" w:type="dxa"/>
            <w:tcBorders>
              <w:top w:val="single" w:sz="6" w:space="0" w:color="auto"/>
              <w:left w:val="single" w:sz="6" w:space="0" w:color="auto"/>
              <w:bottom w:val="single" w:sz="6" w:space="0" w:color="auto"/>
              <w:right w:val="single" w:sz="6" w:space="0" w:color="auto"/>
            </w:tcBorders>
            <w:vAlign w:val="center"/>
          </w:tcPr>
          <w:p w14:paraId="329593B0"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nil"/>
              <w:left w:val="single" w:sz="6" w:space="0" w:color="auto"/>
              <w:bottom w:val="single" w:sz="4" w:space="0" w:color="auto"/>
              <w:right w:val="single" w:sz="6" w:space="0" w:color="auto"/>
            </w:tcBorders>
            <w:vAlign w:val="center"/>
          </w:tcPr>
          <w:p w14:paraId="2F4FA74C"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80</w:t>
            </w:r>
          </w:p>
        </w:tc>
        <w:tc>
          <w:tcPr>
            <w:tcW w:w="5035" w:type="dxa"/>
            <w:tcBorders>
              <w:top w:val="nil"/>
              <w:left w:val="single" w:sz="6" w:space="0" w:color="auto"/>
              <w:bottom w:val="single" w:sz="4" w:space="0" w:color="auto"/>
              <w:right w:val="single" w:sz="4" w:space="0" w:color="auto"/>
            </w:tcBorders>
            <w:vAlign w:val="center"/>
          </w:tcPr>
          <w:p w14:paraId="1DD1D8B7"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В соответствии с временной характеристикой сбора данных расчет показателя за полугодие не производится </w:t>
            </w:r>
          </w:p>
        </w:tc>
      </w:tr>
      <w:tr w:rsidR="000A1268" w:rsidRPr="00DB10D5" w14:paraId="5046021E" w14:textId="77777777" w:rsidTr="009F71FF">
        <w:trPr>
          <w:trHeight w:val="490"/>
        </w:trPr>
        <w:tc>
          <w:tcPr>
            <w:tcW w:w="498" w:type="dxa"/>
            <w:tcBorders>
              <w:top w:val="nil"/>
              <w:left w:val="single" w:sz="6" w:space="0" w:color="auto"/>
              <w:bottom w:val="single" w:sz="4" w:space="0" w:color="auto"/>
              <w:right w:val="single" w:sz="6" w:space="0" w:color="auto"/>
            </w:tcBorders>
            <w:vAlign w:val="center"/>
          </w:tcPr>
          <w:p w14:paraId="6F4B1920"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2</w:t>
            </w:r>
          </w:p>
        </w:tc>
        <w:tc>
          <w:tcPr>
            <w:tcW w:w="3643" w:type="dxa"/>
            <w:tcBorders>
              <w:top w:val="nil"/>
              <w:left w:val="single" w:sz="6" w:space="0" w:color="auto"/>
              <w:bottom w:val="single" w:sz="6" w:space="0" w:color="auto"/>
              <w:right w:val="single" w:sz="6" w:space="0" w:color="auto"/>
            </w:tcBorders>
            <w:vAlign w:val="center"/>
          </w:tcPr>
          <w:p w14:paraId="2F0FD344"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Объем ямочного ремонта</w:t>
            </w:r>
          </w:p>
        </w:tc>
        <w:tc>
          <w:tcPr>
            <w:tcW w:w="940" w:type="dxa"/>
            <w:tcBorders>
              <w:top w:val="nil"/>
              <w:left w:val="single" w:sz="6" w:space="0" w:color="auto"/>
              <w:bottom w:val="single" w:sz="6" w:space="0" w:color="auto"/>
              <w:right w:val="single" w:sz="6" w:space="0" w:color="auto"/>
            </w:tcBorders>
            <w:vAlign w:val="center"/>
          </w:tcPr>
          <w:p w14:paraId="0D28AE40"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кв. м</w:t>
            </w:r>
          </w:p>
        </w:tc>
        <w:tc>
          <w:tcPr>
            <w:tcW w:w="1134" w:type="dxa"/>
            <w:tcBorders>
              <w:top w:val="single" w:sz="6" w:space="0" w:color="auto"/>
              <w:left w:val="single" w:sz="6" w:space="0" w:color="auto"/>
              <w:bottom w:val="single" w:sz="6" w:space="0" w:color="auto"/>
              <w:right w:val="single" w:sz="6" w:space="0" w:color="auto"/>
            </w:tcBorders>
            <w:vAlign w:val="center"/>
          </w:tcPr>
          <w:p w14:paraId="6CB178DB"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14 334,9</w:t>
            </w:r>
          </w:p>
        </w:tc>
        <w:tc>
          <w:tcPr>
            <w:tcW w:w="1043" w:type="dxa"/>
            <w:tcBorders>
              <w:top w:val="single" w:sz="6" w:space="0" w:color="auto"/>
              <w:left w:val="single" w:sz="6" w:space="0" w:color="auto"/>
              <w:bottom w:val="single" w:sz="6" w:space="0" w:color="auto"/>
              <w:right w:val="single" w:sz="6" w:space="0" w:color="auto"/>
            </w:tcBorders>
            <w:vAlign w:val="center"/>
          </w:tcPr>
          <w:p w14:paraId="6F765ED2"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10 000</w:t>
            </w:r>
          </w:p>
        </w:tc>
        <w:tc>
          <w:tcPr>
            <w:tcW w:w="1276" w:type="dxa"/>
            <w:tcBorders>
              <w:top w:val="single" w:sz="6" w:space="0" w:color="auto"/>
              <w:left w:val="single" w:sz="6" w:space="0" w:color="auto"/>
              <w:bottom w:val="single" w:sz="6" w:space="0" w:color="auto"/>
              <w:right w:val="single" w:sz="6" w:space="0" w:color="auto"/>
            </w:tcBorders>
            <w:vAlign w:val="center"/>
          </w:tcPr>
          <w:p w14:paraId="2B208278" w14:textId="77777777" w:rsidR="000A1268" w:rsidRPr="00DB10D5" w:rsidRDefault="0003118B"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lang w:val="en-US"/>
              </w:rPr>
              <w:t>8</w:t>
            </w:r>
            <w:r w:rsidR="00626963" w:rsidRPr="00DB10D5">
              <w:rPr>
                <w:rFonts w:ascii="Times New Roman" w:hAnsi="Times New Roman"/>
                <w:sz w:val="24"/>
                <w:szCs w:val="24"/>
              </w:rPr>
              <w:t xml:space="preserve"> </w:t>
            </w:r>
            <w:r w:rsidRPr="00DB10D5">
              <w:rPr>
                <w:rFonts w:ascii="Times New Roman" w:hAnsi="Times New Roman"/>
                <w:sz w:val="24"/>
                <w:szCs w:val="24"/>
                <w:lang w:val="en-US"/>
              </w:rPr>
              <w:t>370</w:t>
            </w:r>
            <w:r w:rsidRPr="00DB10D5">
              <w:rPr>
                <w:rFonts w:ascii="Times New Roman" w:hAnsi="Times New Roman"/>
                <w:sz w:val="24"/>
                <w:szCs w:val="24"/>
              </w:rPr>
              <w:t>,4</w:t>
            </w:r>
          </w:p>
        </w:tc>
        <w:tc>
          <w:tcPr>
            <w:tcW w:w="1305" w:type="dxa"/>
            <w:tcBorders>
              <w:top w:val="nil"/>
              <w:left w:val="single" w:sz="6" w:space="0" w:color="auto"/>
              <w:bottom w:val="single" w:sz="4" w:space="0" w:color="auto"/>
              <w:right w:val="single" w:sz="6" w:space="0" w:color="auto"/>
            </w:tcBorders>
            <w:vAlign w:val="center"/>
          </w:tcPr>
          <w:p w14:paraId="193A09E4"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10 000</w:t>
            </w:r>
          </w:p>
        </w:tc>
        <w:tc>
          <w:tcPr>
            <w:tcW w:w="5035" w:type="dxa"/>
            <w:tcBorders>
              <w:top w:val="nil"/>
              <w:left w:val="single" w:sz="6" w:space="0" w:color="auto"/>
              <w:bottom w:val="single" w:sz="4" w:space="0" w:color="auto"/>
              <w:right w:val="single" w:sz="4" w:space="0" w:color="auto"/>
            </w:tcBorders>
            <w:vAlign w:val="center"/>
          </w:tcPr>
          <w:p w14:paraId="629A3090"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Окончательное значение будет представлено по итогам года</w:t>
            </w:r>
          </w:p>
        </w:tc>
      </w:tr>
      <w:tr w:rsidR="000A1268" w:rsidRPr="00DB10D5" w14:paraId="702F59EA" w14:textId="77777777" w:rsidTr="000875CC">
        <w:trPr>
          <w:trHeight w:val="490"/>
        </w:trPr>
        <w:tc>
          <w:tcPr>
            <w:tcW w:w="498" w:type="dxa"/>
            <w:tcBorders>
              <w:top w:val="nil"/>
              <w:left w:val="single" w:sz="6" w:space="0" w:color="auto"/>
              <w:bottom w:val="single" w:sz="4" w:space="0" w:color="auto"/>
              <w:right w:val="single" w:sz="6" w:space="0" w:color="auto"/>
            </w:tcBorders>
            <w:vAlign w:val="center"/>
          </w:tcPr>
          <w:p w14:paraId="28CC11C4"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3</w:t>
            </w:r>
          </w:p>
        </w:tc>
        <w:tc>
          <w:tcPr>
            <w:tcW w:w="3643" w:type="dxa"/>
            <w:tcBorders>
              <w:top w:val="nil"/>
              <w:left w:val="single" w:sz="6" w:space="0" w:color="auto"/>
              <w:bottom w:val="single" w:sz="6" w:space="0" w:color="auto"/>
              <w:right w:val="single" w:sz="6" w:space="0" w:color="auto"/>
            </w:tcBorders>
            <w:vAlign w:val="center"/>
          </w:tcPr>
          <w:p w14:paraId="37D25004"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Процент выполнения ямочного ремонта</w:t>
            </w:r>
          </w:p>
        </w:tc>
        <w:tc>
          <w:tcPr>
            <w:tcW w:w="940" w:type="dxa"/>
            <w:tcBorders>
              <w:top w:val="nil"/>
              <w:left w:val="single" w:sz="6" w:space="0" w:color="auto"/>
              <w:bottom w:val="single" w:sz="6" w:space="0" w:color="auto"/>
              <w:right w:val="single" w:sz="6" w:space="0" w:color="auto"/>
            </w:tcBorders>
            <w:vAlign w:val="center"/>
          </w:tcPr>
          <w:p w14:paraId="1A546BB1"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33B42EA8"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95,57</w:t>
            </w:r>
          </w:p>
        </w:tc>
        <w:tc>
          <w:tcPr>
            <w:tcW w:w="1043" w:type="dxa"/>
            <w:tcBorders>
              <w:top w:val="single" w:sz="6" w:space="0" w:color="auto"/>
              <w:left w:val="single" w:sz="6" w:space="0" w:color="auto"/>
              <w:bottom w:val="single" w:sz="6" w:space="0" w:color="auto"/>
              <w:right w:val="single" w:sz="6" w:space="0" w:color="auto"/>
            </w:tcBorders>
            <w:vAlign w:val="center"/>
          </w:tcPr>
          <w:p w14:paraId="226EB634"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0C50B432" w14:textId="77777777" w:rsidR="000A1268" w:rsidRPr="00DB10D5" w:rsidRDefault="0003118B"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83,7</w:t>
            </w:r>
          </w:p>
        </w:tc>
        <w:tc>
          <w:tcPr>
            <w:tcW w:w="1305" w:type="dxa"/>
            <w:tcBorders>
              <w:top w:val="nil"/>
              <w:left w:val="single" w:sz="6" w:space="0" w:color="auto"/>
              <w:bottom w:val="single" w:sz="4" w:space="0" w:color="auto"/>
              <w:right w:val="single" w:sz="6" w:space="0" w:color="auto"/>
            </w:tcBorders>
            <w:vAlign w:val="center"/>
          </w:tcPr>
          <w:p w14:paraId="0F1DAAB3"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5035" w:type="dxa"/>
            <w:tcBorders>
              <w:top w:val="nil"/>
              <w:left w:val="single" w:sz="6" w:space="0" w:color="auto"/>
              <w:bottom w:val="single" w:sz="4" w:space="0" w:color="auto"/>
              <w:right w:val="single" w:sz="4" w:space="0" w:color="auto"/>
            </w:tcBorders>
            <w:vAlign w:val="center"/>
          </w:tcPr>
          <w:p w14:paraId="002A41EA" w14:textId="77777777" w:rsidR="000A1268" w:rsidRPr="00DB10D5" w:rsidRDefault="00AF4BD1"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7190405D" w14:textId="77777777" w:rsidTr="0003118B">
        <w:trPr>
          <w:trHeight w:val="240"/>
        </w:trPr>
        <w:tc>
          <w:tcPr>
            <w:tcW w:w="498" w:type="dxa"/>
            <w:tcBorders>
              <w:top w:val="nil"/>
              <w:left w:val="single" w:sz="6" w:space="0" w:color="auto"/>
              <w:bottom w:val="single" w:sz="6" w:space="0" w:color="auto"/>
              <w:right w:val="single" w:sz="6" w:space="0" w:color="auto"/>
            </w:tcBorders>
            <w:vAlign w:val="center"/>
          </w:tcPr>
          <w:p w14:paraId="639950C8"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lastRenderedPageBreak/>
              <w:t>4</w:t>
            </w:r>
          </w:p>
        </w:tc>
        <w:tc>
          <w:tcPr>
            <w:tcW w:w="3643" w:type="dxa"/>
            <w:tcBorders>
              <w:top w:val="nil"/>
              <w:left w:val="single" w:sz="6" w:space="0" w:color="auto"/>
              <w:bottom w:val="single" w:sz="6" w:space="0" w:color="auto"/>
              <w:right w:val="single" w:sz="6" w:space="0" w:color="auto"/>
            </w:tcBorders>
            <w:vAlign w:val="center"/>
          </w:tcPr>
          <w:p w14:paraId="0BBCEABE"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Количество решений суда по предъявленным искам в адрес департамента вследствие ненадлежащего состояния дорожного покрытия</w:t>
            </w:r>
          </w:p>
        </w:tc>
        <w:tc>
          <w:tcPr>
            <w:tcW w:w="940" w:type="dxa"/>
            <w:tcBorders>
              <w:top w:val="nil"/>
              <w:left w:val="single" w:sz="6" w:space="0" w:color="auto"/>
              <w:bottom w:val="single" w:sz="6" w:space="0" w:color="auto"/>
              <w:right w:val="single" w:sz="6" w:space="0" w:color="auto"/>
            </w:tcBorders>
            <w:vAlign w:val="center"/>
          </w:tcPr>
          <w:p w14:paraId="69862595"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5A5CA58F"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0</w:t>
            </w:r>
          </w:p>
        </w:tc>
        <w:tc>
          <w:tcPr>
            <w:tcW w:w="1043" w:type="dxa"/>
            <w:tcBorders>
              <w:top w:val="single" w:sz="6" w:space="0" w:color="auto"/>
              <w:left w:val="single" w:sz="6" w:space="0" w:color="auto"/>
              <w:bottom w:val="single" w:sz="6" w:space="0" w:color="auto"/>
              <w:right w:val="single" w:sz="6" w:space="0" w:color="auto"/>
            </w:tcBorders>
            <w:vAlign w:val="center"/>
          </w:tcPr>
          <w:p w14:paraId="2F485663"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tcPr>
          <w:p w14:paraId="0526DBFA"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0,0</w:t>
            </w:r>
          </w:p>
        </w:tc>
        <w:tc>
          <w:tcPr>
            <w:tcW w:w="1305" w:type="dxa"/>
            <w:tcBorders>
              <w:top w:val="nil"/>
              <w:left w:val="single" w:sz="6" w:space="0" w:color="auto"/>
              <w:bottom w:val="single" w:sz="6" w:space="0" w:color="auto"/>
              <w:right w:val="single" w:sz="6" w:space="0" w:color="auto"/>
            </w:tcBorders>
            <w:vAlign w:val="center"/>
          </w:tcPr>
          <w:p w14:paraId="3ED1A84A"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0</w:t>
            </w:r>
          </w:p>
        </w:tc>
        <w:tc>
          <w:tcPr>
            <w:tcW w:w="5035" w:type="dxa"/>
            <w:tcBorders>
              <w:top w:val="nil"/>
              <w:left w:val="single" w:sz="6" w:space="0" w:color="auto"/>
              <w:bottom w:val="single" w:sz="6" w:space="0" w:color="auto"/>
              <w:right w:val="single" w:sz="4" w:space="0" w:color="auto"/>
            </w:tcBorders>
            <w:vAlign w:val="center"/>
          </w:tcPr>
          <w:p w14:paraId="0C31E7A4"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p>
        </w:tc>
      </w:tr>
      <w:tr w:rsidR="000A1268" w:rsidRPr="00DB10D5" w14:paraId="08AF9B01"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46021C0E"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5</w:t>
            </w:r>
          </w:p>
        </w:tc>
        <w:tc>
          <w:tcPr>
            <w:tcW w:w="3643" w:type="dxa"/>
            <w:tcBorders>
              <w:top w:val="nil"/>
              <w:left w:val="single" w:sz="6" w:space="0" w:color="auto"/>
              <w:bottom w:val="single" w:sz="6" w:space="0" w:color="auto"/>
              <w:right w:val="single" w:sz="6" w:space="0" w:color="auto"/>
            </w:tcBorders>
            <w:vAlign w:val="center"/>
          </w:tcPr>
          <w:p w14:paraId="59FB310E"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Доля дорожной сети Череповецкой агломерации, отвечающей нормативным требованиям</w:t>
            </w:r>
          </w:p>
        </w:tc>
        <w:tc>
          <w:tcPr>
            <w:tcW w:w="940" w:type="dxa"/>
            <w:tcBorders>
              <w:top w:val="nil"/>
              <w:left w:val="single" w:sz="6" w:space="0" w:color="auto"/>
              <w:bottom w:val="single" w:sz="6" w:space="0" w:color="auto"/>
              <w:right w:val="single" w:sz="6" w:space="0" w:color="auto"/>
            </w:tcBorders>
            <w:vAlign w:val="center"/>
          </w:tcPr>
          <w:p w14:paraId="1495DC7A" w14:textId="77777777" w:rsidR="000A1268" w:rsidRPr="00DB10D5" w:rsidRDefault="000A1268" w:rsidP="000A1268">
            <w:pPr>
              <w:spacing w:after="0" w:line="240" w:lineRule="auto"/>
              <w:contextualSpacing/>
              <w:jc w:val="center"/>
              <w:rPr>
                <w:rFonts w:ascii="Times New Roman" w:hAnsi="Times New Roman"/>
              </w:rPr>
            </w:pPr>
            <w:r w:rsidRPr="00DB10D5">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vAlign w:val="center"/>
          </w:tcPr>
          <w:p w14:paraId="5437E77F"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73,68</w:t>
            </w:r>
          </w:p>
        </w:tc>
        <w:tc>
          <w:tcPr>
            <w:tcW w:w="1043" w:type="dxa"/>
            <w:tcBorders>
              <w:top w:val="single" w:sz="6" w:space="0" w:color="auto"/>
              <w:left w:val="single" w:sz="6" w:space="0" w:color="auto"/>
              <w:bottom w:val="single" w:sz="6" w:space="0" w:color="auto"/>
              <w:right w:val="single" w:sz="6" w:space="0" w:color="auto"/>
            </w:tcBorders>
            <w:vAlign w:val="center"/>
          </w:tcPr>
          <w:p w14:paraId="7FB8CF4C"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82,11</w:t>
            </w:r>
          </w:p>
        </w:tc>
        <w:tc>
          <w:tcPr>
            <w:tcW w:w="1276" w:type="dxa"/>
            <w:tcBorders>
              <w:top w:val="single" w:sz="6" w:space="0" w:color="auto"/>
              <w:left w:val="single" w:sz="6" w:space="0" w:color="auto"/>
              <w:bottom w:val="single" w:sz="6" w:space="0" w:color="auto"/>
              <w:right w:val="single" w:sz="6" w:space="0" w:color="auto"/>
            </w:tcBorders>
            <w:vAlign w:val="center"/>
          </w:tcPr>
          <w:p w14:paraId="6FF5807B"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w:t>
            </w:r>
          </w:p>
        </w:tc>
        <w:tc>
          <w:tcPr>
            <w:tcW w:w="1305" w:type="dxa"/>
            <w:tcBorders>
              <w:top w:val="nil"/>
              <w:left w:val="single" w:sz="6" w:space="0" w:color="auto"/>
              <w:bottom w:val="single" w:sz="6" w:space="0" w:color="auto"/>
              <w:right w:val="single" w:sz="6" w:space="0" w:color="auto"/>
            </w:tcBorders>
            <w:vAlign w:val="center"/>
          </w:tcPr>
          <w:p w14:paraId="384EE1D9"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82,11</w:t>
            </w:r>
          </w:p>
        </w:tc>
        <w:tc>
          <w:tcPr>
            <w:tcW w:w="5035" w:type="dxa"/>
            <w:tcBorders>
              <w:top w:val="nil"/>
              <w:left w:val="single" w:sz="6" w:space="0" w:color="auto"/>
              <w:bottom w:val="single" w:sz="6" w:space="0" w:color="auto"/>
              <w:right w:val="single" w:sz="4" w:space="0" w:color="auto"/>
            </w:tcBorders>
            <w:vAlign w:val="center"/>
          </w:tcPr>
          <w:p w14:paraId="453B22B7"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В соответствии с временной характеристикой сбора данных расчет показателя за полугодие не производится</w:t>
            </w:r>
          </w:p>
        </w:tc>
      </w:tr>
      <w:tr w:rsidR="00AF4BD1" w:rsidRPr="00DB10D5" w14:paraId="6C86D9DD"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53DA24A4" w14:textId="77777777" w:rsidR="00AF4BD1" w:rsidRPr="00DB10D5" w:rsidRDefault="00AF4BD1" w:rsidP="00AF4BD1">
            <w:pPr>
              <w:spacing w:after="0" w:line="240" w:lineRule="auto"/>
              <w:contextualSpacing/>
              <w:jc w:val="center"/>
              <w:rPr>
                <w:rFonts w:ascii="Times New Roman" w:hAnsi="Times New Roman"/>
                <w:color w:val="000000"/>
                <w:spacing w:val="-20"/>
                <w:sz w:val="24"/>
                <w:szCs w:val="24"/>
              </w:rPr>
            </w:pPr>
            <w:bookmarkStart w:id="3" w:name="_Hlk112331846"/>
            <w:r w:rsidRPr="00DB10D5">
              <w:rPr>
                <w:rFonts w:ascii="Times New Roman" w:hAnsi="Times New Roman"/>
                <w:color w:val="000000"/>
                <w:spacing w:val="-20"/>
                <w:sz w:val="24"/>
                <w:szCs w:val="24"/>
              </w:rPr>
              <w:t>6</w:t>
            </w:r>
          </w:p>
        </w:tc>
        <w:tc>
          <w:tcPr>
            <w:tcW w:w="3643" w:type="dxa"/>
            <w:tcBorders>
              <w:top w:val="nil"/>
              <w:left w:val="single" w:sz="6" w:space="0" w:color="auto"/>
              <w:bottom w:val="single" w:sz="6" w:space="0" w:color="auto"/>
              <w:right w:val="single" w:sz="6" w:space="0" w:color="auto"/>
            </w:tcBorders>
            <w:vAlign w:val="center"/>
          </w:tcPr>
          <w:p w14:paraId="72BC9904" w14:textId="77777777" w:rsidR="00AF4BD1" w:rsidRPr="00DB10D5" w:rsidRDefault="00AF4BD1" w:rsidP="00AF4BD1">
            <w:pPr>
              <w:widowControl w:val="0"/>
              <w:spacing w:after="0" w:line="240" w:lineRule="auto"/>
              <w:contextualSpacing/>
              <w:rPr>
                <w:rFonts w:ascii="Times New Roman" w:hAnsi="Times New Roman"/>
                <w:color w:val="000000"/>
                <w:sz w:val="24"/>
                <w:szCs w:val="24"/>
              </w:rPr>
            </w:pPr>
            <w:r w:rsidRPr="00DB10D5">
              <w:rPr>
                <w:rFonts w:ascii="Times New Roman" w:hAnsi="Times New Roman"/>
                <w:color w:val="000000"/>
                <w:sz w:val="24"/>
                <w:szCs w:val="24"/>
              </w:rPr>
              <w:t>Количество зарегистрированных дорожно-транспортных происшествий с пострадавшими</w:t>
            </w:r>
          </w:p>
        </w:tc>
        <w:tc>
          <w:tcPr>
            <w:tcW w:w="940" w:type="dxa"/>
            <w:tcBorders>
              <w:top w:val="nil"/>
              <w:left w:val="single" w:sz="6" w:space="0" w:color="auto"/>
              <w:bottom w:val="single" w:sz="6" w:space="0" w:color="auto"/>
              <w:right w:val="single" w:sz="6" w:space="0" w:color="auto"/>
            </w:tcBorders>
            <w:vAlign w:val="center"/>
          </w:tcPr>
          <w:p w14:paraId="48472ECE" w14:textId="77777777" w:rsidR="00AF4BD1" w:rsidRPr="00DB10D5" w:rsidRDefault="00AF4BD1" w:rsidP="00AF4BD1">
            <w:pPr>
              <w:widowControl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6DDB7484" w14:textId="77777777" w:rsidR="00AF4BD1" w:rsidRPr="00DB10D5" w:rsidRDefault="00AF4BD1" w:rsidP="00AF4BD1">
            <w:pPr>
              <w:autoSpaceDE w:val="0"/>
              <w:autoSpaceDN w:val="0"/>
              <w:adjustRightInd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284</w:t>
            </w:r>
          </w:p>
        </w:tc>
        <w:tc>
          <w:tcPr>
            <w:tcW w:w="1043" w:type="dxa"/>
            <w:tcBorders>
              <w:top w:val="single" w:sz="6" w:space="0" w:color="auto"/>
              <w:left w:val="single" w:sz="6" w:space="0" w:color="auto"/>
              <w:bottom w:val="single" w:sz="6" w:space="0" w:color="auto"/>
              <w:right w:val="single" w:sz="6" w:space="0" w:color="auto"/>
            </w:tcBorders>
            <w:vAlign w:val="center"/>
          </w:tcPr>
          <w:p w14:paraId="1711EA6F" w14:textId="77777777" w:rsidR="00AF4BD1" w:rsidRPr="00DB10D5" w:rsidRDefault="00AF4BD1" w:rsidP="00AF4BD1">
            <w:pPr>
              <w:widowControl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229</w:t>
            </w:r>
          </w:p>
        </w:tc>
        <w:tc>
          <w:tcPr>
            <w:tcW w:w="1276" w:type="dxa"/>
            <w:tcBorders>
              <w:top w:val="single" w:sz="6" w:space="0" w:color="auto"/>
              <w:left w:val="single" w:sz="6" w:space="0" w:color="auto"/>
              <w:bottom w:val="single" w:sz="6" w:space="0" w:color="auto"/>
              <w:right w:val="single" w:sz="6" w:space="0" w:color="auto"/>
            </w:tcBorders>
            <w:vAlign w:val="center"/>
          </w:tcPr>
          <w:p w14:paraId="255B6F2E" w14:textId="77777777" w:rsidR="00AF4BD1" w:rsidRPr="00DB10D5" w:rsidRDefault="00AF4BD1" w:rsidP="00AF4BD1">
            <w:pPr>
              <w:autoSpaceDE w:val="0"/>
              <w:autoSpaceDN w:val="0"/>
              <w:adjustRightInd w:val="0"/>
              <w:spacing w:after="0" w:line="240" w:lineRule="auto"/>
              <w:contextualSpacing/>
              <w:jc w:val="center"/>
              <w:rPr>
                <w:rFonts w:ascii="Times New Roman" w:hAnsi="Times New Roman"/>
                <w:color w:val="FF0000"/>
                <w:sz w:val="24"/>
                <w:szCs w:val="24"/>
              </w:rPr>
            </w:pPr>
            <w:r w:rsidRPr="00DB10D5">
              <w:rPr>
                <w:rFonts w:ascii="Times New Roman" w:hAnsi="Times New Roman"/>
                <w:sz w:val="24"/>
                <w:szCs w:val="24"/>
              </w:rPr>
              <w:t>141</w:t>
            </w:r>
          </w:p>
        </w:tc>
        <w:tc>
          <w:tcPr>
            <w:tcW w:w="1305" w:type="dxa"/>
            <w:tcBorders>
              <w:top w:val="nil"/>
              <w:left w:val="single" w:sz="6" w:space="0" w:color="auto"/>
              <w:bottom w:val="single" w:sz="6" w:space="0" w:color="auto"/>
              <w:right w:val="single" w:sz="6" w:space="0" w:color="auto"/>
            </w:tcBorders>
            <w:vAlign w:val="center"/>
          </w:tcPr>
          <w:p w14:paraId="3FC4FCCC" w14:textId="77777777" w:rsidR="00AF4BD1" w:rsidRPr="00DB10D5" w:rsidRDefault="00AF4BD1" w:rsidP="00AF4BD1">
            <w:pPr>
              <w:autoSpaceDE w:val="0"/>
              <w:autoSpaceDN w:val="0"/>
              <w:adjustRightInd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229</w:t>
            </w:r>
          </w:p>
        </w:tc>
        <w:tc>
          <w:tcPr>
            <w:tcW w:w="5035" w:type="dxa"/>
            <w:tcBorders>
              <w:top w:val="nil"/>
              <w:left w:val="single" w:sz="6" w:space="0" w:color="auto"/>
              <w:bottom w:val="single" w:sz="6" w:space="0" w:color="auto"/>
              <w:right w:val="single" w:sz="4" w:space="0" w:color="auto"/>
            </w:tcBorders>
            <w:vAlign w:val="center"/>
          </w:tcPr>
          <w:p w14:paraId="0322E3B9" w14:textId="77777777" w:rsidR="00AF4BD1" w:rsidRPr="00DB10D5" w:rsidRDefault="00AF4BD1" w:rsidP="00AF4BD1">
            <w:pPr>
              <w:autoSpaceDE w:val="0"/>
              <w:autoSpaceDN w:val="0"/>
              <w:adjustRightInd w:val="0"/>
              <w:spacing w:after="0" w:line="240" w:lineRule="auto"/>
              <w:contextualSpacing/>
              <w:rPr>
                <w:rFonts w:ascii="Times New Roman" w:hAnsi="Times New Roman"/>
                <w:color w:val="000000"/>
                <w:sz w:val="24"/>
                <w:szCs w:val="24"/>
              </w:rPr>
            </w:pPr>
            <w:r w:rsidRPr="00DB10D5">
              <w:rPr>
                <w:rFonts w:ascii="Times New Roman" w:hAnsi="Times New Roman"/>
                <w:sz w:val="24"/>
                <w:szCs w:val="24"/>
              </w:rPr>
              <w:t>Плановое значение показателя будет достигнуто по итогам года</w:t>
            </w:r>
          </w:p>
        </w:tc>
      </w:tr>
      <w:bookmarkEnd w:id="3"/>
      <w:tr w:rsidR="00AF4BD1" w:rsidRPr="00DB10D5" w14:paraId="5E899021"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0C60F332" w14:textId="77777777" w:rsidR="00AF4BD1" w:rsidRPr="00DB10D5" w:rsidRDefault="00AF4BD1" w:rsidP="00AF4BD1">
            <w:pPr>
              <w:spacing w:after="0" w:line="240" w:lineRule="auto"/>
              <w:contextualSpacing/>
              <w:jc w:val="center"/>
              <w:rPr>
                <w:rFonts w:ascii="Times New Roman" w:hAnsi="Times New Roman"/>
                <w:color w:val="000000"/>
                <w:spacing w:val="-20"/>
                <w:sz w:val="24"/>
                <w:szCs w:val="24"/>
              </w:rPr>
            </w:pPr>
            <w:r w:rsidRPr="00DB10D5">
              <w:rPr>
                <w:rFonts w:ascii="Times New Roman" w:hAnsi="Times New Roman"/>
                <w:color w:val="000000"/>
                <w:spacing w:val="-20"/>
                <w:sz w:val="24"/>
                <w:szCs w:val="24"/>
              </w:rPr>
              <w:t>7</w:t>
            </w:r>
          </w:p>
        </w:tc>
        <w:tc>
          <w:tcPr>
            <w:tcW w:w="3643" w:type="dxa"/>
            <w:tcBorders>
              <w:top w:val="nil"/>
              <w:left w:val="single" w:sz="6" w:space="0" w:color="auto"/>
              <w:bottom w:val="single" w:sz="6" w:space="0" w:color="auto"/>
              <w:right w:val="single" w:sz="6" w:space="0" w:color="auto"/>
            </w:tcBorders>
            <w:vAlign w:val="center"/>
          </w:tcPr>
          <w:p w14:paraId="7E5E6B99" w14:textId="77777777" w:rsidR="00AF4BD1" w:rsidRPr="00DB10D5" w:rsidRDefault="00AF4BD1" w:rsidP="00AF4BD1">
            <w:pPr>
              <w:widowControl w:val="0"/>
              <w:spacing w:after="0" w:line="240" w:lineRule="auto"/>
              <w:contextualSpacing/>
              <w:rPr>
                <w:rFonts w:ascii="Times New Roman" w:hAnsi="Times New Roman"/>
                <w:color w:val="000000"/>
                <w:sz w:val="24"/>
                <w:szCs w:val="24"/>
              </w:rPr>
            </w:pPr>
            <w:r w:rsidRPr="00DB10D5">
              <w:rPr>
                <w:rFonts w:ascii="Times New Roman" w:hAnsi="Times New Roman"/>
                <w:color w:val="000000"/>
                <w:sz w:val="24"/>
                <w:szCs w:val="24"/>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940" w:type="dxa"/>
            <w:tcBorders>
              <w:top w:val="nil"/>
              <w:left w:val="single" w:sz="6" w:space="0" w:color="auto"/>
              <w:bottom w:val="single" w:sz="6" w:space="0" w:color="auto"/>
              <w:right w:val="single" w:sz="6" w:space="0" w:color="auto"/>
            </w:tcBorders>
            <w:vAlign w:val="center"/>
          </w:tcPr>
          <w:p w14:paraId="0752D3C2" w14:textId="77777777" w:rsidR="00AF4BD1" w:rsidRPr="00DB10D5" w:rsidRDefault="00AF4BD1" w:rsidP="00AF4BD1">
            <w:pPr>
              <w:widowControl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0F9260AB" w14:textId="77777777" w:rsidR="00AF4BD1" w:rsidRPr="00DB10D5" w:rsidRDefault="00AF4BD1" w:rsidP="00AF4BD1">
            <w:pPr>
              <w:autoSpaceDE w:val="0"/>
              <w:autoSpaceDN w:val="0"/>
              <w:adjustRightInd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1,0</w:t>
            </w:r>
          </w:p>
        </w:tc>
        <w:tc>
          <w:tcPr>
            <w:tcW w:w="1043" w:type="dxa"/>
            <w:tcBorders>
              <w:top w:val="single" w:sz="6" w:space="0" w:color="auto"/>
              <w:left w:val="single" w:sz="6" w:space="0" w:color="auto"/>
              <w:bottom w:val="single" w:sz="6" w:space="0" w:color="auto"/>
              <w:right w:val="single" w:sz="6" w:space="0" w:color="auto"/>
            </w:tcBorders>
            <w:vAlign w:val="center"/>
          </w:tcPr>
          <w:p w14:paraId="7D933385" w14:textId="77777777" w:rsidR="00AF4BD1" w:rsidRPr="00DB10D5" w:rsidRDefault="00AF4BD1" w:rsidP="00AF4BD1">
            <w:pPr>
              <w:widowControl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1,0</w:t>
            </w:r>
          </w:p>
        </w:tc>
        <w:tc>
          <w:tcPr>
            <w:tcW w:w="1276" w:type="dxa"/>
            <w:tcBorders>
              <w:top w:val="single" w:sz="6" w:space="0" w:color="auto"/>
              <w:left w:val="single" w:sz="6" w:space="0" w:color="auto"/>
              <w:bottom w:val="single" w:sz="6" w:space="0" w:color="auto"/>
              <w:right w:val="single" w:sz="6" w:space="0" w:color="auto"/>
            </w:tcBorders>
            <w:vAlign w:val="center"/>
          </w:tcPr>
          <w:p w14:paraId="132C6663" w14:textId="77777777" w:rsidR="00AF4BD1" w:rsidRPr="00DB10D5" w:rsidRDefault="00222FF9" w:rsidP="00AF4BD1">
            <w:pPr>
              <w:autoSpaceDE w:val="0"/>
              <w:autoSpaceDN w:val="0"/>
              <w:adjustRightInd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05" w:type="dxa"/>
            <w:tcBorders>
              <w:top w:val="nil"/>
              <w:left w:val="single" w:sz="6" w:space="0" w:color="auto"/>
              <w:bottom w:val="single" w:sz="6" w:space="0" w:color="auto"/>
              <w:right w:val="single" w:sz="6" w:space="0" w:color="auto"/>
            </w:tcBorders>
            <w:vAlign w:val="center"/>
          </w:tcPr>
          <w:p w14:paraId="29609B30" w14:textId="77777777" w:rsidR="00AF4BD1" w:rsidRPr="00DB10D5" w:rsidRDefault="00AF4BD1" w:rsidP="00AF4BD1">
            <w:pPr>
              <w:autoSpaceDE w:val="0"/>
              <w:autoSpaceDN w:val="0"/>
              <w:adjustRightInd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1,0</w:t>
            </w:r>
          </w:p>
        </w:tc>
        <w:tc>
          <w:tcPr>
            <w:tcW w:w="5035" w:type="dxa"/>
            <w:tcBorders>
              <w:top w:val="nil"/>
              <w:left w:val="single" w:sz="6" w:space="0" w:color="auto"/>
              <w:bottom w:val="single" w:sz="6" w:space="0" w:color="auto"/>
              <w:right w:val="single" w:sz="4" w:space="0" w:color="auto"/>
            </w:tcBorders>
            <w:vAlign w:val="center"/>
          </w:tcPr>
          <w:p w14:paraId="7A2E5541" w14:textId="77777777" w:rsidR="00AF4BD1" w:rsidRPr="00DB10D5" w:rsidRDefault="00AF4BD1" w:rsidP="00AF4BD1">
            <w:pPr>
              <w:autoSpaceDE w:val="0"/>
              <w:autoSpaceDN w:val="0"/>
              <w:adjustRightInd w:val="0"/>
              <w:spacing w:after="0" w:line="240" w:lineRule="auto"/>
              <w:contextualSpacing/>
              <w:rPr>
                <w:rFonts w:ascii="Times New Roman" w:hAnsi="Times New Roman"/>
                <w:color w:val="000000"/>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2DB8A1A0" w14:textId="77777777" w:rsidTr="006C2F6F">
        <w:trPr>
          <w:trHeight w:val="240"/>
        </w:trPr>
        <w:tc>
          <w:tcPr>
            <w:tcW w:w="498" w:type="dxa"/>
            <w:tcBorders>
              <w:top w:val="nil"/>
              <w:left w:val="single" w:sz="6" w:space="0" w:color="auto"/>
              <w:bottom w:val="single" w:sz="6" w:space="0" w:color="auto"/>
              <w:right w:val="single" w:sz="6" w:space="0" w:color="auto"/>
            </w:tcBorders>
            <w:vAlign w:val="center"/>
          </w:tcPr>
          <w:p w14:paraId="5E6B2305"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8</w:t>
            </w:r>
          </w:p>
        </w:tc>
        <w:tc>
          <w:tcPr>
            <w:tcW w:w="3643" w:type="dxa"/>
            <w:tcBorders>
              <w:top w:val="nil"/>
              <w:left w:val="single" w:sz="6" w:space="0" w:color="auto"/>
              <w:bottom w:val="single" w:sz="6" w:space="0" w:color="auto"/>
              <w:right w:val="single" w:sz="6" w:space="0" w:color="auto"/>
            </w:tcBorders>
            <w:shd w:val="clear" w:color="auto" w:fill="auto"/>
            <w:vAlign w:val="center"/>
          </w:tcPr>
          <w:p w14:paraId="4F2B5946"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Доля пострадавших пешеходов в местах нанесения горизонтальной дорожной разметки «Пешеходный переход» краской желтого </w:t>
            </w:r>
            <w:r w:rsidRPr="00DB10D5">
              <w:rPr>
                <w:rFonts w:ascii="Times New Roman" w:hAnsi="Times New Roman"/>
                <w:sz w:val="24"/>
                <w:szCs w:val="24"/>
              </w:rPr>
              <w:lastRenderedPageBreak/>
              <w:t>цвета от общего количества пешеходов, пострадавших в результате дорожно-транспортных происшествий по городу</w:t>
            </w:r>
          </w:p>
        </w:tc>
        <w:tc>
          <w:tcPr>
            <w:tcW w:w="940" w:type="dxa"/>
            <w:tcBorders>
              <w:top w:val="nil"/>
              <w:left w:val="single" w:sz="6" w:space="0" w:color="auto"/>
              <w:bottom w:val="single" w:sz="6" w:space="0" w:color="auto"/>
              <w:right w:val="single" w:sz="6" w:space="0" w:color="auto"/>
            </w:tcBorders>
            <w:shd w:val="clear" w:color="auto" w:fill="auto"/>
            <w:vAlign w:val="center"/>
          </w:tcPr>
          <w:p w14:paraId="4D0C9FD5"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lastRenderedPageBreak/>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85C7A34"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7,5</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tcPr>
          <w:p w14:paraId="0EC91634"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3657F5D" w14:textId="77777777" w:rsidR="000A1268" w:rsidRPr="00DB10D5" w:rsidRDefault="00AF4BD1"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305" w:type="dxa"/>
            <w:tcBorders>
              <w:top w:val="nil"/>
              <w:left w:val="single" w:sz="6" w:space="0" w:color="auto"/>
              <w:bottom w:val="single" w:sz="6" w:space="0" w:color="auto"/>
              <w:right w:val="single" w:sz="6" w:space="0" w:color="auto"/>
            </w:tcBorders>
            <w:shd w:val="clear" w:color="auto" w:fill="auto"/>
            <w:vAlign w:val="center"/>
          </w:tcPr>
          <w:p w14:paraId="77D3EEA5"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w:t>
            </w:r>
          </w:p>
        </w:tc>
        <w:tc>
          <w:tcPr>
            <w:tcW w:w="5035" w:type="dxa"/>
            <w:tcBorders>
              <w:top w:val="nil"/>
              <w:left w:val="single" w:sz="6" w:space="0" w:color="auto"/>
              <w:bottom w:val="single" w:sz="6" w:space="0" w:color="auto"/>
              <w:right w:val="single" w:sz="4" w:space="0" w:color="auto"/>
            </w:tcBorders>
            <w:vAlign w:val="center"/>
          </w:tcPr>
          <w:p w14:paraId="1877244F" w14:textId="77777777" w:rsidR="000A1268" w:rsidRPr="00DB10D5" w:rsidRDefault="00AF4BD1"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Расчет п</w:t>
            </w:r>
            <w:r w:rsidR="000A1268" w:rsidRPr="00DB10D5">
              <w:rPr>
                <w:rFonts w:ascii="Times New Roman" w:hAnsi="Times New Roman"/>
                <w:sz w:val="24"/>
                <w:szCs w:val="24"/>
              </w:rPr>
              <w:t>оказател</w:t>
            </w:r>
            <w:r w:rsidRPr="00DB10D5">
              <w:rPr>
                <w:rFonts w:ascii="Times New Roman" w:hAnsi="Times New Roman"/>
                <w:sz w:val="24"/>
                <w:szCs w:val="24"/>
              </w:rPr>
              <w:t>я</w:t>
            </w:r>
            <w:r w:rsidR="000A1268" w:rsidRPr="00DB10D5">
              <w:rPr>
                <w:rFonts w:ascii="Times New Roman" w:hAnsi="Times New Roman"/>
                <w:sz w:val="24"/>
                <w:szCs w:val="24"/>
              </w:rPr>
              <w:t xml:space="preserve"> за полугодие не производится</w:t>
            </w:r>
          </w:p>
        </w:tc>
      </w:tr>
      <w:tr w:rsidR="000A1268" w:rsidRPr="00DB10D5" w14:paraId="6B714FC9" w14:textId="77777777" w:rsidTr="009F71FF">
        <w:trPr>
          <w:trHeight w:val="240"/>
        </w:trPr>
        <w:tc>
          <w:tcPr>
            <w:tcW w:w="498" w:type="dxa"/>
            <w:tcBorders>
              <w:top w:val="nil"/>
              <w:left w:val="single" w:sz="6" w:space="0" w:color="auto"/>
              <w:bottom w:val="single" w:sz="6" w:space="0" w:color="auto"/>
              <w:right w:val="single" w:sz="6" w:space="0" w:color="auto"/>
            </w:tcBorders>
            <w:vAlign w:val="center"/>
          </w:tcPr>
          <w:p w14:paraId="1F1D3013" w14:textId="77777777" w:rsidR="000A1268" w:rsidRPr="00DB10D5" w:rsidRDefault="000A1268"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9</w:t>
            </w:r>
          </w:p>
        </w:tc>
        <w:tc>
          <w:tcPr>
            <w:tcW w:w="3643" w:type="dxa"/>
            <w:tcBorders>
              <w:top w:val="nil"/>
              <w:left w:val="single" w:sz="6" w:space="0" w:color="auto"/>
              <w:bottom w:val="single" w:sz="6" w:space="0" w:color="auto"/>
              <w:right w:val="single" w:sz="6" w:space="0" w:color="auto"/>
            </w:tcBorders>
            <w:vAlign w:val="center"/>
          </w:tcPr>
          <w:p w14:paraId="3DC9FE2D"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Доля остановок, оборудованных остановочными павильонами, от количества необходимых</w:t>
            </w:r>
          </w:p>
        </w:tc>
        <w:tc>
          <w:tcPr>
            <w:tcW w:w="940" w:type="dxa"/>
            <w:tcBorders>
              <w:top w:val="nil"/>
              <w:left w:val="single" w:sz="6" w:space="0" w:color="auto"/>
              <w:bottom w:val="single" w:sz="6" w:space="0" w:color="auto"/>
              <w:right w:val="single" w:sz="6" w:space="0" w:color="auto"/>
            </w:tcBorders>
            <w:vAlign w:val="center"/>
          </w:tcPr>
          <w:p w14:paraId="0928E3CF"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00B83F6A"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80,7</w:t>
            </w:r>
          </w:p>
        </w:tc>
        <w:tc>
          <w:tcPr>
            <w:tcW w:w="1043" w:type="dxa"/>
            <w:tcBorders>
              <w:top w:val="single" w:sz="6" w:space="0" w:color="auto"/>
              <w:left w:val="single" w:sz="6" w:space="0" w:color="auto"/>
              <w:bottom w:val="single" w:sz="6" w:space="0" w:color="auto"/>
              <w:right w:val="single" w:sz="6" w:space="0" w:color="auto"/>
            </w:tcBorders>
            <w:vAlign w:val="center"/>
          </w:tcPr>
          <w:p w14:paraId="3765765D" w14:textId="77777777" w:rsidR="000A1268" w:rsidRPr="00DB10D5" w:rsidRDefault="00AF4BD1"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63,3</w:t>
            </w:r>
          </w:p>
        </w:tc>
        <w:tc>
          <w:tcPr>
            <w:tcW w:w="1276" w:type="dxa"/>
            <w:tcBorders>
              <w:top w:val="single" w:sz="6" w:space="0" w:color="auto"/>
              <w:left w:val="single" w:sz="6" w:space="0" w:color="auto"/>
              <w:bottom w:val="single" w:sz="6" w:space="0" w:color="auto"/>
              <w:right w:val="single" w:sz="6" w:space="0" w:color="auto"/>
            </w:tcBorders>
            <w:vAlign w:val="center"/>
          </w:tcPr>
          <w:p w14:paraId="4A7A91BF" w14:textId="77777777" w:rsidR="000A1268" w:rsidRPr="00DB10D5" w:rsidRDefault="00FE5ADB"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72,9</w:t>
            </w:r>
          </w:p>
        </w:tc>
        <w:tc>
          <w:tcPr>
            <w:tcW w:w="1305" w:type="dxa"/>
            <w:tcBorders>
              <w:top w:val="nil"/>
              <w:left w:val="single" w:sz="6" w:space="0" w:color="auto"/>
              <w:bottom w:val="single" w:sz="6" w:space="0" w:color="auto"/>
              <w:right w:val="single" w:sz="6" w:space="0" w:color="auto"/>
            </w:tcBorders>
            <w:vAlign w:val="center"/>
          </w:tcPr>
          <w:p w14:paraId="5B362806" w14:textId="77777777" w:rsidR="000A1268" w:rsidRPr="00DB10D5" w:rsidRDefault="0048578C"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80</w:t>
            </w:r>
          </w:p>
        </w:tc>
        <w:tc>
          <w:tcPr>
            <w:tcW w:w="5035" w:type="dxa"/>
            <w:tcBorders>
              <w:top w:val="nil"/>
              <w:left w:val="single" w:sz="6" w:space="0" w:color="auto"/>
              <w:bottom w:val="single" w:sz="6" w:space="0" w:color="auto"/>
              <w:right w:val="single" w:sz="4" w:space="0" w:color="auto"/>
            </w:tcBorders>
            <w:vAlign w:val="center"/>
          </w:tcPr>
          <w:p w14:paraId="47AA4DA3" w14:textId="4CB93FCC" w:rsidR="000A1268" w:rsidRPr="00DB10D5" w:rsidRDefault="009A4FE1" w:rsidP="009A4FE1">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Прогнозируемое перевыполнение показателя связано с </w:t>
            </w:r>
            <w:r w:rsidR="008109F2" w:rsidRPr="00DB10D5">
              <w:rPr>
                <w:rFonts w:ascii="Times New Roman" w:hAnsi="Times New Roman"/>
                <w:sz w:val="24"/>
                <w:szCs w:val="24"/>
              </w:rPr>
              <w:t>привлечением внебюджетных источников</w:t>
            </w:r>
          </w:p>
        </w:tc>
      </w:tr>
      <w:tr w:rsidR="00DA16D7" w:rsidRPr="00DB10D5" w14:paraId="30EF67A7" w14:textId="77777777" w:rsidTr="00AB398B">
        <w:trPr>
          <w:trHeight w:val="240"/>
        </w:trPr>
        <w:tc>
          <w:tcPr>
            <w:tcW w:w="498" w:type="dxa"/>
            <w:tcBorders>
              <w:top w:val="nil"/>
              <w:left w:val="single" w:sz="6" w:space="0" w:color="auto"/>
              <w:bottom w:val="single" w:sz="6" w:space="0" w:color="auto"/>
              <w:right w:val="single" w:sz="6" w:space="0" w:color="auto"/>
            </w:tcBorders>
            <w:vAlign w:val="center"/>
          </w:tcPr>
          <w:p w14:paraId="750ECF99" w14:textId="77777777" w:rsidR="00DA16D7" w:rsidRPr="00DB10D5" w:rsidRDefault="00DA16D7" w:rsidP="000A1268">
            <w:pPr>
              <w:spacing w:after="0" w:line="240" w:lineRule="auto"/>
              <w:contextualSpacing/>
              <w:jc w:val="center"/>
              <w:rPr>
                <w:rFonts w:ascii="Times New Roman" w:hAnsi="Times New Roman"/>
                <w:spacing w:val="-20"/>
                <w:sz w:val="24"/>
                <w:szCs w:val="24"/>
              </w:rPr>
            </w:pPr>
            <w:r w:rsidRPr="00DB10D5">
              <w:rPr>
                <w:rFonts w:ascii="Times New Roman" w:hAnsi="Times New Roman"/>
                <w:spacing w:val="-20"/>
                <w:sz w:val="24"/>
                <w:szCs w:val="24"/>
              </w:rPr>
              <w:t>10</w:t>
            </w:r>
          </w:p>
        </w:tc>
        <w:tc>
          <w:tcPr>
            <w:tcW w:w="3643" w:type="dxa"/>
            <w:tcBorders>
              <w:top w:val="nil"/>
              <w:left w:val="single" w:sz="6" w:space="0" w:color="auto"/>
              <w:bottom w:val="single" w:sz="6" w:space="0" w:color="auto"/>
              <w:right w:val="single" w:sz="6" w:space="0" w:color="auto"/>
            </w:tcBorders>
            <w:vAlign w:val="center"/>
          </w:tcPr>
          <w:p w14:paraId="543F0AE8" w14:textId="77777777" w:rsidR="00DA16D7" w:rsidRPr="00DB10D5" w:rsidRDefault="00AB398B"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Количество вывезенных автомобилей, в т.ч. признанных бесхозяйными брошенными</w:t>
            </w:r>
          </w:p>
        </w:tc>
        <w:tc>
          <w:tcPr>
            <w:tcW w:w="940" w:type="dxa"/>
            <w:tcBorders>
              <w:top w:val="nil"/>
              <w:left w:val="single" w:sz="6" w:space="0" w:color="auto"/>
              <w:bottom w:val="single" w:sz="6" w:space="0" w:color="auto"/>
              <w:right w:val="single" w:sz="6" w:space="0" w:color="auto"/>
            </w:tcBorders>
            <w:vAlign w:val="center"/>
          </w:tcPr>
          <w:p w14:paraId="11923688" w14:textId="77777777" w:rsidR="00DA16D7" w:rsidRPr="00DB10D5" w:rsidRDefault="00AB398B"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3142C77D" w14:textId="77777777" w:rsidR="00DA16D7" w:rsidRPr="00DB10D5" w:rsidRDefault="00AB398B"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vAlign w:val="center"/>
          </w:tcPr>
          <w:p w14:paraId="69EBD635" w14:textId="77777777" w:rsidR="00DA16D7" w:rsidRPr="00DB10D5" w:rsidRDefault="00AB398B"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3 000</w:t>
            </w:r>
          </w:p>
        </w:tc>
        <w:tc>
          <w:tcPr>
            <w:tcW w:w="1276" w:type="dxa"/>
            <w:tcBorders>
              <w:top w:val="single" w:sz="6" w:space="0" w:color="auto"/>
              <w:left w:val="single" w:sz="6" w:space="0" w:color="auto"/>
              <w:bottom w:val="single" w:sz="6" w:space="0" w:color="auto"/>
              <w:right w:val="single" w:sz="6" w:space="0" w:color="auto"/>
            </w:tcBorders>
            <w:vAlign w:val="center"/>
          </w:tcPr>
          <w:p w14:paraId="17859A41" w14:textId="77777777" w:rsidR="00DA16D7" w:rsidRPr="00DB10D5" w:rsidRDefault="004B0943" w:rsidP="000A1268">
            <w:pPr>
              <w:autoSpaceDE w:val="0"/>
              <w:autoSpaceDN w:val="0"/>
              <w:adjustRightInd w:val="0"/>
              <w:spacing w:after="0" w:line="240" w:lineRule="auto"/>
              <w:contextualSpacing/>
              <w:jc w:val="center"/>
              <w:rPr>
                <w:rFonts w:ascii="Times New Roman" w:hAnsi="Times New Roman"/>
                <w:sz w:val="24"/>
                <w:szCs w:val="24"/>
                <w:lang w:val="en-US"/>
              </w:rPr>
            </w:pPr>
            <w:r w:rsidRPr="00DB10D5">
              <w:rPr>
                <w:rFonts w:ascii="Times New Roman" w:hAnsi="Times New Roman"/>
                <w:sz w:val="24"/>
                <w:szCs w:val="24"/>
                <w:lang w:val="en-US"/>
              </w:rPr>
              <w:t>1 074</w:t>
            </w:r>
          </w:p>
        </w:tc>
        <w:tc>
          <w:tcPr>
            <w:tcW w:w="1305" w:type="dxa"/>
            <w:tcBorders>
              <w:top w:val="nil"/>
              <w:left w:val="single" w:sz="6" w:space="0" w:color="auto"/>
              <w:bottom w:val="single" w:sz="6" w:space="0" w:color="auto"/>
              <w:right w:val="single" w:sz="6" w:space="0" w:color="auto"/>
            </w:tcBorders>
            <w:shd w:val="clear" w:color="auto" w:fill="auto"/>
            <w:vAlign w:val="center"/>
          </w:tcPr>
          <w:p w14:paraId="7B7B71C6" w14:textId="77777777" w:rsidR="00DA16D7" w:rsidRPr="00DB10D5" w:rsidRDefault="00AB398B"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3 000</w:t>
            </w:r>
          </w:p>
        </w:tc>
        <w:tc>
          <w:tcPr>
            <w:tcW w:w="5035" w:type="dxa"/>
            <w:tcBorders>
              <w:top w:val="nil"/>
              <w:left w:val="single" w:sz="6" w:space="0" w:color="auto"/>
              <w:bottom w:val="single" w:sz="6" w:space="0" w:color="auto"/>
              <w:right w:val="single" w:sz="4" w:space="0" w:color="auto"/>
            </w:tcBorders>
            <w:vAlign w:val="center"/>
          </w:tcPr>
          <w:p w14:paraId="49C8A1AE" w14:textId="77777777" w:rsidR="00DA16D7" w:rsidRPr="00DB10D5" w:rsidRDefault="00A85C4A"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1B002D95" w14:textId="77777777" w:rsidTr="009F71FF">
        <w:trPr>
          <w:trHeight w:val="240"/>
        </w:trPr>
        <w:tc>
          <w:tcPr>
            <w:tcW w:w="14874" w:type="dxa"/>
            <w:gridSpan w:val="8"/>
            <w:tcBorders>
              <w:top w:val="nil"/>
              <w:left w:val="single" w:sz="6" w:space="0" w:color="auto"/>
              <w:bottom w:val="single" w:sz="6" w:space="0" w:color="auto"/>
              <w:right w:val="single" w:sz="6" w:space="0" w:color="auto"/>
            </w:tcBorders>
          </w:tcPr>
          <w:p w14:paraId="6B684A88"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Подпрограмма 3 «Содержание и ремонт жилищного фонда»</w:t>
            </w:r>
          </w:p>
        </w:tc>
      </w:tr>
      <w:tr w:rsidR="000A1268" w:rsidRPr="00DB10D5" w14:paraId="480809E0" w14:textId="77777777" w:rsidTr="00CB04EE">
        <w:trPr>
          <w:trHeight w:val="240"/>
        </w:trPr>
        <w:tc>
          <w:tcPr>
            <w:tcW w:w="498" w:type="dxa"/>
            <w:tcBorders>
              <w:top w:val="nil"/>
              <w:left w:val="single" w:sz="6" w:space="0" w:color="auto"/>
              <w:bottom w:val="single" w:sz="6" w:space="0" w:color="auto"/>
              <w:right w:val="single" w:sz="6" w:space="0" w:color="auto"/>
            </w:tcBorders>
            <w:vAlign w:val="center"/>
          </w:tcPr>
          <w:p w14:paraId="70E16F70"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w:t>
            </w:r>
          </w:p>
        </w:tc>
        <w:tc>
          <w:tcPr>
            <w:tcW w:w="3643" w:type="dxa"/>
            <w:tcBorders>
              <w:top w:val="nil"/>
              <w:left w:val="single" w:sz="6" w:space="0" w:color="auto"/>
              <w:bottom w:val="single" w:sz="6" w:space="0" w:color="auto"/>
              <w:right w:val="single" w:sz="6" w:space="0" w:color="auto"/>
            </w:tcBorders>
            <w:vAlign w:val="center"/>
          </w:tcPr>
          <w:p w14:paraId="137D1261"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Количество многоквартирных домов, общее имущество в которых капитально отремонтировано за счет дополнительных средств собственников за соответствующий период</w:t>
            </w:r>
          </w:p>
        </w:tc>
        <w:tc>
          <w:tcPr>
            <w:tcW w:w="940" w:type="dxa"/>
            <w:tcBorders>
              <w:top w:val="nil"/>
              <w:left w:val="single" w:sz="6" w:space="0" w:color="auto"/>
              <w:bottom w:val="single" w:sz="6" w:space="0" w:color="auto"/>
              <w:right w:val="single" w:sz="6" w:space="0" w:color="auto"/>
            </w:tcBorders>
            <w:vAlign w:val="center"/>
          </w:tcPr>
          <w:p w14:paraId="4036BBED"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0ED43EC7"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w:t>
            </w:r>
          </w:p>
        </w:tc>
        <w:tc>
          <w:tcPr>
            <w:tcW w:w="1043" w:type="dxa"/>
            <w:tcBorders>
              <w:top w:val="single" w:sz="6" w:space="0" w:color="auto"/>
              <w:left w:val="single" w:sz="6" w:space="0" w:color="auto"/>
              <w:bottom w:val="single" w:sz="6" w:space="0" w:color="auto"/>
              <w:right w:val="single" w:sz="6" w:space="0" w:color="auto"/>
            </w:tcBorders>
            <w:vAlign w:val="center"/>
          </w:tcPr>
          <w:p w14:paraId="7F791D4C" w14:textId="77777777" w:rsidR="000A1268" w:rsidRPr="00DB10D5" w:rsidRDefault="000A1268" w:rsidP="000A1268">
            <w:pPr>
              <w:widowControl w:val="0"/>
              <w:spacing w:after="0" w:line="240" w:lineRule="auto"/>
              <w:contextualSpacing/>
              <w:jc w:val="center"/>
              <w:rPr>
                <w:rFonts w:ascii="Times New Roman" w:hAnsi="Times New Roman"/>
                <w:spacing w:val="-6"/>
                <w:sz w:val="24"/>
                <w:szCs w:val="24"/>
              </w:rPr>
            </w:pPr>
            <w:r w:rsidRPr="00DB10D5">
              <w:rPr>
                <w:rFonts w:ascii="Times New Roman" w:hAnsi="Times New Roman"/>
                <w:spacing w:val="-6"/>
                <w:sz w:val="24"/>
                <w:szCs w:val="24"/>
              </w:rPr>
              <w:t>17</w:t>
            </w:r>
          </w:p>
        </w:tc>
        <w:tc>
          <w:tcPr>
            <w:tcW w:w="1276" w:type="dxa"/>
            <w:tcBorders>
              <w:top w:val="single" w:sz="6" w:space="0" w:color="auto"/>
              <w:left w:val="single" w:sz="6" w:space="0" w:color="auto"/>
              <w:bottom w:val="single" w:sz="6" w:space="0" w:color="auto"/>
              <w:right w:val="single" w:sz="6" w:space="0" w:color="auto"/>
            </w:tcBorders>
            <w:vAlign w:val="center"/>
          </w:tcPr>
          <w:p w14:paraId="6465F7F9" w14:textId="77777777" w:rsidR="000A1268" w:rsidRPr="00DB10D5" w:rsidRDefault="000A1268" w:rsidP="000A1268">
            <w:pPr>
              <w:spacing w:after="0" w:line="240" w:lineRule="auto"/>
              <w:contextualSpacing/>
              <w:jc w:val="center"/>
              <w:rPr>
                <w:rFonts w:ascii="Times New Roman" w:hAnsi="Times New Roman"/>
                <w:color w:val="000000" w:themeColor="text1"/>
                <w:spacing w:val="-6"/>
                <w:sz w:val="24"/>
                <w:szCs w:val="24"/>
              </w:rPr>
            </w:pPr>
            <w:r w:rsidRPr="00DB10D5">
              <w:rPr>
                <w:rFonts w:ascii="Times New Roman" w:hAnsi="Times New Roman"/>
                <w:color w:val="000000" w:themeColor="text1"/>
                <w:sz w:val="24"/>
                <w:szCs w:val="24"/>
              </w:rPr>
              <w:t>0,0</w:t>
            </w:r>
          </w:p>
        </w:tc>
        <w:tc>
          <w:tcPr>
            <w:tcW w:w="1305" w:type="dxa"/>
            <w:tcBorders>
              <w:top w:val="nil"/>
              <w:left w:val="single" w:sz="6" w:space="0" w:color="auto"/>
              <w:bottom w:val="single" w:sz="6" w:space="0" w:color="auto"/>
              <w:right w:val="single" w:sz="6" w:space="0" w:color="auto"/>
            </w:tcBorders>
            <w:vAlign w:val="center"/>
          </w:tcPr>
          <w:p w14:paraId="36E705F7"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spacing w:val="-6"/>
                <w:sz w:val="24"/>
                <w:szCs w:val="24"/>
              </w:rPr>
              <w:t>17</w:t>
            </w:r>
          </w:p>
        </w:tc>
        <w:tc>
          <w:tcPr>
            <w:tcW w:w="5035" w:type="dxa"/>
            <w:tcBorders>
              <w:top w:val="nil"/>
              <w:left w:val="single" w:sz="6" w:space="0" w:color="auto"/>
              <w:bottom w:val="single" w:sz="6" w:space="0" w:color="auto"/>
              <w:right w:val="single" w:sz="4" w:space="0" w:color="auto"/>
            </w:tcBorders>
            <w:vAlign w:val="center"/>
          </w:tcPr>
          <w:p w14:paraId="57DCADE5" w14:textId="77777777" w:rsidR="000A1268" w:rsidRPr="00DB10D5" w:rsidRDefault="000D7C04" w:rsidP="000A1268">
            <w:pPr>
              <w:autoSpaceDE w:val="0"/>
              <w:autoSpaceDN w:val="0"/>
              <w:spacing w:after="0" w:line="240" w:lineRule="auto"/>
              <w:contextualSpacing/>
              <w:rPr>
                <w:rFonts w:ascii="Times New Roman" w:hAnsi="Times New Roman"/>
                <w:color w:val="000000"/>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021E6A1A" w14:textId="77777777" w:rsidTr="00CB04EE">
        <w:trPr>
          <w:trHeight w:val="240"/>
        </w:trPr>
        <w:tc>
          <w:tcPr>
            <w:tcW w:w="498" w:type="dxa"/>
            <w:tcBorders>
              <w:top w:val="nil"/>
              <w:left w:val="single" w:sz="6" w:space="0" w:color="auto"/>
              <w:bottom w:val="single" w:sz="6" w:space="0" w:color="auto"/>
              <w:right w:val="single" w:sz="6" w:space="0" w:color="auto"/>
            </w:tcBorders>
            <w:vAlign w:val="center"/>
          </w:tcPr>
          <w:p w14:paraId="776FAE7D"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w:t>
            </w:r>
          </w:p>
        </w:tc>
        <w:tc>
          <w:tcPr>
            <w:tcW w:w="3643" w:type="dxa"/>
            <w:tcBorders>
              <w:top w:val="nil"/>
              <w:left w:val="single" w:sz="6" w:space="0" w:color="auto"/>
              <w:bottom w:val="single" w:sz="6" w:space="0" w:color="auto"/>
              <w:right w:val="single" w:sz="6" w:space="0" w:color="auto"/>
            </w:tcBorders>
            <w:vAlign w:val="center"/>
          </w:tcPr>
          <w:p w14:paraId="1285E2A1"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 xml:space="preserve">Уровень возмещения затрат на осуществление полномочий собственника муниципального жилищного фонда в части долевого </w:t>
            </w:r>
            <w:r w:rsidRPr="00DB10D5">
              <w:rPr>
                <w:rFonts w:ascii="Times New Roman" w:hAnsi="Times New Roman"/>
                <w:sz w:val="24"/>
                <w:szCs w:val="24"/>
              </w:rPr>
              <w:lastRenderedPageBreak/>
              <w:t>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940" w:type="dxa"/>
            <w:tcBorders>
              <w:top w:val="nil"/>
              <w:left w:val="single" w:sz="6" w:space="0" w:color="auto"/>
              <w:bottom w:val="single" w:sz="6" w:space="0" w:color="auto"/>
              <w:right w:val="single" w:sz="6" w:space="0" w:color="auto"/>
            </w:tcBorders>
            <w:vAlign w:val="center"/>
          </w:tcPr>
          <w:p w14:paraId="3553FFA6"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lastRenderedPageBreak/>
              <w:t>%</w:t>
            </w:r>
          </w:p>
        </w:tc>
        <w:tc>
          <w:tcPr>
            <w:tcW w:w="1134" w:type="dxa"/>
            <w:tcBorders>
              <w:top w:val="single" w:sz="6" w:space="0" w:color="auto"/>
              <w:left w:val="single" w:sz="6" w:space="0" w:color="auto"/>
              <w:bottom w:val="single" w:sz="6" w:space="0" w:color="auto"/>
              <w:right w:val="single" w:sz="6" w:space="0" w:color="auto"/>
            </w:tcBorders>
            <w:vAlign w:val="center"/>
          </w:tcPr>
          <w:p w14:paraId="72834FE1"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1043" w:type="dxa"/>
            <w:tcBorders>
              <w:top w:val="single" w:sz="6" w:space="0" w:color="auto"/>
              <w:left w:val="single" w:sz="6" w:space="0" w:color="auto"/>
              <w:bottom w:val="single" w:sz="6" w:space="0" w:color="auto"/>
              <w:right w:val="single" w:sz="6" w:space="0" w:color="auto"/>
            </w:tcBorders>
            <w:vAlign w:val="center"/>
          </w:tcPr>
          <w:p w14:paraId="329C5D01" w14:textId="77777777" w:rsidR="000A1268" w:rsidRPr="00DB10D5" w:rsidRDefault="000A1268" w:rsidP="000A1268">
            <w:pPr>
              <w:widowControl w:val="0"/>
              <w:spacing w:after="0" w:line="240" w:lineRule="auto"/>
              <w:contextualSpacing/>
              <w:jc w:val="center"/>
              <w:rPr>
                <w:rFonts w:ascii="Times New Roman" w:hAnsi="Times New Roman"/>
                <w:spacing w:val="-6"/>
                <w:sz w:val="24"/>
                <w:szCs w:val="24"/>
              </w:rPr>
            </w:pPr>
            <w:r w:rsidRPr="00DB10D5">
              <w:rPr>
                <w:rFonts w:ascii="Times New Roman" w:hAnsi="Times New Roman"/>
                <w:spacing w:val="-6"/>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33A8C95A"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color w:val="000000" w:themeColor="text1"/>
                <w:sz w:val="24"/>
                <w:szCs w:val="24"/>
              </w:rPr>
            </w:pPr>
            <w:r w:rsidRPr="00DB10D5">
              <w:rPr>
                <w:rFonts w:ascii="Times New Roman" w:hAnsi="Times New Roman"/>
                <w:color w:val="000000" w:themeColor="text1"/>
                <w:sz w:val="24"/>
                <w:szCs w:val="24"/>
              </w:rPr>
              <w:t>0,0</w:t>
            </w:r>
          </w:p>
        </w:tc>
        <w:tc>
          <w:tcPr>
            <w:tcW w:w="1305" w:type="dxa"/>
            <w:tcBorders>
              <w:top w:val="nil"/>
              <w:left w:val="single" w:sz="6" w:space="0" w:color="auto"/>
              <w:bottom w:val="single" w:sz="6" w:space="0" w:color="auto"/>
              <w:right w:val="single" w:sz="6" w:space="0" w:color="auto"/>
            </w:tcBorders>
            <w:vAlign w:val="center"/>
          </w:tcPr>
          <w:p w14:paraId="6D41614D" w14:textId="77777777" w:rsidR="000A1268" w:rsidRPr="00DB10D5" w:rsidRDefault="000A1268" w:rsidP="000A1268">
            <w:pPr>
              <w:spacing w:after="0" w:line="240" w:lineRule="auto"/>
              <w:contextualSpacing/>
              <w:jc w:val="center"/>
              <w:rPr>
                <w:rFonts w:ascii="Times New Roman" w:hAnsi="Times New Roman"/>
                <w:sz w:val="24"/>
                <w:szCs w:val="24"/>
              </w:rPr>
            </w:pPr>
            <w:r w:rsidRPr="00DB10D5">
              <w:rPr>
                <w:rFonts w:ascii="Times New Roman" w:hAnsi="Times New Roman"/>
                <w:spacing w:val="-6"/>
                <w:sz w:val="24"/>
                <w:szCs w:val="24"/>
              </w:rPr>
              <w:t>100</w:t>
            </w:r>
          </w:p>
        </w:tc>
        <w:tc>
          <w:tcPr>
            <w:tcW w:w="5035" w:type="dxa"/>
            <w:tcBorders>
              <w:top w:val="nil"/>
              <w:left w:val="single" w:sz="6" w:space="0" w:color="auto"/>
              <w:bottom w:val="single" w:sz="6" w:space="0" w:color="auto"/>
              <w:right w:val="single" w:sz="4" w:space="0" w:color="auto"/>
            </w:tcBorders>
            <w:vAlign w:val="center"/>
          </w:tcPr>
          <w:p w14:paraId="003EBE7D" w14:textId="77777777" w:rsidR="000A1268" w:rsidRPr="00DB10D5" w:rsidRDefault="000D7C04"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2617AF34" w14:textId="77777777" w:rsidTr="00CB04EE">
        <w:trPr>
          <w:trHeight w:val="240"/>
        </w:trPr>
        <w:tc>
          <w:tcPr>
            <w:tcW w:w="498" w:type="dxa"/>
            <w:tcBorders>
              <w:top w:val="nil"/>
              <w:left w:val="single" w:sz="6" w:space="0" w:color="auto"/>
              <w:bottom w:val="single" w:sz="6" w:space="0" w:color="auto"/>
              <w:right w:val="single" w:sz="6" w:space="0" w:color="auto"/>
            </w:tcBorders>
            <w:vAlign w:val="center"/>
          </w:tcPr>
          <w:p w14:paraId="63D90CC2"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w:t>
            </w:r>
          </w:p>
        </w:tc>
        <w:tc>
          <w:tcPr>
            <w:tcW w:w="3643" w:type="dxa"/>
            <w:tcBorders>
              <w:top w:val="nil"/>
              <w:left w:val="single" w:sz="6" w:space="0" w:color="auto"/>
              <w:bottom w:val="single" w:sz="6" w:space="0" w:color="auto"/>
              <w:right w:val="single" w:sz="6" w:space="0" w:color="auto"/>
            </w:tcBorders>
            <w:vAlign w:val="center"/>
          </w:tcPr>
          <w:p w14:paraId="18CB683A" w14:textId="77777777" w:rsidR="000A1268" w:rsidRPr="00DB10D5" w:rsidRDefault="000A1268" w:rsidP="000A1268">
            <w:pPr>
              <w:spacing w:after="0" w:line="240" w:lineRule="auto"/>
              <w:contextualSpacing/>
              <w:rPr>
                <w:rFonts w:ascii="Times New Roman" w:hAnsi="Times New Roman"/>
                <w:sz w:val="24"/>
                <w:szCs w:val="24"/>
              </w:rPr>
            </w:pPr>
            <w:r w:rsidRPr="00DB10D5">
              <w:rPr>
                <w:rFonts w:ascii="Times New Roman" w:hAnsi="Times New Roman"/>
                <w:sz w:val="24"/>
                <w:szCs w:val="24"/>
              </w:rPr>
              <w:t>Уровень возмещения затрат на осуществление полномочий собственника муниципального жилищного фонда в части внесения взносов в региональный фонд капитального ремонта</w:t>
            </w:r>
          </w:p>
        </w:tc>
        <w:tc>
          <w:tcPr>
            <w:tcW w:w="940" w:type="dxa"/>
            <w:tcBorders>
              <w:top w:val="nil"/>
              <w:left w:val="single" w:sz="6" w:space="0" w:color="auto"/>
              <w:bottom w:val="single" w:sz="6" w:space="0" w:color="auto"/>
              <w:right w:val="single" w:sz="6" w:space="0" w:color="auto"/>
            </w:tcBorders>
            <w:vAlign w:val="center"/>
          </w:tcPr>
          <w:p w14:paraId="4E6A32FD"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5B32FD68"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1043" w:type="dxa"/>
            <w:tcBorders>
              <w:top w:val="single" w:sz="6" w:space="0" w:color="auto"/>
              <w:left w:val="single" w:sz="6" w:space="0" w:color="auto"/>
              <w:bottom w:val="single" w:sz="6" w:space="0" w:color="auto"/>
              <w:right w:val="single" w:sz="6" w:space="0" w:color="auto"/>
            </w:tcBorders>
            <w:vAlign w:val="center"/>
          </w:tcPr>
          <w:p w14:paraId="4E307564" w14:textId="77777777" w:rsidR="000A1268" w:rsidRPr="00DB10D5" w:rsidRDefault="000A1268" w:rsidP="000A1268">
            <w:pPr>
              <w:widowControl w:val="0"/>
              <w:spacing w:after="0" w:line="240" w:lineRule="auto"/>
              <w:contextualSpacing/>
              <w:jc w:val="center"/>
              <w:rPr>
                <w:rFonts w:ascii="Times New Roman" w:hAnsi="Times New Roman"/>
                <w:spacing w:val="-6"/>
                <w:sz w:val="24"/>
                <w:szCs w:val="24"/>
              </w:rPr>
            </w:pPr>
            <w:r w:rsidRPr="00DB10D5">
              <w:rPr>
                <w:rFonts w:ascii="Times New Roman" w:hAnsi="Times New Roman"/>
                <w:spacing w:val="-6"/>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34146BC6" w14:textId="77777777" w:rsidR="000A1268" w:rsidRPr="00DB10D5" w:rsidRDefault="00222FF9"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72,7</w:t>
            </w:r>
          </w:p>
        </w:tc>
        <w:tc>
          <w:tcPr>
            <w:tcW w:w="1305" w:type="dxa"/>
            <w:tcBorders>
              <w:top w:val="nil"/>
              <w:left w:val="single" w:sz="6" w:space="0" w:color="auto"/>
              <w:bottom w:val="single" w:sz="6" w:space="0" w:color="auto"/>
              <w:right w:val="single" w:sz="6" w:space="0" w:color="auto"/>
            </w:tcBorders>
            <w:vAlign w:val="center"/>
          </w:tcPr>
          <w:p w14:paraId="0E775ABB"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pacing w:val="-6"/>
                <w:sz w:val="24"/>
                <w:szCs w:val="24"/>
              </w:rPr>
              <w:t>100</w:t>
            </w:r>
          </w:p>
        </w:tc>
        <w:tc>
          <w:tcPr>
            <w:tcW w:w="5035" w:type="dxa"/>
            <w:tcBorders>
              <w:top w:val="nil"/>
              <w:left w:val="single" w:sz="6" w:space="0" w:color="auto"/>
              <w:bottom w:val="single" w:sz="6" w:space="0" w:color="auto"/>
              <w:right w:val="single" w:sz="4" w:space="0" w:color="auto"/>
            </w:tcBorders>
            <w:vAlign w:val="center"/>
          </w:tcPr>
          <w:p w14:paraId="13E07C92" w14:textId="77777777" w:rsidR="000A1268" w:rsidRPr="00DB10D5" w:rsidRDefault="000D7C04"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7807C26C" w14:textId="77777777" w:rsidTr="002C70A0">
        <w:trPr>
          <w:trHeight w:val="240"/>
        </w:trPr>
        <w:tc>
          <w:tcPr>
            <w:tcW w:w="498" w:type="dxa"/>
            <w:tcBorders>
              <w:top w:val="nil"/>
              <w:left w:val="single" w:sz="6" w:space="0" w:color="auto"/>
              <w:bottom w:val="single" w:sz="6" w:space="0" w:color="auto"/>
              <w:right w:val="single" w:sz="6" w:space="0" w:color="auto"/>
            </w:tcBorders>
            <w:vAlign w:val="center"/>
          </w:tcPr>
          <w:p w14:paraId="75A92046"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4</w:t>
            </w:r>
          </w:p>
        </w:tc>
        <w:tc>
          <w:tcPr>
            <w:tcW w:w="3643" w:type="dxa"/>
            <w:tcBorders>
              <w:top w:val="nil"/>
              <w:left w:val="single" w:sz="6" w:space="0" w:color="auto"/>
              <w:bottom w:val="single" w:sz="6" w:space="0" w:color="auto"/>
              <w:right w:val="single" w:sz="6" w:space="0" w:color="auto"/>
            </w:tcBorders>
            <w:vAlign w:val="center"/>
          </w:tcPr>
          <w:p w14:paraId="74481B15"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Количество временно незаселенных жилых помещений муниципального жилищного фонда, отремонтированных за соответствующий период</w:t>
            </w:r>
          </w:p>
        </w:tc>
        <w:tc>
          <w:tcPr>
            <w:tcW w:w="940" w:type="dxa"/>
            <w:tcBorders>
              <w:top w:val="nil"/>
              <w:left w:val="single" w:sz="6" w:space="0" w:color="auto"/>
              <w:bottom w:val="single" w:sz="6" w:space="0" w:color="auto"/>
              <w:right w:val="single" w:sz="6" w:space="0" w:color="auto"/>
            </w:tcBorders>
            <w:vAlign w:val="center"/>
          </w:tcPr>
          <w:p w14:paraId="0D43E600"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tcPr>
          <w:p w14:paraId="00DB3ABD"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7</w:t>
            </w:r>
          </w:p>
        </w:tc>
        <w:tc>
          <w:tcPr>
            <w:tcW w:w="1043" w:type="dxa"/>
            <w:tcBorders>
              <w:top w:val="single" w:sz="6" w:space="0" w:color="auto"/>
              <w:left w:val="single" w:sz="6" w:space="0" w:color="auto"/>
              <w:bottom w:val="single" w:sz="6" w:space="0" w:color="auto"/>
              <w:right w:val="single" w:sz="6" w:space="0" w:color="auto"/>
            </w:tcBorders>
            <w:vAlign w:val="center"/>
          </w:tcPr>
          <w:p w14:paraId="756902A1" w14:textId="77777777" w:rsidR="000A1268" w:rsidRPr="00DB10D5" w:rsidRDefault="000A1268" w:rsidP="000A1268">
            <w:pPr>
              <w:spacing w:after="0" w:line="240" w:lineRule="auto"/>
              <w:contextualSpacing/>
              <w:jc w:val="center"/>
              <w:rPr>
                <w:rFonts w:ascii="Times New Roman" w:hAnsi="Times New Roman"/>
                <w:color w:val="000000"/>
                <w:spacing w:val="-6"/>
                <w:sz w:val="24"/>
                <w:szCs w:val="24"/>
              </w:rPr>
            </w:pPr>
            <w:r w:rsidRPr="00DB10D5">
              <w:rPr>
                <w:rFonts w:ascii="Times New Roman" w:hAnsi="Times New Roman"/>
                <w:color w:val="000000"/>
                <w:spacing w:val="-6"/>
                <w:sz w:val="24"/>
                <w:szCs w:val="24"/>
              </w:rPr>
              <w:t>8</w:t>
            </w:r>
          </w:p>
        </w:tc>
        <w:tc>
          <w:tcPr>
            <w:tcW w:w="1276" w:type="dxa"/>
            <w:tcBorders>
              <w:top w:val="single" w:sz="6" w:space="0" w:color="auto"/>
              <w:left w:val="single" w:sz="6" w:space="0" w:color="auto"/>
              <w:bottom w:val="single" w:sz="6" w:space="0" w:color="auto"/>
              <w:right w:val="single" w:sz="6" w:space="0" w:color="auto"/>
            </w:tcBorders>
            <w:vAlign w:val="center"/>
          </w:tcPr>
          <w:p w14:paraId="5896CD81"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sz w:val="24"/>
                <w:szCs w:val="24"/>
              </w:rPr>
              <w:t>0,0</w:t>
            </w:r>
          </w:p>
        </w:tc>
        <w:tc>
          <w:tcPr>
            <w:tcW w:w="1305" w:type="dxa"/>
            <w:tcBorders>
              <w:top w:val="nil"/>
              <w:left w:val="single" w:sz="6" w:space="0" w:color="auto"/>
              <w:bottom w:val="single" w:sz="6" w:space="0" w:color="auto"/>
              <w:right w:val="single" w:sz="6" w:space="0" w:color="auto"/>
            </w:tcBorders>
            <w:vAlign w:val="center"/>
          </w:tcPr>
          <w:p w14:paraId="2C56AC59"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pacing w:val="-6"/>
                <w:sz w:val="24"/>
                <w:szCs w:val="24"/>
              </w:rPr>
              <w:t>8</w:t>
            </w:r>
          </w:p>
        </w:tc>
        <w:tc>
          <w:tcPr>
            <w:tcW w:w="5035" w:type="dxa"/>
            <w:tcBorders>
              <w:top w:val="nil"/>
              <w:left w:val="single" w:sz="6" w:space="0" w:color="auto"/>
              <w:bottom w:val="single" w:sz="6" w:space="0" w:color="auto"/>
              <w:right w:val="single" w:sz="4" w:space="0" w:color="auto"/>
            </w:tcBorders>
            <w:vAlign w:val="center"/>
          </w:tcPr>
          <w:p w14:paraId="141EAE0C" w14:textId="77777777" w:rsidR="000A1268" w:rsidRPr="00DB10D5" w:rsidRDefault="000D7C04" w:rsidP="000A1268">
            <w:pPr>
              <w:autoSpaceDE w:val="0"/>
              <w:autoSpaceDN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63B53DB2" w14:textId="77777777" w:rsidTr="00AF4BD1">
        <w:trPr>
          <w:trHeight w:val="1234"/>
        </w:trPr>
        <w:tc>
          <w:tcPr>
            <w:tcW w:w="498" w:type="dxa"/>
            <w:tcBorders>
              <w:top w:val="nil"/>
              <w:left w:val="single" w:sz="6" w:space="0" w:color="auto"/>
              <w:bottom w:val="single" w:sz="6" w:space="0" w:color="auto"/>
              <w:right w:val="single" w:sz="6" w:space="0" w:color="auto"/>
            </w:tcBorders>
            <w:vAlign w:val="center"/>
          </w:tcPr>
          <w:p w14:paraId="5CBA8EB0"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5</w:t>
            </w:r>
          </w:p>
        </w:tc>
        <w:tc>
          <w:tcPr>
            <w:tcW w:w="3643" w:type="dxa"/>
            <w:tcBorders>
              <w:top w:val="nil"/>
              <w:left w:val="single" w:sz="6" w:space="0" w:color="auto"/>
              <w:bottom w:val="single" w:sz="6" w:space="0" w:color="auto"/>
              <w:right w:val="single" w:sz="6" w:space="0" w:color="auto"/>
            </w:tcBorders>
            <w:vAlign w:val="center"/>
          </w:tcPr>
          <w:p w14:paraId="7C00CDAD"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kern w:val="2"/>
                <w:sz w:val="24"/>
                <w:szCs w:val="24"/>
              </w:rPr>
              <w:t>Уровень возмещения затрат</w:t>
            </w:r>
            <w:r w:rsidRPr="00DB10D5">
              <w:rPr>
                <w:rFonts w:ascii="Times New Roman" w:hAnsi="Times New Roman"/>
                <w:sz w:val="24"/>
                <w:szCs w:val="24"/>
              </w:rPr>
              <w:t xml:space="preserve"> на содержание временно незаселенных жилых помещений муниципального жилищного фонда и коммунальные услуги</w:t>
            </w:r>
          </w:p>
        </w:tc>
        <w:tc>
          <w:tcPr>
            <w:tcW w:w="940" w:type="dxa"/>
            <w:tcBorders>
              <w:top w:val="nil"/>
              <w:left w:val="single" w:sz="6" w:space="0" w:color="auto"/>
              <w:bottom w:val="single" w:sz="6" w:space="0" w:color="auto"/>
              <w:right w:val="single" w:sz="6" w:space="0" w:color="auto"/>
            </w:tcBorders>
            <w:vAlign w:val="center"/>
          </w:tcPr>
          <w:p w14:paraId="45DF5A96"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24A30655"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100</w:t>
            </w:r>
          </w:p>
        </w:tc>
        <w:tc>
          <w:tcPr>
            <w:tcW w:w="1043" w:type="dxa"/>
            <w:tcBorders>
              <w:top w:val="single" w:sz="6" w:space="0" w:color="auto"/>
              <w:left w:val="single" w:sz="6" w:space="0" w:color="auto"/>
              <w:bottom w:val="single" w:sz="6" w:space="0" w:color="auto"/>
              <w:right w:val="single" w:sz="6" w:space="0" w:color="auto"/>
            </w:tcBorders>
            <w:vAlign w:val="center"/>
          </w:tcPr>
          <w:p w14:paraId="1D36BC8E" w14:textId="77777777" w:rsidR="000A1268" w:rsidRPr="00DB10D5" w:rsidRDefault="000A1268" w:rsidP="000A1268">
            <w:pPr>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tcPr>
          <w:p w14:paraId="57EC469C" w14:textId="77777777" w:rsidR="000A1268" w:rsidRPr="00DB10D5" w:rsidRDefault="002C70A0" w:rsidP="000A1268">
            <w:pPr>
              <w:spacing w:after="0" w:line="240" w:lineRule="auto"/>
              <w:contextualSpacing/>
              <w:jc w:val="center"/>
              <w:rPr>
                <w:rFonts w:ascii="Times New Roman" w:hAnsi="Times New Roman"/>
                <w:color w:val="000000"/>
                <w:sz w:val="24"/>
                <w:szCs w:val="24"/>
              </w:rPr>
            </w:pPr>
            <w:r w:rsidRPr="00DB10D5">
              <w:rPr>
                <w:rFonts w:ascii="Times New Roman" w:hAnsi="Times New Roman"/>
                <w:sz w:val="24"/>
                <w:szCs w:val="24"/>
              </w:rPr>
              <w:t>100</w:t>
            </w:r>
          </w:p>
        </w:tc>
        <w:tc>
          <w:tcPr>
            <w:tcW w:w="1305" w:type="dxa"/>
            <w:tcBorders>
              <w:top w:val="nil"/>
              <w:left w:val="single" w:sz="6" w:space="0" w:color="auto"/>
              <w:bottom w:val="single" w:sz="6" w:space="0" w:color="auto"/>
              <w:right w:val="single" w:sz="6" w:space="0" w:color="auto"/>
            </w:tcBorders>
            <w:vAlign w:val="center"/>
          </w:tcPr>
          <w:p w14:paraId="1E5DC343"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100</w:t>
            </w:r>
          </w:p>
        </w:tc>
        <w:tc>
          <w:tcPr>
            <w:tcW w:w="5035" w:type="dxa"/>
            <w:tcBorders>
              <w:top w:val="nil"/>
              <w:left w:val="single" w:sz="6" w:space="0" w:color="auto"/>
              <w:bottom w:val="single" w:sz="6" w:space="0" w:color="auto"/>
              <w:right w:val="single" w:sz="4" w:space="0" w:color="auto"/>
            </w:tcBorders>
            <w:vAlign w:val="center"/>
          </w:tcPr>
          <w:p w14:paraId="0E18AD19" w14:textId="77777777" w:rsidR="000A1268" w:rsidRPr="00DB10D5" w:rsidRDefault="000A1268" w:rsidP="000A1268">
            <w:pPr>
              <w:autoSpaceDE w:val="0"/>
              <w:autoSpaceDN w:val="0"/>
              <w:adjustRightInd w:val="0"/>
              <w:spacing w:after="0" w:line="240" w:lineRule="auto"/>
              <w:contextualSpacing/>
              <w:rPr>
                <w:rFonts w:ascii="Times New Roman" w:eastAsia="Calibri" w:hAnsi="Times New Roman"/>
                <w:sz w:val="24"/>
                <w:szCs w:val="24"/>
                <w:lang w:eastAsia="en-US"/>
              </w:rPr>
            </w:pPr>
          </w:p>
        </w:tc>
      </w:tr>
      <w:tr w:rsidR="000A1268" w:rsidRPr="00DB10D5" w14:paraId="159C5361" w14:textId="77777777" w:rsidTr="008F7330">
        <w:trPr>
          <w:trHeight w:val="240"/>
        </w:trPr>
        <w:tc>
          <w:tcPr>
            <w:tcW w:w="498" w:type="dxa"/>
            <w:tcBorders>
              <w:top w:val="nil"/>
              <w:left w:val="single" w:sz="6" w:space="0" w:color="auto"/>
              <w:bottom w:val="single" w:sz="6" w:space="0" w:color="auto"/>
              <w:right w:val="single" w:sz="6" w:space="0" w:color="auto"/>
            </w:tcBorders>
            <w:vAlign w:val="center"/>
          </w:tcPr>
          <w:p w14:paraId="3B0CB68C"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lastRenderedPageBreak/>
              <w:t>6</w:t>
            </w:r>
          </w:p>
        </w:tc>
        <w:tc>
          <w:tcPr>
            <w:tcW w:w="3643" w:type="dxa"/>
            <w:tcBorders>
              <w:top w:val="nil"/>
              <w:left w:val="single" w:sz="6" w:space="0" w:color="auto"/>
              <w:bottom w:val="single" w:sz="6" w:space="0" w:color="auto"/>
              <w:right w:val="single" w:sz="6" w:space="0" w:color="auto"/>
            </w:tcBorders>
            <w:vAlign w:val="center"/>
          </w:tcPr>
          <w:p w14:paraId="71C3ED60" w14:textId="77777777" w:rsidR="000A1268" w:rsidRPr="00DB10D5" w:rsidRDefault="000A1268" w:rsidP="000A1268">
            <w:pPr>
              <w:widowControl w:val="0"/>
              <w:spacing w:after="0" w:line="240" w:lineRule="auto"/>
              <w:contextualSpacing/>
              <w:rPr>
                <w:rFonts w:ascii="Times New Roman" w:hAnsi="Times New Roman"/>
                <w:kern w:val="2"/>
                <w:sz w:val="24"/>
                <w:szCs w:val="24"/>
              </w:rPr>
            </w:pPr>
            <w:r w:rsidRPr="00DB10D5">
              <w:rPr>
                <w:rFonts w:ascii="Times New Roman" w:hAnsi="Times New Roman"/>
                <w:kern w:val="2"/>
                <w:sz w:val="24"/>
                <w:szCs w:val="24"/>
              </w:rPr>
              <w:t>Количество приобретенных и установленных детских игровых и спортивных площадок</w:t>
            </w:r>
          </w:p>
        </w:tc>
        <w:tc>
          <w:tcPr>
            <w:tcW w:w="940" w:type="dxa"/>
            <w:tcBorders>
              <w:top w:val="nil"/>
              <w:left w:val="single" w:sz="6" w:space="0" w:color="auto"/>
              <w:bottom w:val="single" w:sz="6" w:space="0" w:color="auto"/>
              <w:right w:val="single" w:sz="6" w:space="0" w:color="auto"/>
            </w:tcBorders>
            <w:vAlign w:val="center"/>
          </w:tcPr>
          <w:p w14:paraId="047677E3"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шт.</w:t>
            </w:r>
          </w:p>
        </w:tc>
        <w:tc>
          <w:tcPr>
            <w:tcW w:w="1134" w:type="dxa"/>
            <w:tcBorders>
              <w:top w:val="single" w:sz="6" w:space="0" w:color="auto"/>
              <w:left w:val="single" w:sz="6" w:space="0" w:color="auto"/>
              <w:bottom w:val="single" w:sz="6" w:space="0" w:color="auto"/>
              <w:right w:val="single" w:sz="6" w:space="0" w:color="auto"/>
            </w:tcBorders>
            <w:vAlign w:val="center"/>
          </w:tcPr>
          <w:p w14:paraId="4FE1E441"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0</w:t>
            </w:r>
          </w:p>
        </w:tc>
        <w:tc>
          <w:tcPr>
            <w:tcW w:w="1043" w:type="dxa"/>
            <w:tcBorders>
              <w:top w:val="single" w:sz="6" w:space="0" w:color="auto"/>
              <w:left w:val="single" w:sz="6" w:space="0" w:color="auto"/>
              <w:bottom w:val="single" w:sz="6" w:space="0" w:color="auto"/>
              <w:right w:val="single" w:sz="6" w:space="0" w:color="auto"/>
            </w:tcBorders>
            <w:vAlign w:val="center"/>
          </w:tcPr>
          <w:p w14:paraId="27FE7293" w14:textId="77777777" w:rsidR="000A1268" w:rsidRPr="00DB10D5" w:rsidRDefault="000A1268" w:rsidP="000A1268">
            <w:pPr>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677E2686" w14:textId="77777777" w:rsidR="000875CC" w:rsidRPr="00DB10D5" w:rsidRDefault="000875CC" w:rsidP="000A1268">
            <w:pPr>
              <w:spacing w:after="0" w:line="240" w:lineRule="auto"/>
              <w:contextualSpacing/>
              <w:jc w:val="center"/>
              <w:rPr>
                <w:rFonts w:ascii="Times New Roman" w:hAnsi="Times New Roman"/>
                <w:color w:val="FF0000"/>
                <w:sz w:val="24"/>
                <w:szCs w:val="24"/>
              </w:rPr>
            </w:pPr>
          </w:p>
          <w:p w14:paraId="6D98DA90" w14:textId="77777777" w:rsidR="000A1268" w:rsidRPr="00DB10D5" w:rsidRDefault="00AF4BD1" w:rsidP="000A1268">
            <w:pPr>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305" w:type="dxa"/>
            <w:tcBorders>
              <w:top w:val="nil"/>
              <w:left w:val="single" w:sz="6" w:space="0" w:color="auto"/>
              <w:bottom w:val="single" w:sz="6" w:space="0" w:color="auto"/>
              <w:right w:val="single" w:sz="6" w:space="0" w:color="auto"/>
            </w:tcBorders>
            <w:vAlign w:val="center"/>
          </w:tcPr>
          <w:p w14:paraId="1C05B822" w14:textId="77777777" w:rsidR="000A1268" w:rsidRPr="00DB10D5" w:rsidRDefault="000A1268" w:rsidP="000A1268">
            <w:pPr>
              <w:autoSpaceDE w:val="0"/>
              <w:autoSpaceDN w:val="0"/>
              <w:spacing w:after="0" w:line="240" w:lineRule="auto"/>
              <w:contextualSpacing/>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5035" w:type="dxa"/>
            <w:tcBorders>
              <w:top w:val="nil"/>
              <w:left w:val="single" w:sz="6" w:space="0" w:color="auto"/>
              <w:bottom w:val="single" w:sz="6" w:space="0" w:color="auto"/>
              <w:right w:val="single" w:sz="4" w:space="0" w:color="auto"/>
            </w:tcBorders>
            <w:vAlign w:val="center"/>
          </w:tcPr>
          <w:p w14:paraId="2275A088" w14:textId="77777777" w:rsidR="000A1268" w:rsidRPr="00DB10D5" w:rsidRDefault="00AF4BD1"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Р</w:t>
            </w:r>
            <w:r w:rsidR="00913752" w:rsidRPr="00DB10D5">
              <w:rPr>
                <w:rFonts w:ascii="Times New Roman" w:hAnsi="Times New Roman"/>
                <w:sz w:val="24"/>
                <w:szCs w:val="24"/>
              </w:rPr>
              <w:t>асчет показателя за полугодие не производится</w:t>
            </w:r>
          </w:p>
        </w:tc>
      </w:tr>
      <w:tr w:rsidR="000A1268" w:rsidRPr="00DB10D5" w14:paraId="3E754C64" w14:textId="77777777" w:rsidTr="00CB04EE">
        <w:trPr>
          <w:trHeight w:val="240"/>
        </w:trPr>
        <w:tc>
          <w:tcPr>
            <w:tcW w:w="498" w:type="dxa"/>
            <w:tcBorders>
              <w:top w:val="nil"/>
              <w:left w:val="single" w:sz="6" w:space="0" w:color="auto"/>
              <w:bottom w:val="single" w:sz="6" w:space="0" w:color="auto"/>
              <w:right w:val="single" w:sz="6" w:space="0" w:color="auto"/>
            </w:tcBorders>
            <w:vAlign w:val="center"/>
          </w:tcPr>
          <w:p w14:paraId="29377F24"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7</w:t>
            </w:r>
          </w:p>
        </w:tc>
        <w:tc>
          <w:tcPr>
            <w:tcW w:w="3643" w:type="dxa"/>
            <w:tcBorders>
              <w:top w:val="nil"/>
              <w:left w:val="single" w:sz="6" w:space="0" w:color="auto"/>
              <w:bottom w:val="single" w:sz="6" w:space="0" w:color="auto"/>
              <w:right w:val="single" w:sz="6" w:space="0" w:color="auto"/>
            </w:tcBorders>
            <w:vAlign w:val="center"/>
          </w:tcPr>
          <w:p w14:paraId="511545D1"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sz w:val="24"/>
                <w:szCs w:val="24"/>
              </w:rPr>
              <w:t>Поступления в бюджет по неналоговым доходам (плата за наем муниципальных помещений)</w:t>
            </w:r>
          </w:p>
        </w:tc>
        <w:tc>
          <w:tcPr>
            <w:tcW w:w="940" w:type="dxa"/>
            <w:tcBorders>
              <w:top w:val="nil"/>
              <w:left w:val="single" w:sz="6" w:space="0" w:color="auto"/>
              <w:bottom w:val="single" w:sz="6" w:space="0" w:color="auto"/>
              <w:right w:val="single" w:sz="6" w:space="0" w:color="auto"/>
            </w:tcBorders>
            <w:vAlign w:val="center"/>
          </w:tcPr>
          <w:p w14:paraId="3824568A"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14:paraId="6518D063"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32 545,2</w:t>
            </w:r>
          </w:p>
        </w:tc>
        <w:tc>
          <w:tcPr>
            <w:tcW w:w="1043" w:type="dxa"/>
            <w:tcBorders>
              <w:top w:val="single" w:sz="6" w:space="0" w:color="auto"/>
              <w:left w:val="single" w:sz="6" w:space="0" w:color="auto"/>
              <w:bottom w:val="single" w:sz="6" w:space="0" w:color="auto"/>
              <w:right w:val="single" w:sz="6" w:space="0" w:color="auto"/>
            </w:tcBorders>
            <w:vAlign w:val="center"/>
          </w:tcPr>
          <w:p w14:paraId="03FF4128" w14:textId="77777777" w:rsidR="000A1268" w:rsidRPr="00DB10D5" w:rsidRDefault="00AF4BD1" w:rsidP="00AF4BD1">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29 327,6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273512D" w14:textId="77777777" w:rsidR="000A1268" w:rsidRPr="00DB10D5" w:rsidRDefault="00DB6990" w:rsidP="00AF4BD1">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19 347,2</w:t>
            </w:r>
          </w:p>
        </w:tc>
        <w:tc>
          <w:tcPr>
            <w:tcW w:w="1305" w:type="dxa"/>
            <w:tcBorders>
              <w:top w:val="nil"/>
              <w:left w:val="single" w:sz="6" w:space="0" w:color="auto"/>
              <w:bottom w:val="single" w:sz="6" w:space="0" w:color="auto"/>
              <w:right w:val="single" w:sz="6" w:space="0" w:color="auto"/>
            </w:tcBorders>
            <w:vAlign w:val="center"/>
          </w:tcPr>
          <w:p w14:paraId="4CFE2DA6" w14:textId="77777777" w:rsidR="000A1268" w:rsidRPr="00DB10D5" w:rsidRDefault="00AF4BD1"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29 327,6</w:t>
            </w:r>
          </w:p>
        </w:tc>
        <w:tc>
          <w:tcPr>
            <w:tcW w:w="5035" w:type="dxa"/>
            <w:tcBorders>
              <w:top w:val="nil"/>
              <w:left w:val="single" w:sz="6" w:space="0" w:color="auto"/>
              <w:bottom w:val="single" w:sz="4" w:space="0" w:color="auto"/>
              <w:right w:val="single" w:sz="4" w:space="0" w:color="auto"/>
            </w:tcBorders>
            <w:vAlign w:val="center"/>
          </w:tcPr>
          <w:p w14:paraId="4E2A0E59" w14:textId="77777777" w:rsidR="000A1268" w:rsidRPr="00DB10D5" w:rsidRDefault="00DB6990"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2F31E6EF" w14:textId="77777777" w:rsidTr="00CB04EE">
        <w:trPr>
          <w:trHeight w:val="240"/>
        </w:trPr>
        <w:tc>
          <w:tcPr>
            <w:tcW w:w="498" w:type="dxa"/>
            <w:tcBorders>
              <w:top w:val="nil"/>
              <w:left w:val="single" w:sz="6" w:space="0" w:color="auto"/>
              <w:bottom w:val="single" w:sz="6" w:space="0" w:color="auto"/>
              <w:right w:val="single" w:sz="6" w:space="0" w:color="auto"/>
            </w:tcBorders>
            <w:shd w:val="clear" w:color="auto" w:fill="auto"/>
            <w:vAlign w:val="center"/>
          </w:tcPr>
          <w:p w14:paraId="35006CEC"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8</w:t>
            </w:r>
          </w:p>
        </w:tc>
        <w:tc>
          <w:tcPr>
            <w:tcW w:w="3643" w:type="dxa"/>
            <w:tcBorders>
              <w:top w:val="nil"/>
              <w:left w:val="single" w:sz="6" w:space="0" w:color="auto"/>
              <w:bottom w:val="single" w:sz="6" w:space="0" w:color="auto"/>
              <w:right w:val="single" w:sz="6" w:space="0" w:color="auto"/>
            </w:tcBorders>
            <w:shd w:val="clear" w:color="auto" w:fill="auto"/>
            <w:vAlign w:val="center"/>
          </w:tcPr>
          <w:p w14:paraId="6C5F7658"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kern w:val="2"/>
                <w:sz w:val="24"/>
                <w:szCs w:val="24"/>
              </w:rPr>
              <w:t>Выполнение плана по неналоговым доходам от использования муниципальных жилых помещений</w:t>
            </w:r>
          </w:p>
        </w:tc>
        <w:tc>
          <w:tcPr>
            <w:tcW w:w="940" w:type="dxa"/>
            <w:tcBorders>
              <w:top w:val="nil"/>
              <w:left w:val="single" w:sz="6" w:space="0" w:color="auto"/>
              <w:bottom w:val="single" w:sz="6" w:space="0" w:color="auto"/>
              <w:right w:val="single" w:sz="6" w:space="0" w:color="auto"/>
            </w:tcBorders>
            <w:shd w:val="clear" w:color="auto" w:fill="auto"/>
            <w:vAlign w:val="center"/>
          </w:tcPr>
          <w:p w14:paraId="254BFB4B" w14:textId="77777777" w:rsidR="000A1268" w:rsidRPr="00DB10D5" w:rsidRDefault="000D7C04"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F42052"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119,32</w:t>
            </w:r>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tcPr>
          <w:p w14:paraId="2688CCD9" w14:textId="77777777" w:rsidR="000A1268" w:rsidRPr="00DB10D5" w:rsidRDefault="000D7C04" w:rsidP="000A1268">
            <w:pPr>
              <w:widowControl w:val="0"/>
              <w:spacing w:after="0" w:line="240" w:lineRule="auto"/>
              <w:contextualSpacing/>
              <w:jc w:val="center"/>
              <w:rPr>
                <w:rFonts w:ascii="Times New Roman" w:hAnsi="Times New Roman"/>
                <w:spacing w:val="-6"/>
                <w:sz w:val="24"/>
                <w:szCs w:val="24"/>
              </w:rPr>
            </w:pPr>
            <w:r w:rsidRPr="00DB10D5">
              <w:rPr>
                <w:rFonts w:ascii="Times New Roman" w:hAnsi="Times New Roman"/>
                <w:spacing w:val="-6"/>
                <w:sz w:val="24"/>
                <w:szCs w:val="24"/>
              </w:rPr>
              <w:t>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9275967" w14:textId="77777777" w:rsidR="000A1268" w:rsidRPr="00DB10D5" w:rsidRDefault="00353759" w:rsidP="000A1268">
            <w:pPr>
              <w:autoSpaceDE w:val="0"/>
              <w:autoSpaceDN w:val="0"/>
              <w:adjustRightInd w:val="0"/>
              <w:spacing w:after="0" w:line="240" w:lineRule="auto"/>
              <w:contextualSpacing/>
              <w:jc w:val="center"/>
              <w:rPr>
                <w:rFonts w:ascii="Times New Roman" w:hAnsi="Times New Roman"/>
                <w:color w:val="000000" w:themeColor="text1"/>
                <w:sz w:val="24"/>
                <w:szCs w:val="24"/>
              </w:rPr>
            </w:pPr>
            <w:r w:rsidRPr="00DB10D5">
              <w:rPr>
                <w:rFonts w:ascii="Times New Roman" w:hAnsi="Times New Roman"/>
                <w:color w:val="000000" w:themeColor="text1"/>
                <w:sz w:val="24"/>
                <w:szCs w:val="24"/>
              </w:rPr>
              <w:t>66</w:t>
            </w:r>
          </w:p>
        </w:tc>
        <w:tc>
          <w:tcPr>
            <w:tcW w:w="1305" w:type="dxa"/>
            <w:tcBorders>
              <w:top w:val="nil"/>
              <w:left w:val="single" w:sz="6" w:space="0" w:color="auto"/>
              <w:bottom w:val="single" w:sz="6" w:space="0" w:color="auto"/>
              <w:right w:val="single" w:sz="4" w:space="0" w:color="auto"/>
            </w:tcBorders>
            <w:shd w:val="clear" w:color="auto" w:fill="auto"/>
            <w:vAlign w:val="center"/>
          </w:tcPr>
          <w:p w14:paraId="259DA394" w14:textId="77777777" w:rsidR="000A1268" w:rsidRPr="00DB10D5" w:rsidRDefault="000D7C04"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100</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14:paraId="2B993278" w14:textId="77777777" w:rsidR="000A1268" w:rsidRPr="00DB10D5" w:rsidRDefault="000D7C04" w:rsidP="000A1268">
            <w:pPr>
              <w:autoSpaceDE w:val="0"/>
              <w:autoSpaceDN w:val="0"/>
              <w:adjustRightInd w:val="0"/>
              <w:spacing w:after="0" w:line="240" w:lineRule="auto"/>
              <w:contextualSpacing/>
              <w:rPr>
                <w:rFonts w:ascii="Times New Roman" w:hAnsi="Times New Roman"/>
                <w:sz w:val="24"/>
                <w:szCs w:val="24"/>
              </w:rPr>
            </w:pPr>
            <w:r w:rsidRPr="00DB10D5">
              <w:rPr>
                <w:rFonts w:ascii="Times New Roman" w:hAnsi="Times New Roman"/>
                <w:sz w:val="24"/>
                <w:szCs w:val="24"/>
              </w:rPr>
              <w:t>Плановое значение показателя будет достигнуто по итогам года</w:t>
            </w:r>
          </w:p>
        </w:tc>
      </w:tr>
      <w:tr w:rsidR="000A1268" w:rsidRPr="00DB10D5" w14:paraId="1DDF4C85" w14:textId="77777777" w:rsidTr="00913752">
        <w:trPr>
          <w:trHeight w:val="240"/>
        </w:trPr>
        <w:tc>
          <w:tcPr>
            <w:tcW w:w="498" w:type="dxa"/>
            <w:tcBorders>
              <w:top w:val="nil"/>
              <w:left w:val="single" w:sz="6" w:space="0" w:color="auto"/>
              <w:bottom w:val="single" w:sz="4" w:space="0" w:color="auto"/>
              <w:right w:val="single" w:sz="6" w:space="0" w:color="auto"/>
            </w:tcBorders>
            <w:shd w:val="clear" w:color="auto" w:fill="auto"/>
            <w:vAlign w:val="center"/>
          </w:tcPr>
          <w:p w14:paraId="2875214A"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9</w:t>
            </w:r>
          </w:p>
        </w:tc>
        <w:tc>
          <w:tcPr>
            <w:tcW w:w="3643" w:type="dxa"/>
            <w:tcBorders>
              <w:top w:val="nil"/>
              <w:left w:val="single" w:sz="6" w:space="0" w:color="auto"/>
              <w:bottom w:val="single" w:sz="4" w:space="0" w:color="auto"/>
              <w:right w:val="single" w:sz="6" w:space="0" w:color="auto"/>
            </w:tcBorders>
            <w:shd w:val="clear" w:color="auto" w:fill="auto"/>
            <w:vAlign w:val="center"/>
          </w:tcPr>
          <w:p w14:paraId="308ACBC8" w14:textId="77777777" w:rsidR="000A1268" w:rsidRPr="00DB10D5" w:rsidRDefault="000A1268" w:rsidP="000A1268">
            <w:pPr>
              <w:widowControl w:val="0"/>
              <w:spacing w:after="0" w:line="240" w:lineRule="auto"/>
              <w:contextualSpacing/>
              <w:rPr>
                <w:rFonts w:ascii="Times New Roman" w:hAnsi="Times New Roman"/>
                <w:sz w:val="24"/>
                <w:szCs w:val="24"/>
              </w:rPr>
            </w:pPr>
            <w:r w:rsidRPr="00DB10D5">
              <w:rPr>
                <w:rFonts w:ascii="Times New Roman" w:hAnsi="Times New Roman"/>
                <w:kern w:val="2"/>
                <w:sz w:val="24"/>
                <w:szCs w:val="24"/>
              </w:rPr>
              <w:t>Количество лифтов, замененных в многоквартирных домах</w:t>
            </w:r>
          </w:p>
        </w:tc>
        <w:tc>
          <w:tcPr>
            <w:tcW w:w="940" w:type="dxa"/>
            <w:tcBorders>
              <w:top w:val="nil"/>
              <w:left w:val="single" w:sz="6" w:space="0" w:color="auto"/>
              <w:bottom w:val="single" w:sz="4" w:space="0" w:color="auto"/>
              <w:right w:val="single" w:sz="6" w:space="0" w:color="auto"/>
            </w:tcBorders>
            <w:shd w:val="clear" w:color="auto" w:fill="auto"/>
            <w:vAlign w:val="center"/>
          </w:tcPr>
          <w:p w14:paraId="57B87E76" w14:textId="77777777" w:rsidR="000A1268" w:rsidRPr="00DB10D5" w:rsidRDefault="000A1268" w:rsidP="000A1268">
            <w:pPr>
              <w:widowControl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ед.</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5BD867A8"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z w:val="24"/>
                <w:szCs w:val="24"/>
              </w:rPr>
              <w:t>18</w:t>
            </w:r>
          </w:p>
        </w:tc>
        <w:tc>
          <w:tcPr>
            <w:tcW w:w="1043" w:type="dxa"/>
            <w:tcBorders>
              <w:top w:val="single" w:sz="6" w:space="0" w:color="auto"/>
              <w:left w:val="single" w:sz="6" w:space="0" w:color="auto"/>
              <w:bottom w:val="single" w:sz="4" w:space="0" w:color="auto"/>
              <w:right w:val="single" w:sz="6" w:space="0" w:color="auto"/>
            </w:tcBorders>
            <w:shd w:val="clear" w:color="auto" w:fill="auto"/>
            <w:vAlign w:val="center"/>
          </w:tcPr>
          <w:p w14:paraId="180D7C5D" w14:textId="77777777" w:rsidR="000A1268" w:rsidRPr="00DB10D5" w:rsidRDefault="000A1268" w:rsidP="000A1268">
            <w:pPr>
              <w:widowControl w:val="0"/>
              <w:spacing w:after="0" w:line="240" w:lineRule="auto"/>
              <w:contextualSpacing/>
              <w:jc w:val="center"/>
              <w:rPr>
                <w:rFonts w:ascii="Times New Roman" w:hAnsi="Times New Roman"/>
                <w:spacing w:val="-6"/>
                <w:sz w:val="24"/>
                <w:szCs w:val="24"/>
              </w:rPr>
            </w:pPr>
            <w:r w:rsidRPr="00DB10D5">
              <w:rPr>
                <w:rFonts w:ascii="Times New Roman" w:hAnsi="Times New Roman"/>
                <w:spacing w:val="-6"/>
                <w:sz w:val="24"/>
                <w:szCs w:val="24"/>
              </w:rPr>
              <w:t>0</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5868B794" w14:textId="77777777" w:rsidR="00913752" w:rsidRPr="00DB10D5" w:rsidRDefault="00913752" w:rsidP="000A1268">
            <w:pPr>
              <w:autoSpaceDE w:val="0"/>
              <w:autoSpaceDN w:val="0"/>
              <w:adjustRightInd w:val="0"/>
              <w:spacing w:after="0" w:line="240" w:lineRule="auto"/>
              <w:contextualSpacing/>
              <w:jc w:val="center"/>
              <w:rPr>
                <w:rFonts w:ascii="Times New Roman" w:hAnsi="Times New Roman"/>
                <w:sz w:val="24"/>
                <w:szCs w:val="24"/>
              </w:rPr>
            </w:pPr>
          </w:p>
          <w:p w14:paraId="445780A8" w14:textId="77777777" w:rsidR="00913752" w:rsidRPr="00DB10D5" w:rsidRDefault="00913752"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pacing w:val="-6"/>
                <w:sz w:val="24"/>
                <w:szCs w:val="24"/>
              </w:rPr>
              <w:t>0,0</w:t>
            </w:r>
          </w:p>
          <w:p w14:paraId="6BEF8957"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p>
        </w:tc>
        <w:tc>
          <w:tcPr>
            <w:tcW w:w="1305" w:type="dxa"/>
            <w:tcBorders>
              <w:top w:val="nil"/>
              <w:left w:val="single" w:sz="6" w:space="0" w:color="auto"/>
              <w:bottom w:val="single" w:sz="4" w:space="0" w:color="auto"/>
              <w:right w:val="single" w:sz="4" w:space="0" w:color="auto"/>
            </w:tcBorders>
            <w:shd w:val="clear" w:color="auto" w:fill="auto"/>
            <w:vAlign w:val="center"/>
          </w:tcPr>
          <w:p w14:paraId="5F74C66A" w14:textId="77777777" w:rsidR="000A1268" w:rsidRPr="00DB10D5" w:rsidRDefault="000A1268" w:rsidP="000A1268">
            <w:pPr>
              <w:autoSpaceDE w:val="0"/>
              <w:autoSpaceDN w:val="0"/>
              <w:adjustRightInd w:val="0"/>
              <w:spacing w:after="0" w:line="240" w:lineRule="auto"/>
              <w:contextualSpacing/>
              <w:jc w:val="center"/>
              <w:rPr>
                <w:rFonts w:ascii="Times New Roman" w:hAnsi="Times New Roman"/>
                <w:sz w:val="24"/>
                <w:szCs w:val="24"/>
              </w:rPr>
            </w:pPr>
            <w:r w:rsidRPr="00DB10D5">
              <w:rPr>
                <w:rFonts w:ascii="Times New Roman" w:hAnsi="Times New Roman"/>
                <w:spacing w:val="-6"/>
                <w:sz w:val="24"/>
                <w:szCs w:val="24"/>
              </w:rPr>
              <w:t>0</w:t>
            </w:r>
          </w:p>
        </w:tc>
        <w:tc>
          <w:tcPr>
            <w:tcW w:w="5035" w:type="dxa"/>
            <w:tcBorders>
              <w:top w:val="single" w:sz="4" w:space="0" w:color="auto"/>
              <w:left w:val="single" w:sz="4" w:space="0" w:color="auto"/>
              <w:bottom w:val="single" w:sz="4" w:space="0" w:color="auto"/>
              <w:right w:val="single" w:sz="4" w:space="0" w:color="auto"/>
            </w:tcBorders>
            <w:shd w:val="clear" w:color="auto" w:fill="auto"/>
            <w:vAlign w:val="center"/>
          </w:tcPr>
          <w:p w14:paraId="1DECBB6F" w14:textId="77777777" w:rsidR="000A1268" w:rsidRPr="00DB10D5" w:rsidRDefault="000A1268" w:rsidP="000A1268">
            <w:pPr>
              <w:autoSpaceDE w:val="0"/>
              <w:autoSpaceDN w:val="0"/>
              <w:adjustRightInd w:val="0"/>
              <w:spacing w:after="0" w:line="240" w:lineRule="auto"/>
              <w:contextualSpacing/>
              <w:rPr>
                <w:rFonts w:ascii="Times New Roman" w:hAnsi="Times New Roman"/>
                <w:sz w:val="24"/>
                <w:szCs w:val="24"/>
              </w:rPr>
            </w:pPr>
          </w:p>
        </w:tc>
      </w:tr>
      <w:tr w:rsidR="000A1268" w:rsidRPr="00DB10D5" w14:paraId="54348591" w14:textId="77777777" w:rsidTr="004072EA">
        <w:trPr>
          <w:trHeight w:val="240"/>
        </w:trPr>
        <w:tc>
          <w:tcPr>
            <w:tcW w:w="14874" w:type="dxa"/>
            <w:gridSpan w:val="8"/>
            <w:tcBorders>
              <w:top w:val="single" w:sz="4" w:space="0" w:color="auto"/>
            </w:tcBorders>
            <w:shd w:val="clear" w:color="auto" w:fill="auto"/>
            <w:vAlign w:val="center"/>
          </w:tcPr>
          <w:p w14:paraId="1A8750D4" w14:textId="77777777" w:rsidR="000A1268" w:rsidRPr="00DB10D5" w:rsidRDefault="000A1268" w:rsidP="000A1268">
            <w:pPr>
              <w:autoSpaceDE w:val="0"/>
              <w:autoSpaceDN w:val="0"/>
              <w:adjustRightInd w:val="0"/>
              <w:spacing w:after="0" w:line="240" w:lineRule="auto"/>
              <w:rPr>
                <w:rFonts w:ascii="Times New Roman" w:hAnsi="Times New Roman"/>
                <w:sz w:val="24"/>
                <w:szCs w:val="24"/>
              </w:rPr>
            </w:pPr>
            <w:bookmarkStart w:id="4" w:name="_Hlk112414381"/>
            <w:r w:rsidRPr="00DB10D5">
              <w:rPr>
                <w:rFonts w:ascii="Times New Roman" w:hAnsi="Times New Roman"/>
                <w:sz w:val="24"/>
                <w:szCs w:val="24"/>
              </w:rPr>
              <w:t>*Фактические значения включены из отчетной информации по муниципальной программе «Развитие жилищно-коммунального хозяйства города Череповца» на 2022 - 2024 годы» за 202</w:t>
            </w:r>
            <w:r w:rsidR="005159CB" w:rsidRPr="00DB10D5">
              <w:rPr>
                <w:rFonts w:ascii="Times New Roman" w:hAnsi="Times New Roman"/>
                <w:sz w:val="24"/>
                <w:szCs w:val="24"/>
              </w:rPr>
              <w:t>2</w:t>
            </w:r>
            <w:r w:rsidRPr="00DB10D5">
              <w:rPr>
                <w:rFonts w:ascii="Times New Roman" w:hAnsi="Times New Roman"/>
                <w:sz w:val="24"/>
                <w:szCs w:val="24"/>
              </w:rPr>
              <w:t xml:space="preserve"> год</w:t>
            </w:r>
          </w:p>
        </w:tc>
      </w:tr>
    </w:tbl>
    <w:bookmarkEnd w:id="4"/>
    <w:p w14:paraId="7DF5007C" w14:textId="77777777" w:rsidR="0057751B" w:rsidRPr="00DB10D5" w:rsidRDefault="00A731AA" w:rsidP="00901E64">
      <w:pPr>
        <w:pageBreakBefore/>
        <w:autoSpaceDE w:val="0"/>
        <w:autoSpaceDN w:val="0"/>
        <w:adjustRightInd w:val="0"/>
        <w:spacing w:after="0" w:line="240" w:lineRule="auto"/>
        <w:jc w:val="right"/>
        <w:rPr>
          <w:rFonts w:ascii="Times New Roman" w:hAnsi="Times New Roman"/>
          <w:sz w:val="26"/>
          <w:szCs w:val="26"/>
        </w:rPr>
      </w:pPr>
      <w:r w:rsidRPr="00DB10D5">
        <w:rPr>
          <w:rFonts w:ascii="Times New Roman" w:hAnsi="Times New Roman"/>
          <w:sz w:val="26"/>
          <w:szCs w:val="26"/>
        </w:rPr>
        <w:lastRenderedPageBreak/>
        <w:t>П</w:t>
      </w:r>
      <w:r w:rsidR="003E6889" w:rsidRPr="00DB10D5">
        <w:rPr>
          <w:rFonts w:ascii="Times New Roman" w:hAnsi="Times New Roman"/>
          <w:sz w:val="26"/>
          <w:szCs w:val="26"/>
        </w:rPr>
        <w:t>риложение</w:t>
      </w:r>
      <w:r w:rsidR="0057751B" w:rsidRPr="00DB10D5">
        <w:rPr>
          <w:rFonts w:ascii="Times New Roman" w:hAnsi="Times New Roman"/>
          <w:sz w:val="26"/>
          <w:szCs w:val="26"/>
        </w:rPr>
        <w:t xml:space="preserve"> 2</w:t>
      </w:r>
    </w:p>
    <w:p w14:paraId="3B209C11" w14:textId="77777777" w:rsidR="0057751B" w:rsidRPr="00DB10D5" w:rsidRDefault="0057751B" w:rsidP="00901E64">
      <w:pPr>
        <w:spacing w:after="0" w:line="240" w:lineRule="auto"/>
        <w:jc w:val="center"/>
        <w:rPr>
          <w:rStyle w:val="210"/>
          <w:rFonts w:ascii="Times New Roman" w:hAnsi="Times New Roman"/>
          <w:sz w:val="26"/>
          <w:szCs w:val="26"/>
        </w:rPr>
      </w:pPr>
      <w:r w:rsidRPr="00DB10D5">
        <w:rPr>
          <w:rStyle w:val="210"/>
          <w:rFonts w:ascii="Times New Roman" w:hAnsi="Times New Roman"/>
          <w:sz w:val="26"/>
          <w:szCs w:val="26"/>
        </w:rPr>
        <w:t>Сведения о</w:t>
      </w:r>
      <w:r w:rsidR="00F23C30" w:rsidRPr="00DB10D5">
        <w:rPr>
          <w:rStyle w:val="210"/>
          <w:rFonts w:ascii="Times New Roman" w:hAnsi="Times New Roman"/>
          <w:sz w:val="26"/>
          <w:szCs w:val="26"/>
        </w:rPr>
        <w:t xml:space="preserve"> порядке</w:t>
      </w:r>
      <w:r w:rsidRPr="00DB10D5">
        <w:rPr>
          <w:rStyle w:val="210"/>
          <w:rFonts w:ascii="Times New Roman" w:hAnsi="Times New Roman"/>
          <w:sz w:val="26"/>
          <w:szCs w:val="26"/>
        </w:rPr>
        <w:t xml:space="preserve"> сбор</w:t>
      </w:r>
      <w:r w:rsidR="00F23C30" w:rsidRPr="00DB10D5">
        <w:rPr>
          <w:rStyle w:val="210"/>
          <w:rFonts w:ascii="Times New Roman" w:hAnsi="Times New Roman"/>
          <w:sz w:val="26"/>
          <w:szCs w:val="26"/>
        </w:rPr>
        <w:t>а</w:t>
      </w:r>
      <w:r w:rsidRPr="00DB10D5">
        <w:rPr>
          <w:rStyle w:val="210"/>
          <w:rFonts w:ascii="Times New Roman" w:hAnsi="Times New Roman"/>
          <w:sz w:val="26"/>
          <w:szCs w:val="26"/>
        </w:rPr>
        <w:t xml:space="preserve"> информации и методике расчета целевых показателей (индикаторов)</w:t>
      </w:r>
      <w:r w:rsidR="00587C10" w:rsidRPr="00DB10D5">
        <w:rPr>
          <w:rStyle w:val="210"/>
          <w:rFonts w:ascii="Times New Roman" w:hAnsi="Times New Roman"/>
          <w:sz w:val="26"/>
          <w:szCs w:val="26"/>
        </w:rPr>
        <w:t xml:space="preserve"> </w:t>
      </w:r>
      <w:r w:rsidRPr="00DB10D5">
        <w:rPr>
          <w:rStyle w:val="210"/>
          <w:rFonts w:ascii="Times New Roman" w:hAnsi="Times New Roman"/>
          <w:sz w:val="26"/>
          <w:szCs w:val="26"/>
        </w:rPr>
        <w:t xml:space="preserve">муниципальной </w:t>
      </w:r>
    </w:p>
    <w:p w14:paraId="6D101E4D" w14:textId="77777777" w:rsidR="0057751B" w:rsidRPr="00DB10D5" w:rsidRDefault="0057751B" w:rsidP="00901E64">
      <w:pPr>
        <w:spacing w:after="0" w:line="240" w:lineRule="auto"/>
        <w:jc w:val="center"/>
        <w:rPr>
          <w:rStyle w:val="210"/>
          <w:rFonts w:ascii="Times New Roman" w:hAnsi="Times New Roman"/>
          <w:sz w:val="26"/>
          <w:szCs w:val="26"/>
        </w:rPr>
      </w:pPr>
      <w:r w:rsidRPr="00DB10D5">
        <w:rPr>
          <w:rStyle w:val="210"/>
          <w:rFonts w:ascii="Times New Roman" w:hAnsi="Times New Roman"/>
          <w:sz w:val="26"/>
          <w:szCs w:val="26"/>
        </w:rPr>
        <w:t>программы/подпрограмм</w:t>
      </w:r>
    </w:p>
    <w:tbl>
      <w:tblPr>
        <w:tblW w:w="14803" w:type="dxa"/>
        <w:jc w:val="center"/>
        <w:tblLayout w:type="fixed"/>
        <w:tblLook w:val="04A0" w:firstRow="1" w:lastRow="0" w:firstColumn="1" w:lastColumn="0" w:noHBand="0" w:noVBand="1"/>
      </w:tblPr>
      <w:tblGrid>
        <w:gridCol w:w="685"/>
        <w:gridCol w:w="1295"/>
        <w:gridCol w:w="850"/>
        <w:gridCol w:w="1560"/>
        <w:gridCol w:w="1373"/>
        <w:gridCol w:w="1843"/>
        <w:gridCol w:w="1603"/>
        <w:gridCol w:w="1418"/>
        <w:gridCol w:w="2551"/>
        <w:gridCol w:w="1625"/>
      </w:tblGrid>
      <w:tr w:rsidR="0057751B" w:rsidRPr="00DB10D5" w14:paraId="6D99447F" w14:textId="77777777" w:rsidTr="005C4BEE">
        <w:trPr>
          <w:trHeight w:val="1290"/>
          <w:tblHeader/>
          <w:jc w:val="center"/>
        </w:trPr>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1E675FE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 № п/п</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14:paraId="7ED77C3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Наименование целевого показателя (индикатора)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C5D6A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Единица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FC96C6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Определение целевого показателя (индикатора)</w:t>
            </w:r>
          </w:p>
        </w:tc>
        <w:tc>
          <w:tcPr>
            <w:tcW w:w="1373" w:type="dxa"/>
            <w:tcBorders>
              <w:top w:val="single" w:sz="4" w:space="0" w:color="auto"/>
              <w:left w:val="single" w:sz="4" w:space="0" w:color="auto"/>
              <w:bottom w:val="single" w:sz="4" w:space="0" w:color="auto"/>
              <w:right w:val="single" w:sz="4" w:space="0" w:color="auto"/>
            </w:tcBorders>
            <w:shd w:val="clear" w:color="auto" w:fill="auto"/>
            <w:hideMark/>
          </w:tcPr>
          <w:p w14:paraId="4D50CF83"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Временные характеристики целевого показателя (индикатора)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035A67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Алгоритм формирования (формула) и методологические пояснения к целевому показателю (индикатору)</w:t>
            </w:r>
          </w:p>
        </w:tc>
        <w:tc>
          <w:tcPr>
            <w:tcW w:w="1603" w:type="dxa"/>
            <w:tcBorders>
              <w:top w:val="single" w:sz="4" w:space="0" w:color="auto"/>
              <w:left w:val="single" w:sz="4" w:space="0" w:color="auto"/>
              <w:bottom w:val="single" w:sz="4" w:space="0" w:color="auto"/>
              <w:right w:val="single" w:sz="4" w:space="0" w:color="auto"/>
            </w:tcBorders>
            <w:shd w:val="clear" w:color="auto" w:fill="auto"/>
            <w:hideMark/>
          </w:tcPr>
          <w:p w14:paraId="1540D15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Показатели, используемые в формуле</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2ABDED4"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Метод сбора информации, индекс формы отчетности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46905E41"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Источник получения данных для расчета показателя (индикатора)</w:t>
            </w:r>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14:paraId="2B7CCB8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Ответственный за сбор данных по целевому показателю (индикатору)</w:t>
            </w:r>
          </w:p>
        </w:tc>
      </w:tr>
      <w:tr w:rsidR="0057751B" w:rsidRPr="00DB10D5" w14:paraId="57F9D17F" w14:textId="77777777" w:rsidTr="005C4BEE">
        <w:trPr>
          <w:trHeight w:val="5291"/>
          <w:jc w:val="center"/>
        </w:trPr>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2BE5B466"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p>
        </w:tc>
        <w:tc>
          <w:tcPr>
            <w:tcW w:w="1295" w:type="dxa"/>
            <w:tcBorders>
              <w:top w:val="single" w:sz="4" w:space="0" w:color="auto"/>
              <w:left w:val="nil"/>
              <w:bottom w:val="single" w:sz="4" w:space="0" w:color="auto"/>
              <w:right w:val="single" w:sz="4" w:space="0" w:color="auto"/>
            </w:tcBorders>
            <w:shd w:val="clear" w:color="auto" w:fill="auto"/>
            <w:hideMark/>
          </w:tcPr>
          <w:p w14:paraId="26467510"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Оценка горожанами благоустроенности территорий города</w:t>
            </w:r>
          </w:p>
        </w:tc>
        <w:tc>
          <w:tcPr>
            <w:tcW w:w="850" w:type="dxa"/>
            <w:tcBorders>
              <w:top w:val="single" w:sz="4" w:space="0" w:color="auto"/>
              <w:left w:val="nil"/>
              <w:bottom w:val="single" w:sz="4" w:space="0" w:color="auto"/>
              <w:right w:val="single" w:sz="4" w:space="0" w:color="auto"/>
            </w:tcBorders>
            <w:shd w:val="clear" w:color="auto" w:fill="auto"/>
            <w:hideMark/>
          </w:tcPr>
          <w:p w14:paraId="7805AFA4"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Балл</w:t>
            </w:r>
          </w:p>
        </w:tc>
        <w:tc>
          <w:tcPr>
            <w:tcW w:w="1560" w:type="dxa"/>
            <w:tcBorders>
              <w:top w:val="single" w:sz="4" w:space="0" w:color="auto"/>
              <w:left w:val="nil"/>
              <w:bottom w:val="single" w:sz="4" w:space="0" w:color="auto"/>
              <w:right w:val="single" w:sz="4" w:space="0" w:color="auto"/>
            </w:tcBorders>
            <w:shd w:val="clear" w:color="auto" w:fill="auto"/>
            <w:hideMark/>
          </w:tcPr>
          <w:p w14:paraId="0D3015B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Показатель, отражающий общую оценку состояния благоустроенности территории города с точки зрения горожан </w:t>
            </w:r>
          </w:p>
        </w:tc>
        <w:tc>
          <w:tcPr>
            <w:tcW w:w="1373" w:type="dxa"/>
            <w:tcBorders>
              <w:top w:val="single" w:sz="4" w:space="0" w:color="auto"/>
              <w:left w:val="nil"/>
              <w:bottom w:val="single" w:sz="4" w:space="0" w:color="auto"/>
              <w:right w:val="single" w:sz="4" w:space="0" w:color="auto"/>
            </w:tcBorders>
            <w:shd w:val="clear" w:color="auto" w:fill="auto"/>
            <w:hideMark/>
          </w:tcPr>
          <w:p w14:paraId="08BD35E5"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Ежегодно, показатель за период (год)</w:t>
            </w:r>
          </w:p>
        </w:tc>
        <w:tc>
          <w:tcPr>
            <w:tcW w:w="1843" w:type="dxa"/>
            <w:tcBorders>
              <w:top w:val="single" w:sz="4" w:space="0" w:color="auto"/>
              <w:left w:val="nil"/>
              <w:bottom w:val="single" w:sz="4" w:space="0" w:color="auto"/>
              <w:right w:val="single" w:sz="4" w:space="0" w:color="auto"/>
            </w:tcBorders>
            <w:shd w:val="clear" w:color="auto" w:fill="auto"/>
            <w:hideMark/>
          </w:tcPr>
          <w:p w14:paraId="5DC938B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Не расчетный показатель. Данные одного из социологических исследований, проводимых МКУ ИМА «Череповец» в рамках ежегодного мониторинга системы сбалансированных целевых показателей города, критериев их оценки населением по утвержденному перечню.</w:t>
            </w:r>
          </w:p>
        </w:tc>
        <w:tc>
          <w:tcPr>
            <w:tcW w:w="1603" w:type="dxa"/>
            <w:tcBorders>
              <w:top w:val="single" w:sz="4" w:space="0" w:color="auto"/>
              <w:left w:val="nil"/>
              <w:bottom w:val="single" w:sz="4" w:space="0" w:color="auto"/>
              <w:right w:val="single" w:sz="4" w:space="0" w:color="auto"/>
            </w:tcBorders>
            <w:shd w:val="clear" w:color="auto" w:fill="auto"/>
            <w:hideMark/>
          </w:tcPr>
          <w:p w14:paraId="0B91392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418" w:type="dxa"/>
            <w:tcBorders>
              <w:top w:val="single" w:sz="4" w:space="0" w:color="auto"/>
              <w:left w:val="nil"/>
              <w:bottom w:val="single" w:sz="4" w:space="0" w:color="auto"/>
              <w:right w:val="single" w:sz="4" w:space="0" w:color="auto"/>
            </w:tcBorders>
            <w:shd w:val="clear" w:color="auto" w:fill="auto"/>
            <w:hideMark/>
          </w:tcPr>
          <w:p w14:paraId="5D4AF00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p>
        </w:tc>
        <w:tc>
          <w:tcPr>
            <w:tcW w:w="2551" w:type="dxa"/>
            <w:tcBorders>
              <w:top w:val="single" w:sz="4" w:space="0" w:color="auto"/>
              <w:left w:val="nil"/>
              <w:bottom w:val="single" w:sz="4" w:space="0" w:color="auto"/>
              <w:right w:val="single" w:sz="4" w:space="0" w:color="auto"/>
            </w:tcBorders>
            <w:shd w:val="clear" w:color="auto" w:fill="auto"/>
            <w:hideMark/>
          </w:tcPr>
          <w:p w14:paraId="1EE7FCD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Сведения социологического исследования МКУ ИМА «Череповец»</w:t>
            </w:r>
          </w:p>
        </w:tc>
        <w:tc>
          <w:tcPr>
            <w:tcW w:w="1625" w:type="dxa"/>
            <w:tcBorders>
              <w:top w:val="single" w:sz="4" w:space="0" w:color="auto"/>
              <w:left w:val="nil"/>
              <w:bottom w:val="single" w:sz="4" w:space="0" w:color="auto"/>
              <w:right w:val="single" w:sz="4" w:space="0" w:color="auto"/>
            </w:tcBorders>
            <w:shd w:val="clear" w:color="auto" w:fill="auto"/>
            <w:hideMark/>
          </w:tcPr>
          <w:p w14:paraId="44DC717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5A74680F" w14:textId="77777777" w:rsidTr="005C4BEE">
        <w:trPr>
          <w:trHeight w:val="938"/>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EB3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26DACDB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Доля протяженности автомобильных дорог общего пользования местного значения, отвечающих нормативным требованиям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1391F2"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D2B2E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Доля автомобильных дорог общего пользования местного значения, соответствующих нормативным требованиям, в их общей протяженности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E2708E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Ежегодно, показатель за период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A8DB22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ДД = ПДн / ПДобщ х 100%</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68F958F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ДД - доля автомобильных дорог общего пользования местного значения, отвечающих нормативным требованиям,</w:t>
            </w:r>
            <w:r w:rsidRPr="00DB10D5">
              <w:rPr>
                <w:rFonts w:ascii="Times New Roman" w:hAnsi="Times New Roman"/>
                <w:color w:val="000000"/>
                <w:sz w:val="24"/>
                <w:szCs w:val="24"/>
              </w:rPr>
              <w:br/>
              <w:t>ПД</w:t>
            </w:r>
            <w:r w:rsidRPr="00DB10D5">
              <w:rPr>
                <w:rFonts w:ascii="Times New Roman" w:hAnsi="Times New Roman"/>
                <w:color w:val="000000"/>
                <w:sz w:val="24"/>
                <w:szCs w:val="24"/>
                <w:vertAlign w:val="subscript"/>
              </w:rPr>
              <w:t>н</w:t>
            </w:r>
            <w:r w:rsidRPr="00DB10D5">
              <w:rPr>
                <w:rFonts w:ascii="Times New Roman" w:hAnsi="Times New Roman"/>
                <w:color w:val="000000"/>
                <w:sz w:val="24"/>
                <w:szCs w:val="24"/>
              </w:rPr>
              <w:t xml:space="preserve"> – протяженность сети автомобильных дорог общего пользования местного значения, отвечающих нормативным требованиям, км,</w:t>
            </w:r>
            <w:r w:rsidRPr="00DB10D5">
              <w:rPr>
                <w:rFonts w:ascii="Times New Roman" w:hAnsi="Times New Roman"/>
                <w:color w:val="000000"/>
                <w:sz w:val="24"/>
                <w:szCs w:val="24"/>
              </w:rPr>
              <w:br/>
              <w:t>ПД</w:t>
            </w:r>
            <w:r w:rsidRPr="00DB10D5">
              <w:rPr>
                <w:rFonts w:ascii="Times New Roman" w:hAnsi="Times New Roman"/>
                <w:color w:val="000000"/>
                <w:sz w:val="24"/>
                <w:szCs w:val="24"/>
                <w:vertAlign w:val="subscript"/>
              </w:rPr>
              <w:t>общ</w:t>
            </w:r>
            <w:r w:rsidRPr="00DB10D5">
              <w:rPr>
                <w:rFonts w:ascii="Times New Roman" w:hAnsi="Times New Roman"/>
                <w:color w:val="000000"/>
                <w:sz w:val="24"/>
                <w:szCs w:val="24"/>
              </w:rPr>
              <w:t xml:space="preserve"> – общая протяженность сети автомобильных дорог общего пользования местного значения, км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D6D5C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CD4B35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Форма федерального статистического наблюдения 1-ДГ</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6F0442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70FE221A" w14:textId="77777777" w:rsidTr="005C4BEE">
        <w:trPr>
          <w:trHeight w:val="2515"/>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8EF00"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D85ADE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Доля МКД с процентом износа основного фонда от 0 до 30 %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6CC3F7"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A6C728"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Выраженная в процентах часть МКД города, износ основного фонда которых исчисляется в пределах от 0 до 30 %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032F6A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Ежегодно, показатель за период (год)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2CB264"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noProof/>
                <w:sz w:val="24"/>
                <w:szCs w:val="24"/>
              </w:rPr>
              <w:drawing>
                <wp:anchor distT="0" distB="0" distL="114300" distR="114300" simplePos="0" relativeHeight="251659264" behindDoc="0" locked="0" layoutInCell="1" allowOverlap="1" wp14:anchorId="1061FCB0" wp14:editId="1A27AF27">
                  <wp:simplePos x="0" y="0"/>
                  <wp:positionH relativeFrom="column">
                    <wp:posOffset>-43815</wp:posOffset>
                  </wp:positionH>
                  <wp:positionV relativeFrom="paragraph">
                    <wp:posOffset>546100</wp:posOffset>
                  </wp:positionV>
                  <wp:extent cx="1028700" cy="466725"/>
                  <wp:effectExtent l="0" t="0" r="0"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3" w:type="dxa"/>
            <w:tcBorders>
              <w:top w:val="single" w:sz="4" w:space="0" w:color="auto"/>
              <w:left w:val="single" w:sz="4" w:space="0" w:color="auto"/>
              <w:bottom w:val="single" w:sz="4" w:space="0" w:color="auto"/>
              <w:right w:val="single" w:sz="4" w:space="0" w:color="auto"/>
            </w:tcBorders>
            <w:vAlign w:val="center"/>
          </w:tcPr>
          <w:p w14:paraId="03C484B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 – значение показателя;</w:t>
            </w:r>
            <w:r w:rsidRPr="00DB10D5">
              <w:rPr>
                <w:rFonts w:ascii="Times New Roman" w:hAnsi="Times New Roman"/>
                <w:color w:val="000000"/>
                <w:sz w:val="24"/>
                <w:szCs w:val="24"/>
              </w:rPr>
              <w:br/>
              <w:t>S</w:t>
            </w:r>
            <w:r w:rsidRPr="00DB10D5">
              <w:rPr>
                <w:rFonts w:ascii="Times New Roman" w:hAnsi="Times New Roman"/>
                <w:color w:val="000000"/>
                <w:sz w:val="24"/>
                <w:szCs w:val="24"/>
                <w:vertAlign w:val="subscript"/>
              </w:rPr>
              <w:t xml:space="preserve">общ1 </w:t>
            </w:r>
            <w:r w:rsidRPr="00DB10D5">
              <w:rPr>
                <w:rFonts w:ascii="Times New Roman" w:hAnsi="Times New Roman"/>
                <w:color w:val="000000"/>
                <w:sz w:val="24"/>
                <w:szCs w:val="24"/>
              </w:rPr>
              <w:t xml:space="preserve"> – общая площадь жилых помещений домов, имеющих соответствующий процент износа, (0 – 30 %);</w:t>
            </w:r>
            <w:r w:rsidRPr="00DB10D5">
              <w:rPr>
                <w:rFonts w:ascii="Times New Roman" w:hAnsi="Times New Roman"/>
                <w:color w:val="000000"/>
                <w:sz w:val="24"/>
                <w:szCs w:val="24"/>
              </w:rPr>
              <w:br/>
              <w:t xml:space="preserve"> S</w:t>
            </w:r>
            <w:r w:rsidRPr="00DB10D5">
              <w:rPr>
                <w:rFonts w:ascii="Times New Roman" w:hAnsi="Times New Roman"/>
                <w:color w:val="000000"/>
                <w:sz w:val="24"/>
                <w:szCs w:val="24"/>
                <w:vertAlign w:val="subscript"/>
              </w:rPr>
              <w:t>общ</w:t>
            </w:r>
            <w:r w:rsidRPr="00DB10D5">
              <w:rPr>
                <w:rFonts w:ascii="Times New Roman" w:hAnsi="Times New Roman"/>
                <w:color w:val="000000"/>
                <w:sz w:val="24"/>
                <w:szCs w:val="24"/>
              </w:rPr>
              <w:t>– общая площадь жилищного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1B6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p w14:paraId="1B9928F8" w14:textId="77777777" w:rsidR="0057751B" w:rsidRPr="00DB10D5" w:rsidRDefault="0057751B" w:rsidP="00901E64">
            <w:pPr>
              <w:spacing w:after="0" w:line="240" w:lineRule="auto"/>
              <w:jc w:val="both"/>
              <w:rPr>
                <w:rFonts w:ascii="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570CF"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Статистические сведения органов местного самоуправления (отдела управления жилищным фондом ДЖКХ мэрии) о жилищном фонде по состоянию на 31 декабря расчетного года по Форме № 1-жилфонд, утвержденной Приказом Федеральной службы государственной статистики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7A85904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45ED5034" w14:textId="77777777" w:rsidTr="005C4BEE">
        <w:trPr>
          <w:trHeight w:val="88"/>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45F1"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27DB0A31"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Обеспеченность территорий города озелененными местами общего пользования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22B2E6"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Кв.м./чел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35E4C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характеризующий обеспеченность территорий города озелененными местами общего пользования.</w:t>
            </w:r>
            <w:r w:rsidRPr="00DB10D5">
              <w:rPr>
                <w:rFonts w:ascii="Times New Roman" w:hAnsi="Times New Roman"/>
                <w:color w:val="000000"/>
                <w:sz w:val="24"/>
                <w:szCs w:val="24"/>
              </w:rPr>
              <w:br/>
              <w:t>Под озелененными местами общего пользования понимаются цветники, парки и скверы, которые находятся на городских землях</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960A6C"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Ежегодно, показатель за период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1A9533"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П = Sомоп/N</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7EDA6F55"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П – значение показателя;</w:t>
            </w:r>
            <w:r w:rsidRPr="00DB10D5">
              <w:rPr>
                <w:rFonts w:ascii="Times New Roman" w:hAnsi="Times New Roman"/>
                <w:color w:val="000000"/>
                <w:sz w:val="24"/>
                <w:szCs w:val="24"/>
              </w:rPr>
              <w:br/>
              <w:t>S</w:t>
            </w:r>
            <w:r w:rsidRPr="00DB10D5">
              <w:rPr>
                <w:rFonts w:ascii="Times New Roman" w:hAnsi="Times New Roman"/>
                <w:color w:val="000000"/>
                <w:sz w:val="24"/>
                <w:szCs w:val="24"/>
                <w:vertAlign w:val="subscript"/>
              </w:rPr>
              <w:t>омоп</w:t>
            </w:r>
            <w:r w:rsidRPr="00DB10D5">
              <w:rPr>
                <w:rFonts w:ascii="Times New Roman" w:hAnsi="Times New Roman"/>
                <w:color w:val="000000"/>
                <w:sz w:val="24"/>
                <w:szCs w:val="24"/>
              </w:rPr>
              <w:t xml:space="preserve"> – площадь озелененных мест общего пользования, кв.м.</w:t>
            </w:r>
            <w:r w:rsidRPr="00DB10D5">
              <w:rPr>
                <w:rFonts w:ascii="Times New Roman" w:hAnsi="Times New Roman"/>
                <w:color w:val="000000"/>
                <w:sz w:val="24"/>
                <w:szCs w:val="24"/>
              </w:rPr>
              <w:br/>
              <w:t>N– численность населения города, чел.</w:t>
            </w:r>
          </w:p>
          <w:p w14:paraId="1CEE1DB8" w14:textId="77777777" w:rsidR="0057751B" w:rsidRPr="00DB10D5" w:rsidRDefault="0057751B" w:rsidP="00901E64">
            <w:pPr>
              <w:spacing w:after="0" w:line="240" w:lineRule="auto"/>
              <w:rPr>
                <w:rFonts w:ascii="Times New Roman" w:hAnsi="Times New Roman"/>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F6EFD6"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D5BD65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Данные по значению показателя предоставляют ДЖКХ мэрии и муниципального казенного учреждения «УКСиР»</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73A62C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4AA39231" w14:textId="77777777" w:rsidTr="005C4BEE">
        <w:trPr>
          <w:trHeight w:val="2700"/>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ACC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C338950"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Процент установки элементов озеленения на территориях общего пользования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27AA4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CBCA5C3"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Показатель, отражающий процент установки элементов озеленения на территориях общего пользования – дуг, клумб, ящиков, топиарных фигур, вертикальных конструкций и пр.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C2FEB67"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Ежегодно, показатель за период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66A5C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Отношение фактического количества установленных элементов озеленения к запланированному, выраженное в процентах</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0DF2E1E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 Количество установленных элементов озеленения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D1BC4E"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E31BE3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отдела эксплуатации территорий ДЖКХ мэрии о количестве фактически установленных на территориях общего пользования элементов озеленения</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55A776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69DE0932" w14:textId="77777777" w:rsidTr="005C4BEE">
        <w:trPr>
          <w:trHeight w:val="2457"/>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519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F430E5C"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посаженных деревьев, кустарников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8AA69C"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Ед.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4265F9B"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Показатель, отражающий фактическое количество посаженных деревьев, кустарников</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F2E61DF"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6D9A6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Суммарное количество посаженных деревьев, кустарников</w:t>
            </w:r>
            <w:r w:rsidR="00417FE8" w:rsidRPr="00DB10D5">
              <w:rPr>
                <w:rFonts w:ascii="Times New Roman" w:hAnsi="Times New Roman"/>
                <w:color w:val="000000"/>
                <w:sz w:val="24"/>
                <w:szCs w:val="24"/>
              </w:rPr>
              <w:t xml:space="preserve">  </w:t>
            </w:r>
          </w:p>
          <w:p w14:paraId="24CA2F73" w14:textId="77777777" w:rsidR="00417FE8" w:rsidRPr="00DB10D5" w:rsidRDefault="001419E1"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6 298</w:t>
            </w:r>
            <w:r w:rsidR="00417FE8" w:rsidRPr="00DB10D5">
              <w:rPr>
                <w:rFonts w:ascii="Times New Roman" w:hAnsi="Times New Roman"/>
                <w:sz w:val="24"/>
                <w:szCs w:val="24"/>
              </w:rPr>
              <w:t xml:space="preserve"> ед.</w:t>
            </w:r>
            <w:r w:rsidR="00417FE8" w:rsidRPr="00DB10D5">
              <w:rPr>
                <w:rFonts w:ascii="Times New Roman" w:hAnsi="Times New Roman"/>
                <w:sz w:val="26"/>
                <w:szCs w:val="26"/>
              </w:rPr>
              <w:t xml:space="preserve">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7B8B1F2C"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посаженных деревьев, кустарников</w:t>
            </w:r>
          </w:p>
        </w:tc>
        <w:tc>
          <w:tcPr>
            <w:tcW w:w="1418" w:type="dxa"/>
            <w:tcBorders>
              <w:top w:val="single" w:sz="4" w:space="0" w:color="auto"/>
              <w:left w:val="nil"/>
              <w:bottom w:val="single" w:sz="4" w:space="0" w:color="auto"/>
              <w:right w:val="single" w:sz="4" w:space="0" w:color="auto"/>
            </w:tcBorders>
            <w:vAlign w:val="center"/>
          </w:tcPr>
          <w:p w14:paraId="2337D75E"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F8B5"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(в произвольной форме) специалистов отдела эксплуатации территорий департамента жилищно-коммунального хозяйства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3A4AFD23"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43958C95" w14:textId="77777777" w:rsidTr="005C4BEE">
        <w:trPr>
          <w:trHeight w:val="775"/>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613A912"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7</w:t>
            </w:r>
          </w:p>
        </w:tc>
        <w:tc>
          <w:tcPr>
            <w:tcW w:w="1295" w:type="dxa"/>
            <w:tcBorders>
              <w:top w:val="single" w:sz="4" w:space="0" w:color="auto"/>
              <w:left w:val="nil"/>
              <w:bottom w:val="single" w:sz="4" w:space="0" w:color="auto"/>
              <w:right w:val="single" w:sz="4" w:space="0" w:color="auto"/>
            </w:tcBorders>
            <w:shd w:val="clear" w:color="auto" w:fill="auto"/>
            <w:vAlign w:val="center"/>
          </w:tcPr>
          <w:p w14:paraId="3B49CC37"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Процент горения светильников наружного освещения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192C280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09854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Процентное соотношение горения светильников наружного освещения к общему количеству светильников в городе</w:t>
            </w:r>
          </w:p>
        </w:tc>
        <w:tc>
          <w:tcPr>
            <w:tcW w:w="1373" w:type="dxa"/>
            <w:tcBorders>
              <w:top w:val="single" w:sz="4" w:space="0" w:color="auto"/>
              <w:left w:val="nil"/>
              <w:bottom w:val="single" w:sz="4" w:space="0" w:color="auto"/>
              <w:right w:val="single" w:sz="4" w:space="0" w:color="auto"/>
            </w:tcBorders>
            <w:shd w:val="clear" w:color="auto" w:fill="auto"/>
            <w:vAlign w:val="center"/>
          </w:tcPr>
          <w:p w14:paraId="5E4A55EC"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Ежемесячно, по состоянию на 1-е число месяца, следующего за расчетным</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CF1EDE" w14:textId="77777777" w:rsidR="00750911" w:rsidRPr="00DB10D5" w:rsidRDefault="00750911" w:rsidP="00901E64">
            <w:pPr>
              <w:spacing w:after="0" w:line="240" w:lineRule="auto"/>
              <w:jc w:val="center"/>
              <w:rPr>
                <w:rFonts w:ascii="Times New Roman" w:hAnsi="Times New Roman"/>
                <w:noProof/>
                <w:color w:val="000000"/>
                <w:sz w:val="24"/>
                <w:szCs w:val="24"/>
              </w:rPr>
            </w:pPr>
          </w:p>
          <w:p w14:paraId="78E00635" w14:textId="77777777" w:rsidR="00750911" w:rsidRPr="00DB10D5" w:rsidRDefault="00750911" w:rsidP="00901E64">
            <w:pPr>
              <w:spacing w:after="0" w:line="240" w:lineRule="auto"/>
              <w:jc w:val="center"/>
              <w:rPr>
                <w:rFonts w:ascii="Times New Roman" w:hAnsi="Times New Roman"/>
                <w:noProof/>
                <w:color w:val="000000"/>
                <w:sz w:val="24"/>
                <w:szCs w:val="24"/>
              </w:rPr>
            </w:pPr>
            <w:r w:rsidRPr="00DB10D5">
              <w:rPr>
                <w:rFonts w:ascii="Times New Roman" w:hAnsi="Times New Roman"/>
                <w:noProof/>
                <w:sz w:val="24"/>
                <w:szCs w:val="24"/>
              </w:rPr>
              <w:drawing>
                <wp:anchor distT="0" distB="0" distL="114300" distR="114300" simplePos="0" relativeHeight="251664384" behindDoc="0" locked="0" layoutInCell="1" allowOverlap="1" wp14:anchorId="7F771C05" wp14:editId="177AD624">
                  <wp:simplePos x="0" y="0"/>
                  <wp:positionH relativeFrom="column">
                    <wp:posOffset>62230</wp:posOffset>
                  </wp:positionH>
                  <wp:positionV relativeFrom="paragraph">
                    <wp:posOffset>41910</wp:posOffset>
                  </wp:positionV>
                  <wp:extent cx="952500" cy="41910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B1E1C" w14:textId="77777777" w:rsidR="00750911" w:rsidRPr="00DB10D5" w:rsidRDefault="00750911" w:rsidP="00901E64">
            <w:pPr>
              <w:spacing w:after="0" w:line="240" w:lineRule="auto"/>
              <w:jc w:val="center"/>
              <w:rPr>
                <w:rFonts w:ascii="Times New Roman" w:hAnsi="Times New Roman"/>
                <w:noProof/>
                <w:color w:val="000000"/>
                <w:sz w:val="24"/>
                <w:szCs w:val="24"/>
              </w:rPr>
            </w:pPr>
          </w:p>
          <w:p w14:paraId="539EDF94" w14:textId="77777777" w:rsidR="00750911" w:rsidRPr="00DB10D5" w:rsidRDefault="00750911" w:rsidP="00901E64">
            <w:pPr>
              <w:spacing w:after="0" w:line="240" w:lineRule="auto"/>
              <w:jc w:val="center"/>
              <w:rPr>
                <w:rFonts w:ascii="Times New Roman" w:hAnsi="Times New Roman"/>
                <w:noProof/>
                <w:color w:val="000000"/>
                <w:sz w:val="24"/>
                <w:szCs w:val="24"/>
              </w:rPr>
            </w:pPr>
          </w:p>
          <w:p w14:paraId="10F40E94" w14:textId="77777777" w:rsidR="00750911" w:rsidRPr="00DB10D5" w:rsidRDefault="00750911" w:rsidP="00901E64">
            <w:pPr>
              <w:spacing w:after="0" w:line="240" w:lineRule="auto"/>
              <w:jc w:val="center"/>
              <w:rPr>
                <w:rFonts w:ascii="Times New Roman" w:hAnsi="Times New Roman"/>
                <w:noProof/>
                <w:color w:val="000000"/>
                <w:sz w:val="24"/>
                <w:szCs w:val="24"/>
              </w:rPr>
            </w:pPr>
          </w:p>
          <w:p w14:paraId="7DE0071F" w14:textId="77777777" w:rsidR="00750911" w:rsidRPr="00DB10D5" w:rsidRDefault="00750911" w:rsidP="00901E64">
            <w:pPr>
              <w:spacing w:after="0" w:line="240" w:lineRule="auto"/>
              <w:jc w:val="center"/>
              <w:rPr>
                <w:rFonts w:ascii="Times New Roman" w:hAnsi="Times New Roman"/>
                <w:noProof/>
                <w:color w:val="000000"/>
                <w:sz w:val="24"/>
                <w:szCs w:val="24"/>
              </w:rPr>
            </w:pPr>
          </w:p>
          <w:p w14:paraId="167E3BC8" w14:textId="77777777" w:rsidR="00750911" w:rsidRPr="00DB10D5" w:rsidRDefault="00750911" w:rsidP="00901E64">
            <w:pPr>
              <w:spacing w:after="0" w:line="240" w:lineRule="auto"/>
              <w:jc w:val="center"/>
              <w:rPr>
                <w:rFonts w:ascii="Times New Roman" w:hAnsi="Times New Roman"/>
                <w:noProof/>
                <w:color w:val="000000"/>
                <w:sz w:val="24"/>
                <w:szCs w:val="24"/>
              </w:rPr>
            </w:pPr>
          </w:p>
          <w:p w14:paraId="03C82387" w14:textId="77777777" w:rsidR="0057751B" w:rsidRPr="00DB10D5" w:rsidRDefault="00704A59" w:rsidP="00901E64">
            <w:pPr>
              <w:spacing w:after="0" w:line="240" w:lineRule="auto"/>
              <w:jc w:val="center"/>
              <w:rPr>
                <w:rFonts w:ascii="Times New Roman" w:hAnsi="Times New Roman"/>
                <w:noProof/>
                <w:color w:val="000000"/>
                <w:sz w:val="24"/>
                <w:szCs w:val="24"/>
              </w:rPr>
            </w:pPr>
            <w:r w:rsidRPr="00DB10D5">
              <w:rPr>
                <w:rFonts w:ascii="Times New Roman" w:hAnsi="Times New Roman"/>
                <w:noProof/>
                <w:sz w:val="24"/>
                <w:szCs w:val="24"/>
              </w:rPr>
              <w:t>П=16504/16738*100=98,6</w:t>
            </w:r>
          </w:p>
        </w:tc>
        <w:tc>
          <w:tcPr>
            <w:tcW w:w="1603" w:type="dxa"/>
            <w:tcBorders>
              <w:top w:val="single" w:sz="4" w:space="0" w:color="auto"/>
              <w:left w:val="nil"/>
              <w:bottom w:val="single" w:sz="4" w:space="0" w:color="auto"/>
              <w:right w:val="single" w:sz="4" w:space="0" w:color="auto"/>
            </w:tcBorders>
            <w:shd w:val="clear" w:color="auto" w:fill="auto"/>
            <w:vAlign w:val="center"/>
          </w:tcPr>
          <w:p w14:paraId="3007AA8A"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П – значение показателя; </w:t>
            </w:r>
          </w:p>
          <w:p w14:paraId="3126485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Св</w:t>
            </w:r>
            <w:r w:rsidRPr="00DB10D5">
              <w:rPr>
                <w:rFonts w:ascii="Times New Roman" w:hAnsi="Times New Roman"/>
                <w:i/>
                <w:color w:val="000000"/>
                <w:sz w:val="24"/>
                <w:szCs w:val="24"/>
                <w:vertAlign w:val="subscript"/>
              </w:rPr>
              <w:t>горения</w:t>
            </w:r>
            <w:r w:rsidRPr="00DB10D5">
              <w:rPr>
                <w:rFonts w:ascii="Times New Roman" w:hAnsi="Times New Roman"/>
                <w:color w:val="000000"/>
                <w:sz w:val="24"/>
                <w:szCs w:val="24"/>
              </w:rPr>
              <w:t xml:space="preserve"> - количество горения светильников наружного освещение; </w:t>
            </w:r>
          </w:p>
          <w:p w14:paraId="24B169FA"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Св</w:t>
            </w:r>
            <w:r w:rsidRPr="00DB10D5">
              <w:rPr>
                <w:rFonts w:ascii="Times New Roman" w:hAnsi="Times New Roman"/>
                <w:i/>
                <w:color w:val="000000"/>
                <w:sz w:val="24"/>
                <w:szCs w:val="24"/>
                <w:vertAlign w:val="subscript"/>
              </w:rPr>
              <w:t>общ</w:t>
            </w:r>
            <w:r w:rsidRPr="00DB10D5">
              <w:rPr>
                <w:rFonts w:ascii="Times New Roman" w:hAnsi="Times New Roman"/>
                <w:color w:val="000000"/>
                <w:sz w:val="24"/>
                <w:szCs w:val="24"/>
              </w:rPr>
              <w:t>. – общее количество светильников наружного освещения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3B5CC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tcPr>
          <w:p w14:paraId="11635101"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Сведения организации, выполняющей работы по обеспечению искусственного освещения территории муниципального образования, ежемесячно предоставляемые в ДЖКХ мэрии</w:t>
            </w:r>
          </w:p>
        </w:tc>
        <w:tc>
          <w:tcPr>
            <w:tcW w:w="1625" w:type="dxa"/>
            <w:tcBorders>
              <w:top w:val="single" w:sz="4" w:space="0" w:color="auto"/>
              <w:left w:val="nil"/>
              <w:bottom w:val="single" w:sz="4" w:space="0" w:color="auto"/>
              <w:right w:val="single" w:sz="4" w:space="0" w:color="auto"/>
            </w:tcBorders>
            <w:shd w:val="clear" w:color="auto" w:fill="auto"/>
            <w:vAlign w:val="center"/>
          </w:tcPr>
          <w:p w14:paraId="2A275FDE"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308BF7EE" w14:textId="77777777" w:rsidTr="005C4BEE">
        <w:trPr>
          <w:trHeight w:val="2100"/>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F0E2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8</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1D0F3987"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Количество мероприятий,</w:t>
            </w:r>
          </w:p>
          <w:p w14:paraId="6C1EA27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 проведению которых организовано праздничное украшение города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4BB8CC"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Ед.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9FD56D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отражающий фактическое количество праздничных, торжественных и общественных мероприятий, к проведению которых организовано праздничное украшение городских территорий</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6F8F26F"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7969F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Суммарное количество праздничных, торжественных и общественных мероприятий, к проведению которых организовано праздничное украшение городских территорий</w:t>
            </w:r>
          </w:p>
          <w:p w14:paraId="57E3C455" w14:textId="77777777" w:rsidR="00417FE8" w:rsidRPr="00DB10D5" w:rsidRDefault="00417FE8" w:rsidP="00901E64">
            <w:pPr>
              <w:spacing w:after="0" w:line="240" w:lineRule="auto"/>
              <w:jc w:val="both"/>
              <w:rPr>
                <w:rFonts w:ascii="Times New Roman" w:hAnsi="Times New Roman"/>
                <w:color w:val="000000"/>
                <w:sz w:val="24"/>
                <w:szCs w:val="24"/>
              </w:rPr>
            </w:pPr>
          </w:p>
          <w:p w14:paraId="57EFDE46" w14:textId="77777777" w:rsidR="00417FE8" w:rsidRPr="00DB10D5" w:rsidRDefault="00FE5ADB"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34 ед.</w:t>
            </w:r>
          </w:p>
        </w:tc>
        <w:tc>
          <w:tcPr>
            <w:tcW w:w="1603" w:type="dxa"/>
            <w:tcBorders>
              <w:top w:val="single" w:sz="4" w:space="0" w:color="auto"/>
              <w:left w:val="nil"/>
              <w:bottom w:val="single" w:sz="4" w:space="0" w:color="auto"/>
              <w:right w:val="nil"/>
            </w:tcBorders>
            <w:vAlign w:val="center"/>
          </w:tcPr>
          <w:p w14:paraId="282F04C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праздничных, торжественных и общественных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14:paraId="2ED684C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B61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(в произвольной форме) специалистов отдела транспорта департамента жилищно-коммунального хозяйства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AA46A3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1A6EB0B2" w14:textId="77777777" w:rsidTr="005C4BEE">
        <w:trPr>
          <w:trHeight w:val="1500"/>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3C8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5A81A6A" w14:textId="367B4B3A" w:rsidR="00DB10D5" w:rsidRPr="00DB10D5" w:rsidRDefault="00DB10D5" w:rsidP="00DB10D5">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Количество вывезенных автомобилей, в т.ч. признанных бесхозяйными брошенными </w:t>
            </w:r>
          </w:p>
          <w:p w14:paraId="6B25E36D" w14:textId="3232AA04" w:rsidR="0057751B" w:rsidRPr="00DB10D5" w:rsidRDefault="0057751B" w:rsidP="00901E64">
            <w:pPr>
              <w:spacing w:after="0" w:line="240" w:lineRule="auto"/>
              <w:jc w:val="both"/>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92CB61"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Ед.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91089A"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отражающий фактическое количество вывезенных транспортных средств, признанных бесхозяйными брошенными</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6803D6E8"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586FC0"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Суммарное количество вывезенных транспортных средств, признанных бесхозяйными брошенными</w:t>
            </w:r>
          </w:p>
          <w:p w14:paraId="39C4010D" w14:textId="77777777" w:rsidR="00417FE8" w:rsidRPr="00DB10D5" w:rsidRDefault="00417FE8" w:rsidP="00901E64">
            <w:pPr>
              <w:spacing w:after="0" w:line="240" w:lineRule="auto"/>
              <w:jc w:val="both"/>
              <w:rPr>
                <w:rFonts w:ascii="Times New Roman" w:hAnsi="Times New Roman"/>
                <w:color w:val="000000"/>
                <w:sz w:val="24"/>
                <w:szCs w:val="24"/>
              </w:rPr>
            </w:pPr>
          </w:p>
          <w:p w14:paraId="2F692392" w14:textId="77777777" w:rsidR="00417FE8" w:rsidRPr="00DB10D5" w:rsidRDefault="00913752"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1</w:t>
            </w:r>
            <w:r w:rsidR="00EF6FE7" w:rsidRPr="00DB10D5">
              <w:rPr>
                <w:rFonts w:ascii="Times New Roman" w:hAnsi="Times New Roman"/>
                <w:sz w:val="24"/>
                <w:szCs w:val="24"/>
                <w:lang w:val="en-US"/>
              </w:rPr>
              <w:t xml:space="preserve"> 074</w:t>
            </w:r>
            <w:r w:rsidRPr="00DB10D5">
              <w:rPr>
                <w:rFonts w:ascii="Times New Roman" w:hAnsi="Times New Roman"/>
                <w:sz w:val="24"/>
                <w:szCs w:val="24"/>
              </w:rPr>
              <w:t xml:space="preserve"> ед.</w:t>
            </w:r>
          </w:p>
        </w:tc>
        <w:tc>
          <w:tcPr>
            <w:tcW w:w="1603" w:type="dxa"/>
            <w:tcBorders>
              <w:top w:val="single" w:sz="4" w:space="0" w:color="auto"/>
              <w:left w:val="nil"/>
              <w:bottom w:val="single" w:sz="4" w:space="0" w:color="auto"/>
              <w:right w:val="single" w:sz="4" w:space="0" w:color="auto"/>
            </w:tcBorders>
            <w:vAlign w:val="center"/>
          </w:tcPr>
          <w:p w14:paraId="6F86555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вывезенных транспортных средств, признанных бесхозяйными брошенными</w:t>
            </w:r>
          </w:p>
        </w:tc>
        <w:tc>
          <w:tcPr>
            <w:tcW w:w="1418" w:type="dxa"/>
            <w:tcBorders>
              <w:top w:val="single" w:sz="4" w:space="0" w:color="auto"/>
              <w:left w:val="single" w:sz="4" w:space="0" w:color="auto"/>
              <w:bottom w:val="single" w:sz="4" w:space="0" w:color="auto"/>
              <w:right w:val="single" w:sz="4" w:space="0" w:color="auto"/>
            </w:tcBorders>
            <w:vAlign w:val="center"/>
          </w:tcPr>
          <w:p w14:paraId="0F8467B0"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E3A5D06" w14:textId="77777777" w:rsidR="00DB10D5"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Информативные </w:t>
            </w:r>
          </w:p>
          <w:p w14:paraId="7CBFF8A9" w14:textId="77777777" w:rsidR="00DB10D5" w:rsidRPr="00DB10D5" w:rsidRDefault="00DB10D5" w:rsidP="00DB10D5">
            <w:pPr>
              <w:pStyle w:val="Default"/>
              <w:jc w:val="both"/>
              <w:rPr>
                <w:rFonts w:ascii="Times New Roman" w:hAnsi="Times New Roman" w:cs="Times New Roman"/>
                <w:lang w:eastAsia="ru-RU"/>
              </w:rPr>
            </w:pPr>
            <w:r w:rsidRPr="00DB10D5">
              <w:rPr>
                <w:rFonts w:ascii="Times New Roman" w:hAnsi="Times New Roman" w:cs="Times New Roman"/>
                <w:lang w:eastAsia="ru-RU"/>
              </w:rPr>
              <w:t xml:space="preserve">(в произвольной форме) специалистов отдела МКУ «САТ» </w:t>
            </w:r>
          </w:p>
          <w:p w14:paraId="658A7B44" w14:textId="300FA139" w:rsidR="0057751B" w:rsidRPr="00DB10D5" w:rsidRDefault="0057751B" w:rsidP="00901E64">
            <w:pPr>
              <w:spacing w:after="0" w:line="240" w:lineRule="auto"/>
              <w:jc w:val="both"/>
              <w:rPr>
                <w:rFonts w:ascii="Times New Roman" w:hAnsi="Times New Roman"/>
                <w:color w:val="000000"/>
                <w:sz w:val="24"/>
                <w:szCs w:val="24"/>
              </w:rPr>
            </w:pP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0CA7BF9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44E57CCD" w14:textId="77777777" w:rsidTr="005C4BEE">
        <w:trPr>
          <w:trHeight w:val="2100"/>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5B2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1B1ED3B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Доля остановок, оборудованных остановочными павильонами, от количества необходимых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ADDB12"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B9FA1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отражающий степень оборудования остановок общественного транспорта остановочными павильонами</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9BCE355"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6A019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Отношение количества остановок общественного транспорта, оборудованных остановочными павильонами, к общему количеству остановок общественного транспорта, выраженное в процентах</w:t>
            </w:r>
          </w:p>
          <w:p w14:paraId="73CB7277" w14:textId="77777777" w:rsidR="00417FE8" w:rsidRPr="00DB10D5" w:rsidRDefault="00FE5ADB" w:rsidP="00901E64">
            <w:pPr>
              <w:spacing w:after="0" w:line="240" w:lineRule="auto"/>
              <w:jc w:val="both"/>
              <w:rPr>
                <w:rFonts w:ascii="Times New Roman" w:hAnsi="Times New Roman"/>
                <w:sz w:val="24"/>
                <w:szCs w:val="24"/>
              </w:rPr>
            </w:pPr>
            <w:r w:rsidRPr="00DB10D5">
              <w:rPr>
                <w:rFonts w:ascii="Times New Roman" w:hAnsi="Times New Roman"/>
                <w:sz w:val="24"/>
                <w:szCs w:val="24"/>
              </w:rPr>
              <w:t>231</w:t>
            </w:r>
            <w:r w:rsidR="00417FE8" w:rsidRPr="00DB10D5">
              <w:rPr>
                <w:rFonts w:ascii="Times New Roman" w:hAnsi="Times New Roman"/>
                <w:sz w:val="24"/>
                <w:szCs w:val="24"/>
              </w:rPr>
              <w:t>/</w:t>
            </w:r>
            <w:r w:rsidRPr="00DB10D5">
              <w:rPr>
                <w:rFonts w:ascii="Times New Roman" w:hAnsi="Times New Roman"/>
                <w:sz w:val="24"/>
                <w:szCs w:val="24"/>
              </w:rPr>
              <w:t>317</w:t>
            </w:r>
            <w:r w:rsidR="00417FE8" w:rsidRPr="00DB10D5">
              <w:rPr>
                <w:rFonts w:ascii="Times New Roman" w:hAnsi="Times New Roman"/>
                <w:sz w:val="24"/>
                <w:szCs w:val="24"/>
              </w:rPr>
              <w:t>*100%=</w:t>
            </w:r>
          </w:p>
          <w:p w14:paraId="5EF3280E" w14:textId="77777777" w:rsidR="00417FE8" w:rsidRPr="00DB10D5" w:rsidRDefault="00FE5ADB"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72,9</w:t>
            </w:r>
            <w:r w:rsidR="00417FE8" w:rsidRPr="00DB10D5">
              <w:rPr>
                <w:rFonts w:ascii="Times New Roman" w:hAnsi="Times New Roman"/>
                <w:sz w:val="24"/>
                <w:szCs w:val="24"/>
              </w:rPr>
              <w:t>%</w:t>
            </w:r>
          </w:p>
        </w:tc>
        <w:tc>
          <w:tcPr>
            <w:tcW w:w="1603" w:type="dxa"/>
            <w:tcBorders>
              <w:top w:val="single" w:sz="4" w:space="0" w:color="auto"/>
              <w:left w:val="nil"/>
              <w:bottom w:val="single" w:sz="4" w:space="0" w:color="auto"/>
              <w:right w:val="single" w:sz="4" w:space="0" w:color="auto"/>
            </w:tcBorders>
            <w:vAlign w:val="center"/>
          </w:tcPr>
          <w:p w14:paraId="31547F6C"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остановок общественного транспорта, оборудованных остановочными павильонами;</w:t>
            </w:r>
          </w:p>
          <w:p w14:paraId="11A9200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Общее количество остановок общественного транспорта</w:t>
            </w:r>
          </w:p>
        </w:tc>
        <w:tc>
          <w:tcPr>
            <w:tcW w:w="1418" w:type="dxa"/>
            <w:tcBorders>
              <w:top w:val="single" w:sz="4" w:space="0" w:color="auto"/>
              <w:left w:val="single" w:sz="4" w:space="0" w:color="auto"/>
              <w:bottom w:val="single" w:sz="4" w:space="0" w:color="auto"/>
              <w:right w:val="single" w:sz="4" w:space="0" w:color="auto"/>
            </w:tcBorders>
            <w:vAlign w:val="center"/>
          </w:tcPr>
          <w:p w14:paraId="203DDB66"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016966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(в произвольной форме) специалистов отдела эксплуатации территорий ДЖКХ мэрии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7D947F53"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7CDB69CC" w14:textId="77777777" w:rsidTr="005C4BEE">
        <w:trPr>
          <w:trHeight w:val="447"/>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1B072"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11</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7D0AD56F"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Процент уборки и содержания городских территорий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AB033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A7A44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Фактическое минимальное значение процента уборки и содержания городских территорий</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457352E"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Ежегодно, показатель за период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09FEE77"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Фактическое минимальное значение процента уборки и содержания городских территорий: отношение общей площади территории, подлежащей уборке, к площади убранной территории за отчетный период</w:t>
            </w:r>
          </w:p>
        </w:tc>
        <w:tc>
          <w:tcPr>
            <w:tcW w:w="1603" w:type="dxa"/>
            <w:tcBorders>
              <w:top w:val="single" w:sz="4" w:space="0" w:color="auto"/>
              <w:left w:val="nil"/>
              <w:bottom w:val="single" w:sz="4" w:space="0" w:color="auto"/>
              <w:right w:val="single" w:sz="4" w:space="0" w:color="auto"/>
            </w:tcBorders>
            <w:vAlign w:val="center"/>
          </w:tcPr>
          <w:p w14:paraId="528C3361"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Общая площадь территории, подлежащей уборке;</w:t>
            </w:r>
          </w:p>
          <w:p w14:paraId="679BFC82"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 площадь убранной территории за отчетный период</w:t>
            </w:r>
          </w:p>
        </w:tc>
        <w:tc>
          <w:tcPr>
            <w:tcW w:w="1418" w:type="dxa"/>
            <w:tcBorders>
              <w:top w:val="single" w:sz="4" w:space="0" w:color="auto"/>
              <w:left w:val="single" w:sz="4" w:space="0" w:color="auto"/>
              <w:bottom w:val="single" w:sz="4" w:space="0" w:color="auto"/>
              <w:right w:val="single" w:sz="4" w:space="0" w:color="auto"/>
            </w:tcBorders>
            <w:vAlign w:val="center"/>
          </w:tcPr>
          <w:p w14:paraId="6632F31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BA5DBA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Информативные сведения (в произвольной форме) специалистов отдела эксплуатации территорий департамента жилищно-коммунального хозяйства мэрии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34E97FD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652EA726" w14:textId="77777777" w:rsidTr="005C4BEE">
        <w:trPr>
          <w:trHeight w:val="1200"/>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A482"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12</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A91CA32"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Объем ямочного ремонта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06B821"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Кв.м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D2AD4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отражающий объем выполненного ямочного ремонта</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F4DFD6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FED08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Фактически объем выполненного ямочного ремонта </w:t>
            </w:r>
          </w:p>
          <w:p w14:paraId="4393884A" w14:textId="77777777" w:rsidR="00417FE8" w:rsidRPr="00DB10D5" w:rsidRDefault="0003118B"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8370,4</w:t>
            </w:r>
            <w:r w:rsidR="00417FE8" w:rsidRPr="00DB10D5">
              <w:rPr>
                <w:rFonts w:ascii="Times New Roman" w:hAnsi="Times New Roman"/>
                <w:sz w:val="24"/>
                <w:szCs w:val="24"/>
              </w:rPr>
              <w:t xml:space="preserve"> кв.м.</w:t>
            </w:r>
          </w:p>
        </w:tc>
        <w:tc>
          <w:tcPr>
            <w:tcW w:w="1603" w:type="dxa"/>
            <w:tcBorders>
              <w:top w:val="single" w:sz="4" w:space="0" w:color="auto"/>
              <w:left w:val="nil"/>
              <w:bottom w:val="single" w:sz="4" w:space="0" w:color="auto"/>
              <w:right w:val="single" w:sz="4" w:space="0" w:color="auto"/>
            </w:tcBorders>
            <w:vAlign w:val="center"/>
          </w:tcPr>
          <w:p w14:paraId="0DE05B4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Площадь выполненного ямочного ремонта</w:t>
            </w:r>
          </w:p>
        </w:tc>
        <w:tc>
          <w:tcPr>
            <w:tcW w:w="1418" w:type="dxa"/>
            <w:tcBorders>
              <w:top w:val="single" w:sz="4" w:space="0" w:color="auto"/>
              <w:left w:val="single" w:sz="4" w:space="0" w:color="auto"/>
              <w:bottom w:val="single" w:sz="4" w:space="0" w:color="auto"/>
              <w:right w:val="single" w:sz="4" w:space="0" w:color="auto"/>
            </w:tcBorders>
            <w:vAlign w:val="center"/>
          </w:tcPr>
          <w:p w14:paraId="731A3E7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0DBDB69"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(в произвольной форме) МКУ «Спецавтотранс» о фактических объемах выполненного ямочного ремонта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1D7D262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6E29258D" w14:textId="77777777" w:rsidTr="005C4BEE">
        <w:trPr>
          <w:trHeight w:val="557"/>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F40FC"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13</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2EFCD7C5"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Процент выполнения ямочного ремонта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EE5A56"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70C70C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Показатель, отражающий степень выполнения запланированного объема ямочного ремонта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350675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98C8D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Отношение фактически выполненного объема ямочного ремонта к запланированному</w:t>
            </w:r>
          </w:p>
          <w:p w14:paraId="765E03AC" w14:textId="77777777" w:rsidR="00417FE8" w:rsidRPr="00DB10D5" w:rsidRDefault="0003118B"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8 370,4/ 10 000* 100%= 83,70%</w:t>
            </w:r>
          </w:p>
        </w:tc>
        <w:tc>
          <w:tcPr>
            <w:tcW w:w="1603" w:type="dxa"/>
            <w:tcBorders>
              <w:top w:val="single" w:sz="4" w:space="0" w:color="auto"/>
              <w:left w:val="nil"/>
              <w:bottom w:val="single" w:sz="4" w:space="0" w:color="auto"/>
              <w:right w:val="single" w:sz="4" w:space="0" w:color="auto"/>
            </w:tcBorders>
            <w:vAlign w:val="center"/>
          </w:tcPr>
          <w:p w14:paraId="0FBFCB6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Площадь выполненного ямочного ремонта</w:t>
            </w:r>
          </w:p>
        </w:tc>
        <w:tc>
          <w:tcPr>
            <w:tcW w:w="1418" w:type="dxa"/>
            <w:tcBorders>
              <w:top w:val="single" w:sz="4" w:space="0" w:color="auto"/>
              <w:left w:val="single" w:sz="4" w:space="0" w:color="auto"/>
              <w:bottom w:val="single" w:sz="4" w:space="0" w:color="auto"/>
              <w:right w:val="single" w:sz="4" w:space="0" w:color="auto"/>
            </w:tcBorders>
            <w:vAlign w:val="center"/>
          </w:tcPr>
          <w:p w14:paraId="4BEB1A3D"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55A7E9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МКУ «Спецавтотранс» о фактических объемах выполненного ямочного ремонта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4BB80874"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5BD4E51E" w14:textId="77777777" w:rsidTr="005C4BEE">
        <w:trPr>
          <w:trHeight w:val="1014"/>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B928324"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14</w:t>
            </w:r>
          </w:p>
        </w:tc>
        <w:tc>
          <w:tcPr>
            <w:tcW w:w="1295" w:type="dxa"/>
            <w:tcBorders>
              <w:top w:val="single" w:sz="4" w:space="0" w:color="auto"/>
              <w:left w:val="nil"/>
              <w:bottom w:val="single" w:sz="4" w:space="0" w:color="auto"/>
              <w:right w:val="single" w:sz="4" w:space="0" w:color="auto"/>
            </w:tcBorders>
            <w:shd w:val="clear" w:color="auto" w:fill="auto"/>
            <w:vAlign w:val="center"/>
          </w:tcPr>
          <w:p w14:paraId="7EBDCBB9"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решений суда по предъявленным искам в адрес департамента вследствие ненадлежащего состояния дорожного покрытия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523D7BA1"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Ед.</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BCC06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отражающий количество поступивших решений суда по предъявленным искам в адрес департамента вследствие ненадлежащего состояния дорожного покрытия</w:t>
            </w:r>
          </w:p>
        </w:tc>
        <w:tc>
          <w:tcPr>
            <w:tcW w:w="1373" w:type="dxa"/>
            <w:tcBorders>
              <w:top w:val="single" w:sz="4" w:space="0" w:color="auto"/>
              <w:left w:val="nil"/>
              <w:bottom w:val="single" w:sz="4" w:space="0" w:color="auto"/>
              <w:right w:val="single" w:sz="4" w:space="0" w:color="auto"/>
            </w:tcBorders>
            <w:shd w:val="clear" w:color="auto" w:fill="auto"/>
            <w:vAlign w:val="center"/>
          </w:tcPr>
          <w:p w14:paraId="332E255B"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Ежеквартально, показатель за период (раз в квартал)</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5BEA2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Фактически поступившие решения суда от органов судебно-исполнительной системы РФ по предъявленным искам в адрес департамента вследствие ненадлежащего состояния дорожного покрытия</w:t>
            </w:r>
          </w:p>
          <w:p w14:paraId="3D32A8B1" w14:textId="77777777" w:rsidR="00417FE8" w:rsidRPr="00DB10D5" w:rsidRDefault="00417FE8" w:rsidP="00901E64">
            <w:pPr>
              <w:spacing w:after="0" w:line="240" w:lineRule="auto"/>
              <w:jc w:val="both"/>
              <w:rPr>
                <w:rFonts w:ascii="Times New Roman" w:hAnsi="Times New Roman"/>
                <w:color w:val="000000"/>
                <w:sz w:val="24"/>
                <w:szCs w:val="24"/>
              </w:rPr>
            </w:pPr>
          </w:p>
          <w:p w14:paraId="5B7E75ED" w14:textId="77777777" w:rsidR="00417FE8" w:rsidRPr="00DB10D5" w:rsidRDefault="00417FE8" w:rsidP="00901E64">
            <w:pPr>
              <w:spacing w:after="0" w:line="240" w:lineRule="auto"/>
              <w:jc w:val="both"/>
              <w:rPr>
                <w:rFonts w:ascii="Times New Roman" w:hAnsi="Times New Roman"/>
                <w:color w:val="000000"/>
                <w:sz w:val="24"/>
                <w:szCs w:val="24"/>
              </w:rPr>
            </w:pPr>
            <w:r w:rsidRPr="00DB10D5">
              <w:rPr>
                <w:rFonts w:ascii="Times New Roman" w:hAnsi="Times New Roman"/>
                <w:sz w:val="24"/>
                <w:szCs w:val="24"/>
              </w:rPr>
              <w:t>0 ед.</w:t>
            </w:r>
          </w:p>
        </w:tc>
        <w:tc>
          <w:tcPr>
            <w:tcW w:w="1603" w:type="dxa"/>
            <w:tcBorders>
              <w:top w:val="single" w:sz="4" w:space="0" w:color="auto"/>
              <w:left w:val="nil"/>
              <w:bottom w:val="single" w:sz="4" w:space="0" w:color="auto"/>
              <w:right w:val="single" w:sz="4" w:space="0" w:color="auto"/>
            </w:tcBorders>
            <w:vAlign w:val="center"/>
          </w:tcPr>
          <w:p w14:paraId="1D7EE6F5"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решений суда</w:t>
            </w:r>
          </w:p>
        </w:tc>
        <w:tc>
          <w:tcPr>
            <w:tcW w:w="1418" w:type="dxa"/>
            <w:tcBorders>
              <w:top w:val="single" w:sz="4" w:space="0" w:color="auto"/>
              <w:left w:val="single" w:sz="4" w:space="0" w:color="auto"/>
              <w:bottom w:val="single" w:sz="4" w:space="0" w:color="auto"/>
              <w:right w:val="single" w:sz="4" w:space="0" w:color="auto"/>
            </w:tcBorders>
            <w:vAlign w:val="center"/>
          </w:tcPr>
          <w:p w14:paraId="286F0106"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nil"/>
              <w:bottom w:val="single" w:sz="4" w:space="0" w:color="auto"/>
              <w:right w:val="single" w:sz="4" w:space="0" w:color="auto"/>
            </w:tcBorders>
            <w:shd w:val="clear" w:color="auto" w:fill="auto"/>
            <w:vAlign w:val="center"/>
          </w:tcPr>
          <w:p w14:paraId="4587099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Фактически поступившие решения суда от органов судебно-исполнительной системы РФ по предъявленным искам в адрес департамента вследствие ненадлежащего состояния дорожного покрытия</w:t>
            </w:r>
          </w:p>
        </w:tc>
        <w:tc>
          <w:tcPr>
            <w:tcW w:w="1625" w:type="dxa"/>
            <w:tcBorders>
              <w:top w:val="single" w:sz="4" w:space="0" w:color="auto"/>
              <w:left w:val="nil"/>
              <w:bottom w:val="single" w:sz="4" w:space="0" w:color="auto"/>
              <w:right w:val="single" w:sz="4" w:space="0" w:color="auto"/>
            </w:tcBorders>
            <w:shd w:val="clear" w:color="auto" w:fill="auto"/>
            <w:vAlign w:val="center"/>
          </w:tcPr>
          <w:p w14:paraId="68889BFB"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0C46ADBB" w14:textId="77777777" w:rsidTr="005C4BEE">
        <w:trPr>
          <w:trHeight w:val="1093"/>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6902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15</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26B61E3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Доля дорожной сети Череповецкой городской агломерации, отвечающей нормативным требованиям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B1CDDE"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3385BB"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характеризующий соответствие состояния дорожной сети Череповецкой городской агломерации нормативным требованиям к транспортно-эксплуатационным показателям</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E9E26BC"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Ежегодно, показатель за период (год)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40BEE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N=S</w:t>
            </w:r>
            <w:r w:rsidRPr="00DB10D5">
              <w:rPr>
                <w:rFonts w:ascii="Times New Roman" w:hAnsi="Times New Roman"/>
                <w:color w:val="000000"/>
                <w:sz w:val="24"/>
                <w:szCs w:val="24"/>
                <w:vertAlign w:val="subscript"/>
              </w:rPr>
              <w:t>соот</w:t>
            </w:r>
            <w:r w:rsidRPr="00DB10D5">
              <w:rPr>
                <w:rFonts w:ascii="Times New Roman" w:hAnsi="Times New Roman"/>
                <w:color w:val="000000"/>
                <w:sz w:val="24"/>
                <w:szCs w:val="24"/>
              </w:rPr>
              <w:t>/S</w:t>
            </w:r>
            <w:r w:rsidRPr="00DB10D5">
              <w:rPr>
                <w:rFonts w:ascii="Times New Roman" w:hAnsi="Times New Roman"/>
                <w:color w:val="000000"/>
                <w:sz w:val="24"/>
                <w:szCs w:val="24"/>
                <w:vertAlign w:val="subscript"/>
              </w:rPr>
              <w:t>общ</w:t>
            </w:r>
            <w:r w:rsidRPr="00DB10D5">
              <w:rPr>
                <w:rFonts w:ascii="Times New Roman" w:hAnsi="Times New Roman"/>
                <w:color w:val="000000"/>
                <w:sz w:val="24"/>
                <w:szCs w:val="24"/>
              </w:rPr>
              <w:t xml:space="preserve"> * 100%</w:t>
            </w:r>
          </w:p>
          <w:p w14:paraId="32E998FD" w14:textId="77777777" w:rsidR="00417FE8" w:rsidRPr="00DB10D5" w:rsidRDefault="00417FE8" w:rsidP="00901E64">
            <w:pPr>
              <w:spacing w:after="0" w:line="240" w:lineRule="auto"/>
              <w:jc w:val="center"/>
              <w:rPr>
                <w:rFonts w:ascii="Times New Roman" w:hAnsi="Times New Roman"/>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469EE44C"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N – значение показателя,</w:t>
            </w:r>
          </w:p>
          <w:p w14:paraId="58A90EE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S</w:t>
            </w:r>
            <w:r w:rsidRPr="00DB10D5">
              <w:rPr>
                <w:rFonts w:ascii="Times New Roman" w:hAnsi="Times New Roman"/>
                <w:color w:val="000000"/>
                <w:sz w:val="24"/>
                <w:szCs w:val="24"/>
                <w:vertAlign w:val="subscript"/>
              </w:rPr>
              <w:t>соот</w:t>
            </w:r>
            <w:r w:rsidRPr="00DB10D5">
              <w:rPr>
                <w:rFonts w:ascii="Times New Roman" w:hAnsi="Times New Roman"/>
                <w:color w:val="000000"/>
                <w:sz w:val="24"/>
                <w:szCs w:val="24"/>
              </w:rPr>
              <w:t xml:space="preserve"> – общая протяженность дорожной сети Череповецкой городской агломерации, соответствующей нормативным требованиям, км;</w:t>
            </w:r>
          </w:p>
          <w:p w14:paraId="68AD7ED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S</w:t>
            </w:r>
            <w:r w:rsidRPr="00DB10D5">
              <w:rPr>
                <w:rFonts w:ascii="Times New Roman" w:hAnsi="Times New Roman"/>
                <w:color w:val="000000"/>
                <w:sz w:val="24"/>
                <w:szCs w:val="24"/>
                <w:vertAlign w:val="subscript"/>
              </w:rPr>
              <w:t>общ</w:t>
            </w:r>
            <w:r w:rsidRPr="00DB10D5">
              <w:rPr>
                <w:rFonts w:ascii="Times New Roman" w:hAnsi="Times New Roman"/>
                <w:color w:val="000000"/>
                <w:sz w:val="24"/>
                <w:szCs w:val="24"/>
              </w:rPr>
              <w:t xml:space="preserve"> – общая протяженность дорожной сети Череповецкой городской агломерации, км</w:t>
            </w:r>
          </w:p>
        </w:tc>
        <w:tc>
          <w:tcPr>
            <w:tcW w:w="1418" w:type="dxa"/>
            <w:tcBorders>
              <w:top w:val="single" w:sz="4" w:space="0" w:color="auto"/>
              <w:left w:val="nil"/>
              <w:bottom w:val="single" w:sz="4" w:space="0" w:color="auto"/>
              <w:right w:val="single" w:sz="4" w:space="0" w:color="auto"/>
            </w:tcBorders>
            <w:vAlign w:val="center"/>
          </w:tcPr>
          <w:p w14:paraId="62E816E2"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C3F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Данные отдела по эксплуатации территорий ДЖКХ мэрии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56E4380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0C5E1866" w14:textId="77777777" w:rsidTr="005C4BEE">
        <w:trPr>
          <w:trHeight w:val="1264"/>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E83871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16</w:t>
            </w:r>
          </w:p>
        </w:tc>
        <w:tc>
          <w:tcPr>
            <w:tcW w:w="1295" w:type="dxa"/>
            <w:tcBorders>
              <w:top w:val="single" w:sz="4" w:space="0" w:color="auto"/>
              <w:left w:val="nil"/>
              <w:bottom w:val="single" w:sz="4" w:space="0" w:color="auto"/>
              <w:right w:val="single" w:sz="4" w:space="0" w:color="auto"/>
            </w:tcBorders>
            <w:shd w:val="clear" w:color="auto" w:fill="auto"/>
            <w:vAlign w:val="center"/>
          </w:tcPr>
          <w:p w14:paraId="66E28B58"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Количество зарегистрированных дорожно-транспортных происшествий с пострадавшими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1C0890D4"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Ед.</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A8D109"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Показатель, отражающий фактическое количество зарегистрированных дорожно-транспортных происшествий с пострадавшими</w:t>
            </w:r>
          </w:p>
        </w:tc>
        <w:tc>
          <w:tcPr>
            <w:tcW w:w="1373" w:type="dxa"/>
            <w:tcBorders>
              <w:top w:val="single" w:sz="4" w:space="0" w:color="auto"/>
              <w:left w:val="nil"/>
              <w:bottom w:val="single" w:sz="4" w:space="0" w:color="auto"/>
              <w:right w:val="single" w:sz="4" w:space="0" w:color="auto"/>
            </w:tcBorders>
            <w:shd w:val="clear" w:color="auto" w:fill="auto"/>
            <w:vAlign w:val="center"/>
          </w:tcPr>
          <w:p w14:paraId="5A680CB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2 раза в год, показатель за период (полгода)</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4BC2556"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Суммарное количество зарегистрированных дорожно-транспортных происшествий с пострадавшими</w:t>
            </w:r>
          </w:p>
          <w:p w14:paraId="20F14D2E" w14:textId="77777777" w:rsidR="00D07AC1" w:rsidRPr="00DB10D5" w:rsidRDefault="00D07AC1" w:rsidP="00901E64">
            <w:pPr>
              <w:spacing w:after="0" w:line="240" w:lineRule="auto"/>
              <w:jc w:val="both"/>
              <w:rPr>
                <w:rFonts w:ascii="Times New Roman" w:hAnsi="Times New Roman"/>
                <w:color w:val="000000"/>
                <w:sz w:val="24"/>
                <w:szCs w:val="24"/>
              </w:rPr>
            </w:pPr>
          </w:p>
          <w:p w14:paraId="642A97A1" w14:textId="77777777" w:rsidR="00D07AC1" w:rsidRPr="00DB10D5" w:rsidRDefault="00D07AC1" w:rsidP="00901E64">
            <w:pPr>
              <w:spacing w:after="0" w:line="240" w:lineRule="auto"/>
              <w:jc w:val="both"/>
              <w:rPr>
                <w:rFonts w:ascii="Times New Roman" w:hAnsi="Times New Roman"/>
                <w:noProof/>
                <w:color w:val="000000"/>
                <w:sz w:val="24"/>
                <w:szCs w:val="24"/>
              </w:rPr>
            </w:pPr>
            <w:r w:rsidRPr="00DB10D5">
              <w:rPr>
                <w:rFonts w:ascii="Times New Roman" w:hAnsi="Times New Roman"/>
                <w:sz w:val="24"/>
                <w:szCs w:val="24"/>
              </w:rPr>
              <w:t>141 ед.</w:t>
            </w:r>
          </w:p>
        </w:tc>
        <w:tc>
          <w:tcPr>
            <w:tcW w:w="1603" w:type="dxa"/>
            <w:tcBorders>
              <w:top w:val="single" w:sz="4" w:space="0" w:color="auto"/>
              <w:left w:val="nil"/>
              <w:bottom w:val="single" w:sz="4" w:space="0" w:color="auto"/>
              <w:right w:val="single" w:sz="4" w:space="0" w:color="auto"/>
            </w:tcBorders>
            <w:shd w:val="clear" w:color="auto" w:fill="auto"/>
            <w:vAlign w:val="center"/>
          </w:tcPr>
          <w:p w14:paraId="5107E4F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Количество зарегистрированных дорожно-транспортных происшествий с пострадавшими</w:t>
            </w:r>
          </w:p>
        </w:tc>
        <w:tc>
          <w:tcPr>
            <w:tcW w:w="1418" w:type="dxa"/>
            <w:tcBorders>
              <w:top w:val="single" w:sz="4" w:space="0" w:color="auto"/>
              <w:left w:val="nil"/>
              <w:bottom w:val="single" w:sz="4" w:space="0" w:color="auto"/>
              <w:right w:val="single" w:sz="4" w:space="0" w:color="auto"/>
            </w:tcBorders>
            <w:vAlign w:val="center"/>
          </w:tcPr>
          <w:p w14:paraId="36E88E2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A282FB"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Информативные сведения (в произвольной форме) специалистов отдела транспорта департамента жилищно-коммунального хозяйства мэрии</w:t>
            </w:r>
          </w:p>
        </w:tc>
        <w:tc>
          <w:tcPr>
            <w:tcW w:w="1625" w:type="dxa"/>
            <w:tcBorders>
              <w:top w:val="single" w:sz="4" w:space="0" w:color="auto"/>
              <w:left w:val="nil"/>
              <w:bottom w:val="single" w:sz="4" w:space="0" w:color="auto"/>
              <w:right w:val="single" w:sz="4" w:space="0" w:color="auto"/>
            </w:tcBorders>
            <w:shd w:val="clear" w:color="auto" w:fill="auto"/>
            <w:vAlign w:val="center"/>
          </w:tcPr>
          <w:p w14:paraId="7F87809E"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370E0DFD" w14:textId="77777777" w:rsidTr="005C4BEE">
        <w:trPr>
          <w:trHeight w:val="796"/>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0DAC338"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17</w:t>
            </w:r>
          </w:p>
        </w:tc>
        <w:tc>
          <w:tcPr>
            <w:tcW w:w="1295" w:type="dxa"/>
            <w:tcBorders>
              <w:top w:val="single" w:sz="4" w:space="0" w:color="auto"/>
              <w:left w:val="nil"/>
              <w:bottom w:val="single" w:sz="4" w:space="0" w:color="auto"/>
              <w:right w:val="single" w:sz="4" w:space="0" w:color="auto"/>
            </w:tcBorders>
            <w:shd w:val="clear" w:color="auto" w:fill="auto"/>
            <w:vAlign w:val="center"/>
          </w:tcPr>
          <w:p w14:paraId="337FFDBB"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Доля дорожно-транспортных происшествий в местах расположения искусственных неровностей от общего количества дорожно-транспортных происшествий</w:t>
            </w:r>
          </w:p>
        </w:tc>
        <w:tc>
          <w:tcPr>
            <w:tcW w:w="850" w:type="dxa"/>
            <w:tcBorders>
              <w:top w:val="single" w:sz="4" w:space="0" w:color="auto"/>
              <w:left w:val="nil"/>
              <w:bottom w:val="single" w:sz="4" w:space="0" w:color="auto"/>
              <w:right w:val="single" w:sz="4" w:space="0" w:color="auto"/>
            </w:tcBorders>
            <w:shd w:val="clear" w:color="auto" w:fill="auto"/>
            <w:vAlign w:val="center"/>
          </w:tcPr>
          <w:p w14:paraId="5035C63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026A00"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Расчетный показатель доли дорожно-транспортных происшествий в местах расположения искусственных неровностей</w:t>
            </w:r>
          </w:p>
        </w:tc>
        <w:tc>
          <w:tcPr>
            <w:tcW w:w="1373" w:type="dxa"/>
            <w:tcBorders>
              <w:top w:val="single" w:sz="4" w:space="0" w:color="auto"/>
              <w:left w:val="nil"/>
              <w:bottom w:val="single" w:sz="4" w:space="0" w:color="auto"/>
              <w:right w:val="single" w:sz="4" w:space="0" w:color="auto"/>
            </w:tcBorders>
            <w:shd w:val="clear" w:color="auto" w:fill="auto"/>
            <w:vAlign w:val="center"/>
          </w:tcPr>
          <w:p w14:paraId="09A94E0E"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1 раз в полугодие</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243093" w14:textId="77777777" w:rsidR="00D07AC1" w:rsidRPr="00DB10D5" w:rsidRDefault="00D07AC1" w:rsidP="00901E64">
            <w:pPr>
              <w:spacing w:after="0" w:line="240" w:lineRule="auto"/>
              <w:rPr>
                <w:rFonts w:ascii="Times New Roman" w:hAnsi="Times New Roman"/>
                <w:noProof/>
                <w:color w:val="000000"/>
                <w:sz w:val="24"/>
                <w:szCs w:val="24"/>
              </w:rPr>
            </w:pPr>
          </w:p>
          <w:p w14:paraId="6A6847CC" w14:textId="77777777" w:rsidR="00D07AC1" w:rsidRPr="00DB10D5" w:rsidRDefault="00D07AC1" w:rsidP="00901E64">
            <w:pPr>
              <w:spacing w:after="0" w:line="240" w:lineRule="auto"/>
              <w:rPr>
                <w:rFonts w:ascii="Times New Roman" w:hAnsi="Times New Roman"/>
                <w:noProof/>
                <w:color w:val="000000"/>
                <w:sz w:val="24"/>
                <w:szCs w:val="24"/>
              </w:rPr>
            </w:pPr>
            <w:r w:rsidRPr="00DB10D5">
              <w:rPr>
                <w:rFonts w:ascii="Times New Roman" w:hAnsi="Times New Roman"/>
                <w:noProof/>
                <w:sz w:val="24"/>
                <w:szCs w:val="24"/>
              </w:rPr>
              <w:drawing>
                <wp:anchor distT="0" distB="0" distL="114300" distR="114300" simplePos="0" relativeHeight="251660288" behindDoc="0" locked="0" layoutInCell="1" allowOverlap="1" wp14:anchorId="5E75F353" wp14:editId="6E04A598">
                  <wp:simplePos x="0" y="0"/>
                  <wp:positionH relativeFrom="column">
                    <wp:posOffset>10795</wp:posOffset>
                  </wp:positionH>
                  <wp:positionV relativeFrom="paragraph">
                    <wp:posOffset>162560</wp:posOffset>
                  </wp:positionV>
                  <wp:extent cx="1038225" cy="3238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7597E" w14:textId="77777777" w:rsidR="00D07AC1" w:rsidRPr="00DB10D5" w:rsidRDefault="00D07AC1" w:rsidP="00901E64">
            <w:pPr>
              <w:spacing w:after="0" w:line="240" w:lineRule="auto"/>
              <w:rPr>
                <w:rFonts w:ascii="Times New Roman" w:hAnsi="Times New Roman"/>
                <w:noProof/>
                <w:color w:val="000000"/>
                <w:sz w:val="24"/>
                <w:szCs w:val="24"/>
              </w:rPr>
            </w:pPr>
          </w:p>
          <w:p w14:paraId="7250FE54" w14:textId="77777777" w:rsidR="00D07AC1" w:rsidRPr="00DB10D5" w:rsidRDefault="00D07AC1" w:rsidP="00901E64">
            <w:pPr>
              <w:spacing w:after="0" w:line="240" w:lineRule="auto"/>
              <w:rPr>
                <w:rFonts w:ascii="Times New Roman" w:hAnsi="Times New Roman"/>
                <w:noProof/>
                <w:color w:val="000000"/>
                <w:sz w:val="24"/>
                <w:szCs w:val="24"/>
              </w:rPr>
            </w:pPr>
          </w:p>
          <w:p w14:paraId="2839C844" w14:textId="77777777" w:rsidR="00D07AC1" w:rsidRPr="00DB10D5" w:rsidRDefault="00D07AC1" w:rsidP="00901E64">
            <w:pPr>
              <w:spacing w:after="0" w:line="240" w:lineRule="auto"/>
              <w:rPr>
                <w:rFonts w:ascii="Times New Roman" w:hAnsi="Times New Roman"/>
                <w:noProof/>
                <w:color w:val="000000"/>
                <w:sz w:val="24"/>
                <w:szCs w:val="24"/>
              </w:rPr>
            </w:pPr>
          </w:p>
          <w:p w14:paraId="4BC493F9" w14:textId="77777777" w:rsidR="00D07AC1" w:rsidRPr="00DB10D5" w:rsidRDefault="00D07AC1" w:rsidP="00901E64">
            <w:pPr>
              <w:spacing w:after="0" w:line="240" w:lineRule="auto"/>
              <w:rPr>
                <w:rFonts w:ascii="Times New Roman" w:hAnsi="Times New Roman"/>
                <w:noProof/>
                <w:color w:val="000000"/>
                <w:sz w:val="24"/>
                <w:szCs w:val="24"/>
              </w:rPr>
            </w:pPr>
          </w:p>
          <w:p w14:paraId="4F6D84EF" w14:textId="77777777" w:rsidR="00D07AC1" w:rsidRPr="00DB10D5" w:rsidRDefault="00D07AC1" w:rsidP="00901E64">
            <w:pPr>
              <w:spacing w:after="0" w:line="240" w:lineRule="auto"/>
              <w:rPr>
                <w:rFonts w:ascii="Times New Roman" w:hAnsi="Times New Roman"/>
                <w:noProof/>
                <w:color w:val="000000"/>
                <w:sz w:val="24"/>
                <w:szCs w:val="24"/>
              </w:rPr>
            </w:pPr>
          </w:p>
          <w:p w14:paraId="3791979F" w14:textId="77777777" w:rsidR="00D07AC1" w:rsidRPr="00DB10D5" w:rsidRDefault="00D07AC1" w:rsidP="00901E64">
            <w:pPr>
              <w:spacing w:after="0" w:line="240" w:lineRule="auto"/>
              <w:rPr>
                <w:rFonts w:ascii="Times New Roman" w:hAnsi="Times New Roman"/>
                <w:noProof/>
                <w:color w:val="000000"/>
                <w:sz w:val="24"/>
                <w:szCs w:val="24"/>
              </w:rPr>
            </w:pPr>
          </w:p>
          <w:p w14:paraId="67727D96" w14:textId="77777777" w:rsidR="00D07AC1" w:rsidRPr="00DB10D5" w:rsidRDefault="00D07AC1" w:rsidP="00901E64">
            <w:pPr>
              <w:spacing w:after="0" w:line="240" w:lineRule="auto"/>
              <w:rPr>
                <w:rFonts w:ascii="Times New Roman" w:hAnsi="Times New Roman"/>
                <w:noProof/>
                <w:color w:val="000000"/>
                <w:sz w:val="24"/>
                <w:szCs w:val="24"/>
              </w:rPr>
            </w:pPr>
          </w:p>
          <w:p w14:paraId="2E48C0A1" w14:textId="77777777" w:rsidR="00D07AC1" w:rsidRPr="00DB10D5" w:rsidRDefault="00D07AC1" w:rsidP="00901E64">
            <w:pPr>
              <w:spacing w:after="0" w:line="240" w:lineRule="auto"/>
              <w:rPr>
                <w:rFonts w:ascii="Times New Roman" w:hAnsi="Times New Roman"/>
                <w:noProof/>
                <w:sz w:val="24"/>
                <w:szCs w:val="24"/>
              </w:rPr>
            </w:pPr>
            <w:r w:rsidRPr="00DB10D5">
              <w:rPr>
                <w:rFonts w:ascii="Times New Roman" w:hAnsi="Times New Roman"/>
                <w:noProof/>
                <w:sz w:val="24"/>
                <w:szCs w:val="24"/>
              </w:rPr>
              <w:t>0/141=0%</w:t>
            </w:r>
          </w:p>
          <w:p w14:paraId="3812B1DC" w14:textId="77777777" w:rsidR="00D07AC1" w:rsidRPr="00DB10D5" w:rsidRDefault="00D07AC1" w:rsidP="00901E64">
            <w:pPr>
              <w:spacing w:after="0" w:line="240" w:lineRule="auto"/>
              <w:rPr>
                <w:rFonts w:ascii="Times New Roman" w:hAnsi="Times New Roman"/>
                <w:noProof/>
                <w:color w:val="000000"/>
                <w:sz w:val="24"/>
                <w:szCs w:val="24"/>
              </w:rPr>
            </w:pPr>
          </w:p>
          <w:p w14:paraId="403E28CD" w14:textId="77777777" w:rsidR="0057751B" w:rsidRPr="00DB10D5" w:rsidRDefault="0057751B" w:rsidP="00901E64">
            <w:pPr>
              <w:spacing w:after="0" w:line="240" w:lineRule="auto"/>
              <w:rPr>
                <w:rFonts w:ascii="Times New Roman" w:hAnsi="Times New Roman"/>
                <w:noProof/>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BB01F2F"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КП</w:t>
            </w:r>
            <w:r w:rsidRPr="00DB10D5">
              <w:rPr>
                <w:rFonts w:ascii="Times New Roman" w:hAnsi="Times New Roman"/>
                <w:color w:val="000000"/>
                <w:sz w:val="24"/>
                <w:szCs w:val="24"/>
                <w:vertAlign w:val="subscript"/>
              </w:rPr>
              <w:t>ин</w:t>
            </w:r>
            <w:r w:rsidRPr="00DB10D5">
              <w:rPr>
                <w:rFonts w:ascii="Times New Roman" w:hAnsi="Times New Roman"/>
                <w:color w:val="000000"/>
                <w:sz w:val="24"/>
                <w:szCs w:val="24"/>
              </w:rPr>
              <w:t xml:space="preserve"> - количество дорожно-транспортных происшествий в местах расположения искусственных неровностей с пострадавшими пешеходами (информация базы данных АИУС УМВД России по Вологодской области); </w:t>
            </w:r>
          </w:p>
          <w:p w14:paraId="1EA91855"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ОК</w:t>
            </w:r>
            <w:r w:rsidRPr="00DB10D5">
              <w:rPr>
                <w:rFonts w:ascii="Times New Roman" w:hAnsi="Times New Roman"/>
                <w:color w:val="000000"/>
                <w:sz w:val="24"/>
                <w:szCs w:val="24"/>
                <w:vertAlign w:val="subscript"/>
              </w:rPr>
              <w:t>дтп</w:t>
            </w:r>
            <w:r w:rsidRPr="00DB10D5">
              <w:rPr>
                <w:rFonts w:ascii="Times New Roman" w:hAnsi="Times New Roman"/>
                <w:color w:val="000000"/>
                <w:sz w:val="24"/>
                <w:szCs w:val="24"/>
              </w:rPr>
              <w:t xml:space="preserve"> - общее количество дорожно-транспортных происшествий по городу (информация базы данных АИУС УМВД России по Вологодской области)</w:t>
            </w:r>
          </w:p>
        </w:tc>
        <w:tc>
          <w:tcPr>
            <w:tcW w:w="1418" w:type="dxa"/>
            <w:tcBorders>
              <w:top w:val="single" w:sz="4" w:space="0" w:color="auto"/>
              <w:left w:val="nil"/>
              <w:bottom w:val="single" w:sz="4" w:space="0" w:color="auto"/>
              <w:right w:val="single" w:sz="4" w:space="0" w:color="auto"/>
            </w:tcBorders>
            <w:vAlign w:val="center"/>
          </w:tcPr>
          <w:p w14:paraId="58172894"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7C9C59"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Управление Министерства внутренних дел Российской Федерации по городу Череповцу</w:t>
            </w:r>
          </w:p>
        </w:tc>
        <w:tc>
          <w:tcPr>
            <w:tcW w:w="1625" w:type="dxa"/>
            <w:tcBorders>
              <w:top w:val="single" w:sz="4" w:space="0" w:color="auto"/>
              <w:left w:val="nil"/>
              <w:bottom w:val="single" w:sz="4" w:space="0" w:color="auto"/>
              <w:right w:val="single" w:sz="4" w:space="0" w:color="auto"/>
            </w:tcBorders>
            <w:shd w:val="clear" w:color="auto" w:fill="auto"/>
            <w:vAlign w:val="center"/>
          </w:tcPr>
          <w:p w14:paraId="4686A8FF"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3796A9EC" w14:textId="77777777" w:rsidTr="005C4BEE">
        <w:trPr>
          <w:trHeight w:val="1093"/>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B6419"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18</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4E7BEDF8"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Доля пострадавших пешеходов в местах нанесения горизонтальной дорожной разметки «Пешеходный переход» краской желтого цвета от общего количества пешеходов, пострадавших в результате дорожно-транспортных происшествий по городу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65299A"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F998A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Расчетный показатель доли дорожно-транспортных происшествий в местах нанесения горизонтальной дорожной разметки «Пешеходный переход» краской желтого цвета</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4619F0D"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1 раз в год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01F768A" w14:textId="77777777" w:rsidR="0057751B" w:rsidRPr="00DB10D5" w:rsidRDefault="0057751B" w:rsidP="00901E64">
            <w:pPr>
              <w:spacing w:after="0" w:line="240" w:lineRule="auto"/>
              <w:rPr>
                <w:rFonts w:ascii="Times New Roman" w:hAnsi="Times New Roman"/>
                <w:color w:val="000000"/>
                <w:sz w:val="24"/>
                <w:szCs w:val="24"/>
              </w:rPr>
            </w:pPr>
            <w:r w:rsidRPr="00DB10D5">
              <w:rPr>
                <w:rFonts w:ascii="Times New Roman" w:hAnsi="Times New Roman"/>
                <w:noProof/>
                <w:sz w:val="24"/>
                <w:szCs w:val="24"/>
              </w:rPr>
              <w:drawing>
                <wp:anchor distT="0" distB="0" distL="114300" distR="114300" simplePos="0" relativeHeight="251661312" behindDoc="0" locked="0" layoutInCell="1" allowOverlap="1" wp14:anchorId="4351AE61" wp14:editId="2F9BAA50">
                  <wp:simplePos x="0" y="0"/>
                  <wp:positionH relativeFrom="column">
                    <wp:posOffset>12065</wp:posOffset>
                  </wp:positionH>
                  <wp:positionV relativeFrom="paragraph">
                    <wp:posOffset>-941705</wp:posOffset>
                  </wp:positionV>
                  <wp:extent cx="990600" cy="390525"/>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7213442D"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КП</w:t>
            </w:r>
            <w:r w:rsidRPr="00DB10D5">
              <w:rPr>
                <w:rFonts w:ascii="Times New Roman" w:hAnsi="Times New Roman"/>
                <w:color w:val="000000"/>
                <w:sz w:val="24"/>
                <w:szCs w:val="24"/>
                <w:vertAlign w:val="subscript"/>
              </w:rPr>
              <w:t>жл</w:t>
            </w:r>
            <w:r w:rsidRPr="00DB10D5">
              <w:rPr>
                <w:rFonts w:ascii="Times New Roman" w:hAnsi="Times New Roman"/>
                <w:color w:val="000000"/>
                <w:sz w:val="24"/>
                <w:szCs w:val="24"/>
              </w:rPr>
              <w:t xml:space="preserve"> - общее количество пешеходов, пострадавших и погибших в результате дорожно-транспортных происшествий по городу в период с 01.08 по 31.10 (информация базы данных АИУС УМВД России по Вологодской области); </w:t>
            </w:r>
          </w:p>
          <w:p w14:paraId="682B6D74"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ОК</w:t>
            </w:r>
            <w:r w:rsidRPr="00DB10D5">
              <w:rPr>
                <w:rFonts w:ascii="Times New Roman" w:hAnsi="Times New Roman"/>
                <w:color w:val="000000"/>
                <w:sz w:val="24"/>
                <w:szCs w:val="24"/>
                <w:vertAlign w:val="subscript"/>
              </w:rPr>
              <w:t>дтп</w:t>
            </w:r>
            <w:r w:rsidRPr="00DB10D5">
              <w:rPr>
                <w:rFonts w:ascii="Times New Roman" w:hAnsi="Times New Roman"/>
                <w:color w:val="000000"/>
                <w:sz w:val="24"/>
                <w:szCs w:val="24"/>
              </w:rPr>
              <w:t xml:space="preserve"> - общее количество пешеходов, пострадавших и погибших в результате дорожно-транспортных происшествий по городу в период с 01.08 по 31.10 (информация базы данных АИУС УМВД России по Вологодской области)</w:t>
            </w:r>
          </w:p>
        </w:tc>
        <w:tc>
          <w:tcPr>
            <w:tcW w:w="1418" w:type="dxa"/>
            <w:tcBorders>
              <w:top w:val="single" w:sz="4" w:space="0" w:color="auto"/>
              <w:left w:val="nil"/>
              <w:bottom w:val="single" w:sz="4" w:space="0" w:color="auto"/>
              <w:right w:val="single" w:sz="4" w:space="0" w:color="auto"/>
            </w:tcBorders>
            <w:vAlign w:val="center"/>
          </w:tcPr>
          <w:p w14:paraId="6512E5C3"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55E3" w14:textId="77777777" w:rsidR="0057751B" w:rsidRPr="00DB10D5" w:rsidRDefault="0057751B" w:rsidP="00901E64">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Управление Министерства внутренних дел Российской Федерации по городу Череповцу</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4BCBC74" w14:textId="77777777" w:rsidR="0057751B" w:rsidRPr="00DB10D5" w:rsidRDefault="0057751B" w:rsidP="00901E6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ДЖКХ</w:t>
            </w:r>
          </w:p>
        </w:tc>
      </w:tr>
      <w:tr w:rsidR="0057751B" w:rsidRPr="00DB10D5" w14:paraId="004CEB55"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jc w:val="center"/>
        </w:trPr>
        <w:tc>
          <w:tcPr>
            <w:tcW w:w="685" w:type="dxa"/>
            <w:shd w:val="clear" w:color="auto" w:fill="auto"/>
            <w:noWrap/>
            <w:vAlign w:val="center"/>
            <w:hideMark/>
          </w:tcPr>
          <w:p w14:paraId="2A019F46"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19</w:t>
            </w:r>
          </w:p>
        </w:tc>
        <w:tc>
          <w:tcPr>
            <w:tcW w:w="1295" w:type="dxa"/>
            <w:shd w:val="clear" w:color="auto" w:fill="auto"/>
            <w:vAlign w:val="center"/>
            <w:hideMark/>
          </w:tcPr>
          <w:p w14:paraId="1B48006C"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Количество МКД, общее имущество в которых капитально отремонтировано за счет дополнительных средств собственников за соответствующий период</w:t>
            </w:r>
          </w:p>
        </w:tc>
        <w:tc>
          <w:tcPr>
            <w:tcW w:w="850" w:type="dxa"/>
            <w:shd w:val="clear" w:color="auto" w:fill="auto"/>
            <w:noWrap/>
            <w:vAlign w:val="center"/>
            <w:hideMark/>
          </w:tcPr>
          <w:p w14:paraId="3444E75B"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Шт.</w:t>
            </w:r>
          </w:p>
        </w:tc>
        <w:tc>
          <w:tcPr>
            <w:tcW w:w="1560" w:type="dxa"/>
            <w:shd w:val="clear" w:color="auto" w:fill="auto"/>
            <w:noWrap/>
            <w:vAlign w:val="center"/>
            <w:hideMark/>
          </w:tcPr>
          <w:p w14:paraId="526C69C5"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количество МКД, в которых на основании решений общих собраний собственников выполнен капитальный ремонт их общего имущества за средства собственников, собранные дополнительно от взносов на капитальный ремонт</w:t>
            </w:r>
          </w:p>
        </w:tc>
        <w:tc>
          <w:tcPr>
            <w:tcW w:w="1373" w:type="dxa"/>
            <w:shd w:val="clear" w:color="auto" w:fill="auto"/>
            <w:vAlign w:val="center"/>
            <w:hideMark/>
          </w:tcPr>
          <w:p w14:paraId="242290FF"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Ежемесячно, по состоянию на 1-е число месяца, следующего за расчетным</w:t>
            </w:r>
          </w:p>
        </w:tc>
        <w:tc>
          <w:tcPr>
            <w:tcW w:w="1843" w:type="dxa"/>
            <w:shd w:val="clear" w:color="auto" w:fill="auto"/>
            <w:vAlign w:val="center"/>
            <w:hideMark/>
          </w:tcPr>
          <w:p w14:paraId="5D2145BA"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Суммарное количество МКД, общее имущество в которых за соответствующий период времени капитально отремонтировано за счет дополнительных средств собственников</w:t>
            </w:r>
          </w:p>
          <w:p w14:paraId="607CC829" w14:textId="77777777" w:rsidR="007F086E" w:rsidRPr="00DB10D5" w:rsidRDefault="007F086E" w:rsidP="00901E64">
            <w:pPr>
              <w:spacing w:after="0" w:line="240" w:lineRule="auto"/>
              <w:jc w:val="both"/>
              <w:rPr>
                <w:rFonts w:ascii="Times New Roman" w:hAnsi="Times New Roman"/>
                <w:sz w:val="24"/>
                <w:szCs w:val="24"/>
              </w:rPr>
            </w:pPr>
          </w:p>
          <w:p w14:paraId="2E17B3B3" w14:textId="77777777" w:rsidR="007F086E" w:rsidRPr="00DB10D5" w:rsidRDefault="007F086E" w:rsidP="00901E64">
            <w:pPr>
              <w:spacing w:after="0" w:line="240" w:lineRule="auto"/>
              <w:jc w:val="both"/>
              <w:rPr>
                <w:rFonts w:ascii="Times New Roman" w:hAnsi="Times New Roman"/>
                <w:sz w:val="24"/>
                <w:szCs w:val="24"/>
              </w:rPr>
            </w:pPr>
          </w:p>
          <w:p w14:paraId="5E559598" w14:textId="77777777" w:rsidR="007F086E" w:rsidRPr="00DB10D5" w:rsidRDefault="007F086E" w:rsidP="00901E64">
            <w:pPr>
              <w:spacing w:after="0" w:line="240" w:lineRule="auto"/>
              <w:jc w:val="both"/>
              <w:rPr>
                <w:rFonts w:ascii="Times New Roman" w:hAnsi="Times New Roman"/>
                <w:sz w:val="24"/>
                <w:szCs w:val="24"/>
              </w:rPr>
            </w:pPr>
            <w:r w:rsidRPr="00DB10D5">
              <w:rPr>
                <w:rFonts w:ascii="Times New Roman" w:hAnsi="Times New Roman"/>
                <w:sz w:val="24"/>
                <w:szCs w:val="24"/>
              </w:rPr>
              <w:t>0 шт.</w:t>
            </w:r>
          </w:p>
        </w:tc>
        <w:tc>
          <w:tcPr>
            <w:tcW w:w="1603" w:type="dxa"/>
            <w:shd w:val="clear" w:color="auto" w:fill="auto"/>
            <w:noWrap/>
            <w:vAlign w:val="center"/>
            <w:hideMark/>
          </w:tcPr>
          <w:p w14:paraId="1458D192"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Количество МКД, общее имущество в которых за соответствующий период времени капитально отремонтировано за счет дополнительных средств собственников</w:t>
            </w:r>
          </w:p>
        </w:tc>
        <w:tc>
          <w:tcPr>
            <w:tcW w:w="1418" w:type="dxa"/>
            <w:shd w:val="clear" w:color="auto" w:fill="auto"/>
            <w:noWrap/>
            <w:vAlign w:val="center"/>
            <w:hideMark/>
          </w:tcPr>
          <w:p w14:paraId="2E6C905A"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hideMark/>
          </w:tcPr>
          <w:p w14:paraId="15EA9D05"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Сведения отдела управления жилищным фондом (протоколы общих собраний собственников помещений МКД, согласованные с ДЖКХ  сметы расходов на проведение ремонтных работ, договоры с подрядными организациями на осуществление капитальных ремонтов, акты выполненных работ, подписанные собственниками помещений МКД либо уполномоченным ими лицами)</w:t>
            </w:r>
          </w:p>
        </w:tc>
        <w:tc>
          <w:tcPr>
            <w:tcW w:w="1625" w:type="dxa"/>
            <w:shd w:val="clear" w:color="auto" w:fill="auto"/>
            <w:vAlign w:val="center"/>
            <w:hideMark/>
          </w:tcPr>
          <w:p w14:paraId="649697DD"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206EF9C4"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3"/>
          <w:jc w:val="center"/>
        </w:trPr>
        <w:tc>
          <w:tcPr>
            <w:tcW w:w="685" w:type="dxa"/>
            <w:shd w:val="clear" w:color="auto" w:fill="auto"/>
            <w:noWrap/>
            <w:vAlign w:val="center"/>
            <w:hideMark/>
          </w:tcPr>
          <w:p w14:paraId="21ECBA87"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20</w:t>
            </w:r>
          </w:p>
        </w:tc>
        <w:tc>
          <w:tcPr>
            <w:tcW w:w="1295" w:type="dxa"/>
            <w:shd w:val="clear" w:color="auto" w:fill="auto"/>
            <w:vAlign w:val="center"/>
            <w:hideMark/>
          </w:tcPr>
          <w:p w14:paraId="11BC8BB0"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Уровень возмещения затрат на осуществление полномочий собственника муниципального жилищного фонда в части долевого участия в проведении капитального ремонта жилищного фонда, выполняемого за счет дополнительных средств собственников за соответствующий период</w:t>
            </w:r>
          </w:p>
        </w:tc>
        <w:tc>
          <w:tcPr>
            <w:tcW w:w="850" w:type="dxa"/>
            <w:shd w:val="clear" w:color="auto" w:fill="auto"/>
            <w:noWrap/>
            <w:vAlign w:val="center"/>
            <w:hideMark/>
          </w:tcPr>
          <w:p w14:paraId="09479B1C"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w:t>
            </w:r>
          </w:p>
        </w:tc>
        <w:tc>
          <w:tcPr>
            <w:tcW w:w="1560" w:type="dxa"/>
            <w:shd w:val="clear" w:color="auto" w:fill="auto"/>
            <w:noWrap/>
            <w:vAlign w:val="center"/>
            <w:hideMark/>
          </w:tcPr>
          <w:p w14:paraId="1B162F2E"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долю возмещения затрат в части проведения капитального ремонта жилищного фонда, выполняемого за счет дополнительных средств собственников за соответствующий период от суммы средств, предъявленных муниципалитету на возмещение указанных затрат</w:t>
            </w:r>
          </w:p>
        </w:tc>
        <w:tc>
          <w:tcPr>
            <w:tcW w:w="1373" w:type="dxa"/>
            <w:shd w:val="clear" w:color="auto" w:fill="auto"/>
            <w:vAlign w:val="center"/>
            <w:hideMark/>
          </w:tcPr>
          <w:p w14:paraId="3D1CBF6B"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Ежемесячно, по состоянию на 1-е число месяца, следующего за расчетным</w:t>
            </w:r>
          </w:p>
        </w:tc>
        <w:tc>
          <w:tcPr>
            <w:tcW w:w="1843" w:type="dxa"/>
            <w:shd w:val="clear" w:color="auto" w:fill="auto"/>
            <w:vAlign w:val="center"/>
            <w:hideMark/>
          </w:tcPr>
          <w:p w14:paraId="12E83F32" w14:textId="77777777" w:rsidR="0057751B" w:rsidRPr="00DB10D5" w:rsidRDefault="007F086E" w:rsidP="00901E64">
            <w:pPr>
              <w:widowControl w:val="0"/>
              <w:autoSpaceDE w:val="0"/>
              <w:autoSpaceDN w:val="0"/>
              <w:adjustRightInd w:val="0"/>
              <w:spacing w:after="0" w:line="240" w:lineRule="auto"/>
              <w:rPr>
                <w:rFonts w:ascii="Times New Roman" w:hAnsi="Times New Roman"/>
                <w:sz w:val="24"/>
                <w:szCs w:val="24"/>
              </w:rPr>
            </w:pPr>
            <w:r w:rsidRPr="00DB10D5">
              <w:rPr>
                <w:rFonts w:ascii="Times New Roman" w:hAnsi="Times New Roman"/>
                <w:noProof/>
                <w:sz w:val="24"/>
                <w:szCs w:val="24"/>
              </w:rPr>
              <w:drawing>
                <wp:anchor distT="0" distB="0" distL="114300" distR="114300" simplePos="0" relativeHeight="251662336" behindDoc="1" locked="0" layoutInCell="1" allowOverlap="1" wp14:anchorId="01E18832" wp14:editId="4432A46E">
                  <wp:simplePos x="0" y="0"/>
                  <wp:positionH relativeFrom="column">
                    <wp:posOffset>-12065</wp:posOffset>
                  </wp:positionH>
                  <wp:positionV relativeFrom="paragraph">
                    <wp:posOffset>-1176020</wp:posOffset>
                  </wp:positionV>
                  <wp:extent cx="1124585" cy="44196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458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D140A" w14:textId="77777777" w:rsidR="0057751B" w:rsidRPr="00DB10D5" w:rsidRDefault="007F086E" w:rsidP="00901E64">
            <w:pPr>
              <w:spacing w:after="0" w:line="240" w:lineRule="auto"/>
              <w:rPr>
                <w:rFonts w:ascii="Times New Roman" w:hAnsi="Times New Roman"/>
                <w:sz w:val="24"/>
                <w:szCs w:val="24"/>
              </w:rPr>
            </w:pPr>
            <w:r w:rsidRPr="00DB10D5">
              <w:rPr>
                <w:rFonts w:ascii="Times New Roman" w:hAnsi="Times New Roman"/>
                <w:sz w:val="24"/>
                <w:szCs w:val="24"/>
              </w:rPr>
              <w:t>0/0*100%=0%</w:t>
            </w:r>
          </w:p>
        </w:tc>
        <w:tc>
          <w:tcPr>
            <w:tcW w:w="1603" w:type="dxa"/>
            <w:shd w:val="clear" w:color="auto" w:fill="auto"/>
            <w:noWrap/>
            <w:hideMark/>
          </w:tcPr>
          <w:p w14:paraId="4086AA49" w14:textId="77777777" w:rsidR="0057751B" w:rsidRPr="00DB10D5" w:rsidRDefault="0057751B" w:rsidP="00901E64">
            <w:pPr>
              <w:widowControl w:val="0"/>
              <w:autoSpaceDE w:val="0"/>
              <w:autoSpaceDN w:val="0"/>
              <w:adjustRightInd w:val="0"/>
              <w:spacing w:after="0" w:line="240" w:lineRule="auto"/>
              <w:rPr>
                <w:rFonts w:ascii="Times New Roman" w:eastAsia="Calibri" w:hAnsi="Times New Roman"/>
                <w:kern w:val="2"/>
                <w:sz w:val="24"/>
                <w:szCs w:val="24"/>
                <w:lang w:eastAsia="en-US"/>
              </w:rPr>
            </w:pPr>
            <w:r w:rsidRPr="00DB10D5">
              <w:rPr>
                <w:rFonts w:ascii="Times New Roman" w:eastAsia="Calibri" w:hAnsi="Times New Roman"/>
                <w:noProof/>
                <w:kern w:val="2"/>
                <w:sz w:val="24"/>
                <w:szCs w:val="24"/>
              </w:rPr>
              <w:drawing>
                <wp:inline distT="0" distB="0" distL="0" distR="0" wp14:anchorId="65DAE7A1" wp14:editId="19F4E9E7">
                  <wp:extent cx="59055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xml:space="preserve"> - сумма всех денежных средств, перечисленных в рамках исполнения </w:t>
            </w:r>
            <w:hyperlink r:id="rId16" w:history="1">
              <w:r w:rsidRPr="00DB10D5">
                <w:rPr>
                  <w:rFonts w:ascii="Times New Roman" w:eastAsia="Calibri" w:hAnsi="Times New Roman"/>
                  <w:kern w:val="2"/>
                  <w:sz w:val="24"/>
                  <w:szCs w:val="24"/>
                  <w:lang w:eastAsia="en-US"/>
                </w:rPr>
                <w:t>постановления</w:t>
              </w:r>
            </w:hyperlink>
            <w:r w:rsidRPr="00DB10D5">
              <w:rPr>
                <w:rFonts w:ascii="Times New Roman" w:eastAsia="Calibri" w:hAnsi="Times New Roman"/>
                <w:kern w:val="2"/>
                <w:sz w:val="24"/>
                <w:szCs w:val="24"/>
                <w:lang w:eastAsia="en-US"/>
              </w:rPr>
              <w:t xml:space="preserve"> мэра города от 12.12.2008 N 4421 за капитальный ремонт жилищного фонда, осуществленный за счет средств собственников, за соответствующий период;</w:t>
            </w:r>
          </w:p>
          <w:p w14:paraId="093F86AB" w14:textId="77777777" w:rsidR="0057751B" w:rsidRPr="00DB10D5" w:rsidRDefault="0057751B" w:rsidP="00901E64">
            <w:pPr>
              <w:spacing w:after="0" w:line="240" w:lineRule="auto"/>
              <w:rPr>
                <w:rFonts w:ascii="Times New Roman" w:hAnsi="Times New Roman"/>
                <w:sz w:val="24"/>
                <w:szCs w:val="24"/>
              </w:rPr>
            </w:pPr>
            <w:r w:rsidRPr="00DB10D5">
              <w:rPr>
                <w:rFonts w:ascii="Times New Roman" w:eastAsia="Calibri" w:hAnsi="Times New Roman"/>
                <w:noProof/>
                <w:kern w:val="2"/>
                <w:sz w:val="24"/>
                <w:szCs w:val="24"/>
              </w:rPr>
              <w:drawing>
                <wp:inline distT="0" distB="0" distL="0" distR="0" wp14:anchorId="63BDF14C" wp14:editId="08DEDB29">
                  <wp:extent cx="6477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xml:space="preserve"> - сумма всех денежных средств, предъявленных муниципалитету к оплате за капитальный ремонт жилищного фонда, осуществленный за счет средств собственников, за соответствующий период.</w:t>
            </w:r>
          </w:p>
        </w:tc>
        <w:tc>
          <w:tcPr>
            <w:tcW w:w="1418" w:type="dxa"/>
            <w:shd w:val="clear" w:color="auto" w:fill="auto"/>
            <w:noWrap/>
            <w:vAlign w:val="center"/>
            <w:hideMark/>
          </w:tcPr>
          <w:p w14:paraId="651E00EC"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hideMark/>
          </w:tcPr>
          <w:p w14:paraId="4B163D6B"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Сведения отдела управления жилищным фондом (протоколы общих собраний собственников помещений МКД, согласованные с департаментом ЖКХ мэрии сметы расходов на проведение ремонтных работ, договоры с подрядными организациями на осуществление капитальных ремонтов, акты выполненных работ, подписанные собственниками помещений МКД либо уполномоченным ими лицами, платежные поручения)</w:t>
            </w:r>
          </w:p>
        </w:tc>
        <w:tc>
          <w:tcPr>
            <w:tcW w:w="1625" w:type="dxa"/>
            <w:shd w:val="clear" w:color="auto" w:fill="auto"/>
            <w:vAlign w:val="center"/>
            <w:hideMark/>
          </w:tcPr>
          <w:p w14:paraId="2F3F09FD"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6FA54C7A"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2"/>
          <w:jc w:val="center"/>
        </w:trPr>
        <w:tc>
          <w:tcPr>
            <w:tcW w:w="685" w:type="dxa"/>
            <w:shd w:val="clear" w:color="auto" w:fill="auto"/>
            <w:noWrap/>
            <w:vAlign w:val="center"/>
            <w:hideMark/>
          </w:tcPr>
          <w:p w14:paraId="5C709949"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21</w:t>
            </w:r>
          </w:p>
        </w:tc>
        <w:tc>
          <w:tcPr>
            <w:tcW w:w="1295" w:type="dxa"/>
            <w:shd w:val="clear" w:color="auto" w:fill="auto"/>
            <w:vAlign w:val="center"/>
            <w:hideMark/>
          </w:tcPr>
          <w:p w14:paraId="66B5717D" w14:textId="77777777" w:rsidR="0057751B" w:rsidRPr="00DB10D5" w:rsidRDefault="0057751B" w:rsidP="00901E64">
            <w:pPr>
              <w:spacing w:after="0" w:line="240" w:lineRule="auto"/>
              <w:rPr>
                <w:rFonts w:ascii="Times New Roman" w:hAnsi="Times New Roman"/>
                <w:sz w:val="24"/>
                <w:szCs w:val="24"/>
              </w:rPr>
            </w:pPr>
            <w:r w:rsidRPr="00DB10D5">
              <w:rPr>
                <w:rFonts w:ascii="Times New Roman" w:hAnsi="Times New Roman"/>
                <w:sz w:val="24"/>
                <w:szCs w:val="24"/>
              </w:rPr>
              <w:t>Количество приобретенных и установленных детских игровых площадок</w:t>
            </w:r>
          </w:p>
        </w:tc>
        <w:tc>
          <w:tcPr>
            <w:tcW w:w="850" w:type="dxa"/>
            <w:shd w:val="clear" w:color="auto" w:fill="auto"/>
            <w:noWrap/>
            <w:vAlign w:val="center"/>
            <w:hideMark/>
          </w:tcPr>
          <w:p w14:paraId="59CFBECC"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Шт.</w:t>
            </w:r>
          </w:p>
        </w:tc>
        <w:tc>
          <w:tcPr>
            <w:tcW w:w="1560" w:type="dxa"/>
            <w:shd w:val="clear" w:color="auto" w:fill="auto"/>
            <w:noWrap/>
            <w:vAlign w:val="center"/>
            <w:hideMark/>
          </w:tcPr>
          <w:p w14:paraId="11D771A7"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количество приобретенных и установленных детских игровых площадок</w:t>
            </w:r>
          </w:p>
        </w:tc>
        <w:tc>
          <w:tcPr>
            <w:tcW w:w="1373" w:type="dxa"/>
            <w:shd w:val="clear" w:color="auto" w:fill="auto"/>
            <w:vAlign w:val="center"/>
            <w:hideMark/>
          </w:tcPr>
          <w:p w14:paraId="112FC978"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Ежегодно, показатель за период (год)</w:t>
            </w:r>
          </w:p>
        </w:tc>
        <w:tc>
          <w:tcPr>
            <w:tcW w:w="1843" w:type="dxa"/>
            <w:shd w:val="clear" w:color="auto" w:fill="auto"/>
            <w:vAlign w:val="center"/>
            <w:hideMark/>
          </w:tcPr>
          <w:p w14:paraId="7150C41A"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Суммарное количество придомовых территорий МКД, на которых за соответствующий период времени в рамках предоставления субсидий на приобретение и сооружение детских площадок такие площадки установлены.</w:t>
            </w:r>
          </w:p>
          <w:p w14:paraId="42800C89" w14:textId="77777777" w:rsidR="007F086E" w:rsidRPr="00DB10D5" w:rsidRDefault="007F086E" w:rsidP="00901E64">
            <w:pPr>
              <w:spacing w:after="0" w:line="240" w:lineRule="auto"/>
              <w:jc w:val="both"/>
              <w:rPr>
                <w:rFonts w:ascii="Times New Roman" w:hAnsi="Times New Roman"/>
                <w:sz w:val="24"/>
                <w:szCs w:val="24"/>
              </w:rPr>
            </w:pPr>
          </w:p>
          <w:p w14:paraId="456DBD9C" w14:textId="77777777" w:rsidR="007F086E" w:rsidRPr="00DB10D5" w:rsidRDefault="007F086E" w:rsidP="00901E64">
            <w:pPr>
              <w:spacing w:after="0" w:line="240" w:lineRule="auto"/>
              <w:jc w:val="both"/>
              <w:rPr>
                <w:rFonts w:ascii="Times New Roman" w:hAnsi="Times New Roman"/>
                <w:sz w:val="24"/>
                <w:szCs w:val="24"/>
              </w:rPr>
            </w:pPr>
          </w:p>
          <w:p w14:paraId="1E0FDB59" w14:textId="77777777" w:rsidR="007F086E" w:rsidRPr="00DB10D5" w:rsidRDefault="007F086E" w:rsidP="00901E64">
            <w:pPr>
              <w:spacing w:after="0" w:line="240" w:lineRule="auto"/>
              <w:jc w:val="both"/>
              <w:rPr>
                <w:rFonts w:ascii="Times New Roman" w:hAnsi="Times New Roman"/>
                <w:sz w:val="24"/>
                <w:szCs w:val="24"/>
              </w:rPr>
            </w:pPr>
            <w:r w:rsidRPr="00DB10D5">
              <w:rPr>
                <w:rFonts w:ascii="Times New Roman" w:hAnsi="Times New Roman"/>
                <w:sz w:val="24"/>
                <w:szCs w:val="24"/>
              </w:rPr>
              <w:t>0 шт.</w:t>
            </w:r>
          </w:p>
        </w:tc>
        <w:tc>
          <w:tcPr>
            <w:tcW w:w="1603" w:type="dxa"/>
            <w:shd w:val="clear" w:color="auto" w:fill="auto"/>
            <w:noWrap/>
            <w:vAlign w:val="center"/>
            <w:hideMark/>
          </w:tcPr>
          <w:p w14:paraId="615E985B"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Количество придомовых территорий МКД, на которых за соответствующий период времени в рамках предоставления субсидий на приобретение и сооружение детских площадок такие площадки установлены</w:t>
            </w:r>
          </w:p>
        </w:tc>
        <w:tc>
          <w:tcPr>
            <w:tcW w:w="1418" w:type="dxa"/>
            <w:shd w:val="clear" w:color="auto" w:fill="auto"/>
            <w:noWrap/>
            <w:vAlign w:val="center"/>
            <w:hideMark/>
          </w:tcPr>
          <w:p w14:paraId="0507CFA7"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hideMark/>
          </w:tcPr>
          <w:p w14:paraId="17B5DF0F" w14:textId="77777777" w:rsidR="0057751B" w:rsidRPr="00DB10D5" w:rsidRDefault="0057751B" w:rsidP="00901E64">
            <w:pPr>
              <w:spacing w:after="0" w:line="240" w:lineRule="auto"/>
              <w:rPr>
                <w:rFonts w:ascii="Times New Roman" w:hAnsi="Times New Roman"/>
                <w:sz w:val="24"/>
                <w:szCs w:val="24"/>
              </w:rPr>
            </w:pPr>
            <w:r w:rsidRPr="00DB10D5">
              <w:rPr>
                <w:rFonts w:ascii="Times New Roman" w:hAnsi="Times New Roman"/>
                <w:sz w:val="24"/>
                <w:szCs w:val="24"/>
              </w:rPr>
              <w:t>Сведения отдела управления жилищным фондом (протоколы общих собраний собственников помещений МКД, сметы расходов, договоры с подрядными организациями, договоры/счета на приобретение детского игрового оборудования, акты выполненных работ, подписанные собственниками помещений МКД либо уполномоченным ими лицами)</w:t>
            </w:r>
          </w:p>
        </w:tc>
        <w:tc>
          <w:tcPr>
            <w:tcW w:w="1625" w:type="dxa"/>
            <w:shd w:val="clear" w:color="auto" w:fill="auto"/>
            <w:vAlign w:val="center"/>
            <w:hideMark/>
          </w:tcPr>
          <w:p w14:paraId="373B0E6D"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035AEACB"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jc w:val="center"/>
        </w:trPr>
        <w:tc>
          <w:tcPr>
            <w:tcW w:w="685" w:type="dxa"/>
            <w:shd w:val="clear" w:color="auto" w:fill="auto"/>
            <w:noWrap/>
            <w:vAlign w:val="center"/>
            <w:hideMark/>
          </w:tcPr>
          <w:p w14:paraId="3373DF34"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22</w:t>
            </w:r>
          </w:p>
        </w:tc>
        <w:tc>
          <w:tcPr>
            <w:tcW w:w="1295" w:type="dxa"/>
            <w:shd w:val="clear" w:color="auto" w:fill="auto"/>
            <w:vAlign w:val="center"/>
            <w:hideMark/>
          </w:tcPr>
          <w:p w14:paraId="7F46A388"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Количество лифтов, замененных в многоквартирных домах</w:t>
            </w:r>
          </w:p>
        </w:tc>
        <w:tc>
          <w:tcPr>
            <w:tcW w:w="850" w:type="dxa"/>
            <w:shd w:val="clear" w:color="auto" w:fill="auto"/>
            <w:noWrap/>
            <w:vAlign w:val="center"/>
            <w:hideMark/>
          </w:tcPr>
          <w:p w14:paraId="53FC89D9"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Шт.</w:t>
            </w:r>
          </w:p>
        </w:tc>
        <w:tc>
          <w:tcPr>
            <w:tcW w:w="1560" w:type="dxa"/>
            <w:shd w:val="clear" w:color="auto" w:fill="auto"/>
            <w:noWrap/>
            <w:vAlign w:val="center"/>
            <w:hideMark/>
          </w:tcPr>
          <w:p w14:paraId="1A4123F9"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количество лифтов, замененных в многоквартирных домах</w:t>
            </w:r>
          </w:p>
        </w:tc>
        <w:tc>
          <w:tcPr>
            <w:tcW w:w="1373" w:type="dxa"/>
            <w:shd w:val="clear" w:color="auto" w:fill="auto"/>
            <w:vAlign w:val="center"/>
            <w:hideMark/>
          </w:tcPr>
          <w:p w14:paraId="500DCEA3"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Ежемесячно, по состоянию на 1-е число месяца, следующего за расчетным</w:t>
            </w:r>
          </w:p>
        </w:tc>
        <w:tc>
          <w:tcPr>
            <w:tcW w:w="1843" w:type="dxa"/>
            <w:shd w:val="clear" w:color="auto" w:fill="auto"/>
            <w:vAlign w:val="center"/>
            <w:hideMark/>
          </w:tcPr>
          <w:p w14:paraId="3CBD327C"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Количество МКД, в которых за соответствующий период времени на основании решений общих собраний собственников выполнен капитальный ремонт их общего имущества, а именно – лифтов за счет средств субсидий.</w:t>
            </w:r>
          </w:p>
          <w:p w14:paraId="41468EC5" w14:textId="77777777" w:rsidR="007F086E" w:rsidRPr="00DB10D5" w:rsidRDefault="007F086E" w:rsidP="00901E64">
            <w:pPr>
              <w:spacing w:after="0" w:line="240" w:lineRule="auto"/>
              <w:jc w:val="both"/>
              <w:rPr>
                <w:rFonts w:ascii="Times New Roman" w:hAnsi="Times New Roman"/>
                <w:sz w:val="24"/>
                <w:szCs w:val="24"/>
              </w:rPr>
            </w:pPr>
            <w:r w:rsidRPr="00DB10D5">
              <w:rPr>
                <w:rFonts w:ascii="Times New Roman" w:hAnsi="Times New Roman"/>
                <w:sz w:val="24"/>
                <w:szCs w:val="24"/>
              </w:rPr>
              <w:t>0 шт.</w:t>
            </w:r>
          </w:p>
        </w:tc>
        <w:tc>
          <w:tcPr>
            <w:tcW w:w="1603" w:type="dxa"/>
            <w:shd w:val="clear" w:color="auto" w:fill="auto"/>
            <w:noWrap/>
            <w:vAlign w:val="center"/>
            <w:hideMark/>
          </w:tcPr>
          <w:p w14:paraId="4ADFFF98"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Количество лифтов, замененных в многоквартирных домах</w:t>
            </w:r>
          </w:p>
        </w:tc>
        <w:tc>
          <w:tcPr>
            <w:tcW w:w="1418" w:type="dxa"/>
            <w:shd w:val="clear" w:color="auto" w:fill="auto"/>
            <w:noWrap/>
            <w:vAlign w:val="center"/>
            <w:hideMark/>
          </w:tcPr>
          <w:p w14:paraId="0E5D56DE"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hideMark/>
          </w:tcPr>
          <w:p w14:paraId="2DDA44A9"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Исполнительные сметы расходов на проведение ремонтных работ, договоры с подрядными организациями на осуществление капитальных ремонтов, акты приемки выполненных работ, подписанные собственниками помещений МКД либо уполномоченными ими лицами.</w:t>
            </w:r>
          </w:p>
        </w:tc>
        <w:tc>
          <w:tcPr>
            <w:tcW w:w="1625" w:type="dxa"/>
            <w:shd w:val="clear" w:color="auto" w:fill="auto"/>
            <w:vAlign w:val="center"/>
            <w:hideMark/>
          </w:tcPr>
          <w:p w14:paraId="2988E236"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1C30E1F2"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jc w:val="center"/>
        </w:trPr>
        <w:tc>
          <w:tcPr>
            <w:tcW w:w="685" w:type="dxa"/>
            <w:shd w:val="clear" w:color="auto" w:fill="auto"/>
            <w:noWrap/>
            <w:vAlign w:val="center"/>
          </w:tcPr>
          <w:p w14:paraId="51EE1190"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23</w:t>
            </w:r>
          </w:p>
        </w:tc>
        <w:tc>
          <w:tcPr>
            <w:tcW w:w="1295" w:type="dxa"/>
            <w:shd w:val="clear" w:color="auto" w:fill="auto"/>
            <w:vAlign w:val="center"/>
          </w:tcPr>
          <w:p w14:paraId="35249469"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Уровень возмещения затрат на осуществление полномочий собственника муниципального жилищного фонда в части внесения взносов в фонд капитального ремонта</w:t>
            </w:r>
          </w:p>
        </w:tc>
        <w:tc>
          <w:tcPr>
            <w:tcW w:w="850" w:type="dxa"/>
            <w:shd w:val="clear" w:color="auto" w:fill="auto"/>
            <w:noWrap/>
            <w:vAlign w:val="center"/>
          </w:tcPr>
          <w:p w14:paraId="575E447A"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w:t>
            </w:r>
          </w:p>
        </w:tc>
        <w:tc>
          <w:tcPr>
            <w:tcW w:w="1560" w:type="dxa"/>
            <w:shd w:val="clear" w:color="auto" w:fill="auto"/>
            <w:noWrap/>
            <w:vAlign w:val="center"/>
          </w:tcPr>
          <w:p w14:paraId="5675EF56"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долю возмещения затрат в части оплаты взносов на капитальный ремонт за муниципальный жилой фонд от общей суммы средств, предъявленных муниципалитету на возмещение указанных затрат</w:t>
            </w:r>
          </w:p>
        </w:tc>
        <w:tc>
          <w:tcPr>
            <w:tcW w:w="1373" w:type="dxa"/>
            <w:shd w:val="clear" w:color="auto" w:fill="auto"/>
            <w:vAlign w:val="center"/>
          </w:tcPr>
          <w:p w14:paraId="056B891E"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Ежемесячно, по состоянию на 1-е число месяца, следующего за расчетным</w:t>
            </w:r>
          </w:p>
        </w:tc>
        <w:tc>
          <w:tcPr>
            <w:tcW w:w="1843" w:type="dxa"/>
            <w:shd w:val="clear" w:color="auto" w:fill="auto"/>
            <w:vAlign w:val="center"/>
          </w:tcPr>
          <w:p w14:paraId="0977F355"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p>
          <w:p w14:paraId="59BEB687" w14:textId="77777777" w:rsidR="0057751B" w:rsidRPr="00DB10D5" w:rsidRDefault="007F086E" w:rsidP="00901E64">
            <w:pPr>
              <w:spacing w:after="0" w:line="240" w:lineRule="auto"/>
              <w:jc w:val="both"/>
              <w:rPr>
                <w:rFonts w:ascii="Times New Roman" w:hAnsi="Times New Roman"/>
                <w:sz w:val="24"/>
                <w:szCs w:val="24"/>
              </w:rPr>
            </w:pPr>
            <w:r w:rsidRPr="00DB10D5">
              <w:rPr>
                <w:rFonts w:ascii="Times New Roman" w:eastAsia="Calibri" w:hAnsi="Times New Roman"/>
                <w:noProof/>
                <w:kern w:val="2"/>
                <w:sz w:val="24"/>
                <w:szCs w:val="24"/>
              </w:rPr>
              <w:drawing>
                <wp:inline distT="0" distB="0" distL="0" distR="0" wp14:anchorId="688A729B" wp14:editId="225BA5C9">
                  <wp:extent cx="1200150" cy="400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14:paraId="046D5128" w14:textId="77777777" w:rsidR="007F086E" w:rsidRPr="00DB10D5" w:rsidRDefault="007F086E" w:rsidP="00901E64">
            <w:pPr>
              <w:spacing w:after="0" w:line="240" w:lineRule="auto"/>
              <w:jc w:val="both"/>
              <w:rPr>
                <w:rFonts w:ascii="Times New Roman" w:hAnsi="Times New Roman"/>
                <w:sz w:val="24"/>
                <w:szCs w:val="24"/>
              </w:rPr>
            </w:pPr>
          </w:p>
          <w:p w14:paraId="70CF2586" w14:textId="77777777" w:rsidR="007F086E" w:rsidRPr="00DB10D5" w:rsidRDefault="007F086E" w:rsidP="00901E64">
            <w:pPr>
              <w:spacing w:after="0" w:line="240" w:lineRule="auto"/>
              <w:jc w:val="both"/>
              <w:rPr>
                <w:rFonts w:ascii="Times New Roman" w:hAnsi="Times New Roman"/>
                <w:sz w:val="24"/>
                <w:szCs w:val="24"/>
              </w:rPr>
            </w:pPr>
          </w:p>
          <w:p w14:paraId="55DF7625" w14:textId="77777777" w:rsidR="007F086E" w:rsidRPr="00DB10D5" w:rsidRDefault="007F086E" w:rsidP="00901E64">
            <w:pPr>
              <w:spacing w:after="0" w:line="240" w:lineRule="auto"/>
              <w:jc w:val="both"/>
              <w:rPr>
                <w:rFonts w:ascii="Times New Roman" w:hAnsi="Times New Roman"/>
                <w:sz w:val="24"/>
                <w:szCs w:val="24"/>
              </w:rPr>
            </w:pPr>
          </w:p>
          <w:p w14:paraId="78C45C01" w14:textId="77777777" w:rsidR="007F086E" w:rsidRPr="00DB10D5" w:rsidRDefault="007F086E" w:rsidP="00901E64">
            <w:pPr>
              <w:spacing w:after="0" w:line="240" w:lineRule="auto"/>
              <w:jc w:val="both"/>
              <w:rPr>
                <w:rFonts w:ascii="Times New Roman" w:hAnsi="Times New Roman"/>
                <w:sz w:val="24"/>
                <w:szCs w:val="24"/>
              </w:rPr>
            </w:pPr>
          </w:p>
          <w:p w14:paraId="200A8827" w14:textId="77777777" w:rsidR="007F086E" w:rsidRPr="00DB10D5" w:rsidRDefault="007F086E" w:rsidP="00901E64">
            <w:pPr>
              <w:spacing w:after="0" w:line="240" w:lineRule="auto"/>
              <w:jc w:val="both"/>
              <w:rPr>
                <w:rFonts w:ascii="Times New Roman" w:hAnsi="Times New Roman"/>
                <w:sz w:val="24"/>
                <w:szCs w:val="24"/>
              </w:rPr>
            </w:pPr>
          </w:p>
          <w:p w14:paraId="4F160853" w14:textId="77777777" w:rsidR="007F086E" w:rsidRPr="00DB10D5" w:rsidRDefault="005C4BEE" w:rsidP="00901E64">
            <w:pPr>
              <w:spacing w:after="0" w:line="240" w:lineRule="auto"/>
              <w:jc w:val="both"/>
              <w:rPr>
                <w:rFonts w:ascii="Times New Roman" w:hAnsi="Times New Roman"/>
                <w:sz w:val="24"/>
                <w:szCs w:val="24"/>
              </w:rPr>
            </w:pPr>
            <w:r w:rsidRPr="00DB10D5">
              <w:rPr>
                <w:rFonts w:ascii="Times New Roman" w:hAnsi="Times New Roman"/>
                <w:sz w:val="24"/>
                <w:szCs w:val="24"/>
              </w:rPr>
              <w:t>9 144,4/12 550,0</w:t>
            </w:r>
            <w:r w:rsidR="007F086E" w:rsidRPr="00DB10D5">
              <w:rPr>
                <w:rFonts w:ascii="Times New Roman" w:hAnsi="Times New Roman"/>
                <w:sz w:val="24"/>
                <w:szCs w:val="24"/>
              </w:rPr>
              <w:t xml:space="preserve"> * 100% = </w:t>
            </w:r>
            <w:r w:rsidRPr="00DB10D5">
              <w:rPr>
                <w:rFonts w:ascii="Times New Roman" w:hAnsi="Times New Roman"/>
                <w:sz w:val="24"/>
                <w:szCs w:val="24"/>
              </w:rPr>
              <w:t>72,7</w:t>
            </w:r>
            <w:r w:rsidR="007F086E" w:rsidRPr="00DB10D5">
              <w:rPr>
                <w:rFonts w:ascii="Times New Roman" w:hAnsi="Times New Roman"/>
                <w:sz w:val="24"/>
                <w:szCs w:val="24"/>
              </w:rPr>
              <w:t>%</w:t>
            </w:r>
          </w:p>
          <w:p w14:paraId="1B4A2EEC" w14:textId="77777777" w:rsidR="007F086E" w:rsidRPr="00DB10D5" w:rsidRDefault="007F086E" w:rsidP="00901E64">
            <w:pPr>
              <w:spacing w:after="0" w:line="240" w:lineRule="auto"/>
              <w:jc w:val="both"/>
              <w:rPr>
                <w:rFonts w:ascii="Times New Roman" w:hAnsi="Times New Roman"/>
                <w:sz w:val="24"/>
                <w:szCs w:val="24"/>
              </w:rPr>
            </w:pPr>
          </w:p>
          <w:p w14:paraId="07F6D440" w14:textId="77777777" w:rsidR="007F086E" w:rsidRPr="00DB10D5" w:rsidRDefault="007F086E" w:rsidP="00901E64">
            <w:pPr>
              <w:spacing w:after="0" w:line="240" w:lineRule="auto"/>
              <w:jc w:val="both"/>
              <w:rPr>
                <w:rFonts w:ascii="Times New Roman" w:hAnsi="Times New Roman"/>
                <w:sz w:val="24"/>
                <w:szCs w:val="24"/>
              </w:rPr>
            </w:pPr>
          </w:p>
          <w:p w14:paraId="23395DCA" w14:textId="77777777" w:rsidR="007F086E" w:rsidRPr="00DB10D5" w:rsidRDefault="007F086E" w:rsidP="00901E64">
            <w:pPr>
              <w:spacing w:after="0" w:line="240" w:lineRule="auto"/>
              <w:jc w:val="both"/>
              <w:rPr>
                <w:rFonts w:ascii="Times New Roman" w:hAnsi="Times New Roman"/>
                <w:sz w:val="24"/>
                <w:szCs w:val="24"/>
              </w:rPr>
            </w:pPr>
          </w:p>
          <w:p w14:paraId="6ACFCD3F" w14:textId="77777777" w:rsidR="007F086E" w:rsidRPr="00DB10D5" w:rsidRDefault="007F086E" w:rsidP="00901E64">
            <w:pPr>
              <w:spacing w:after="0" w:line="240" w:lineRule="auto"/>
              <w:jc w:val="both"/>
              <w:rPr>
                <w:rFonts w:ascii="Times New Roman" w:hAnsi="Times New Roman"/>
                <w:sz w:val="24"/>
                <w:szCs w:val="24"/>
              </w:rPr>
            </w:pPr>
          </w:p>
          <w:p w14:paraId="4101D2F0" w14:textId="77777777" w:rsidR="007F086E" w:rsidRPr="00DB10D5" w:rsidRDefault="007F086E" w:rsidP="00901E64">
            <w:pPr>
              <w:spacing w:after="0" w:line="240" w:lineRule="auto"/>
              <w:jc w:val="both"/>
              <w:rPr>
                <w:rFonts w:ascii="Times New Roman" w:hAnsi="Times New Roman"/>
                <w:sz w:val="24"/>
                <w:szCs w:val="24"/>
              </w:rPr>
            </w:pPr>
          </w:p>
          <w:p w14:paraId="7E060E23" w14:textId="77777777" w:rsidR="007F086E" w:rsidRPr="00DB10D5" w:rsidRDefault="007F086E" w:rsidP="00901E64">
            <w:pPr>
              <w:spacing w:after="0" w:line="240" w:lineRule="auto"/>
              <w:jc w:val="both"/>
              <w:rPr>
                <w:rFonts w:ascii="Times New Roman" w:hAnsi="Times New Roman"/>
                <w:sz w:val="24"/>
                <w:szCs w:val="24"/>
              </w:rPr>
            </w:pPr>
          </w:p>
        </w:tc>
        <w:tc>
          <w:tcPr>
            <w:tcW w:w="1603" w:type="dxa"/>
            <w:shd w:val="clear" w:color="auto" w:fill="auto"/>
            <w:noWrap/>
            <w:vAlign w:val="center"/>
          </w:tcPr>
          <w:p w14:paraId="49594375"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noProof/>
                <w:kern w:val="2"/>
                <w:sz w:val="24"/>
                <w:szCs w:val="24"/>
              </w:rPr>
              <w:drawing>
                <wp:inline distT="0" distB="0" distL="0" distR="0" wp14:anchorId="30F3E510" wp14:editId="17A776E0">
                  <wp:extent cx="133350" cy="171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значение показателя;</w:t>
            </w:r>
          </w:p>
          <w:p w14:paraId="007DCB54"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noProof/>
                <w:kern w:val="2"/>
                <w:sz w:val="24"/>
                <w:szCs w:val="24"/>
              </w:rPr>
              <w:drawing>
                <wp:inline distT="0" distB="0" distL="0" distR="0" wp14:anchorId="0E881D9C" wp14:editId="16E49FEC">
                  <wp:extent cx="6381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сумма всех денежных средств, перечисленных в рамках исполнения полномочий собственника муниципального жилищного фонда в фонд капитального ремонта;</w:t>
            </w:r>
          </w:p>
          <w:p w14:paraId="74EE1799"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noProof/>
                <w:kern w:val="2"/>
                <w:sz w:val="24"/>
                <w:szCs w:val="24"/>
              </w:rPr>
              <w:drawing>
                <wp:inline distT="0" distB="0" distL="0" distR="0" wp14:anchorId="5BD7E7B1" wp14:editId="04E04BAB">
                  <wp:extent cx="6858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сумма всех денежных средств, предъявленных муниципалитету к оплате за капитальный ремонт жилищного фонда, осуществленный за счет средств собственников, за соответствующий период.</w:t>
            </w:r>
          </w:p>
        </w:tc>
        <w:tc>
          <w:tcPr>
            <w:tcW w:w="1418" w:type="dxa"/>
            <w:shd w:val="clear" w:color="auto" w:fill="auto"/>
            <w:noWrap/>
            <w:vAlign w:val="center"/>
          </w:tcPr>
          <w:p w14:paraId="6D0C50BA"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vAlign w:val="center"/>
          </w:tcPr>
          <w:p w14:paraId="0C81D69A"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Сведения планово-юридического отдела департамента ЖКХ мэрии, платежные поручения.</w:t>
            </w:r>
          </w:p>
        </w:tc>
        <w:tc>
          <w:tcPr>
            <w:tcW w:w="1625" w:type="dxa"/>
            <w:shd w:val="clear" w:color="auto" w:fill="auto"/>
            <w:vAlign w:val="center"/>
          </w:tcPr>
          <w:p w14:paraId="6C127C21"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4B80EA0E"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85" w:type="dxa"/>
            <w:shd w:val="clear" w:color="auto" w:fill="auto"/>
            <w:noWrap/>
            <w:vAlign w:val="center"/>
          </w:tcPr>
          <w:p w14:paraId="1A58C062"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24</w:t>
            </w:r>
          </w:p>
        </w:tc>
        <w:tc>
          <w:tcPr>
            <w:tcW w:w="1295" w:type="dxa"/>
            <w:shd w:val="clear" w:color="auto" w:fill="auto"/>
            <w:vAlign w:val="center"/>
          </w:tcPr>
          <w:p w14:paraId="59D91D4E"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Количество временно не заселенных жилых помещений муниципального жилищного фонда, отремонтированных за соответствующий период</w:t>
            </w:r>
          </w:p>
        </w:tc>
        <w:tc>
          <w:tcPr>
            <w:tcW w:w="850" w:type="dxa"/>
            <w:shd w:val="clear" w:color="auto" w:fill="auto"/>
            <w:noWrap/>
            <w:vAlign w:val="center"/>
          </w:tcPr>
          <w:p w14:paraId="794631E4"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Шт.</w:t>
            </w:r>
          </w:p>
        </w:tc>
        <w:tc>
          <w:tcPr>
            <w:tcW w:w="1560" w:type="dxa"/>
            <w:shd w:val="clear" w:color="auto" w:fill="auto"/>
            <w:noWrap/>
            <w:vAlign w:val="center"/>
          </w:tcPr>
          <w:p w14:paraId="14F50200"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к</w:t>
            </w:r>
            <w:r w:rsidRPr="00DB10D5">
              <w:rPr>
                <w:rFonts w:ascii="Times New Roman" w:eastAsia="Calibri" w:hAnsi="Times New Roman"/>
                <w:kern w:val="2"/>
                <w:sz w:val="24"/>
                <w:szCs w:val="24"/>
                <w:lang w:eastAsia="en-US"/>
              </w:rPr>
              <w:t>оличество временно не заселенных жилых помещений муниципального жилищного фонда, отремонтированных за соответствующий период</w:t>
            </w:r>
          </w:p>
        </w:tc>
        <w:tc>
          <w:tcPr>
            <w:tcW w:w="1373" w:type="dxa"/>
            <w:shd w:val="clear" w:color="auto" w:fill="auto"/>
            <w:vAlign w:val="center"/>
          </w:tcPr>
          <w:p w14:paraId="165A6B61"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Ежемесячно, по состоянию на 1-е число месяца, следующего за расчетным</w:t>
            </w:r>
          </w:p>
        </w:tc>
        <w:tc>
          <w:tcPr>
            <w:tcW w:w="1843" w:type="dxa"/>
            <w:shd w:val="clear" w:color="auto" w:fill="auto"/>
            <w:vAlign w:val="center"/>
          </w:tcPr>
          <w:p w14:paraId="25D6369D"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Суммарное количество временно не заселенных жилых помещений муниципального жилищного фонда, отремонтированных на основании заявки на выполнение ремонтных работ за соответствующий период.</w:t>
            </w:r>
          </w:p>
          <w:p w14:paraId="25F9FEBA" w14:textId="77777777" w:rsidR="007F086E" w:rsidRPr="00DB10D5" w:rsidRDefault="007F086E" w:rsidP="00901E64">
            <w:pPr>
              <w:spacing w:after="0" w:line="240" w:lineRule="auto"/>
              <w:jc w:val="both"/>
              <w:rPr>
                <w:rFonts w:ascii="Times New Roman" w:eastAsia="Calibri" w:hAnsi="Times New Roman"/>
                <w:kern w:val="2"/>
                <w:sz w:val="24"/>
                <w:szCs w:val="24"/>
                <w:lang w:eastAsia="en-US"/>
              </w:rPr>
            </w:pPr>
          </w:p>
          <w:p w14:paraId="02ADE94F" w14:textId="77777777" w:rsidR="007F086E" w:rsidRPr="00DB10D5" w:rsidRDefault="007F086E" w:rsidP="00901E64">
            <w:pPr>
              <w:spacing w:after="0" w:line="240" w:lineRule="auto"/>
              <w:jc w:val="both"/>
              <w:rPr>
                <w:rFonts w:ascii="Times New Roman" w:eastAsia="Calibri" w:hAnsi="Times New Roman"/>
                <w:kern w:val="2"/>
                <w:sz w:val="24"/>
                <w:szCs w:val="24"/>
                <w:lang w:eastAsia="en-US"/>
              </w:rPr>
            </w:pPr>
          </w:p>
          <w:p w14:paraId="64DC36F7" w14:textId="77777777" w:rsidR="007F086E" w:rsidRPr="00DB10D5" w:rsidRDefault="005C4BEE"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0</w:t>
            </w:r>
            <w:r w:rsidR="007F086E" w:rsidRPr="00DB10D5">
              <w:rPr>
                <w:rFonts w:ascii="Times New Roman" w:eastAsia="Calibri" w:hAnsi="Times New Roman"/>
                <w:kern w:val="2"/>
                <w:sz w:val="24"/>
                <w:szCs w:val="24"/>
                <w:lang w:eastAsia="en-US"/>
              </w:rPr>
              <w:t xml:space="preserve"> шт.</w:t>
            </w:r>
          </w:p>
        </w:tc>
        <w:tc>
          <w:tcPr>
            <w:tcW w:w="1603" w:type="dxa"/>
            <w:shd w:val="clear" w:color="auto" w:fill="auto"/>
            <w:noWrap/>
            <w:vAlign w:val="center"/>
          </w:tcPr>
          <w:p w14:paraId="6F359592"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Количество временно не заселенных жилых помещений муниципального жилищного фонда, отремонтированных на основании заявки на выполнение ремонтных работ за соответствующий период</w:t>
            </w:r>
          </w:p>
        </w:tc>
        <w:tc>
          <w:tcPr>
            <w:tcW w:w="1418" w:type="dxa"/>
            <w:shd w:val="clear" w:color="auto" w:fill="auto"/>
            <w:noWrap/>
            <w:vAlign w:val="center"/>
          </w:tcPr>
          <w:p w14:paraId="75B7EBD6"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tcPr>
          <w:p w14:paraId="2BDF5CDE"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Сведения отдела управления жилищным фондом (заявки жилищного управления мэрии на выполнение ремонтных работ, договоры с подрядными организациями на осуществление ремонтных работ, соответствующие муниципальные контракты, акты выполненных работ)</w:t>
            </w:r>
          </w:p>
        </w:tc>
        <w:tc>
          <w:tcPr>
            <w:tcW w:w="1625" w:type="dxa"/>
            <w:shd w:val="clear" w:color="auto" w:fill="auto"/>
            <w:vAlign w:val="center"/>
          </w:tcPr>
          <w:p w14:paraId="32FA6852"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782341EE"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jc w:val="center"/>
        </w:trPr>
        <w:tc>
          <w:tcPr>
            <w:tcW w:w="685" w:type="dxa"/>
            <w:shd w:val="clear" w:color="auto" w:fill="auto"/>
            <w:noWrap/>
            <w:vAlign w:val="center"/>
          </w:tcPr>
          <w:p w14:paraId="2B9FF3E1" w14:textId="77777777" w:rsidR="0057751B" w:rsidRPr="00DB10D5" w:rsidRDefault="0057751B" w:rsidP="00901E64">
            <w:pPr>
              <w:spacing w:after="0" w:line="240" w:lineRule="auto"/>
              <w:jc w:val="center"/>
              <w:rPr>
                <w:rFonts w:ascii="Times New Roman" w:hAnsi="Times New Roman"/>
                <w:sz w:val="24"/>
                <w:szCs w:val="24"/>
              </w:rPr>
            </w:pPr>
            <w:bookmarkStart w:id="5" w:name="_Hlk112417779"/>
            <w:r w:rsidRPr="00DB10D5">
              <w:rPr>
                <w:rFonts w:ascii="Times New Roman" w:hAnsi="Times New Roman"/>
                <w:sz w:val="24"/>
                <w:szCs w:val="24"/>
              </w:rPr>
              <w:t>25</w:t>
            </w:r>
          </w:p>
        </w:tc>
        <w:tc>
          <w:tcPr>
            <w:tcW w:w="1295" w:type="dxa"/>
            <w:shd w:val="clear" w:color="auto" w:fill="auto"/>
            <w:vAlign w:val="center"/>
          </w:tcPr>
          <w:p w14:paraId="325BBB95"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Уровень возмещения затрат на содержание временно незаселенных жилых помещений муниципального жилищного фонда и коммунальные услуги за соответствующий период</w:t>
            </w:r>
          </w:p>
        </w:tc>
        <w:tc>
          <w:tcPr>
            <w:tcW w:w="850" w:type="dxa"/>
            <w:shd w:val="clear" w:color="auto" w:fill="auto"/>
            <w:noWrap/>
            <w:vAlign w:val="center"/>
          </w:tcPr>
          <w:p w14:paraId="0438097E"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w:t>
            </w:r>
          </w:p>
        </w:tc>
        <w:tc>
          <w:tcPr>
            <w:tcW w:w="1560" w:type="dxa"/>
            <w:shd w:val="clear" w:color="auto" w:fill="auto"/>
            <w:noWrap/>
            <w:vAlign w:val="center"/>
          </w:tcPr>
          <w:p w14:paraId="74D0C963"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Показывает долю возмещения затрат на содержание временно незаселенных жилых помещений муниципального жилищного фонда  от общей суммы средств, предъявленных муниципалитету на возмещение указанных затрат</w:t>
            </w:r>
          </w:p>
        </w:tc>
        <w:tc>
          <w:tcPr>
            <w:tcW w:w="1373" w:type="dxa"/>
            <w:shd w:val="clear" w:color="auto" w:fill="auto"/>
            <w:vAlign w:val="center"/>
          </w:tcPr>
          <w:p w14:paraId="08CAD806"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Ежемесячно, по состоянию на 1-е число месяца, следующего за расчетным</w:t>
            </w:r>
          </w:p>
        </w:tc>
        <w:tc>
          <w:tcPr>
            <w:tcW w:w="1843" w:type="dxa"/>
            <w:shd w:val="clear" w:color="auto" w:fill="auto"/>
            <w:vAlign w:val="center"/>
          </w:tcPr>
          <w:p w14:paraId="68CE17CC"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noProof/>
                <w:kern w:val="2"/>
                <w:sz w:val="24"/>
                <w:szCs w:val="24"/>
              </w:rPr>
              <w:drawing>
                <wp:inline distT="0" distB="0" distL="0" distR="0" wp14:anchorId="2BC394D9" wp14:editId="09320561">
                  <wp:extent cx="113347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p w14:paraId="4573E119"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p>
          <w:p w14:paraId="098F5CD1" w14:textId="77777777" w:rsidR="007F086E" w:rsidRPr="00DB10D5" w:rsidRDefault="007F086E" w:rsidP="00901E64">
            <w:pPr>
              <w:spacing w:after="0" w:line="240" w:lineRule="auto"/>
              <w:jc w:val="both"/>
              <w:rPr>
                <w:rFonts w:ascii="Times New Roman" w:eastAsia="Calibri" w:hAnsi="Times New Roman"/>
                <w:kern w:val="2"/>
                <w:sz w:val="24"/>
                <w:szCs w:val="24"/>
                <w:lang w:eastAsia="en-US"/>
              </w:rPr>
            </w:pPr>
          </w:p>
          <w:p w14:paraId="5BE88482" w14:textId="77777777" w:rsidR="007F086E" w:rsidRPr="00DB10D5" w:rsidRDefault="007F086E" w:rsidP="00901E64">
            <w:pPr>
              <w:spacing w:after="0" w:line="240" w:lineRule="auto"/>
              <w:jc w:val="both"/>
              <w:rPr>
                <w:rFonts w:ascii="Times New Roman" w:hAnsi="Times New Roman"/>
                <w:sz w:val="24"/>
                <w:szCs w:val="24"/>
              </w:rPr>
            </w:pPr>
          </w:p>
          <w:p w14:paraId="02304D1E" w14:textId="77777777" w:rsidR="007F086E" w:rsidRPr="00DB10D5" w:rsidRDefault="002C70A0" w:rsidP="00901E64">
            <w:pPr>
              <w:spacing w:after="0" w:line="240" w:lineRule="auto"/>
              <w:jc w:val="both"/>
              <w:rPr>
                <w:rFonts w:ascii="Times New Roman" w:eastAsia="Calibri" w:hAnsi="Times New Roman"/>
                <w:kern w:val="2"/>
                <w:sz w:val="24"/>
                <w:szCs w:val="24"/>
                <w:lang w:eastAsia="en-US"/>
              </w:rPr>
            </w:pPr>
            <w:r w:rsidRPr="00DB10D5">
              <w:rPr>
                <w:rFonts w:ascii="Times New Roman" w:hAnsi="Times New Roman"/>
                <w:sz w:val="24"/>
                <w:szCs w:val="24"/>
              </w:rPr>
              <w:t>3493851,52/3493851,52=100%</w:t>
            </w:r>
          </w:p>
        </w:tc>
        <w:tc>
          <w:tcPr>
            <w:tcW w:w="1603" w:type="dxa"/>
            <w:shd w:val="clear" w:color="auto" w:fill="auto"/>
            <w:noWrap/>
          </w:tcPr>
          <w:p w14:paraId="120B1BDE"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noProof/>
                <w:kern w:val="2"/>
                <w:sz w:val="24"/>
                <w:szCs w:val="24"/>
              </w:rPr>
              <w:drawing>
                <wp:inline distT="0" distB="0" distL="0" distR="0" wp14:anchorId="5F0504B9" wp14:editId="5E9306AB">
                  <wp:extent cx="133350"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значение показателя;</w:t>
            </w:r>
          </w:p>
          <w:p w14:paraId="4F38CE52"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noProof/>
                <w:kern w:val="2"/>
                <w:sz w:val="24"/>
                <w:szCs w:val="24"/>
              </w:rPr>
              <w:drawing>
                <wp:inline distT="0" distB="0" distL="0" distR="0" wp14:anchorId="4973C9AD" wp14:editId="7A0CDFD7">
                  <wp:extent cx="59055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xml:space="preserve">- сумма всех денежных средств, перечисленных в рамках исполнения </w:t>
            </w:r>
            <w:hyperlink r:id="rId23" w:history="1">
              <w:r w:rsidRPr="00DB10D5">
                <w:rPr>
                  <w:rFonts w:ascii="Times New Roman" w:eastAsia="Calibri" w:hAnsi="Times New Roman"/>
                  <w:kern w:val="2"/>
                  <w:sz w:val="24"/>
                  <w:szCs w:val="24"/>
                  <w:lang w:eastAsia="en-US"/>
                </w:rPr>
                <w:t>постановления</w:t>
              </w:r>
            </w:hyperlink>
            <w:r w:rsidRPr="00DB10D5">
              <w:rPr>
                <w:rFonts w:ascii="Times New Roman" w:eastAsia="Calibri" w:hAnsi="Times New Roman"/>
                <w:kern w:val="2"/>
                <w:sz w:val="24"/>
                <w:szCs w:val="24"/>
                <w:lang w:eastAsia="en-US"/>
              </w:rPr>
              <w:t xml:space="preserve"> мэрии города от 18.04.2013 N 1695 за содержание незаселенных жилых помещений муниципального жилищного фонда, коммунальные услуги за соответствующий период;</w:t>
            </w:r>
          </w:p>
          <w:p w14:paraId="514FF2E2"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noProof/>
                <w:kern w:val="2"/>
                <w:sz w:val="24"/>
                <w:szCs w:val="24"/>
              </w:rPr>
              <w:drawing>
                <wp:inline distT="0" distB="0" distL="0" distR="0" wp14:anchorId="5AF42DD2" wp14:editId="648EAEB9">
                  <wp:extent cx="6858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sidRPr="00DB10D5">
              <w:rPr>
                <w:rFonts w:ascii="Times New Roman" w:eastAsia="Calibri" w:hAnsi="Times New Roman"/>
                <w:kern w:val="2"/>
                <w:sz w:val="24"/>
                <w:szCs w:val="24"/>
                <w:lang w:eastAsia="en-US"/>
              </w:rPr>
              <w:t>- сумма всех денежных средств, предъявленных муниципалитету к оплате за содержание незаселенных жилых помещений муниципального жилищного фонда, коммунальные услуги за соответствующий период</w:t>
            </w:r>
          </w:p>
        </w:tc>
        <w:tc>
          <w:tcPr>
            <w:tcW w:w="1418" w:type="dxa"/>
            <w:shd w:val="clear" w:color="auto" w:fill="auto"/>
            <w:noWrap/>
            <w:vAlign w:val="center"/>
          </w:tcPr>
          <w:p w14:paraId="0325B2CE"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tcPr>
          <w:p w14:paraId="58492F20"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Сведения отдела управления жилищным фондом (заявки жилищного управления мэрии на выполнение ремонтных работ, договоры с подрядными организациями на осуществление ремонтных работ, соответствующие муниципальные контракты, акты выполненных работ, платежные поручения)</w:t>
            </w:r>
          </w:p>
        </w:tc>
        <w:tc>
          <w:tcPr>
            <w:tcW w:w="1625" w:type="dxa"/>
            <w:shd w:val="clear" w:color="auto" w:fill="auto"/>
            <w:vAlign w:val="center"/>
          </w:tcPr>
          <w:p w14:paraId="0AA1B180"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bookmarkEnd w:id="5"/>
      <w:tr w:rsidR="0057751B" w:rsidRPr="00DB10D5" w14:paraId="571910BF"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685" w:type="dxa"/>
            <w:shd w:val="clear" w:color="auto" w:fill="auto"/>
            <w:noWrap/>
            <w:vAlign w:val="center"/>
          </w:tcPr>
          <w:p w14:paraId="7BA53DC5"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26</w:t>
            </w:r>
          </w:p>
        </w:tc>
        <w:tc>
          <w:tcPr>
            <w:tcW w:w="1295" w:type="dxa"/>
            <w:shd w:val="clear" w:color="auto" w:fill="auto"/>
            <w:vAlign w:val="center"/>
          </w:tcPr>
          <w:p w14:paraId="0D3FA794"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Поступления в бюджет по неналоговым доходам</w:t>
            </w:r>
          </w:p>
          <w:p w14:paraId="5E0C99BA"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(плата за наем муниципальных жилых помещений)</w:t>
            </w:r>
          </w:p>
        </w:tc>
        <w:tc>
          <w:tcPr>
            <w:tcW w:w="850" w:type="dxa"/>
            <w:shd w:val="clear" w:color="auto" w:fill="auto"/>
            <w:noWrap/>
            <w:vAlign w:val="center"/>
          </w:tcPr>
          <w:p w14:paraId="247260EB" w14:textId="77777777" w:rsidR="0057751B" w:rsidRPr="00DB10D5" w:rsidRDefault="0057751B" w:rsidP="00901E64">
            <w:pPr>
              <w:spacing w:after="0" w:line="240" w:lineRule="auto"/>
              <w:rPr>
                <w:rFonts w:ascii="Times New Roman" w:eastAsia="Calibri" w:hAnsi="Times New Roman"/>
                <w:sz w:val="24"/>
                <w:szCs w:val="24"/>
                <w:lang w:eastAsia="en-US"/>
              </w:rPr>
            </w:pPr>
            <w:r w:rsidRPr="00DB10D5">
              <w:rPr>
                <w:rFonts w:ascii="Times New Roman" w:eastAsia="Calibri" w:hAnsi="Times New Roman"/>
                <w:sz w:val="24"/>
                <w:szCs w:val="24"/>
                <w:lang w:eastAsia="en-US"/>
              </w:rPr>
              <w:t>Тыс.</w:t>
            </w:r>
          </w:p>
          <w:p w14:paraId="52FCE3DF"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sz w:val="24"/>
                <w:szCs w:val="24"/>
                <w:lang w:eastAsia="en-US"/>
              </w:rPr>
              <w:t>руб.</w:t>
            </w:r>
          </w:p>
        </w:tc>
        <w:tc>
          <w:tcPr>
            <w:tcW w:w="1560" w:type="dxa"/>
            <w:shd w:val="clear" w:color="auto" w:fill="auto"/>
            <w:noWrap/>
            <w:vAlign w:val="center"/>
          </w:tcPr>
          <w:p w14:paraId="4ABECD4F"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hAnsi="Times New Roman"/>
                <w:sz w:val="24"/>
                <w:szCs w:val="24"/>
              </w:rPr>
              <w:t xml:space="preserve">Показывает размер </w:t>
            </w:r>
            <w:r w:rsidRPr="00DB10D5">
              <w:rPr>
                <w:rFonts w:ascii="Times New Roman" w:eastAsia="Calibri" w:hAnsi="Times New Roman"/>
                <w:kern w:val="2"/>
                <w:sz w:val="24"/>
                <w:szCs w:val="24"/>
                <w:lang w:eastAsia="en-US"/>
              </w:rPr>
              <w:t>поступлений в бюджет по неналоговым доходам</w:t>
            </w:r>
          </w:p>
          <w:p w14:paraId="14D72DBD" w14:textId="77777777" w:rsidR="0057751B" w:rsidRPr="00DB10D5" w:rsidRDefault="0057751B" w:rsidP="00901E64">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eastAsia="Calibri" w:hAnsi="Times New Roman"/>
                <w:kern w:val="2"/>
                <w:sz w:val="24"/>
                <w:szCs w:val="24"/>
                <w:lang w:eastAsia="en-US"/>
              </w:rPr>
              <w:t>(плата за наем муниципальных жилых помещений). Расчетный показатель, показывающий объем средств, формирующих доходную базу городского бюджета за счет поступлений по платежам за использование муниципальных жилых помещений.</w:t>
            </w:r>
          </w:p>
        </w:tc>
        <w:tc>
          <w:tcPr>
            <w:tcW w:w="1373" w:type="dxa"/>
            <w:shd w:val="clear" w:color="auto" w:fill="auto"/>
            <w:vAlign w:val="center"/>
          </w:tcPr>
          <w:p w14:paraId="1E025D91"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На отчетную дату либо как прогнозируемый объем поступлений на плановую дату</w:t>
            </w:r>
          </w:p>
          <w:p w14:paraId="5BCC361A" w14:textId="77777777" w:rsidR="002A417E" w:rsidRPr="00DB10D5" w:rsidRDefault="002A417E"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p>
          <w:p w14:paraId="444466A7" w14:textId="77777777" w:rsidR="002A417E" w:rsidRPr="00DB10D5" w:rsidRDefault="002A417E"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p>
        </w:tc>
        <w:tc>
          <w:tcPr>
            <w:tcW w:w="1843" w:type="dxa"/>
            <w:shd w:val="clear" w:color="auto" w:fill="auto"/>
          </w:tcPr>
          <w:p w14:paraId="0F22DB07"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 xml:space="preserve">Значение определяется как общая сумма поступлений в бюджет по неналоговым доходам, администрируемым </w:t>
            </w:r>
            <w:r w:rsidR="005C4BEE" w:rsidRPr="00DB10D5">
              <w:rPr>
                <w:rFonts w:ascii="Times New Roman" w:eastAsia="Calibri" w:hAnsi="Times New Roman"/>
                <w:kern w:val="2"/>
                <w:sz w:val="24"/>
                <w:szCs w:val="24"/>
                <w:lang w:eastAsia="en-US"/>
              </w:rPr>
              <w:t>ДЖКХ</w:t>
            </w:r>
            <w:r w:rsidRPr="00DB10D5">
              <w:rPr>
                <w:rFonts w:ascii="Times New Roman" w:eastAsia="Calibri" w:hAnsi="Times New Roman"/>
                <w:kern w:val="2"/>
                <w:sz w:val="24"/>
                <w:szCs w:val="24"/>
                <w:lang w:eastAsia="en-US"/>
              </w:rPr>
              <w:t>. Значение данного показателя включает в себя поступления по платежам за использование муниципальных жилых помещений.</w:t>
            </w:r>
          </w:p>
          <w:p w14:paraId="47396486" w14:textId="77777777" w:rsidR="00901E64" w:rsidRPr="00DB10D5" w:rsidRDefault="00901E64" w:rsidP="00901E64">
            <w:pPr>
              <w:spacing w:after="0" w:line="240" w:lineRule="auto"/>
              <w:jc w:val="both"/>
              <w:rPr>
                <w:rFonts w:ascii="Times New Roman" w:eastAsia="Calibri" w:hAnsi="Times New Roman"/>
                <w:kern w:val="2"/>
                <w:sz w:val="24"/>
                <w:szCs w:val="24"/>
                <w:lang w:eastAsia="en-US"/>
              </w:rPr>
            </w:pPr>
          </w:p>
          <w:p w14:paraId="7FD23F5E" w14:textId="77777777" w:rsidR="00901E64" w:rsidRPr="00DB10D5" w:rsidRDefault="002C70A0"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19</w:t>
            </w:r>
            <w:r w:rsidR="00353759" w:rsidRPr="00DB10D5">
              <w:rPr>
                <w:rFonts w:ascii="Times New Roman" w:eastAsia="Calibri" w:hAnsi="Times New Roman"/>
                <w:kern w:val="2"/>
                <w:sz w:val="24"/>
                <w:szCs w:val="24"/>
                <w:lang w:eastAsia="en-US"/>
              </w:rPr>
              <w:t> 347,2</w:t>
            </w:r>
            <w:r w:rsidR="00901E64" w:rsidRPr="00DB10D5">
              <w:rPr>
                <w:rFonts w:ascii="Times New Roman" w:eastAsia="Calibri" w:hAnsi="Times New Roman"/>
                <w:kern w:val="2"/>
                <w:sz w:val="24"/>
                <w:szCs w:val="24"/>
                <w:lang w:eastAsia="en-US"/>
              </w:rPr>
              <w:t xml:space="preserve"> тыс.</w:t>
            </w:r>
            <w:r w:rsidR="00587C10" w:rsidRPr="00DB10D5">
              <w:rPr>
                <w:rFonts w:ascii="Times New Roman" w:eastAsia="Calibri" w:hAnsi="Times New Roman"/>
                <w:kern w:val="2"/>
                <w:sz w:val="24"/>
                <w:szCs w:val="24"/>
                <w:lang w:eastAsia="en-US"/>
              </w:rPr>
              <w:t xml:space="preserve"> </w:t>
            </w:r>
            <w:r w:rsidR="00901E64" w:rsidRPr="00DB10D5">
              <w:rPr>
                <w:rFonts w:ascii="Times New Roman" w:eastAsia="Calibri" w:hAnsi="Times New Roman"/>
                <w:kern w:val="2"/>
                <w:sz w:val="24"/>
                <w:szCs w:val="24"/>
                <w:lang w:eastAsia="en-US"/>
              </w:rPr>
              <w:t>руб.</w:t>
            </w:r>
          </w:p>
        </w:tc>
        <w:tc>
          <w:tcPr>
            <w:tcW w:w="1603" w:type="dxa"/>
            <w:shd w:val="clear" w:color="auto" w:fill="auto"/>
            <w:noWrap/>
            <w:vAlign w:val="center"/>
          </w:tcPr>
          <w:p w14:paraId="3FD5FF6C"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Поступления в бюджет по неналоговым доходам</w:t>
            </w:r>
          </w:p>
          <w:p w14:paraId="0FB498E5" w14:textId="77777777" w:rsidR="0057751B" w:rsidRPr="00DB10D5" w:rsidRDefault="0057751B" w:rsidP="00901E64">
            <w:pPr>
              <w:spacing w:after="0" w:line="240" w:lineRule="auto"/>
              <w:jc w:val="both"/>
              <w:rPr>
                <w:rFonts w:ascii="Times New Roman" w:hAnsi="Times New Roman"/>
                <w:sz w:val="24"/>
                <w:szCs w:val="24"/>
              </w:rPr>
            </w:pPr>
          </w:p>
        </w:tc>
        <w:tc>
          <w:tcPr>
            <w:tcW w:w="1418" w:type="dxa"/>
            <w:shd w:val="clear" w:color="auto" w:fill="auto"/>
            <w:noWrap/>
            <w:vAlign w:val="center"/>
          </w:tcPr>
          <w:p w14:paraId="1E5A47AF"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tcPr>
          <w:p w14:paraId="087CCAC9" w14:textId="77777777" w:rsidR="0057751B" w:rsidRPr="00DB10D5" w:rsidRDefault="0057751B" w:rsidP="00901E64">
            <w:pPr>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 xml:space="preserve">Годовой отчет департамента ЖКХ об исполнении городского бюджета, справка о перечислении поступлений в бюджет. Источники прогнозных данных - отчет АИС ЗИК об общей площади муниципальных жилых помещений, сведения Росреестра о прекращении прав муниципальной собственности, </w:t>
            </w:r>
            <w:hyperlink r:id="rId24" w:history="1">
              <w:r w:rsidRPr="00DB10D5">
                <w:rPr>
                  <w:rFonts w:ascii="Times New Roman" w:eastAsia="Calibri" w:hAnsi="Times New Roman"/>
                  <w:kern w:val="2"/>
                  <w:sz w:val="24"/>
                  <w:szCs w:val="24"/>
                  <w:lang w:eastAsia="en-US"/>
                </w:rPr>
                <w:t>постановление</w:t>
              </w:r>
            </w:hyperlink>
            <w:r w:rsidRPr="00DB10D5">
              <w:rPr>
                <w:rFonts w:ascii="Times New Roman" w:eastAsia="Calibri" w:hAnsi="Times New Roman"/>
                <w:kern w:val="2"/>
                <w:sz w:val="24"/>
                <w:szCs w:val="24"/>
                <w:lang w:eastAsia="en-US"/>
              </w:rPr>
              <w:t xml:space="preserve"> мэрии города "Об установлении ставки платы за пользование жилыми помещениями (действующее на период расчета)</w:t>
            </w:r>
          </w:p>
        </w:tc>
        <w:tc>
          <w:tcPr>
            <w:tcW w:w="1625" w:type="dxa"/>
            <w:shd w:val="clear" w:color="auto" w:fill="auto"/>
            <w:vAlign w:val="center"/>
          </w:tcPr>
          <w:p w14:paraId="367C3C10" w14:textId="77777777" w:rsidR="0057751B" w:rsidRPr="00DB10D5" w:rsidRDefault="005C4BEE"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r w:rsidR="0057751B" w:rsidRPr="00DB10D5" w14:paraId="1FA227CC" w14:textId="77777777" w:rsidTr="005C4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jc w:val="center"/>
        </w:trPr>
        <w:tc>
          <w:tcPr>
            <w:tcW w:w="685" w:type="dxa"/>
            <w:shd w:val="clear" w:color="auto" w:fill="auto"/>
            <w:noWrap/>
            <w:vAlign w:val="center"/>
          </w:tcPr>
          <w:p w14:paraId="77A44E8B"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27</w:t>
            </w:r>
          </w:p>
        </w:tc>
        <w:tc>
          <w:tcPr>
            <w:tcW w:w="1295" w:type="dxa"/>
            <w:shd w:val="clear" w:color="auto" w:fill="auto"/>
            <w:vAlign w:val="center"/>
          </w:tcPr>
          <w:p w14:paraId="75661E8F" w14:textId="77777777" w:rsidR="0057751B" w:rsidRPr="00DB10D5" w:rsidRDefault="0057751B" w:rsidP="00901E64">
            <w:pPr>
              <w:autoSpaceDE w:val="0"/>
              <w:autoSpaceDN w:val="0"/>
              <w:adjustRightInd w:val="0"/>
              <w:spacing w:after="0" w:line="240" w:lineRule="auto"/>
              <w:ind w:right="-72"/>
              <w:jc w:val="both"/>
              <w:rPr>
                <w:rFonts w:ascii="Times New Roman" w:eastAsia="Calibri" w:hAnsi="Times New Roman"/>
                <w:sz w:val="24"/>
                <w:szCs w:val="24"/>
                <w:lang w:eastAsia="en-US"/>
              </w:rPr>
            </w:pPr>
            <w:r w:rsidRPr="00DB10D5">
              <w:rPr>
                <w:rFonts w:ascii="Times New Roman" w:eastAsia="Calibri" w:hAnsi="Times New Roman"/>
                <w:kern w:val="2"/>
                <w:sz w:val="24"/>
                <w:szCs w:val="24"/>
                <w:lang w:eastAsia="en-US"/>
              </w:rPr>
              <w:t>Выполнение плана по неналоговым доходам от использования муниципальных жилых помещений</w:t>
            </w:r>
          </w:p>
        </w:tc>
        <w:tc>
          <w:tcPr>
            <w:tcW w:w="850" w:type="dxa"/>
            <w:shd w:val="clear" w:color="auto" w:fill="auto"/>
            <w:noWrap/>
            <w:vAlign w:val="center"/>
          </w:tcPr>
          <w:p w14:paraId="69AF3BB9"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w:t>
            </w:r>
          </w:p>
        </w:tc>
        <w:tc>
          <w:tcPr>
            <w:tcW w:w="1560" w:type="dxa"/>
            <w:shd w:val="clear" w:color="auto" w:fill="auto"/>
            <w:noWrap/>
            <w:vAlign w:val="center"/>
          </w:tcPr>
          <w:p w14:paraId="02931814"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hAnsi="Times New Roman"/>
                <w:sz w:val="24"/>
                <w:szCs w:val="24"/>
              </w:rPr>
              <w:t xml:space="preserve">Показывает долю выполнения плана по неналоговым доходам от планового объема поступления средств </w:t>
            </w:r>
          </w:p>
        </w:tc>
        <w:tc>
          <w:tcPr>
            <w:tcW w:w="1373" w:type="dxa"/>
            <w:shd w:val="clear" w:color="auto" w:fill="auto"/>
            <w:vAlign w:val="center"/>
          </w:tcPr>
          <w:p w14:paraId="600F7202"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sz w:val="24"/>
                <w:szCs w:val="24"/>
                <w:lang w:eastAsia="en-US"/>
              </w:rPr>
              <w:t>Ежеквартально, показатель за период</w:t>
            </w:r>
          </w:p>
        </w:tc>
        <w:tc>
          <w:tcPr>
            <w:tcW w:w="1843" w:type="dxa"/>
            <w:shd w:val="clear" w:color="auto" w:fill="auto"/>
            <w:vAlign w:val="center"/>
          </w:tcPr>
          <w:p w14:paraId="4B95A027" w14:textId="77777777" w:rsidR="0057751B" w:rsidRPr="00DB10D5" w:rsidRDefault="0057751B" w:rsidP="00901E64">
            <w:pPr>
              <w:spacing w:after="0" w:line="240" w:lineRule="auto"/>
              <w:rPr>
                <w:rFonts w:ascii="Times New Roman" w:hAnsi="Times New Roman"/>
                <w:sz w:val="24"/>
                <w:szCs w:val="24"/>
              </w:rPr>
            </w:pPr>
          </w:p>
          <w:p w14:paraId="462DD873" w14:textId="77777777" w:rsidR="0057751B" w:rsidRPr="00DB10D5" w:rsidRDefault="004E72E9" w:rsidP="00901E64">
            <w:pPr>
              <w:spacing w:after="0" w:line="240" w:lineRule="auto"/>
              <w:rPr>
                <w:rFonts w:ascii="Times New Roman" w:hAnsi="Times New Roman"/>
                <w:sz w:val="24"/>
                <w:szCs w:val="24"/>
              </w:rPr>
            </w:pPr>
            <w:r w:rsidRPr="00DB10D5">
              <w:rPr>
                <w:rFonts w:ascii="Times New Roman" w:hAnsi="Times New Roman"/>
                <w:noProof/>
                <w:sz w:val="24"/>
                <w:szCs w:val="24"/>
              </w:rPr>
              <w:drawing>
                <wp:anchor distT="0" distB="0" distL="114300" distR="114300" simplePos="0" relativeHeight="251663360" behindDoc="1" locked="0" layoutInCell="1" allowOverlap="1" wp14:anchorId="50D1DC74" wp14:editId="1E03218A">
                  <wp:simplePos x="0" y="0"/>
                  <wp:positionH relativeFrom="column">
                    <wp:posOffset>-73025</wp:posOffset>
                  </wp:positionH>
                  <wp:positionV relativeFrom="paragraph">
                    <wp:posOffset>79375</wp:posOffset>
                  </wp:positionV>
                  <wp:extent cx="1152525" cy="37528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2525"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59D46" w14:textId="77777777" w:rsidR="002A417E" w:rsidRPr="00DB10D5" w:rsidRDefault="002A417E" w:rsidP="00901E64">
            <w:pPr>
              <w:spacing w:after="0" w:line="240" w:lineRule="auto"/>
              <w:rPr>
                <w:rFonts w:ascii="Times New Roman" w:hAnsi="Times New Roman"/>
                <w:sz w:val="24"/>
                <w:szCs w:val="24"/>
              </w:rPr>
            </w:pPr>
          </w:p>
          <w:p w14:paraId="08FF7D0B" w14:textId="77777777" w:rsidR="002A417E" w:rsidRPr="00DB10D5" w:rsidRDefault="002A417E" w:rsidP="00901E64">
            <w:pPr>
              <w:spacing w:after="0" w:line="240" w:lineRule="auto"/>
              <w:rPr>
                <w:rFonts w:ascii="Times New Roman" w:hAnsi="Times New Roman"/>
                <w:sz w:val="24"/>
                <w:szCs w:val="24"/>
              </w:rPr>
            </w:pPr>
          </w:p>
          <w:p w14:paraId="4C6CD714" w14:textId="77777777" w:rsidR="002A417E" w:rsidRPr="00DB10D5" w:rsidRDefault="002A417E" w:rsidP="00901E64">
            <w:pPr>
              <w:spacing w:after="0" w:line="240" w:lineRule="auto"/>
              <w:rPr>
                <w:rFonts w:ascii="Times New Roman" w:hAnsi="Times New Roman"/>
                <w:sz w:val="24"/>
                <w:szCs w:val="24"/>
              </w:rPr>
            </w:pPr>
          </w:p>
          <w:p w14:paraId="0683EA11" w14:textId="77777777" w:rsidR="006639E4" w:rsidRPr="00DB10D5" w:rsidRDefault="006639E4" w:rsidP="00901E64">
            <w:pPr>
              <w:spacing w:after="0" w:line="240" w:lineRule="auto"/>
              <w:rPr>
                <w:rFonts w:ascii="Times New Roman" w:hAnsi="Times New Roman"/>
                <w:sz w:val="24"/>
                <w:szCs w:val="24"/>
              </w:rPr>
            </w:pPr>
          </w:p>
          <w:p w14:paraId="0DB752D0" w14:textId="77777777" w:rsidR="006639E4" w:rsidRPr="00DB10D5" w:rsidRDefault="006639E4" w:rsidP="00901E64">
            <w:pPr>
              <w:spacing w:after="0" w:line="240" w:lineRule="auto"/>
              <w:rPr>
                <w:rFonts w:ascii="Times New Roman" w:hAnsi="Times New Roman"/>
                <w:sz w:val="24"/>
                <w:szCs w:val="24"/>
              </w:rPr>
            </w:pPr>
          </w:p>
          <w:p w14:paraId="4CF0B7B9" w14:textId="77777777" w:rsidR="002A417E" w:rsidRPr="00DB10D5" w:rsidRDefault="002A417E" w:rsidP="00901E64">
            <w:pPr>
              <w:spacing w:after="0" w:line="240" w:lineRule="auto"/>
              <w:rPr>
                <w:rFonts w:ascii="Times New Roman" w:hAnsi="Times New Roman"/>
                <w:sz w:val="24"/>
                <w:szCs w:val="24"/>
              </w:rPr>
            </w:pPr>
          </w:p>
          <w:p w14:paraId="49C51CF5" w14:textId="77777777" w:rsidR="005C4BEE" w:rsidRPr="00DB10D5" w:rsidRDefault="005C4BEE" w:rsidP="00901E64">
            <w:pPr>
              <w:spacing w:after="0" w:line="240" w:lineRule="auto"/>
              <w:rPr>
                <w:rFonts w:ascii="Times New Roman" w:hAnsi="Times New Roman"/>
                <w:sz w:val="24"/>
                <w:szCs w:val="24"/>
              </w:rPr>
            </w:pPr>
          </w:p>
          <w:p w14:paraId="29F4BA4C" w14:textId="77777777" w:rsidR="005C4BEE" w:rsidRPr="00DB10D5" w:rsidRDefault="005C4BEE" w:rsidP="00901E64">
            <w:pPr>
              <w:spacing w:after="0" w:line="240" w:lineRule="auto"/>
              <w:rPr>
                <w:rFonts w:ascii="Times New Roman" w:hAnsi="Times New Roman"/>
                <w:sz w:val="24"/>
                <w:szCs w:val="24"/>
              </w:rPr>
            </w:pPr>
          </w:p>
          <w:p w14:paraId="2C9BC08A" w14:textId="77777777" w:rsidR="002C70A0" w:rsidRPr="00DB10D5" w:rsidRDefault="002C70A0" w:rsidP="002C70A0">
            <w:pPr>
              <w:spacing w:after="0" w:line="240" w:lineRule="auto"/>
              <w:rPr>
                <w:rFonts w:ascii="Times New Roman" w:hAnsi="Times New Roman"/>
                <w:sz w:val="24"/>
                <w:szCs w:val="24"/>
              </w:rPr>
            </w:pPr>
            <w:r w:rsidRPr="00DB10D5">
              <w:rPr>
                <w:rFonts w:ascii="Times New Roman" w:hAnsi="Times New Roman"/>
                <w:sz w:val="24"/>
                <w:szCs w:val="24"/>
              </w:rPr>
              <w:t>19</w:t>
            </w:r>
            <w:r w:rsidR="00353759" w:rsidRPr="00DB10D5">
              <w:rPr>
                <w:rFonts w:ascii="Times New Roman" w:hAnsi="Times New Roman"/>
                <w:sz w:val="24"/>
                <w:szCs w:val="24"/>
              </w:rPr>
              <w:t> 347,2</w:t>
            </w:r>
            <w:r w:rsidRPr="00DB10D5">
              <w:rPr>
                <w:rFonts w:ascii="Times New Roman" w:hAnsi="Times New Roman"/>
                <w:sz w:val="24"/>
                <w:szCs w:val="24"/>
              </w:rPr>
              <w:t xml:space="preserve">/ </w:t>
            </w:r>
          </w:p>
          <w:p w14:paraId="6E363A2F" w14:textId="77777777" w:rsidR="002A417E" w:rsidRPr="00DB10D5" w:rsidRDefault="002C70A0" w:rsidP="002C70A0">
            <w:pPr>
              <w:spacing w:after="0" w:line="240" w:lineRule="auto"/>
              <w:rPr>
                <w:rFonts w:ascii="Times New Roman" w:hAnsi="Times New Roman"/>
                <w:sz w:val="24"/>
                <w:szCs w:val="24"/>
              </w:rPr>
            </w:pPr>
            <w:r w:rsidRPr="00DB10D5">
              <w:rPr>
                <w:rFonts w:ascii="Times New Roman" w:hAnsi="Times New Roman"/>
                <w:sz w:val="26"/>
                <w:szCs w:val="26"/>
              </w:rPr>
              <w:t>29 327,6*</w:t>
            </w:r>
            <w:r w:rsidRPr="00DB10D5">
              <w:rPr>
                <w:rFonts w:ascii="Times New Roman" w:hAnsi="Times New Roman"/>
                <w:sz w:val="24"/>
                <w:szCs w:val="24"/>
              </w:rPr>
              <w:t xml:space="preserve"> 100% = </w:t>
            </w:r>
            <w:r w:rsidR="00353759" w:rsidRPr="00DB10D5">
              <w:rPr>
                <w:rFonts w:ascii="Times New Roman" w:hAnsi="Times New Roman"/>
                <w:sz w:val="24"/>
                <w:szCs w:val="24"/>
              </w:rPr>
              <w:t>66</w:t>
            </w:r>
            <w:r w:rsidRPr="00DB10D5">
              <w:rPr>
                <w:rFonts w:ascii="Times New Roman" w:hAnsi="Times New Roman"/>
                <w:sz w:val="24"/>
                <w:szCs w:val="24"/>
              </w:rPr>
              <w:t>%</w:t>
            </w:r>
          </w:p>
        </w:tc>
        <w:tc>
          <w:tcPr>
            <w:tcW w:w="1603" w:type="dxa"/>
            <w:shd w:val="clear" w:color="auto" w:fill="auto"/>
            <w:noWrap/>
            <w:vAlign w:val="center"/>
          </w:tcPr>
          <w:p w14:paraId="316304ED"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sz w:val="24"/>
                <w:szCs w:val="24"/>
              </w:rPr>
            </w:pPr>
            <w:r w:rsidRPr="00DB10D5">
              <w:rPr>
                <w:rFonts w:ascii="Times New Roman" w:eastAsia="Calibri" w:hAnsi="Times New Roman"/>
                <w:noProof/>
                <w:sz w:val="24"/>
                <w:szCs w:val="24"/>
              </w:rPr>
              <w:drawing>
                <wp:inline distT="0" distB="0" distL="0" distR="0" wp14:anchorId="792A64F9" wp14:editId="6A70AD59">
                  <wp:extent cx="14287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DB10D5">
              <w:rPr>
                <w:rFonts w:ascii="Times New Roman" w:eastAsia="Calibri" w:hAnsi="Times New Roman"/>
                <w:sz w:val="24"/>
                <w:szCs w:val="24"/>
              </w:rPr>
              <w:t>- общая сумма поступлений в бюджет по неналоговым доходам от использования муниципальных жилых помещений, администрируемым ДЖКХ, на отчетную дату,</w:t>
            </w:r>
          </w:p>
          <w:p w14:paraId="3EC0C8A5" w14:textId="77777777" w:rsidR="0057751B" w:rsidRPr="00DB10D5" w:rsidRDefault="0057751B" w:rsidP="00901E64">
            <w:pPr>
              <w:spacing w:after="0" w:line="240" w:lineRule="auto"/>
              <w:jc w:val="both"/>
              <w:rPr>
                <w:rFonts w:ascii="Times New Roman" w:hAnsi="Times New Roman"/>
                <w:sz w:val="24"/>
                <w:szCs w:val="24"/>
              </w:rPr>
            </w:pPr>
            <w:r w:rsidRPr="00DB10D5">
              <w:rPr>
                <w:rFonts w:ascii="Times New Roman" w:eastAsia="Calibri" w:hAnsi="Times New Roman"/>
                <w:noProof/>
                <w:sz w:val="24"/>
                <w:szCs w:val="24"/>
              </w:rPr>
              <w:drawing>
                <wp:inline distT="0" distB="0" distL="0" distR="0" wp14:anchorId="7FB72A23" wp14:editId="30D875C1">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10D5">
              <w:rPr>
                <w:rFonts w:ascii="Times New Roman" w:eastAsia="Calibri" w:hAnsi="Times New Roman"/>
                <w:sz w:val="24"/>
                <w:szCs w:val="24"/>
                <w:lang w:eastAsia="en-US"/>
              </w:rPr>
              <w:t xml:space="preserve">- плановый объем поступлений в бюджет </w:t>
            </w:r>
            <w:r w:rsidRPr="00DB10D5">
              <w:rPr>
                <w:rFonts w:ascii="Times New Roman" w:eastAsia="Calibri" w:hAnsi="Times New Roman"/>
                <w:sz w:val="23"/>
                <w:szCs w:val="23"/>
                <w:lang w:eastAsia="en-US"/>
              </w:rPr>
              <w:t>в соответствии с утвержденными сведениями о поквартальном распределении поступлений по неналоговым доходам от использования муниципальных жилых помещений</w:t>
            </w:r>
          </w:p>
        </w:tc>
        <w:tc>
          <w:tcPr>
            <w:tcW w:w="1418" w:type="dxa"/>
            <w:shd w:val="clear" w:color="auto" w:fill="auto"/>
            <w:noWrap/>
            <w:vAlign w:val="center"/>
          </w:tcPr>
          <w:p w14:paraId="04DE45E6"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2551" w:type="dxa"/>
            <w:shd w:val="clear" w:color="auto" w:fill="auto"/>
            <w:vAlign w:val="center"/>
          </w:tcPr>
          <w:p w14:paraId="5E2C47DE" w14:textId="77777777" w:rsidR="0057751B" w:rsidRPr="00DB10D5" w:rsidRDefault="0057751B" w:rsidP="00901E64">
            <w:pPr>
              <w:widowControl w:val="0"/>
              <w:autoSpaceDE w:val="0"/>
              <w:autoSpaceDN w:val="0"/>
              <w:adjustRightInd w:val="0"/>
              <w:spacing w:after="0" w:line="240" w:lineRule="auto"/>
              <w:jc w:val="both"/>
              <w:rPr>
                <w:rFonts w:ascii="Times New Roman" w:eastAsia="Calibri" w:hAnsi="Times New Roman"/>
                <w:kern w:val="2"/>
                <w:sz w:val="24"/>
                <w:szCs w:val="24"/>
                <w:lang w:eastAsia="en-US"/>
              </w:rPr>
            </w:pPr>
            <w:r w:rsidRPr="00DB10D5">
              <w:rPr>
                <w:rFonts w:ascii="Times New Roman" w:eastAsia="Calibri" w:hAnsi="Times New Roman"/>
                <w:kern w:val="2"/>
                <w:sz w:val="24"/>
                <w:szCs w:val="24"/>
                <w:lang w:eastAsia="en-US"/>
              </w:rPr>
              <w:t>Сведения о поквартальном распределении поступлений в бюджет по неналоговым доходам от использования муниципальных жилых помещений, справка о перечислении поступлений в бюджет</w:t>
            </w:r>
          </w:p>
          <w:p w14:paraId="63CDFC25" w14:textId="77777777" w:rsidR="0057751B" w:rsidRPr="00DB10D5" w:rsidRDefault="0057751B" w:rsidP="00901E64">
            <w:pPr>
              <w:spacing w:after="0" w:line="240" w:lineRule="auto"/>
              <w:rPr>
                <w:rFonts w:ascii="Times New Roman" w:hAnsi="Times New Roman"/>
                <w:sz w:val="24"/>
                <w:szCs w:val="24"/>
              </w:rPr>
            </w:pPr>
          </w:p>
        </w:tc>
        <w:tc>
          <w:tcPr>
            <w:tcW w:w="1625" w:type="dxa"/>
            <w:shd w:val="clear" w:color="auto" w:fill="auto"/>
            <w:vAlign w:val="center"/>
          </w:tcPr>
          <w:p w14:paraId="704EF1E1" w14:textId="77777777" w:rsidR="0057751B" w:rsidRPr="00DB10D5" w:rsidRDefault="0057751B" w:rsidP="00901E64">
            <w:pPr>
              <w:spacing w:after="0" w:line="240" w:lineRule="auto"/>
              <w:jc w:val="center"/>
              <w:rPr>
                <w:rFonts w:ascii="Times New Roman" w:hAnsi="Times New Roman"/>
                <w:sz w:val="24"/>
                <w:szCs w:val="24"/>
              </w:rPr>
            </w:pPr>
            <w:r w:rsidRPr="00DB10D5">
              <w:rPr>
                <w:rFonts w:ascii="Times New Roman" w:hAnsi="Times New Roman"/>
                <w:sz w:val="24"/>
                <w:szCs w:val="24"/>
              </w:rPr>
              <w:t>ДЖКХ</w:t>
            </w:r>
          </w:p>
        </w:tc>
      </w:tr>
    </w:tbl>
    <w:p w14:paraId="2ADD75AF" w14:textId="77777777" w:rsidR="00A731AA" w:rsidRPr="00DB10D5" w:rsidRDefault="00A731AA" w:rsidP="00901E64">
      <w:pPr>
        <w:tabs>
          <w:tab w:val="left" w:pos="567"/>
        </w:tabs>
        <w:spacing w:after="0" w:line="240" w:lineRule="auto"/>
        <w:jc w:val="right"/>
        <w:rPr>
          <w:rFonts w:ascii="Times New Roman" w:hAnsi="Times New Roman"/>
          <w:sz w:val="26"/>
          <w:szCs w:val="26"/>
        </w:rPr>
        <w:sectPr w:rsidR="00A731AA" w:rsidRPr="00DB10D5" w:rsidSect="009832A5">
          <w:pgSz w:w="16838" w:h="11906" w:orient="landscape"/>
          <w:pgMar w:top="1134" w:right="850" w:bottom="1134" w:left="1701" w:header="709" w:footer="284" w:gutter="0"/>
          <w:cols w:space="720"/>
          <w:titlePg/>
          <w:docGrid w:linePitch="360"/>
        </w:sectPr>
      </w:pPr>
    </w:p>
    <w:p w14:paraId="0CF87360" w14:textId="77777777" w:rsidR="0057751B" w:rsidRPr="00DB10D5" w:rsidRDefault="002A417E" w:rsidP="00901E64">
      <w:pPr>
        <w:tabs>
          <w:tab w:val="left" w:pos="567"/>
        </w:tabs>
        <w:spacing w:after="0" w:line="240" w:lineRule="auto"/>
        <w:jc w:val="right"/>
        <w:rPr>
          <w:rFonts w:ascii="Times New Roman" w:hAnsi="Times New Roman"/>
          <w:sz w:val="26"/>
          <w:szCs w:val="26"/>
        </w:rPr>
      </w:pPr>
      <w:r w:rsidRPr="00DB10D5">
        <w:rPr>
          <w:rFonts w:ascii="Times New Roman" w:hAnsi="Times New Roman"/>
          <w:sz w:val="26"/>
          <w:szCs w:val="26"/>
        </w:rPr>
        <w:t>Приложение</w:t>
      </w:r>
      <w:r w:rsidR="0057751B" w:rsidRPr="00DB10D5">
        <w:rPr>
          <w:rFonts w:ascii="Times New Roman" w:hAnsi="Times New Roman"/>
          <w:sz w:val="26"/>
          <w:szCs w:val="26"/>
        </w:rPr>
        <w:t xml:space="preserve"> 3 </w:t>
      </w:r>
    </w:p>
    <w:p w14:paraId="326ED137" w14:textId="77777777" w:rsidR="0057751B" w:rsidRPr="00DB10D5" w:rsidRDefault="0057751B" w:rsidP="00901E64">
      <w:pPr>
        <w:widowControl w:val="0"/>
        <w:autoSpaceDE w:val="0"/>
        <w:autoSpaceDN w:val="0"/>
        <w:adjustRightInd w:val="0"/>
        <w:spacing w:after="0" w:line="240" w:lineRule="auto"/>
        <w:jc w:val="center"/>
        <w:rPr>
          <w:rFonts w:ascii="Times New Roman" w:hAnsi="Times New Roman"/>
          <w:sz w:val="26"/>
          <w:szCs w:val="26"/>
        </w:rPr>
      </w:pPr>
      <w:r w:rsidRPr="00DB10D5">
        <w:rPr>
          <w:rFonts w:ascii="Times New Roman" w:hAnsi="Times New Roman"/>
          <w:sz w:val="26"/>
          <w:szCs w:val="26"/>
        </w:rPr>
        <w:t>Сведения о степени выполнения основных мероприятий Программы</w:t>
      </w:r>
    </w:p>
    <w:tbl>
      <w:tblPr>
        <w:tblW w:w="14789" w:type="dxa"/>
        <w:tblInd w:w="-859" w:type="dxa"/>
        <w:tblLayout w:type="fixed"/>
        <w:tblCellMar>
          <w:left w:w="70" w:type="dxa"/>
          <w:right w:w="70" w:type="dxa"/>
        </w:tblCellMar>
        <w:tblLook w:val="0000" w:firstRow="0" w:lastRow="0" w:firstColumn="0" w:lastColumn="0" w:noHBand="0" w:noVBand="0"/>
      </w:tblPr>
      <w:tblGrid>
        <w:gridCol w:w="851"/>
        <w:gridCol w:w="2977"/>
        <w:gridCol w:w="1813"/>
        <w:gridCol w:w="3337"/>
        <w:gridCol w:w="2977"/>
        <w:gridCol w:w="1417"/>
        <w:gridCol w:w="1371"/>
        <w:gridCol w:w="46"/>
      </w:tblGrid>
      <w:tr w:rsidR="00202776" w:rsidRPr="00DB10D5" w14:paraId="4CC2C4F9" w14:textId="77777777" w:rsidTr="00750911">
        <w:trPr>
          <w:cantSplit/>
          <w:trHeight w:val="276"/>
          <w:tblHeader/>
        </w:trPr>
        <w:tc>
          <w:tcPr>
            <w:tcW w:w="851" w:type="dxa"/>
            <w:vMerge w:val="restart"/>
            <w:tcBorders>
              <w:top w:val="single" w:sz="6" w:space="0" w:color="auto"/>
              <w:left w:val="single" w:sz="6" w:space="0" w:color="auto"/>
              <w:right w:val="single" w:sz="6" w:space="0" w:color="auto"/>
            </w:tcBorders>
            <w:vAlign w:val="center"/>
          </w:tcPr>
          <w:p w14:paraId="605CEC51"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 </w:t>
            </w:r>
            <w:r w:rsidRPr="00DB10D5">
              <w:rPr>
                <w:rFonts w:ascii="Times New Roman" w:hAnsi="Times New Roman" w:cs="Times New Roman"/>
                <w:sz w:val="24"/>
                <w:szCs w:val="24"/>
              </w:rPr>
              <w:br/>
              <w:t>п/п</w:t>
            </w:r>
          </w:p>
        </w:tc>
        <w:tc>
          <w:tcPr>
            <w:tcW w:w="2977" w:type="dxa"/>
            <w:vMerge w:val="restart"/>
            <w:tcBorders>
              <w:top w:val="single" w:sz="6" w:space="0" w:color="auto"/>
              <w:left w:val="single" w:sz="6" w:space="0" w:color="auto"/>
              <w:right w:val="single" w:sz="6" w:space="0" w:color="auto"/>
            </w:tcBorders>
            <w:vAlign w:val="center"/>
          </w:tcPr>
          <w:p w14:paraId="67E2C840"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Наименование подпрограммы, основного мероприятия Программы (подпрограммы), мероприятия</w:t>
            </w:r>
          </w:p>
        </w:tc>
        <w:tc>
          <w:tcPr>
            <w:tcW w:w="1813" w:type="dxa"/>
            <w:vMerge w:val="restart"/>
            <w:tcBorders>
              <w:top w:val="single" w:sz="6" w:space="0" w:color="auto"/>
              <w:left w:val="single" w:sz="6" w:space="0" w:color="auto"/>
              <w:right w:val="single" w:sz="6" w:space="0" w:color="auto"/>
            </w:tcBorders>
            <w:vAlign w:val="center"/>
          </w:tcPr>
          <w:p w14:paraId="02291D84"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Ответственный исполнитель, соисполнитель</w:t>
            </w:r>
          </w:p>
        </w:tc>
        <w:tc>
          <w:tcPr>
            <w:tcW w:w="6314" w:type="dxa"/>
            <w:gridSpan w:val="2"/>
            <w:tcBorders>
              <w:top w:val="single" w:sz="6" w:space="0" w:color="auto"/>
              <w:left w:val="single" w:sz="6" w:space="0" w:color="auto"/>
              <w:bottom w:val="nil"/>
              <w:right w:val="single" w:sz="6" w:space="0" w:color="auto"/>
            </w:tcBorders>
            <w:vAlign w:val="center"/>
          </w:tcPr>
          <w:p w14:paraId="7E5DF165"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Результат от реализации мероприятия </w:t>
            </w:r>
          </w:p>
          <w:p w14:paraId="7502A27B"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за 1 полугодие 202</w:t>
            </w:r>
            <w:r w:rsidR="00521D98" w:rsidRPr="00DB10D5">
              <w:rPr>
                <w:rFonts w:ascii="Times New Roman" w:hAnsi="Times New Roman" w:cs="Times New Roman"/>
                <w:sz w:val="24"/>
                <w:szCs w:val="24"/>
              </w:rPr>
              <w:t>3</w:t>
            </w:r>
            <w:r w:rsidRPr="00DB10D5">
              <w:rPr>
                <w:rFonts w:ascii="Times New Roman" w:hAnsi="Times New Roman" w:cs="Times New Roman"/>
                <w:sz w:val="24"/>
                <w:szCs w:val="24"/>
              </w:rPr>
              <w:t xml:space="preserve"> года</w:t>
            </w:r>
          </w:p>
        </w:tc>
        <w:tc>
          <w:tcPr>
            <w:tcW w:w="1417" w:type="dxa"/>
            <w:vMerge w:val="restart"/>
            <w:tcBorders>
              <w:top w:val="single" w:sz="6" w:space="0" w:color="auto"/>
              <w:left w:val="single" w:sz="6" w:space="0" w:color="auto"/>
              <w:right w:val="single" w:sz="6" w:space="0" w:color="auto"/>
            </w:tcBorders>
          </w:tcPr>
          <w:p w14:paraId="01204418" w14:textId="77777777" w:rsidR="00202776" w:rsidRPr="00DB10D5" w:rsidRDefault="00202776" w:rsidP="00901E64">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Причины невыполнения, частичного выполнения мероприятия, проблемы, возникшие в ходе реализации мероприятия</w:t>
            </w:r>
          </w:p>
        </w:tc>
        <w:tc>
          <w:tcPr>
            <w:tcW w:w="1417" w:type="dxa"/>
            <w:gridSpan w:val="2"/>
            <w:vMerge w:val="restart"/>
            <w:tcBorders>
              <w:top w:val="single" w:sz="6" w:space="0" w:color="auto"/>
              <w:left w:val="single" w:sz="6" w:space="0" w:color="auto"/>
              <w:right w:val="single" w:sz="6" w:space="0" w:color="auto"/>
            </w:tcBorders>
            <w:vAlign w:val="center"/>
          </w:tcPr>
          <w:p w14:paraId="4DE1067D"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Связь с показателями Программы </w:t>
            </w:r>
          </w:p>
        </w:tc>
      </w:tr>
      <w:tr w:rsidR="00202776" w:rsidRPr="00DB10D5" w14:paraId="373C8E43" w14:textId="77777777" w:rsidTr="00750911">
        <w:trPr>
          <w:cantSplit/>
          <w:trHeight w:val="1104"/>
          <w:tblHeader/>
        </w:trPr>
        <w:tc>
          <w:tcPr>
            <w:tcW w:w="851" w:type="dxa"/>
            <w:vMerge/>
            <w:tcBorders>
              <w:left w:val="single" w:sz="6" w:space="0" w:color="auto"/>
              <w:bottom w:val="single" w:sz="6" w:space="0" w:color="auto"/>
              <w:right w:val="single" w:sz="6" w:space="0" w:color="auto"/>
            </w:tcBorders>
            <w:vAlign w:val="center"/>
          </w:tcPr>
          <w:p w14:paraId="670B6869" w14:textId="77777777" w:rsidR="00202776" w:rsidRPr="00DB10D5" w:rsidRDefault="00202776" w:rsidP="00901E64">
            <w:pPr>
              <w:pStyle w:val="ConsPlusCell0"/>
              <w:widowControl w:val="0"/>
              <w:jc w:val="center"/>
              <w:rPr>
                <w:rFonts w:ascii="Times New Roman" w:hAnsi="Times New Roman" w:cs="Times New Roman"/>
                <w:sz w:val="24"/>
                <w:szCs w:val="24"/>
              </w:rPr>
            </w:pPr>
          </w:p>
        </w:tc>
        <w:tc>
          <w:tcPr>
            <w:tcW w:w="2977" w:type="dxa"/>
            <w:vMerge/>
            <w:tcBorders>
              <w:left w:val="single" w:sz="6" w:space="0" w:color="auto"/>
              <w:bottom w:val="single" w:sz="6" w:space="0" w:color="auto"/>
              <w:right w:val="single" w:sz="6" w:space="0" w:color="auto"/>
            </w:tcBorders>
            <w:vAlign w:val="center"/>
          </w:tcPr>
          <w:p w14:paraId="3BB169D3" w14:textId="77777777" w:rsidR="00202776" w:rsidRPr="00DB10D5" w:rsidRDefault="00202776" w:rsidP="00901E64">
            <w:pPr>
              <w:pStyle w:val="ConsPlusCell0"/>
              <w:widowControl w:val="0"/>
              <w:jc w:val="center"/>
              <w:rPr>
                <w:rFonts w:ascii="Times New Roman" w:hAnsi="Times New Roman" w:cs="Times New Roman"/>
                <w:sz w:val="24"/>
                <w:szCs w:val="24"/>
              </w:rPr>
            </w:pPr>
          </w:p>
        </w:tc>
        <w:tc>
          <w:tcPr>
            <w:tcW w:w="1813" w:type="dxa"/>
            <w:vMerge/>
            <w:tcBorders>
              <w:left w:val="single" w:sz="6" w:space="0" w:color="auto"/>
              <w:bottom w:val="single" w:sz="6" w:space="0" w:color="auto"/>
              <w:right w:val="single" w:sz="6" w:space="0" w:color="auto"/>
            </w:tcBorders>
            <w:vAlign w:val="center"/>
          </w:tcPr>
          <w:p w14:paraId="203589CA" w14:textId="77777777" w:rsidR="00202776" w:rsidRPr="00DB10D5" w:rsidRDefault="00202776" w:rsidP="00901E64">
            <w:pPr>
              <w:pStyle w:val="ConsPlusCell0"/>
              <w:widowControl w:val="0"/>
              <w:jc w:val="center"/>
              <w:rPr>
                <w:rFonts w:ascii="Times New Roman" w:hAnsi="Times New Roman" w:cs="Times New Roman"/>
                <w:sz w:val="24"/>
                <w:szCs w:val="24"/>
              </w:rPr>
            </w:pPr>
          </w:p>
        </w:tc>
        <w:tc>
          <w:tcPr>
            <w:tcW w:w="3337" w:type="dxa"/>
            <w:tcBorders>
              <w:top w:val="single" w:sz="6" w:space="0" w:color="auto"/>
              <w:left w:val="single" w:sz="6" w:space="0" w:color="auto"/>
              <w:bottom w:val="single" w:sz="6" w:space="0" w:color="auto"/>
              <w:right w:val="single" w:sz="6" w:space="0" w:color="auto"/>
            </w:tcBorders>
            <w:vAlign w:val="center"/>
          </w:tcPr>
          <w:p w14:paraId="40F3BE75"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запланированный</w:t>
            </w:r>
          </w:p>
        </w:tc>
        <w:tc>
          <w:tcPr>
            <w:tcW w:w="2977" w:type="dxa"/>
            <w:tcBorders>
              <w:top w:val="single" w:sz="6" w:space="0" w:color="auto"/>
              <w:left w:val="single" w:sz="6" w:space="0" w:color="auto"/>
              <w:bottom w:val="single" w:sz="6" w:space="0" w:color="auto"/>
              <w:right w:val="single" w:sz="6" w:space="0" w:color="auto"/>
            </w:tcBorders>
            <w:vAlign w:val="center"/>
          </w:tcPr>
          <w:p w14:paraId="61DE718F" w14:textId="77777777" w:rsidR="00202776" w:rsidRPr="00DB10D5" w:rsidRDefault="00202776"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достигнутый</w:t>
            </w:r>
          </w:p>
        </w:tc>
        <w:tc>
          <w:tcPr>
            <w:tcW w:w="1417" w:type="dxa"/>
            <w:vMerge/>
            <w:tcBorders>
              <w:left w:val="single" w:sz="6" w:space="0" w:color="auto"/>
              <w:bottom w:val="single" w:sz="6" w:space="0" w:color="auto"/>
              <w:right w:val="single" w:sz="6" w:space="0" w:color="auto"/>
            </w:tcBorders>
          </w:tcPr>
          <w:p w14:paraId="2DB759BC" w14:textId="77777777" w:rsidR="00202776" w:rsidRPr="00DB10D5" w:rsidRDefault="00202776" w:rsidP="00901E64">
            <w:pPr>
              <w:pStyle w:val="ConsPlusCell0"/>
              <w:widowControl w:val="0"/>
              <w:rPr>
                <w:rFonts w:ascii="Times New Roman" w:hAnsi="Times New Roman" w:cs="Times New Roman"/>
                <w:sz w:val="24"/>
                <w:szCs w:val="24"/>
              </w:rPr>
            </w:pPr>
          </w:p>
        </w:tc>
        <w:tc>
          <w:tcPr>
            <w:tcW w:w="1417" w:type="dxa"/>
            <w:gridSpan w:val="2"/>
            <w:vMerge/>
            <w:tcBorders>
              <w:left w:val="single" w:sz="6" w:space="0" w:color="auto"/>
              <w:bottom w:val="single" w:sz="6" w:space="0" w:color="auto"/>
              <w:right w:val="single" w:sz="6" w:space="0" w:color="auto"/>
            </w:tcBorders>
            <w:vAlign w:val="center"/>
          </w:tcPr>
          <w:p w14:paraId="6DFA5284" w14:textId="77777777" w:rsidR="00202776" w:rsidRPr="00DB10D5" w:rsidRDefault="00202776" w:rsidP="00901E64">
            <w:pPr>
              <w:pStyle w:val="ConsPlusCell0"/>
              <w:widowControl w:val="0"/>
              <w:jc w:val="center"/>
              <w:rPr>
                <w:rFonts w:ascii="Times New Roman" w:hAnsi="Times New Roman" w:cs="Times New Roman"/>
                <w:sz w:val="24"/>
                <w:szCs w:val="24"/>
              </w:rPr>
            </w:pPr>
          </w:p>
        </w:tc>
      </w:tr>
      <w:tr w:rsidR="00A00421" w:rsidRPr="00DB10D5" w14:paraId="468D6F04" w14:textId="77777777" w:rsidTr="00750911">
        <w:trPr>
          <w:cantSplit/>
          <w:trHeight w:val="81"/>
          <w:tblHeader/>
        </w:trPr>
        <w:tc>
          <w:tcPr>
            <w:tcW w:w="851" w:type="dxa"/>
            <w:tcBorders>
              <w:top w:val="nil"/>
              <w:left w:val="single" w:sz="6" w:space="0" w:color="auto"/>
              <w:bottom w:val="single" w:sz="6" w:space="0" w:color="auto"/>
              <w:right w:val="single" w:sz="6" w:space="0" w:color="auto"/>
            </w:tcBorders>
            <w:vAlign w:val="center"/>
          </w:tcPr>
          <w:p w14:paraId="292A6101"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w:t>
            </w:r>
          </w:p>
        </w:tc>
        <w:tc>
          <w:tcPr>
            <w:tcW w:w="2977" w:type="dxa"/>
            <w:tcBorders>
              <w:top w:val="nil"/>
              <w:left w:val="single" w:sz="6" w:space="0" w:color="auto"/>
              <w:bottom w:val="single" w:sz="6" w:space="0" w:color="auto"/>
              <w:right w:val="single" w:sz="6" w:space="0" w:color="auto"/>
            </w:tcBorders>
            <w:vAlign w:val="center"/>
          </w:tcPr>
          <w:p w14:paraId="59D833D6"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w:t>
            </w:r>
          </w:p>
        </w:tc>
        <w:tc>
          <w:tcPr>
            <w:tcW w:w="1813" w:type="dxa"/>
            <w:tcBorders>
              <w:top w:val="nil"/>
              <w:left w:val="single" w:sz="6" w:space="0" w:color="auto"/>
              <w:bottom w:val="single" w:sz="6" w:space="0" w:color="auto"/>
              <w:right w:val="single" w:sz="6" w:space="0" w:color="auto"/>
            </w:tcBorders>
            <w:vAlign w:val="center"/>
          </w:tcPr>
          <w:p w14:paraId="564975BA"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w:t>
            </w:r>
          </w:p>
        </w:tc>
        <w:tc>
          <w:tcPr>
            <w:tcW w:w="3337" w:type="dxa"/>
            <w:tcBorders>
              <w:top w:val="nil"/>
              <w:left w:val="single" w:sz="6" w:space="0" w:color="auto"/>
              <w:bottom w:val="single" w:sz="6" w:space="0" w:color="auto"/>
              <w:right w:val="single" w:sz="6" w:space="0" w:color="auto"/>
            </w:tcBorders>
            <w:vAlign w:val="center"/>
          </w:tcPr>
          <w:p w14:paraId="5B364A5E"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6</w:t>
            </w:r>
          </w:p>
        </w:tc>
        <w:tc>
          <w:tcPr>
            <w:tcW w:w="2977" w:type="dxa"/>
            <w:tcBorders>
              <w:top w:val="nil"/>
              <w:left w:val="single" w:sz="6" w:space="0" w:color="auto"/>
              <w:bottom w:val="single" w:sz="6" w:space="0" w:color="auto"/>
              <w:right w:val="single" w:sz="6" w:space="0" w:color="auto"/>
            </w:tcBorders>
            <w:vAlign w:val="center"/>
          </w:tcPr>
          <w:p w14:paraId="4CCFE445"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7</w:t>
            </w:r>
          </w:p>
        </w:tc>
        <w:tc>
          <w:tcPr>
            <w:tcW w:w="1417" w:type="dxa"/>
            <w:tcBorders>
              <w:left w:val="single" w:sz="6" w:space="0" w:color="auto"/>
              <w:bottom w:val="single" w:sz="6" w:space="0" w:color="auto"/>
              <w:right w:val="single" w:sz="6" w:space="0" w:color="auto"/>
            </w:tcBorders>
          </w:tcPr>
          <w:p w14:paraId="5E750906" w14:textId="77777777" w:rsidR="00A00421" w:rsidRPr="00DB10D5" w:rsidRDefault="00A00421" w:rsidP="00901E64">
            <w:pPr>
              <w:pStyle w:val="ConsPlusCell0"/>
              <w:widowControl w:val="0"/>
              <w:jc w:val="center"/>
              <w:rPr>
                <w:rFonts w:ascii="Times New Roman" w:hAnsi="Times New Roman" w:cs="Times New Roman"/>
                <w:sz w:val="24"/>
                <w:szCs w:val="24"/>
              </w:rPr>
            </w:pPr>
          </w:p>
        </w:tc>
        <w:tc>
          <w:tcPr>
            <w:tcW w:w="1417" w:type="dxa"/>
            <w:gridSpan w:val="2"/>
            <w:tcBorders>
              <w:left w:val="single" w:sz="6" w:space="0" w:color="auto"/>
              <w:bottom w:val="single" w:sz="6" w:space="0" w:color="auto"/>
              <w:right w:val="single" w:sz="6" w:space="0" w:color="auto"/>
            </w:tcBorders>
            <w:vAlign w:val="center"/>
          </w:tcPr>
          <w:p w14:paraId="4AE822D7"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8</w:t>
            </w:r>
          </w:p>
        </w:tc>
      </w:tr>
      <w:tr w:rsidR="00A00421" w:rsidRPr="00DB10D5" w14:paraId="0AF43FA5" w14:textId="77777777" w:rsidTr="00B1678C">
        <w:trPr>
          <w:gridAfter w:val="1"/>
          <w:wAfter w:w="46" w:type="dxa"/>
          <w:cantSplit/>
          <w:trHeight w:val="240"/>
        </w:trPr>
        <w:tc>
          <w:tcPr>
            <w:tcW w:w="851" w:type="dxa"/>
            <w:tcBorders>
              <w:top w:val="single" w:sz="6" w:space="0" w:color="auto"/>
              <w:left w:val="single" w:sz="6" w:space="0" w:color="auto"/>
              <w:bottom w:val="single" w:sz="6" w:space="0" w:color="auto"/>
              <w:right w:val="single" w:sz="6" w:space="0" w:color="auto"/>
            </w:tcBorders>
          </w:tcPr>
          <w:p w14:paraId="3AE8CF49"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w:t>
            </w:r>
          </w:p>
        </w:tc>
        <w:tc>
          <w:tcPr>
            <w:tcW w:w="13892" w:type="dxa"/>
            <w:gridSpan w:val="6"/>
            <w:tcBorders>
              <w:top w:val="single" w:sz="6" w:space="0" w:color="auto"/>
              <w:left w:val="single" w:sz="6" w:space="0" w:color="auto"/>
              <w:bottom w:val="single" w:sz="6" w:space="0" w:color="auto"/>
              <w:right w:val="single" w:sz="6" w:space="0" w:color="auto"/>
            </w:tcBorders>
            <w:vAlign w:val="center"/>
          </w:tcPr>
          <w:p w14:paraId="1064ED67" w14:textId="77777777" w:rsidR="00A00421" w:rsidRPr="00DB10D5" w:rsidRDefault="00A00421" w:rsidP="00901E64">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Муниципальная программа «Развитие жилищно-коммунального хозяйства» на 202</w:t>
            </w:r>
            <w:r w:rsidR="00202776" w:rsidRPr="00DB10D5">
              <w:rPr>
                <w:rFonts w:ascii="Times New Roman" w:hAnsi="Times New Roman" w:cs="Times New Roman"/>
                <w:sz w:val="24"/>
                <w:szCs w:val="24"/>
              </w:rPr>
              <w:t>2</w:t>
            </w:r>
            <w:r w:rsidRPr="00DB10D5">
              <w:rPr>
                <w:rFonts w:ascii="Times New Roman" w:hAnsi="Times New Roman" w:cs="Times New Roman"/>
                <w:sz w:val="24"/>
                <w:szCs w:val="24"/>
              </w:rPr>
              <w:t>-202</w:t>
            </w:r>
            <w:r w:rsidR="00202776" w:rsidRPr="00DB10D5">
              <w:rPr>
                <w:rFonts w:ascii="Times New Roman" w:hAnsi="Times New Roman" w:cs="Times New Roman"/>
                <w:sz w:val="24"/>
                <w:szCs w:val="24"/>
              </w:rPr>
              <w:t>4</w:t>
            </w:r>
            <w:r w:rsidRPr="00DB10D5">
              <w:rPr>
                <w:rFonts w:ascii="Times New Roman" w:hAnsi="Times New Roman" w:cs="Times New Roman"/>
                <w:sz w:val="24"/>
                <w:szCs w:val="24"/>
              </w:rPr>
              <w:t xml:space="preserve"> годы</w:t>
            </w:r>
          </w:p>
        </w:tc>
      </w:tr>
      <w:tr w:rsidR="00A00421" w:rsidRPr="00DB10D5" w14:paraId="7C61500C" w14:textId="77777777" w:rsidTr="00750911">
        <w:trPr>
          <w:cantSplit/>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573A4B65"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1.1.</w:t>
            </w:r>
          </w:p>
        </w:tc>
        <w:tc>
          <w:tcPr>
            <w:tcW w:w="2977" w:type="dxa"/>
            <w:tcBorders>
              <w:top w:val="single" w:sz="6" w:space="0" w:color="auto"/>
              <w:left w:val="single" w:sz="6" w:space="0" w:color="auto"/>
              <w:bottom w:val="single" w:sz="4" w:space="0" w:color="auto"/>
              <w:right w:val="single" w:sz="6" w:space="0" w:color="auto"/>
            </w:tcBorders>
            <w:vAlign w:val="center"/>
          </w:tcPr>
          <w:p w14:paraId="726B5334" w14:textId="77777777" w:rsidR="00A00421" w:rsidRPr="00DB10D5" w:rsidRDefault="00A00421" w:rsidP="00587C10">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xml:space="preserve">Основное мероприятие 1. </w:t>
            </w:r>
          </w:p>
          <w:p w14:paraId="1A63F937" w14:textId="77777777" w:rsidR="00A00421" w:rsidRPr="00DB10D5" w:rsidRDefault="00A00421" w:rsidP="00587C10">
            <w:pPr>
              <w:pStyle w:val="ConsPlusCell0"/>
              <w:widowControl w:val="0"/>
              <w:ind w:right="111"/>
              <w:jc w:val="both"/>
              <w:rPr>
                <w:rFonts w:ascii="Times New Roman" w:hAnsi="Times New Roman" w:cs="Times New Roman"/>
                <w:sz w:val="24"/>
                <w:szCs w:val="24"/>
              </w:rPr>
            </w:pPr>
            <w:r w:rsidRPr="00DB10D5">
              <w:rPr>
                <w:rFonts w:ascii="Times New Roman" w:hAnsi="Times New Roman" w:cs="Times New Roman"/>
                <w:sz w:val="24"/>
                <w:szCs w:val="24"/>
              </w:rPr>
              <w:t>Организация работ по реализации целей, задач департамента, выполнение его функциональных обязанностей и реализация муниципальной программы</w:t>
            </w:r>
          </w:p>
        </w:tc>
        <w:tc>
          <w:tcPr>
            <w:tcW w:w="1813" w:type="dxa"/>
            <w:tcBorders>
              <w:top w:val="single" w:sz="6" w:space="0" w:color="auto"/>
              <w:left w:val="single" w:sz="6" w:space="0" w:color="auto"/>
              <w:bottom w:val="single" w:sz="4" w:space="0" w:color="auto"/>
              <w:right w:val="single" w:sz="6" w:space="0" w:color="auto"/>
            </w:tcBorders>
            <w:vAlign w:val="center"/>
          </w:tcPr>
          <w:p w14:paraId="085C6842" w14:textId="77777777" w:rsidR="00A00421" w:rsidRPr="00DB10D5" w:rsidRDefault="00A00421" w:rsidP="00901E64">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Департамент</w:t>
            </w:r>
          </w:p>
          <w:p w14:paraId="5C186512" w14:textId="77777777" w:rsidR="00A00421" w:rsidRPr="00DB10D5" w:rsidRDefault="00A00421" w:rsidP="00901E64">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r w:rsidR="002B3825" w:rsidRPr="00DB10D5">
              <w:rPr>
                <w:rFonts w:ascii="Times New Roman" w:hAnsi="Times New Roman" w:cs="Times New Roman"/>
                <w:sz w:val="24"/>
                <w:szCs w:val="24"/>
              </w:rPr>
              <w:t>, МКУ «САТ», МКУ «Управление капитального строительства и ремонта»</w:t>
            </w:r>
          </w:p>
        </w:tc>
        <w:tc>
          <w:tcPr>
            <w:tcW w:w="3337" w:type="dxa"/>
            <w:tcBorders>
              <w:top w:val="single" w:sz="6" w:space="0" w:color="auto"/>
              <w:left w:val="single" w:sz="6" w:space="0" w:color="auto"/>
              <w:bottom w:val="single" w:sz="4" w:space="0" w:color="auto"/>
              <w:right w:val="single" w:sz="6" w:space="0" w:color="auto"/>
            </w:tcBorders>
            <w:vAlign w:val="center"/>
          </w:tcPr>
          <w:p w14:paraId="2EEA4D1D" w14:textId="77777777" w:rsidR="00A00421" w:rsidRPr="00DB10D5" w:rsidRDefault="00A00421" w:rsidP="00587C10">
            <w:pPr>
              <w:widowControl w:val="0"/>
              <w:autoSpaceDE w:val="0"/>
              <w:autoSpaceDN w:val="0"/>
              <w:adjustRightInd w:val="0"/>
              <w:spacing w:after="0" w:line="240" w:lineRule="auto"/>
              <w:jc w:val="both"/>
              <w:outlineLvl w:val="2"/>
              <w:rPr>
                <w:rFonts w:ascii="Times New Roman" w:hAnsi="Times New Roman"/>
                <w:sz w:val="24"/>
                <w:szCs w:val="24"/>
              </w:rPr>
            </w:pPr>
            <w:r w:rsidRPr="00DB10D5">
              <w:rPr>
                <w:rFonts w:ascii="Times New Roman" w:hAnsi="Times New Roman"/>
                <w:sz w:val="24"/>
                <w:szCs w:val="24"/>
              </w:rPr>
              <w:t>Повышение качества в решении вопросов местного значения и отдельных государственных полномочий в сфере жилищно-коммунального хозяйства на территории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6D9D28C0" w14:textId="77777777" w:rsidR="00A00421" w:rsidRPr="00DB10D5" w:rsidRDefault="007832BC" w:rsidP="00901E64">
            <w:pPr>
              <w:pStyle w:val="ConsPlusCell0"/>
              <w:widowControl w:val="0"/>
              <w:rPr>
                <w:rFonts w:ascii="Times New Roman" w:eastAsia="Times New Roman" w:hAnsi="Times New Roman" w:cs="Times New Roman"/>
                <w:sz w:val="24"/>
                <w:szCs w:val="24"/>
                <w:lang w:eastAsia="ru-RU"/>
              </w:rPr>
            </w:pPr>
            <w:r w:rsidRPr="00DB10D5">
              <w:rPr>
                <w:rFonts w:ascii="Times New Roman" w:eastAsia="Times New Roman" w:hAnsi="Times New Roman" w:cs="Times New Roman"/>
                <w:sz w:val="24"/>
                <w:szCs w:val="24"/>
                <w:lang w:eastAsia="ru-RU"/>
              </w:rPr>
              <w:t xml:space="preserve">Выполнение плана деятельности департамента ЖКХ мэрии – </w:t>
            </w:r>
            <w:r w:rsidR="00521D98" w:rsidRPr="00DB10D5">
              <w:rPr>
                <w:rFonts w:ascii="Times New Roman" w:eastAsia="Times New Roman" w:hAnsi="Times New Roman" w:cs="Times New Roman"/>
                <w:sz w:val="24"/>
                <w:szCs w:val="24"/>
                <w:lang w:eastAsia="ru-RU"/>
              </w:rPr>
              <w:t>52,7</w:t>
            </w:r>
            <w:r w:rsidRPr="00DB10D5">
              <w:rPr>
                <w:rFonts w:ascii="Times New Roman" w:eastAsia="Times New Roman" w:hAnsi="Times New Roman" w:cs="Times New Roman"/>
                <w:sz w:val="24"/>
                <w:szCs w:val="24"/>
                <w:lang w:eastAsia="ru-RU"/>
              </w:rPr>
              <w:t>%</w:t>
            </w:r>
          </w:p>
        </w:tc>
        <w:tc>
          <w:tcPr>
            <w:tcW w:w="1417" w:type="dxa"/>
            <w:tcBorders>
              <w:top w:val="single" w:sz="6" w:space="0" w:color="auto"/>
              <w:left w:val="single" w:sz="6" w:space="0" w:color="auto"/>
              <w:bottom w:val="single" w:sz="4" w:space="0" w:color="auto"/>
              <w:right w:val="single" w:sz="6" w:space="0" w:color="auto"/>
            </w:tcBorders>
          </w:tcPr>
          <w:p w14:paraId="41313813" w14:textId="77777777" w:rsidR="007832BC" w:rsidRPr="00DB10D5" w:rsidRDefault="007832BC" w:rsidP="00901E64">
            <w:pPr>
              <w:pStyle w:val="ConsPlusCell0"/>
              <w:widowControl w:val="0"/>
              <w:ind w:left="55"/>
              <w:jc w:val="center"/>
              <w:rPr>
                <w:rFonts w:ascii="Times New Roman" w:eastAsia="Times New Roman" w:hAnsi="Times New Roman" w:cs="Times New Roman"/>
                <w:sz w:val="24"/>
                <w:szCs w:val="24"/>
                <w:lang w:eastAsia="ru-RU"/>
              </w:rPr>
            </w:pPr>
          </w:p>
          <w:p w14:paraId="18410127" w14:textId="77777777" w:rsidR="00A00421" w:rsidRPr="00DB10D5" w:rsidRDefault="007832BC" w:rsidP="00901E64">
            <w:pPr>
              <w:pStyle w:val="ConsPlusCell0"/>
              <w:widowControl w:val="0"/>
              <w:ind w:left="55"/>
              <w:jc w:val="center"/>
              <w:rPr>
                <w:rFonts w:ascii="Times New Roman" w:eastAsia="Times New Roman" w:hAnsi="Times New Roman" w:cs="Times New Roman"/>
                <w:sz w:val="24"/>
                <w:szCs w:val="24"/>
                <w:lang w:eastAsia="ru-RU"/>
              </w:rPr>
            </w:pPr>
            <w:r w:rsidRPr="00DB10D5">
              <w:rPr>
                <w:rFonts w:ascii="Times New Roman" w:eastAsia="Times New Roman" w:hAnsi="Times New Roman" w:cs="Times New Roman"/>
                <w:sz w:val="24"/>
                <w:szCs w:val="24"/>
                <w:lang w:eastAsia="ru-RU"/>
              </w:rPr>
              <w:t>100% реализация мероприятия запланирована на полный календарный год.</w:t>
            </w: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10D5FD41" w14:textId="77777777" w:rsidR="00A00421" w:rsidRPr="00DB10D5" w:rsidRDefault="00A00421" w:rsidP="00901E64">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х</w:t>
            </w:r>
          </w:p>
        </w:tc>
      </w:tr>
      <w:tr w:rsidR="00A00421" w:rsidRPr="00DB10D5" w14:paraId="6D78FAE0" w14:textId="77777777" w:rsidTr="00B1678C">
        <w:trPr>
          <w:gridAfter w:val="1"/>
          <w:wAfter w:w="46" w:type="dxa"/>
          <w:trHeight w:val="240"/>
        </w:trPr>
        <w:tc>
          <w:tcPr>
            <w:tcW w:w="851" w:type="dxa"/>
            <w:tcBorders>
              <w:top w:val="single" w:sz="6" w:space="0" w:color="auto"/>
              <w:left w:val="single" w:sz="6" w:space="0" w:color="auto"/>
              <w:bottom w:val="single" w:sz="4" w:space="0" w:color="auto"/>
              <w:right w:val="single" w:sz="6" w:space="0" w:color="auto"/>
            </w:tcBorders>
          </w:tcPr>
          <w:p w14:paraId="3C48C75C" w14:textId="77777777" w:rsidR="00A00421" w:rsidRPr="00DB10D5" w:rsidRDefault="00A00421" w:rsidP="00901E64">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w:t>
            </w:r>
          </w:p>
        </w:tc>
        <w:tc>
          <w:tcPr>
            <w:tcW w:w="13892" w:type="dxa"/>
            <w:gridSpan w:val="6"/>
            <w:tcBorders>
              <w:top w:val="single" w:sz="6" w:space="0" w:color="auto"/>
              <w:left w:val="single" w:sz="6" w:space="0" w:color="auto"/>
              <w:bottom w:val="single" w:sz="4" w:space="0" w:color="auto"/>
              <w:right w:val="single" w:sz="6" w:space="0" w:color="auto"/>
            </w:tcBorders>
            <w:vAlign w:val="center"/>
          </w:tcPr>
          <w:p w14:paraId="4F14D695" w14:textId="77777777" w:rsidR="00A00421" w:rsidRPr="00DB10D5" w:rsidRDefault="00A00421" w:rsidP="00901E64">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Подпрограмма 1 «Развитие благоустройства города»</w:t>
            </w:r>
          </w:p>
        </w:tc>
      </w:tr>
      <w:tr w:rsidR="00353759" w:rsidRPr="00DB10D5" w14:paraId="01D1A69E" w14:textId="77777777" w:rsidTr="00605AA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553D6107"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w:t>
            </w:r>
          </w:p>
        </w:tc>
        <w:tc>
          <w:tcPr>
            <w:tcW w:w="2977" w:type="dxa"/>
            <w:tcBorders>
              <w:top w:val="single" w:sz="6" w:space="0" w:color="auto"/>
              <w:left w:val="single" w:sz="6" w:space="0" w:color="auto"/>
              <w:bottom w:val="single" w:sz="4" w:space="0" w:color="auto"/>
              <w:right w:val="single" w:sz="6" w:space="0" w:color="auto"/>
            </w:tcBorders>
            <w:vAlign w:val="center"/>
          </w:tcPr>
          <w:p w14:paraId="2EC03AE9"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 xml:space="preserve">Основное мероприятие 1.1. </w:t>
            </w:r>
          </w:p>
          <w:p w14:paraId="1FA0CFAB"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bCs/>
                <w:sz w:val="24"/>
                <w:szCs w:val="24"/>
              </w:rPr>
              <w:t>Мероприятия по благоустройству и повышению внешней привлекательности города</w:t>
            </w:r>
          </w:p>
        </w:tc>
        <w:tc>
          <w:tcPr>
            <w:tcW w:w="1813" w:type="dxa"/>
            <w:tcBorders>
              <w:top w:val="single" w:sz="6" w:space="0" w:color="auto"/>
              <w:left w:val="single" w:sz="6" w:space="0" w:color="auto"/>
              <w:bottom w:val="single" w:sz="4" w:space="0" w:color="auto"/>
              <w:right w:val="single" w:sz="6" w:space="0" w:color="auto"/>
            </w:tcBorders>
            <w:vAlign w:val="center"/>
          </w:tcPr>
          <w:p w14:paraId="774B907C"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tcPr>
          <w:p w14:paraId="28F2DC2F" w14:textId="77777777" w:rsidR="00353759" w:rsidRPr="00DB10D5" w:rsidRDefault="00722752"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Обеспечение санитарного благополучия на территории города. Повышение внешней привлекательности города, комфортного проживания.</w:t>
            </w:r>
          </w:p>
        </w:tc>
        <w:tc>
          <w:tcPr>
            <w:tcW w:w="2977" w:type="dxa"/>
            <w:tcBorders>
              <w:top w:val="single" w:sz="6" w:space="0" w:color="auto"/>
              <w:left w:val="single" w:sz="6" w:space="0" w:color="auto"/>
              <w:bottom w:val="single" w:sz="4" w:space="0" w:color="auto"/>
              <w:right w:val="single" w:sz="6" w:space="0" w:color="auto"/>
            </w:tcBorders>
          </w:tcPr>
          <w:p w14:paraId="07F5C9B9"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Реализовывались мероприятия по:</w:t>
            </w:r>
          </w:p>
          <w:p w14:paraId="7B487F17"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озеленению территорий общего пользования,</w:t>
            </w:r>
          </w:p>
          <w:p w14:paraId="2740A119"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благоустройству и содержанию кладбищ, организации текущего ремонта хлораторных станций и дренажной системы,</w:t>
            </w:r>
          </w:p>
          <w:p w14:paraId="75710CC7"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благоустройству и содержанию пляжей,</w:t>
            </w:r>
          </w:p>
          <w:p w14:paraId="0D042030"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возмещению затрат по обеспечению искусственного освещения общегородских территорий и регламентируемого режима работы светофорных объектов, оплате электроэнергии на сетях наружного освещения,</w:t>
            </w:r>
          </w:p>
          <w:p w14:paraId="72538882"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текущему содержанию парков, скверов, газонов,</w:t>
            </w:r>
          </w:p>
          <w:p w14:paraId="09A8D07A"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украшению города,</w:t>
            </w:r>
          </w:p>
          <w:p w14:paraId="2C528581"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содержанию сетей дождевой канализации,</w:t>
            </w:r>
          </w:p>
          <w:p w14:paraId="74D86DA4" w14:textId="77777777" w:rsidR="00353759" w:rsidRPr="00DB10D5" w:rsidRDefault="00353759" w:rsidP="00353759">
            <w:pPr>
              <w:widowControl w:val="0"/>
              <w:tabs>
                <w:tab w:val="left" w:pos="238"/>
              </w:tabs>
              <w:spacing w:after="0" w:line="240" w:lineRule="auto"/>
              <w:rPr>
                <w:rFonts w:ascii="Times New Roman" w:hAnsi="Times New Roman"/>
                <w:color w:val="FF0000"/>
                <w:spacing w:val="-2"/>
                <w:sz w:val="24"/>
                <w:szCs w:val="24"/>
              </w:rPr>
            </w:pPr>
            <w:r w:rsidRPr="00DB10D5">
              <w:rPr>
                <w:rFonts w:ascii="Times New Roman" w:hAnsi="Times New Roman"/>
                <w:sz w:val="24"/>
                <w:szCs w:val="24"/>
              </w:rPr>
              <w:t>- вывозу тел умерших людей и пр.</w:t>
            </w:r>
          </w:p>
        </w:tc>
        <w:tc>
          <w:tcPr>
            <w:tcW w:w="1417" w:type="dxa"/>
            <w:tcBorders>
              <w:top w:val="single" w:sz="6" w:space="0" w:color="auto"/>
              <w:left w:val="single" w:sz="6" w:space="0" w:color="auto"/>
              <w:bottom w:val="single" w:sz="4" w:space="0" w:color="auto"/>
              <w:right w:val="single" w:sz="6" w:space="0" w:color="auto"/>
            </w:tcBorders>
            <w:vAlign w:val="center"/>
          </w:tcPr>
          <w:p w14:paraId="2DF32D3B"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sz w:val="24"/>
                <w:szCs w:val="24"/>
              </w:rPr>
              <w:t>Срок окончания выполнения работ – 2 полугодие 2023 года.</w:t>
            </w: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651B05A0"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Показатель 1 Программы, показатели подпрограммы 1: </w:t>
            </w:r>
          </w:p>
          <w:p w14:paraId="58B3B91E"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1 - 6</w:t>
            </w:r>
          </w:p>
        </w:tc>
      </w:tr>
      <w:tr w:rsidR="00353759" w:rsidRPr="00DB10D5" w14:paraId="7B63572A" w14:textId="77777777" w:rsidTr="00750911">
        <w:trPr>
          <w:trHeight w:val="1300"/>
        </w:trPr>
        <w:tc>
          <w:tcPr>
            <w:tcW w:w="851" w:type="dxa"/>
            <w:tcBorders>
              <w:top w:val="single" w:sz="6" w:space="0" w:color="auto"/>
              <w:left w:val="single" w:sz="6" w:space="0" w:color="auto"/>
              <w:bottom w:val="single" w:sz="4" w:space="0" w:color="auto"/>
              <w:right w:val="single" w:sz="6" w:space="0" w:color="auto"/>
            </w:tcBorders>
            <w:vAlign w:val="center"/>
          </w:tcPr>
          <w:p w14:paraId="62F1B265"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2.1.1.</w:t>
            </w:r>
          </w:p>
        </w:tc>
        <w:tc>
          <w:tcPr>
            <w:tcW w:w="2977" w:type="dxa"/>
            <w:tcBorders>
              <w:top w:val="single" w:sz="6" w:space="0" w:color="auto"/>
              <w:left w:val="single" w:sz="6" w:space="0" w:color="auto"/>
              <w:bottom w:val="single" w:sz="4" w:space="0" w:color="auto"/>
              <w:right w:val="single" w:sz="6" w:space="0" w:color="auto"/>
            </w:tcBorders>
            <w:vAlign w:val="center"/>
          </w:tcPr>
          <w:p w14:paraId="6D55B2F8"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Мероприятие 1.1.1.</w:t>
            </w:r>
          </w:p>
          <w:p w14:paraId="0BBFC29E"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Озеленение территорий общего пользования</w:t>
            </w:r>
          </w:p>
        </w:tc>
        <w:tc>
          <w:tcPr>
            <w:tcW w:w="1813" w:type="dxa"/>
            <w:tcBorders>
              <w:top w:val="single" w:sz="6" w:space="0" w:color="auto"/>
              <w:left w:val="single" w:sz="6" w:space="0" w:color="auto"/>
              <w:bottom w:val="single" w:sz="4" w:space="0" w:color="auto"/>
              <w:right w:val="single" w:sz="6" w:space="0" w:color="auto"/>
            </w:tcBorders>
            <w:vAlign w:val="center"/>
          </w:tcPr>
          <w:p w14:paraId="5699D7E0"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66FB9A38"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5D583B1F"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2977" w:type="dxa"/>
            <w:tcBorders>
              <w:top w:val="single" w:sz="6" w:space="0" w:color="auto"/>
              <w:left w:val="single" w:sz="6" w:space="0" w:color="auto"/>
              <w:bottom w:val="single" w:sz="4" w:space="0" w:color="auto"/>
              <w:right w:val="single" w:sz="6" w:space="0" w:color="auto"/>
            </w:tcBorders>
            <w:vAlign w:val="center"/>
          </w:tcPr>
          <w:p w14:paraId="1CE0F9DE"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Оформили 5617м2 цветочных клумб (64 клумбы), 20 скамеек-цветочниц (80 м2), 221вертикальных конструкций(454кв.м),795 ящиков с цветами</w:t>
            </w:r>
            <w:r w:rsidR="001419E1" w:rsidRPr="00DB10D5">
              <w:rPr>
                <w:rFonts w:ascii="Times New Roman" w:hAnsi="Times New Roman" w:cs="Times New Roman"/>
                <w:bCs/>
                <w:sz w:val="24"/>
                <w:szCs w:val="24"/>
              </w:rPr>
              <w:t>, высадили 956 деревьев.</w:t>
            </w:r>
          </w:p>
          <w:p w14:paraId="7DDE78CF" w14:textId="77777777" w:rsidR="00353759" w:rsidRPr="00DB10D5" w:rsidRDefault="00353759" w:rsidP="00353759">
            <w:pPr>
              <w:pStyle w:val="ConsPlusCell0"/>
              <w:widowControl w:val="0"/>
              <w:jc w:val="both"/>
              <w:rPr>
                <w:rFonts w:ascii="Times New Roman" w:hAnsi="Times New Roman" w:cs="Times New Roman"/>
                <w:bCs/>
                <w:sz w:val="24"/>
                <w:szCs w:val="24"/>
              </w:rPr>
            </w:pPr>
          </w:p>
        </w:tc>
        <w:tc>
          <w:tcPr>
            <w:tcW w:w="1417" w:type="dxa"/>
            <w:tcBorders>
              <w:top w:val="single" w:sz="6" w:space="0" w:color="auto"/>
              <w:left w:val="single" w:sz="6" w:space="0" w:color="auto"/>
              <w:bottom w:val="single" w:sz="4" w:space="0" w:color="auto"/>
              <w:right w:val="single" w:sz="6" w:space="0" w:color="auto"/>
            </w:tcBorders>
          </w:tcPr>
          <w:p w14:paraId="5ACDA21F"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sz w:val="24"/>
                <w:szCs w:val="24"/>
              </w:rPr>
              <w:t xml:space="preserve">Высадка деревьев и кустарников осуществляется в весенний и осенний период. </w:t>
            </w:r>
          </w:p>
          <w:p w14:paraId="1DD16218"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04ACFC9A"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 подпрограммы 1: 2-3</w:t>
            </w:r>
          </w:p>
        </w:tc>
      </w:tr>
      <w:tr w:rsidR="00353759" w:rsidRPr="00DB10D5" w14:paraId="63D747BE"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2D13E171"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2.1.2.</w:t>
            </w:r>
          </w:p>
        </w:tc>
        <w:tc>
          <w:tcPr>
            <w:tcW w:w="2977" w:type="dxa"/>
            <w:tcBorders>
              <w:top w:val="single" w:sz="6" w:space="0" w:color="auto"/>
              <w:left w:val="single" w:sz="6" w:space="0" w:color="auto"/>
              <w:bottom w:val="single" w:sz="4" w:space="0" w:color="auto"/>
              <w:right w:val="single" w:sz="6" w:space="0" w:color="auto"/>
            </w:tcBorders>
            <w:vAlign w:val="center"/>
          </w:tcPr>
          <w:p w14:paraId="6EBC7734"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1.1.2. </w:t>
            </w:r>
          </w:p>
          <w:p w14:paraId="4F35E6D9"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bCs/>
                <w:sz w:val="24"/>
                <w:szCs w:val="24"/>
              </w:rPr>
              <w:t>Благоустройство и содержание кладбищ</w:t>
            </w:r>
          </w:p>
        </w:tc>
        <w:tc>
          <w:tcPr>
            <w:tcW w:w="1813" w:type="dxa"/>
            <w:tcBorders>
              <w:top w:val="single" w:sz="6" w:space="0" w:color="auto"/>
              <w:left w:val="single" w:sz="6" w:space="0" w:color="auto"/>
              <w:bottom w:val="single" w:sz="4" w:space="0" w:color="auto"/>
              <w:right w:val="single" w:sz="6" w:space="0" w:color="auto"/>
            </w:tcBorders>
          </w:tcPr>
          <w:p w14:paraId="61E5EE78"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4CFA510D"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Обеспечение санитарного благополучия территорий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3A04494C"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Выполнены работы по благоустройству и содержанию кладбищ:</w:t>
            </w:r>
          </w:p>
          <w:p w14:paraId="517CBFD3"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xml:space="preserve">- содержание Вечного огня на кладбище № 1 (поставка газа), </w:t>
            </w:r>
          </w:p>
          <w:p w14:paraId="39D7EBFA"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sz w:val="24"/>
                <w:szCs w:val="24"/>
              </w:rPr>
              <w:t>- дератизация территорий кладбищ от крыс (двукратно) на территории г. Череповца</w:t>
            </w:r>
          </w:p>
        </w:tc>
        <w:tc>
          <w:tcPr>
            <w:tcW w:w="1417" w:type="dxa"/>
            <w:tcBorders>
              <w:top w:val="single" w:sz="6" w:space="0" w:color="auto"/>
              <w:left w:val="single" w:sz="6" w:space="0" w:color="auto"/>
              <w:bottom w:val="single" w:sz="4" w:space="0" w:color="auto"/>
              <w:right w:val="single" w:sz="6" w:space="0" w:color="auto"/>
            </w:tcBorders>
          </w:tcPr>
          <w:p w14:paraId="2B84A5FF"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1AE0E8C1"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414DE1AC"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w:t>
            </w:r>
          </w:p>
        </w:tc>
      </w:tr>
      <w:tr w:rsidR="00353759" w:rsidRPr="00DB10D5" w14:paraId="24570C94"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54E83012"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2.1.3.</w:t>
            </w:r>
          </w:p>
        </w:tc>
        <w:tc>
          <w:tcPr>
            <w:tcW w:w="2977" w:type="dxa"/>
            <w:tcBorders>
              <w:top w:val="single" w:sz="6" w:space="0" w:color="auto"/>
              <w:left w:val="single" w:sz="6" w:space="0" w:color="auto"/>
              <w:bottom w:val="single" w:sz="4" w:space="0" w:color="auto"/>
              <w:right w:val="single" w:sz="6" w:space="0" w:color="auto"/>
            </w:tcBorders>
            <w:vAlign w:val="center"/>
          </w:tcPr>
          <w:p w14:paraId="6A88F987"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1.1.3. </w:t>
            </w:r>
          </w:p>
          <w:p w14:paraId="23D9ABD4"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bCs/>
                <w:sz w:val="24"/>
                <w:szCs w:val="24"/>
              </w:rPr>
              <w:t xml:space="preserve">Расходы на содержание и обслуживание кладбищ, осуществляемые через </w:t>
            </w:r>
            <w:r w:rsidR="00722752" w:rsidRPr="00DB10D5">
              <w:rPr>
                <w:rFonts w:ascii="Times New Roman" w:hAnsi="Times New Roman" w:cs="Times New Roman"/>
                <w:sz w:val="24"/>
                <w:szCs w:val="24"/>
              </w:rPr>
              <w:t>МКУ «САТ»</w:t>
            </w:r>
          </w:p>
        </w:tc>
        <w:tc>
          <w:tcPr>
            <w:tcW w:w="1813" w:type="dxa"/>
            <w:tcBorders>
              <w:top w:val="single" w:sz="6" w:space="0" w:color="auto"/>
              <w:left w:val="single" w:sz="6" w:space="0" w:color="auto"/>
              <w:bottom w:val="single" w:sz="4" w:space="0" w:color="auto"/>
              <w:right w:val="single" w:sz="6" w:space="0" w:color="auto"/>
            </w:tcBorders>
          </w:tcPr>
          <w:p w14:paraId="70A19A30"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МКУ «САТ»</w:t>
            </w:r>
          </w:p>
        </w:tc>
        <w:tc>
          <w:tcPr>
            <w:tcW w:w="3337" w:type="dxa"/>
            <w:tcBorders>
              <w:top w:val="single" w:sz="6" w:space="0" w:color="auto"/>
              <w:left w:val="single" w:sz="6" w:space="0" w:color="auto"/>
              <w:bottom w:val="single" w:sz="4" w:space="0" w:color="auto"/>
              <w:right w:val="single" w:sz="6" w:space="0" w:color="auto"/>
            </w:tcBorders>
            <w:vAlign w:val="center"/>
          </w:tcPr>
          <w:p w14:paraId="02A509CB"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Обеспечение санитарного благополучия территорий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10756905"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Выполнено:</w:t>
            </w:r>
          </w:p>
          <w:p w14:paraId="034AA81C"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xml:space="preserve">- произведена оплата коммунальных расходов по хлораторным станциям, </w:t>
            </w:r>
          </w:p>
          <w:p w14:paraId="621FE2A2"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-произведена оплата электроэнергии на 5 кладбище,</w:t>
            </w:r>
          </w:p>
          <w:p w14:paraId="7C463DFD" w14:textId="77777777" w:rsidR="00353759" w:rsidRPr="00DB10D5" w:rsidRDefault="00353759" w:rsidP="00353759">
            <w:pPr>
              <w:widowControl w:val="0"/>
              <w:tabs>
                <w:tab w:val="left" w:pos="238"/>
              </w:tabs>
              <w:spacing w:after="0" w:line="240" w:lineRule="auto"/>
              <w:jc w:val="both"/>
              <w:rPr>
                <w:rFonts w:ascii="Times New Roman" w:hAnsi="Times New Roman"/>
                <w:color w:val="FF0000"/>
                <w:spacing w:val="-2"/>
                <w:sz w:val="24"/>
                <w:szCs w:val="24"/>
              </w:rPr>
            </w:pPr>
            <w:r w:rsidRPr="00DB10D5">
              <w:rPr>
                <w:rFonts w:ascii="Times New Roman" w:hAnsi="Times New Roman"/>
                <w:sz w:val="24"/>
                <w:szCs w:val="24"/>
              </w:rPr>
              <w:t>- содержание хлораторных станций и дренажной системы 4-го кладбища</w:t>
            </w:r>
          </w:p>
        </w:tc>
        <w:tc>
          <w:tcPr>
            <w:tcW w:w="1417" w:type="dxa"/>
            <w:tcBorders>
              <w:top w:val="single" w:sz="6" w:space="0" w:color="auto"/>
              <w:left w:val="single" w:sz="6" w:space="0" w:color="auto"/>
              <w:bottom w:val="single" w:sz="4" w:space="0" w:color="auto"/>
              <w:right w:val="single" w:sz="6" w:space="0" w:color="auto"/>
            </w:tcBorders>
          </w:tcPr>
          <w:p w14:paraId="2DC4FB49"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78E8FA68"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1CDB4E49"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w:t>
            </w:r>
          </w:p>
        </w:tc>
      </w:tr>
      <w:tr w:rsidR="00353759" w:rsidRPr="00DB10D5" w14:paraId="30574251"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3A8A5D3D"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2.1.4.</w:t>
            </w:r>
          </w:p>
        </w:tc>
        <w:tc>
          <w:tcPr>
            <w:tcW w:w="2977" w:type="dxa"/>
            <w:tcBorders>
              <w:top w:val="single" w:sz="6" w:space="0" w:color="auto"/>
              <w:left w:val="single" w:sz="6" w:space="0" w:color="auto"/>
              <w:bottom w:val="single" w:sz="4" w:space="0" w:color="auto"/>
              <w:right w:val="single" w:sz="6" w:space="0" w:color="auto"/>
            </w:tcBorders>
            <w:vAlign w:val="center"/>
          </w:tcPr>
          <w:p w14:paraId="6927ADF9"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1.1.4. </w:t>
            </w:r>
          </w:p>
          <w:p w14:paraId="324A07DE"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bCs/>
                <w:sz w:val="24"/>
                <w:szCs w:val="24"/>
              </w:rPr>
              <w:t>Благоустройство и содержание пляжей</w:t>
            </w:r>
          </w:p>
        </w:tc>
        <w:tc>
          <w:tcPr>
            <w:tcW w:w="1813" w:type="dxa"/>
            <w:tcBorders>
              <w:top w:val="single" w:sz="6" w:space="0" w:color="auto"/>
              <w:left w:val="single" w:sz="6" w:space="0" w:color="auto"/>
              <w:bottom w:val="single" w:sz="4" w:space="0" w:color="auto"/>
              <w:right w:val="single" w:sz="6" w:space="0" w:color="auto"/>
            </w:tcBorders>
          </w:tcPr>
          <w:p w14:paraId="5D1CA464" w14:textId="77777777" w:rsidR="00353759" w:rsidRPr="00DB10D5" w:rsidRDefault="00353759" w:rsidP="00353759">
            <w:pPr>
              <w:spacing w:after="0" w:line="240" w:lineRule="auto"/>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2EDB7AE1"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Обеспечение санитарного благополучия территории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3505C874"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Выполнены работы по благоустройству и содержанию пляжей:</w:t>
            </w:r>
          </w:p>
          <w:p w14:paraId="39E7E541"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xml:space="preserve">- планировка и подсыпка песка, </w:t>
            </w:r>
          </w:p>
          <w:p w14:paraId="1052C3A9"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исследование проб грунта (песка), речной воды (6 пляжей), экспертиза использования водного объекта (пляжа),</w:t>
            </w:r>
          </w:p>
          <w:p w14:paraId="5228E417"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оплата договоров водопользования,</w:t>
            </w:r>
          </w:p>
          <w:p w14:paraId="05C31AF4"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установка и обслуживание мобильных туалетных кабин на 3 пляжах;</w:t>
            </w:r>
          </w:p>
          <w:p w14:paraId="28EDB8E4" w14:textId="77777777" w:rsidR="00353759" w:rsidRPr="00DB10D5" w:rsidRDefault="00353759" w:rsidP="00353759">
            <w:pPr>
              <w:widowControl w:val="0"/>
              <w:tabs>
                <w:tab w:val="left" w:pos="238"/>
              </w:tabs>
              <w:spacing w:after="0" w:line="240" w:lineRule="auto"/>
              <w:jc w:val="both"/>
              <w:rPr>
                <w:rFonts w:ascii="Times New Roman" w:hAnsi="Times New Roman"/>
                <w:sz w:val="24"/>
                <w:szCs w:val="24"/>
              </w:rPr>
            </w:pPr>
            <w:r w:rsidRPr="00DB10D5">
              <w:rPr>
                <w:rFonts w:ascii="Times New Roman" w:hAnsi="Times New Roman"/>
                <w:sz w:val="24"/>
                <w:szCs w:val="24"/>
              </w:rPr>
              <w:t>- дератизация контейнерных площадок на территориях городских пляжей;</w:t>
            </w:r>
          </w:p>
          <w:p w14:paraId="42DAC9C9"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z w:val="24"/>
                <w:szCs w:val="24"/>
              </w:rPr>
              <w:t xml:space="preserve">-стационарные туалетные модули установлены на двух пляжах: Ломоносовский пляж, пляж Строитель </w:t>
            </w:r>
          </w:p>
        </w:tc>
        <w:tc>
          <w:tcPr>
            <w:tcW w:w="1417" w:type="dxa"/>
            <w:tcBorders>
              <w:top w:val="single" w:sz="6" w:space="0" w:color="auto"/>
              <w:left w:val="single" w:sz="6" w:space="0" w:color="auto"/>
              <w:bottom w:val="single" w:sz="4" w:space="0" w:color="auto"/>
              <w:right w:val="single" w:sz="6" w:space="0" w:color="auto"/>
            </w:tcBorders>
          </w:tcPr>
          <w:p w14:paraId="5E7BFE62"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55DAD1B0"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46AB2FD8"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w:t>
            </w:r>
          </w:p>
        </w:tc>
      </w:tr>
      <w:tr w:rsidR="00353759" w:rsidRPr="00DB10D5" w14:paraId="510C84B2" w14:textId="77777777" w:rsidTr="00750911">
        <w:trPr>
          <w:trHeight w:val="1163"/>
        </w:trPr>
        <w:tc>
          <w:tcPr>
            <w:tcW w:w="851" w:type="dxa"/>
            <w:tcBorders>
              <w:top w:val="single" w:sz="6" w:space="0" w:color="auto"/>
              <w:left w:val="single" w:sz="6" w:space="0" w:color="auto"/>
              <w:bottom w:val="single" w:sz="4" w:space="0" w:color="auto"/>
              <w:right w:val="single" w:sz="6" w:space="0" w:color="auto"/>
            </w:tcBorders>
            <w:vAlign w:val="center"/>
          </w:tcPr>
          <w:p w14:paraId="1E97F6E4"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2.1.5.</w:t>
            </w:r>
          </w:p>
        </w:tc>
        <w:tc>
          <w:tcPr>
            <w:tcW w:w="2977" w:type="dxa"/>
            <w:tcBorders>
              <w:top w:val="single" w:sz="6" w:space="0" w:color="auto"/>
              <w:left w:val="single" w:sz="6" w:space="0" w:color="auto"/>
              <w:bottom w:val="single" w:sz="4" w:space="0" w:color="auto"/>
              <w:right w:val="single" w:sz="6" w:space="0" w:color="auto"/>
            </w:tcBorders>
            <w:vAlign w:val="center"/>
          </w:tcPr>
          <w:p w14:paraId="46E75E06"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1.1.5. </w:t>
            </w:r>
          </w:p>
          <w:p w14:paraId="350ED3D0"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Оплата электроэнергии на сетях наружного освещения</w:t>
            </w:r>
          </w:p>
        </w:tc>
        <w:tc>
          <w:tcPr>
            <w:tcW w:w="1813" w:type="dxa"/>
            <w:tcBorders>
              <w:top w:val="single" w:sz="6" w:space="0" w:color="auto"/>
              <w:left w:val="single" w:sz="6" w:space="0" w:color="auto"/>
              <w:bottom w:val="single" w:sz="4" w:space="0" w:color="auto"/>
              <w:right w:val="single" w:sz="6" w:space="0" w:color="auto"/>
            </w:tcBorders>
          </w:tcPr>
          <w:p w14:paraId="14E09EEB" w14:textId="77777777" w:rsidR="00353759" w:rsidRPr="00DB10D5" w:rsidRDefault="00353759" w:rsidP="00353759">
            <w:pPr>
              <w:spacing w:after="0" w:line="240" w:lineRule="auto"/>
              <w:rPr>
                <w:rFonts w:ascii="Times New Roman" w:hAnsi="Times New Roman"/>
                <w:sz w:val="24"/>
                <w:szCs w:val="24"/>
              </w:rPr>
            </w:pPr>
            <w:r w:rsidRPr="00DB10D5">
              <w:rPr>
                <w:rFonts w:ascii="Times New Roman" w:hAnsi="Times New Roman"/>
                <w:sz w:val="24"/>
                <w:szCs w:val="24"/>
              </w:rPr>
              <w:t xml:space="preserve">Департамент </w:t>
            </w:r>
          </w:p>
          <w:p w14:paraId="083D545F" w14:textId="77777777" w:rsidR="00353759" w:rsidRPr="00DB10D5" w:rsidRDefault="00353759" w:rsidP="00353759">
            <w:pPr>
              <w:spacing w:after="0" w:line="240" w:lineRule="auto"/>
              <w:rPr>
                <w:rFonts w:ascii="Times New Roman" w:hAnsi="Times New Roman"/>
                <w:sz w:val="24"/>
                <w:szCs w:val="24"/>
              </w:rPr>
            </w:pPr>
            <w:r w:rsidRPr="00DB10D5">
              <w:rPr>
                <w:rFonts w:ascii="Times New Roman" w:hAnsi="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33DA806D"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Обеспечение электроэнергией сетей наружного освещения и светофорных объектов</w:t>
            </w:r>
          </w:p>
        </w:tc>
        <w:tc>
          <w:tcPr>
            <w:tcW w:w="2977" w:type="dxa"/>
            <w:tcBorders>
              <w:top w:val="single" w:sz="6" w:space="0" w:color="auto"/>
              <w:left w:val="single" w:sz="6" w:space="0" w:color="auto"/>
              <w:bottom w:val="single" w:sz="4" w:space="0" w:color="auto"/>
              <w:right w:val="single" w:sz="6" w:space="0" w:color="auto"/>
            </w:tcBorders>
            <w:vAlign w:val="center"/>
          </w:tcPr>
          <w:p w14:paraId="607DAD1D"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z w:val="24"/>
                <w:szCs w:val="24"/>
              </w:rPr>
              <w:t xml:space="preserve">Проведена оплата электроэнергии в соответствии с ежемесячно выставленными счетами на ее потребление </w:t>
            </w:r>
          </w:p>
        </w:tc>
        <w:tc>
          <w:tcPr>
            <w:tcW w:w="1417" w:type="dxa"/>
            <w:tcBorders>
              <w:top w:val="single" w:sz="6" w:space="0" w:color="auto"/>
              <w:left w:val="single" w:sz="6" w:space="0" w:color="auto"/>
              <w:bottom w:val="single" w:sz="4" w:space="0" w:color="auto"/>
              <w:right w:val="single" w:sz="6" w:space="0" w:color="auto"/>
            </w:tcBorders>
          </w:tcPr>
          <w:p w14:paraId="5067115E"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1D122934"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5CC37280"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подпрограммы 1 - 4</w:t>
            </w:r>
          </w:p>
        </w:tc>
      </w:tr>
      <w:tr w:rsidR="00353759" w:rsidRPr="00DB10D5" w14:paraId="0412F408"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684B8597"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2.1.6.</w:t>
            </w:r>
          </w:p>
        </w:tc>
        <w:tc>
          <w:tcPr>
            <w:tcW w:w="2977" w:type="dxa"/>
            <w:tcBorders>
              <w:top w:val="single" w:sz="6" w:space="0" w:color="auto"/>
              <w:left w:val="single" w:sz="6" w:space="0" w:color="auto"/>
              <w:bottom w:val="single" w:sz="4" w:space="0" w:color="auto"/>
              <w:right w:val="single" w:sz="6" w:space="0" w:color="auto"/>
            </w:tcBorders>
            <w:vAlign w:val="center"/>
          </w:tcPr>
          <w:p w14:paraId="3450E565"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1.1.6. </w:t>
            </w:r>
          </w:p>
          <w:p w14:paraId="1E7D30FB"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bCs/>
                <w:sz w:val="24"/>
                <w:szCs w:val="24"/>
              </w:rPr>
              <w:t>Текущее содержание парков, скверов, газонов</w:t>
            </w:r>
          </w:p>
        </w:tc>
        <w:tc>
          <w:tcPr>
            <w:tcW w:w="1813" w:type="dxa"/>
            <w:tcBorders>
              <w:top w:val="single" w:sz="6" w:space="0" w:color="auto"/>
              <w:left w:val="single" w:sz="6" w:space="0" w:color="auto"/>
              <w:bottom w:val="single" w:sz="4" w:space="0" w:color="auto"/>
              <w:right w:val="single" w:sz="6" w:space="0" w:color="auto"/>
            </w:tcBorders>
            <w:vAlign w:val="center"/>
          </w:tcPr>
          <w:p w14:paraId="43CCC621"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21D9BBA1"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38FFC896"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Выполнение работ по текущему содержанию территорий общего пользования, кроме улично-дорожной сети.  Обеспечение соответствия санитарного состояния объектов требованиям СанПиН. Обеспечение санитарного благополучия территорий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47BEE5B4" w14:textId="77777777" w:rsidR="00353759" w:rsidRPr="00DB10D5" w:rsidRDefault="00353759" w:rsidP="00353759">
            <w:pPr>
              <w:widowControl w:val="0"/>
              <w:tabs>
                <w:tab w:val="left" w:pos="238"/>
              </w:tabs>
              <w:spacing w:after="0" w:line="240" w:lineRule="auto"/>
              <w:jc w:val="both"/>
              <w:rPr>
                <w:rFonts w:ascii="Times New Roman" w:hAnsi="Times New Roman"/>
                <w:color w:val="FF0000"/>
                <w:spacing w:val="-2"/>
                <w:sz w:val="24"/>
                <w:szCs w:val="24"/>
              </w:rPr>
            </w:pPr>
            <w:r w:rsidRPr="00DB10D5">
              <w:rPr>
                <w:rFonts w:ascii="Times New Roman" w:hAnsi="Times New Roman"/>
                <w:sz w:val="24"/>
                <w:szCs w:val="24"/>
              </w:rPr>
              <w:t>Выполнены работы по текущему содержанию парков, скверов, газонов: Заключен МК № Д08-23/ЭМ от 22.03.2023 на акарицидную обработку от клещей.</w:t>
            </w:r>
          </w:p>
        </w:tc>
        <w:tc>
          <w:tcPr>
            <w:tcW w:w="1417" w:type="dxa"/>
            <w:tcBorders>
              <w:top w:val="single" w:sz="6" w:space="0" w:color="auto"/>
              <w:left w:val="single" w:sz="6" w:space="0" w:color="auto"/>
              <w:bottom w:val="single" w:sz="4" w:space="0" w:color="auto"/>
              <w:right w:val="single" w:sz="6" w:space="0" w:color="auto"/>
            </w:tcBorders>
          </w:tcPr>
          <w:p w14:paraId="017F019C"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bCs/>
                <w:sz w:val="24"/>
                <w:szCs w:val="24"/>
              </w:rPr>
              <w:t xml:space="preserve">Срок окончания работ – до 31 сентября 2023 года </w:t>
            </w: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006D81A3"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w:t>
            </w:r>
          </w:p>
        </w:tc>
      </w:tr>
      <w:tr w:rsidR="00353759" w:rsidRPr="00DB10D5" w14:paraId="739427EE"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66287D27"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2.1.7.</w:t>
            </w:r>
          </w:p>
        </w:tc>
        <w:tc>
          <w:tcPr>
            <w:tcW w:w="2977" w:type="dxa"/>
            <w:tcBorders>
              <w:top w:val="single" w:sz="6" w:space="0" w:color="auto"/>
              <w:left w:val="single" w:sz="6" w:space="0" w:color="auto"/>
              <w:bottom w:val="single" w:sz="4" w:space="0" w:color="auto"/>
              <w:right w:val="single" w:sz="6" w:space="0" w:color="auto"/>
            </w:tcBorders>
            <w:vAlign w:val="center"/>
          </w:tcPr>
          <w:p w14:paraId="3A56331B"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1.1.7. </w:t>
            </w:r>
          </w:p>
          <w:p w14:paraId="17F36FCC"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Украшение города</w:t>
            </w:r>
          </w:p>
        </w:tc>
        <w:tc>
          <w:tcPr>
            <w:tcW w:w="1813" w:type="dxa"/>
            <w:tcBorders>
              <w:top w:val="single" w:sz="6" w:space="0" w:color="auto"/>
              <w:left w:val="single" w:sz="6" w:space="0" w:color="auto"/>
              <w:bottom w:val="single" w:sz="4" w:space="0" w:color="auto"/>
              <w:right w:val="single" w:sz="6" w:space="0" w:color="auto"/>
            </w:tcBorders>
            <w:vAlign w:val="center"/>
          </w:tcPr>
          <w:p w14:paraId="7114A88B"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4092C89E"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5A27336F" w14:textId="77777777" w:rsidR="00353759" w:rsidRPr="00DB10D5" w:rsidRDefault="00353759" w:rsidP="00353759">
            <w:pPr>
              <w:pStyle w:val="ConsPlusCell0"/>
              <w:rPr>
                <w:rFonts w:ascii="Times New Roman" w:hAnsi="Times New Roman" w:cs="Times New Roman"/>
                <w:bCs/>
                <w:sz w:val="24"/>
                <w:szCs w:val="24"/>
              </w:rPr>
            </w:pPr>
            <w:r w:rsidRPr="00DB10D5">
              <w:rPr>
                <w:rFonts w:ascii="Times New Roman" w:hAnsi="Times New Roman" w:cs="Times New Roman"/>
                <w:bCs/>
                <w:sz w:val="24"/>
                <w:szCs w:val="24"/>
              </w:rPr>
              <w:t>Создание праздничного настроения путем украшения территорий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2CED0197"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xml:space="preserve">Организовано: </w:t>
            </w:r>
          </w:p>
          <w:p w14:paraId="1B62D6A6"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xml:space="preserve">- оказание услуг по украшению городских территорий к 34 праздничным мероприятиям, </w:t>
            </w:r>
          </w:p>
          <w:p w14:paraId="39D15B26"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оказание услуг по установке и обслуживанию мобильных туалетных кабин на время проведения праздничных мероприятий,</w:t>
            </w:r>
          </w:p>
          <w:p w14:paraId="2FA2872A"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  демонтаж новогодних елей, новогодних украшений города, демонтаж катальных горок,</w:t>
            </w:r>
          </w:p>
          <w:p w14:paraId="09281F3E" w14:textId="77777777" w:rsidR="00353759" w:rsidRPr="00DB10D5" w:rsidRDefault="00353759"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z w:val="24"/>
                <w:szCs w:val="24"/>
              </w:rPr>
              <w:t>- праздничное оформление города к 78-летию Победы</w:t>
            </w:r>
          </w:p>
        </w:tc>
        <w:tc>
          <w:tcPr>
            <w:tcW w:w="1417" w:type="dxa"/>
            <w:tcBorders>
              <w:top w:val="single" w:sz="6" w:space="0" w:color="auto"/>
              <w:left w:val="single" w:sz="6" w:space="0" w:color="auto"/>
              <w:bottom w:val="single" w:sz="4" w:space="0" w:color="auto"/>
              <w:right w:val="single" w:sz="6" w:space="0" w:color="auto"/>
            </w:tcBorders>
          </w:tcPr>
          <w:p w14:paraId="63433DDA"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25A8B41B"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54123677"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Показатель Программы </w:t>
            </w:r>
          </w:p>
          <w:p w14:paraId="59C05815"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 подпрограммы 1 –</w:t>
            </w:r>
          </w:p>
          <w:p w14:paraId="43000A33"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5</w:t>
            </w:r>
          </w:p>
        </w:tc>
      </w:tr>
      <w:tr w:rsidR="00353759" w:rsidRPr="00DB10D5" w14:paraId="5B927118"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15CCDAC3"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2.1.8.</w:t>
            </w:r>
          </w:p>
        </w:tc>
        <w:tc>
          <w:tcPr>
            <w:tcW w:w="2977" w:type="dxa"/>
            <w:tcBorders>
              <w:top w:val="single" w:sz="6" w:space="0" w:color="auto"/>
              <w:left w:val="single" w:sz="6" w:space="0" w:color="auto"/>
              <w:bottom w:val="single" w:sz="4" w:space="0" w:color="auto"/>
              <w:right w:val="single" w:sz="6" w:space="0" w:color="auto"/>
            </w:tcBorders>
            <w:vAlign w:val="center"/>
          </w:tcPr>
          <w:p w14:paraId="6EF123B5"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Мероприятие 1.1.8. </w:t>
            </w:r>
          </w:p>
          <w:p w14:paraId="33F3D1CA"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bCs/>
                <w:sz w:val="24"/>
                <w:szCs w:val="24"/>
              </w:rPr>
              <w:t>Содержание сетей дождевой канализации</w:t>
            </w:r>
          </w:p>
        </w:tc>
        <w:tc>
          <w:tcPr>
            <w:tcW w:w="1813" w:type="dxa"/>
            <w:tcBorders>
              <w:top w:val="single" w:sz="6" w:space="0" w:color="auto"/>
              <w:left w:val="single" w:sz="6" w:space="0" w:color="auto"/>
              <w:bottom w:val="single" w:sz="4" w:space="0" w:color="auto"/>
              <w:right w:val="single" w:sz="6" w:space="0" w:color="auto"/>
            </w:tcBorders>
            <w:vAlign w:val="center"/>
          </w:tcPr>
          <w:p w14:paraId="2BC3EFC0"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16D16987"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7ACA0C2C"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Оплата услуг МУП «Водоканал» по транспортировке дождевых и поверхностных стоков с территорий общего пользования по сетям дождевой канализации. Обеспечение санитарного благополучия территорий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3441F3AA"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z w:val="24"/>
                <w:szCs w:val="24"/>
              </w:rPr>
              <w:t>Ежемесячная оплата услуг МУП «Водоканал» по транспортировке дождевых и поверхностных стоков с территорий общего пользования по сетям дождевой канализации. Обеспечение санитарного благополучия территорий города.</w:t>
            </w:r>
          </w:p>
        </w:tc>
        <w:tc>
          <w:tcPr>
            <w:tcW w:w="1417" w:type="dxa"/>
            <w:tcBorders>
              <w:top w:val="single" w:sz="6" w:space="0" w:color="auto"/>
              <w:left w:val="single" w:sz="6" w:space="0" w:color="auto"/>
              <w:bottom w:val="single" w:sz="4" w:space="0" w:color="auto"/>
              <w:right w:val="single" w:sz="6" w:space="0" w:color="auto"/>
            </w:tcBorders>
          </w:tcPr>
          <w:p w14:paraId="612D8803"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2AC7D154" w14:textId="77777777" w:rsidR="00353759" w:rsidRPr="00DB10D5" w:rsidRDefault="00353759" w:rsidP="00353759">
            <w:pPr>
              <w:pStyle w:val="ConsPlusCell0"/>
              <w:widowControl w:val="0"/>
              <w:ind w:left="55"/>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4EB64F1E"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w:t>
            </w:r>
          </w:p>
          <w:p w14:paraId="4306164D"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w:t>
            </w:r>
          </w:p>
        </w:tc>
      </w:tr>
      <w:tr w:rsidR="00353759" w:rsidRPr="00DB10D5" w14:paraId="78DE44AE"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1C099FDB"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2.1.9.</w:t>
            </w:r>
          </w:p>
        </w:tc>
        <w:tc>
          <w:tcPr>
            <w:tcW w:w="2977" w:type="dxa"/>
            <w:tcBorders>
              <w:top w:val="single" w:sz="6" w:space="0" w:color="auto"/>
              <w:left w:val="single" w:sz="6" w:space="0" w:color="auto"/>
              <w:bottom w:val="single" w:sz="4" w:space="0" w:color="auto"/>
              <w:right w:val="single" w:sz="6" w:space="0" w:color="auto"/>
            </w:tcBorders>
            <w:vAlign w:val="center"/>
          </w:tcPr>
          <w:p w14:paraId="38464AE2"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Мероприятие 1.1.9.</w:t>
            </w:r>
          </w:p>
          <w:p w14:paraId="7BB38E06"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Вывоз тел умерших людей</w:t>
            </w:r>
          </w:p>
        </w:tc>
        <w:tc>
          <w:tcPr>
            <w:tcW w:w="1813" w:type="dxa"/>
            <w:tcBorders>
              <w:top w:val="single" w:sz="6" w:space="0" w:color="auto"/>
              <w:left w:val="single" w:sz="6" w:space="0" w:color="auto"/>
              <w:bottom w:val="single" w:sz="4" w:space="0" w:color="auto"/>
              <w:right w:val="single" w:sz="6" w:space="0" w:color="auto"/>
            </w:tcBorders>
            <w:vAlign w:val="center"/>
          </w:tcPr>
          <w:p w14:paraId="325C78C9"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2092938F"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323394F0" w14:textId="77777777" w:rsidR="00353759" w:rsidRPr="00DB10D5" w:rsidRDefault="00353759" w:rsidP="00353759">
            <w:pPr>
              <w:pStyle w:val="ConsPlusCell0"/>
              <w:jc w:val="both"/>
              <w:rPr>
                <w:rFonts w:ascii="Times New Roman" w:hAnsi="Times New Roman" w:cs="Times New Roman"/>
                <w:bCs/>
                <w:sz w:val="24"/>
                <w:szCs w:val="24"/>
              </w:rPr>
            </w:pPr>
            <w:r w:rsidRPr="00DB10D5">
              <w:rPr>
                <w:rFonts w:ascii="Times New Roman" w:hAnsi="Times New Roman" w:cs="Times New Roman"/>
                <w:bCs/>
                <w:sz w:val="24"/>
                <w:szCs w:val="24"/>
              </w:rPr>
              <w:t>Обеспечение санитарного благополучия на территории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7FE599AB"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z w:val="24"/>
                <w:szCs w:val="24"/>
              </w:rPr>
              <w:t>Обеспечение заявок полиции на вывоз тел умерших граждан. Всего за 1 полугодие 2023 год обеспечено 124 заявки.</w:t>
            </w:r>
          </w:p>
        </w:tc>
        <w:tc>
          <w:tcPr>
            <w:tcW w:w="1417" w:type="dxa"/>
            <w:tcBorders>
              <w:top w:val="single" w:sz="6" w:space="0" w:color="auto"/>
              <w:left w:val="single" w:sz="6" w:space="0" w:color="auto"/>
              <w:bottom w:val="single" w:sz="4" w:space="0" w:color="auto"/>
              <w:right w:val="single" w:sz="6" w:space="0" w:color="auto"/>
            </w:tcBorders>
          </w:tcPr>
          <w:p w14:paraId="26453733"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года</w:t>
            </w:r>
          </w:p>
          <w:p w14:paraId="48635F97" w14:textId="77777777" w:rsidR="00353759" w:rsidRPr="00DB10D5" w:rsidRDefault="00353759" w:rsidP="00353759">
            <w:pPr>
              <w:pStyle w:val="ConsPlusCell0"/>
              <w:widowControl w:val="0"/>
              <w:ind w:left="55"/>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2757094F"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w:t>
            </w:r>
          </w:p>
          <w:p w14:paraId="510CF34A"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1</w:t>
            </w:r>
          </w:p>
        </w:tc>
      </w:tr>
      <w:tr w:rsidR="00353759" w:rsidRPr="00DB10D5" w14:paraId="4B5C33D8"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01FDCF82"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2.1.10.</w:t>
            </w:r>
          </w:p>
        </w:tc>
        <w:tc>
          <w:tcPr>
            <w:tcW w:w="2977" w:type="dxa"/>
            <w:tcBorders>
              <w:top w:val="single" w:sz="6" w:space="0" w:color="auto"/>
              <w:left w:val="single" w:sz="6" w:space="0" w:color="auto"/>
              <w:bottom w:val="single" w:sz="4" w:space="0" w:color="auto"/>
              <w:right w:val="single" w:sz="6" w:space="0" w:color="auto"/>
            </w:tcBorders>
            <w:vAlign w:val="center"/>
          </w:tcPr>
          <w:p w14:paraId="010E714B"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Мероприятие 1.1.10.</w:t>
            </w:r>
          </w:p>
          <w:p w14:paraId="221CED2B"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Призовой фонд конкурса «Цветущий город»</w:t>
            </w:r>
          </w:p>
        </w:tc>
        <w:tc>
          <w:tcPr>
            <w:tcW w:w="1813" w:type="dxa"/>
            <w:tcBorders>
              <w:top w:val="single" w:sz="6" w:space="0" w:color="auto"/>
              <w:left w:val="single" w:sz="6" w:space="0" w:color="auto"/>
              <w:bottom w:val="single" w:sz="4" w:space="0" w:color="auto"/>
              <w:right w:val="single" w:sz="6" w:space="0" w:color="auto"/>
            </w:tcBorders>
            <w:vAlign w:val="center"/>
          </w:tcPr>
          <w:p w14:paraId="4AC34775"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40992D15"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4F634B0E"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2977" w:type="dxa"/>
            <w:tcBorders>
              <w:top w:val="single" w:sz="6" w:space="0" w:color="auto"/>
              <w:left w:val="single" w:sz="6" w:space="0" w:color="auto"/>
              <w:bottom w:val="single" w:sz="4" w:space="0" w:color="auto"/>
              <w:right w:val="single" w:sz="6" w:space="0" w:color="auto"/>
            </w:tcBorders>
            <w:vAlign w:val="center"/>
          </w:tcPr>
          <w:p w14:paraId="2F433C6B" w14:textId="77777777" w:rsidR="00353759" w:rsidRPr="00DB10D5" w:rsidRDefault="00353759" w:rsidP="00353759">
            <w:pPr>
              <w:widowControl w:val="0"/>
              <w:tabs>
                <w:tab w:val="left" w:pos="238"/>
              </w:tabs>
              <w:spacing w:after="0" w:line="240" w:lineRule="auto"/>
              <w:jc w:val="center"/>
              <w:rPr>
                <w:rFonts w:ascii="Times New Roman" w:hAnsi="Times New Roman"/>
                <w:spacing w:val="-2"/>
                <w:sz w:val="24"/>
                <w:szCs w:val="24"/>
              </w:rPr>
            </w:pPr>
            <w:r w:rsidRPr="00DB10D5">
              <w:rPr>
                <w:rFonts w:ascii="Times New Roman" w:hAnsi="Times New Roman"/>
                <w:spacing w:val="-2"/>
                <w:sz w:val="24"/>
                <w:szCs w:val="24"/>
              </w:rPr>
              <w:t>-</w:t>
            </w:r>
          </w:p>
        </w:tc>
        <w:tc>
          <w:tcPr>
            <w:tcW w:w="1417" w:type="dxa"/>
            <w:tcBorders>
              <w:top w:val="single" w:sz="6" w:space="0" w:color="auto"/>
              <w:left w:val="single" w:sz="6" w:space="0" w:color="auto"/>
              <w:bottom w:val="single" w:sz="4" w:space="0" w:color="auto"/>
              <w:right w:val="single" w:sz="6" w:space="0" w:color="auto"/>
            </w:tcBorders>
          </w:tcPr>
          <w:p w14:paraId="417190AA"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октября текущего года</w:t>
            </w:r>
          </w:p>
          <w:p w14:paraId="3CC7A1A6" w14:textId="77777777" w:rsidR="00353759" w:rsidRPr="00DB10D5" w:rsidRDefault="00353759" w:rsidP="00353759">
            <w:pPr>
              <w:pStyle w:val="ConsPlusCell0"/>
              <w:widowControl w:val="0"/>
              <w:ind w:left="55"/>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5191399E"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w:t>
            </w:r>
          </w:p>
        </w:tc>
      </w:tr>
      <w:tr w:rsidR="00353759" w:rsidRPr="00DB10D5" w14:paraId="1B20AE75" w14:textId="77777777" w:rsidTr="00750911">
        <w:trPr>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2B3DD051"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2.1.11.</w:t>
            </w:r>
          </w:p>
        </w:tc>
        <w:tc>
          <w:tcPr>
            <w:tcW w:w="2977" w:type="dxa"/>
            <w:tcBorders>
              <w:top w:val="single" w:sz="6" w:space="0" w:color="auto"/>
              <w:left w:val="single" w:sz="6" w:space="0" w:color="auto"/>
              <w:bottom w:val="single" w:sz="4" w:space="0" w:color="auto"/>
              <w:right w:val="single" w:sz="6" w:space="0" w:color="auto"/>
            </w:tcBorders>
            <w:vAlign w:val="center"/>
          </w:tcPr>
          <w:p w14:paraId="7D6D8E03"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Мероприятие 1.1.11.</w:t>
            </w:r>
          </w:p>
          <w:p w14:paraId="6EEDFA14"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w:t>
            </w:r>
          </w:p>
        </w:tc>
        <w:tc>
          <w:tcPr>
            <w:tcW w:w="1813" w:type="dxa"/>
            <w:tcBorders>
              <w:top w:val="single" w:sz="6" w:space="0" w:color="auto"/>
              <w:left w:val="single" w:sz="6" w:space="0" w:color="auto"/>
              <w:bottom w:val="single" w:sz="4" w:space="0" w:color="auto"/>
              <w:right w:val="single" w:sz="6" w:space="0" w:color="auto"/>
            </w:tcBorders>
            <w:vAlign w:val="center"/>
          </w:tcPr>
          <w:p w14:paraId="3A9FCE2C"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1FB54008"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076648C7"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bCs/>
                <w:sz w:val="24"/>
                <w:szCs w:val="24"/>
              </w:rPr>
            </w:pPr>
            <w:r w:rsidRPr="00DB10D5">
              <w:rPr>
                <w:rFonts w:ascii="Times New Roman" w:hAnsi="Times New Roman"/>
                <w:bCs/>
                <w:sz w:val="24"/>
                <w:szCs w:val="24"/>
              </w:rPr>
              <w:t>Обеспечение нормативной освещенности улиц, бесперебойной работы светофоров, проведение мероприятий по реконструкции сетей наружного освещения, устройство дополнительного освещения</w:t>
            </w:r>
          </w:p>
        </w:tc>
        <w:tc>
          <w:tcPr>
            <w:tcW w:w="2977" w:type="dxa"/>
            <w:tcBorders>
              <w:top w:val="single" w:sz="6" w:space="0" w:color="auto"/>
              <w:left w:val="single" w:sz="6" w:space="0" w:color="auto"/>
              <w:bottom w:val="single" w:sz="4" w:space="0" w:color="auto"/>
              <w:right w:val="single" w:sz="6" w:space="0" w:color="auto"/>
            </w:tcBorders>
            <w:vAlign w:val="center"/>
          </w:tcPr>
          <w:p w14:paraId="7A02B3E9"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sz w:val="24"/>
                <w:szCs w:val="24"/>
              </w:rPr>
              <w:t>Обеспечена освещенность улиц согласно нормативу, обеспечена бесперебойная работа светофоров, проведены мероприятия по реконструкции сетей наружного освещения, установлено дополнительного освещение.</w:t>
            </w:r>
          </w:p>
          <w:p w14:paraId="54BCE5A2"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z w:val="24"/>
                <w:szCs w:val="24"/>
              </w:rPr>
              <w:t>Проведен ежедневный контроль выполняемых мероприятий.</w:t>
            </w:r>
          </w:p>
        </w:tc>
        <w:tc>
          <w:tcPr>
            <w:tcW w:w="1417" w:type="dxa"/>
            <w:tcBorders>
              <w:top w:val="single" w:sz="6" w:space="0" w:color="auto"/>
              <w:left w:val="single" w:sz="6" w:space="0" w:color="auto"/>
              <w:bottom w:val="single" w:sz="4" w:space="0" w:color="auto"/>
              <w:right w:val="single" w:sz="6" w:space="0" w:color="auto"/>
            </w:tcBorders>
          </w:tcPr>
          <w:p w14:paraId="6DC25895"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текущего года</w:t>
            </w:r>
          </w:p>
          <w:p w14:paraId="53CD3913" w14:textId="77777777" w:rsidR="00353759" w:rsidRPr="00DB10D5" w:rsidRDefault="00353759" w:rsidP="00353759">
            <w:pPr>
              <w:pStyle w:val="ConsPlusCell0"/>
              <w:widowControl w:val="0"/>
              <w:ind w:left="55"/>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03136BF1"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подпрограммы 1 - 4</w:t>
            </w:r>
          </w:p>
        </w:tc>
      </w:tr>
      <w:tr w:rsidR="00353759" w:rsidRPr="00DB10D5" w14:paraId="7D16AB1F" w14:textId="77777777" w:rsidTr="00750911">
        <w:trPr>
          <w:cantSplit/>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4FD170EF"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2.1.12.</w:t>
            </w:r>
          </w:p>
        </w:tc>
        <w:tc>
          <w:tcPr>
            <w:tcW w:w="2977" w:type="dxa"/>
            <w:tcBorders>
              <w:top w:val="single" w:sz="6" w:space="0" w:color="auto"/>
              <w:left w:val="single" w:sz="6" w:space="0" w:color="auto"/>
              <w:bottom w:val="single" w:sz="4" w:space="0" w:color="auto"/>
              <w:right w:val="single" w:sz="6" w:space="0" w:color="auto"/>
            </w:tcBorders>
            <w:vAlign w:val="center"/>
          </w:tcPr>
          <w:p w14:paraId="30E654AC"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Мероприятие 1.1.12.</w:t>
            </w:r>
          </w:p>
          <w:p w14:paraId="0F4B07C7"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Оказание услуг по установке и обслуживанию мобильных туалетных кабин</w:t>
            </w:r>
          </w:p>
        </w:tc>
        <w:tc>
          <w:tcPr>
            <w:tcW w:w="1813" w:type="dxa"/>
            <w:tcBorders>
              <w:top w:val="single" w:sz="6" w:space="0" w:color="auto"/>
              <w:left w:val="single" w:sz="6" w:space="0" w:color="auto"/>
              <w:bottom w:val="single" w:sz="4" w:space="0" w:color="auto"/>
              <w:right w:val="single" w:sz="6" w:space="0" w:color="auto"/>
            </w:tcBorders>
            <w:vAlign w:val="center"/>
          </w:tcPr>
          <w:p w14:paraId="4C762719"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6BC6C0B2"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42DB6BF8" w14:textId="77777777" w:rsidR="00353759" w:rsidRPr="00DB10D5" w:rsidRDefault="00353759" w:rsidP="00353759">
            <w:pPr>
              <w:widowControl w:val="0"/>
              <w:tabs>
                <w:tab w:val="left" w:pos="238"/>
              </w:tabs>
              <w:spacing w:after="0" w:line="240" w:lineRule="auto"/>
              <w:jc w:val="both"/>
              <w:rPr>
                <w:rFonts w:ascii="Times New Roman" w:hAnsi="Times New Roman"/>
                <w:bCs/>
                <w:sz w:val="24"/>
                <w:szCs w:val="24"/>
              </w:rPr>
            </w:pPr>
            <w:r w:rsidRPr="00DB10D5">
              <w:rPr>
                <w:rFonts w:ascii="Times New Roman" w:hAnsi="Times New Roman"/>
                <w:bCs/>
                <w:sz w:val="24"/>
                <w:szCs w:val="24"/>
              </w:rPr>
              <w:t>Обеспечение санитарного благополучия на территории города, повышение комфортности проживания в нем.</w:t>
            </w:r>
          </w:p>
        </w:tc>
        <w:tc>
          <w:tcPr>
            <w:tcW w:w="2977" w:type="dxa"/>
            <w:tcBorders>
              <w:top w:val="single" w:sz="6" w:space="0" w:color="auto"/>
              <w:left w:val="single" w:sz="6" w:space="0" w:color="auto"/>
              <w:bottom w:val="single" w:sz="4" w:space="0" w:color="auto"/>
              <w:right w:val="single" w:sz="6" w:space="0" w:color="auto"/>
            </w:tcBorders>
            <w:vAlign w:val="center"/>
          </w:tcPr>
          <w:p w14:paraId="76C9D3F2"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Заключен контракт № К10-23 от 17.05.2023 Исполнитель ООО "СТРОЙ-ГИД" на установку туалетного модуля на территории ЗШК пляжа и территории на площади Химиков Второй МК № Д24-23 от 17.07.2023 на ул. Лесопильной. Исполнитель МУП «Водоканал»</w:t>
            </w:r>
          </w:p>
        </w:tc>
        <w:tc>
          <w:tcPr>
            <w:tcW w:w="1417" w:type="dxa"/>
            <w:tcBorders>
              <w:top w:val="single" w:sz="6" w:space="0" w:color="auto"/>
              <w:left w:val="single" w:sz="6" w:space="0" w:color="auto"/>
              <w:bottom w:val="single" w:sz="4" w:space="0" w:color="auto"/>
              <w:right w:val="single" w:sz="6" w:space="0" w:color="auto"/>
            </w:tcBorders>
          </w:tcPr>
          <w:p w14:paraId="37D4D65D" w14:textId="77777777" w:rsidR="00353759" w:rsidRPr="00DB10D5" w:rsidRDefault="00353759" w:rsidP="00353759">
            <w:pPr>
              <w:pStyle w:val="ConsPlusCell0"/>
              <w:widowControl w:val="0"/>
              <w:rPr>
                <w:rFonts w:ascii="Times New Roman" w:hAnsi="Times New Roman" w:cs="Times New Roman"/>
                <w:bCs/>
                <w:sz w:val="24"/>
                <w:szCs w:val="24"/>
              </w:rPr>
            </w:pPr>
            <w:r w:rsidRPr="00DB10D5">
              <w:rPr>
                <w:rFonts w:ascii="Times New Roman" w:hAnsi="Times New Roman" w:cs="Times New Roman"/>
                <w:bCs/>
                <w:sz w:val="24"/>
                <w:szCs w:val="24"/>
              </w:rPr>
              <w:t>Срок окончания работ – до конца  текущего года.</w:t>
            </w:r>
          </w:p>
          <w:p w14:paraId="7B30738A" w14:textId="77777777" w:rsidR="00353759" w:rsidRPr="00DB10D5" w:rsidRDefault="00353759" w:rsidP="00353759">
            <w:pPr>
              <w:pStyle w:val="ConsPlusCell0"/>
              <w:widowControl w:val="0"/>
              <w:ind w:left="55"/>
              <w:jc w:val="center"/>
              <w:rPr>
                <w:rFonts w:ascii="Times New Roman" w:hAnsi="Times New Roman" w:cs="Times New Roman"/>
                <w:sz w:val="24"/>
                <w:szCs w:val="24"/>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0CCD7976"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w:t>
            </w:r>
          </w:p>
          <w:p w14:paraId="41B94EF4"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1</w:t>
            </w:r>
          </w:p>
        </w:tc>
      </w:tr>
      <w:tr w:rsidR="00353759" w:rsidRPr="00DB10D5" w14:paraId="2869622B" w14:textId="77777777" w:rsidTr="00750911">
        <w:trPr>
          <w:cantSplit/>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69AFC536"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2.1.13</w:t>
            </w:r>
          </w:p>
        </w:tc>
        <w:tc>
          <w:tcPr>
            <w:tcW w:w="2977" w:type="dxa"/>
            <w:tcBorders>
              <w:top w:val="single" w:sz="6" w:space="0" w:color="auto"/>
              <w:left w:val="single" w:sz="6" w:space="0" w:color="auto"/>
              <w:bottom w:val="single" w:sz="4" w:space="0" w:color="auto"/>
              <w:right w:val="single" w:sz="6" w:space="0" w:color="auto"/>
            </w:tcBorders>
            <w:vAlign w:val="center"/>
          </w:tcPr>
          <w:p w14:paraId="172D99B0"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Мероприятие 1.1.13.</w:t>
            </w:r>
          </w:p>
          <w:p w14:paraId="4B6DAC16"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xml:space="preserve">Озеленение территорий общего пользования через </w:t>
            </w:r>
            <w:r w:rsidR="00722752" w:rsidRPr="00DB10D5">
              <w:rPr>
                <w:rFonts w:ascii="Times New Roman" w:hAnsi="Times New Roman" w:cs="Times New Roman"/>
                <w:sz w:val="24"/>
                <w:szCs w:val="24"/>
              </w:rPr>
              <w:t>МКУ «САТ»</w:t>
            </w:r>
          </w:p>
        </w:tc>
        <w:tc>
          <w:tcPr>
            <w:tcW w:w="1813" w:type="dxa"/>
            <w:tcBorders>
              <w:top w:val="single" w:sz="6" w:space="0" w:color="auto"/>
              <w:left w:val="single" w:sz="6" w:space="0" w:color="auto"/>
              <w:bottom w:val="single" w:sz="4" w:space="0" w:color="auto"/>
              <w:right w:val="single" w:sz="6" w:space="0" w:color="auto"/>
            </w:tcBorders>
            <w:vAlign w:val="center"/>
          </w:tcPr>
          <w:p w14:paraId="496F95D8"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МКУ «САТ»</w:t>
            </w:r>
          </w:p>
        </w:tc>
        <w:tc>
          <w:tcPr>
            <w:tcW w:w="3337" w:type="dxa"/>
            <w:tcBorders>
              <w:top w:val="single" w:sz="6" w:space="0" w:color="auto"/>
              <w:left w:val="single" w:sz="6" w:space="0" w:color="auto"/>
              <w:bottom w:val="single" w:sz="4" w:space="0" w:color="auto"/>
              <w:right w:val="single" w:sz="6" w:space="0" w:color="auto"/>
            </w:tcBorders>
            <w:vAlign w:val="center"/>
          </w:tcPr>
          <w:p w14:paraId="58D44EBE" w14:textId="77777777" w:rsidR="00353759" w:rsidRPr="00DB10D5" w:rsidRDefault="00353759" w:rsidP="00353759">
            <w:pPr>
              <w:widowControl w:val="0"/>
              <w:tabs>
                <w:tab w:val="left" w:pos="238"/>
              </w:tabs>
              <w:spacing w:after="0" w:line="240" w:lineRule="auto"/>
              <w:jc w:val="both"/>
              <w:rPr>
                <w:rFonts w:ascii="Times New Roman" w:hAnsi="Times New Roman"/>
                <w:bCs/>
                <w:sz w:val="24"/>
                <w:szCs w:val="24"/>
              </w:rPr>
            </w:pPr>
            <w:r w:rsidRPr="00DB10D5">
              <w:rPr>
                <w:rFonts w:ascii="Times New Roman" w:hAnsi="Times New Roman"/>
                <w:spacing w:val="-2"/>
                <w:sz w:val="24"/>
                <w:szCs w:val="24"/>
              </w:rPr>
              <w:t>Улучшение внешнего облика, уровня благоустроенности и экологической обстановки города. Вовлечение жителей города в реализацию мероприятий по благоустройству.</w:t>
            </w:r>
          </w:p>
        </w:tc>
        <w:tc>
          <w:tcPr>
            <w:tcW w:w="2977" w:type="dxa"/>
            <w:tcBorders>
              <w:top w:val="single" w:sz="6" w:space="0" w:color="auto"/>
              <w:left w:val="single" w:sz="6" w:space="0" w:color="auto"/>
              <w:bottom w:val="single" w:sz="4" w:space="0" w:color="auto"/>
              <w:right w:val="single" w:sz="6" w:space="0" w:color="auto"/>
            </w:tcBorders>
            <w:vAlign w:val="center"/>
          </w:tcPr>
          <w:p w14:paraId="63DDAF9B" w14:textId="77777777" w:rsidR="00353759" w:rsidRPr="00DB10D5" w:rsidRDefault="00353759" w:rsidP="00353759">
            <w:pPr>
              <w:pStyle w:val="ConsPlusCell0"/>
              <w:widowControl w:val="0"/>
              <w:jc w:val="both"/>
              <w:rPr>
                <w:rFonts w:ascii="Times New Roman" w:hAnsi="Times New Roman"/>
                <w:spacing w:val="-2"/>
                <w:sz w:val="24"/>
                <w:szCs w:val="24"/>
              </w:rPr>
            </w:pPr>
            <w:r w:rsidRPr="00DB10D5">
              <w:rPr>
                <w:rFonts w:ascii="Times New Roman" w:hAnsi="Times New Roman" w:cs="Times New Roman"/>
                <w:bCs/>
                <w:sz w:val="24"/>
                <w:szCs w:val="24"/>
              </w:rPr>
              <w:t>Посадили 4</w:t>
            </w:r>
            <w:r w:rsidR="001419E1" w:rsidRPr="00DB10D5">
              <w:rPr>
                <w:rFonts w:ascii="Times New Roman" w:hAnsi="Times New Roman" w:cs="Times New Roman"/>
                <w:bCs/>
                <w:sz w:val="24"/>
                <w:szCs w:val="24"/>
              </w:rPr>
              <w:t>94</w:t>
            </w:r>
            <w:r w:rsidRPr="00DB10D5">
              <w:rPr>
                <w:rFonts w:ascii="Times New Roman" w:hAnsi="Times New Roman" w:cs="Times New Roman"/>
                <w:bCs/>
                <w:sz w:val="24"/>
                <w:szCs w:val="24"/>
              </w:rPr>
              <w:t xml:space="preserve"> деревьев, 4</w:t>
            </w:r>
            <w:r w:rsidR="001419E1" w:rsidRPr="00DB10D5">
              <w:rPr>
                <w:rFonts w:ascii="Times New Roman" w:hAnsi="Times New Roman" w:cs="Times New Roman"/>
                <w:bCs/>
                <w:sz w:val="24"/>
                <w:szCs w:val="24"/>
              </w:rPr>
              <w:t>848</w:t>
            </w:r>
            <w:r w:rsidRPr="00DB10D5">
              <w:rPr>
                <w:rFonts w:ascii="Times New Roman" w:hAnsi="Times New Roman" w:cs="Times New Roman"/>
                <w:bCs/>
                <w:sz w:val="24"/>
                <w:szCs w:val="24"/>
              </w:rPr>
              <w:t xml:space="preserve"> кустарников. П</w:t>
            </w:r>
            <w:r w:rsidRPr="00DB10D5">
              <w:rPr>
                <w:rFonts w:ascii="Times New Roman" w:hAnsi="Times New Roman"/>
                <w:sz w:val="24"/>
                <w:szCs w:val="24"/>
              </w:rPr>
              <w:t>роводились работы по озеленению территорий общего пользования через МКУ «САТ»</w:t>
            </w:r>
          </w:p>
        </w:tc>
        <w:tc>
          <w:tcPr>
            <w:tcW w:w="1417" w:type="dxa"/>
            <w:tcBorders>
              <w:top w:val="single" w:sz="6" w:space="0" w:color="auto"/>
              <w:left w:val="single" w:sz="6" w:space="0" w:color="auto"/>
              <w:bottom w:val="single" w:sz="4" w:space="0" w:color="auto"/>
              <w:right w:val="single" w:sz="6" w:space="0" w:color="auto"/>
            </w:tcBorders>
          </w:tcPr>
          <w:p w14:paraId="4AA6AC51"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Работы запланированы до ноября 2023 года</w:t>
            </w: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772D858D"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1, подпрограммы 1: 2-3</w:t>
            </w:r>
          </w:p>
        </w:tc>
      </w:tr>
      <w:tr w:rsidR="00353759" w:rsidRPr="00DB10D5" w14:paraId="1E4E60F2" w14:textId="77777777" w:rsidTr="00750911">
        <w:trPr>
          <w:cantSplit/>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6DE7CD7B"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2.2.</w:t>
            </w:r>
          </w:p>
        </w:tc>
        <w:tc>
          <w:tcPr>
            <w:tcW w:w="2977" w:type="dxa"/>
            <w:tcBorders>
              <w:top w:val="single" w:sz="6" w:space="0" w:color="auto"/>
              <w:left w:val="single" w:sz="6" w:space="0" w:color="auto"/>
              <w:bottom w:val="single" w:sz="4" w:space="0" w:color="auto"/>
              <w:right w:val="single" w:sz="6" w:space="0" w:color="auto"/>
            </w:tcBorders>
            <w:vAlign w:val="center"/>
          </w:tcPr>
          <w:p w14:paraId="70C2DAEC"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Основное мероприятие 1.2.</w:t>
            </w:r>
          </w:p>
          <w:p w14:paraId="7E5577A8"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Выполнение работ по уничтожению борщевика Сосновского на территории г. Череповца</w:t>
            </w:r>
          </w:p>
        </w:tc>
        <w:tc>
          <w:tcPr>
            <w:tcW w:w="1813" w:type="dxa"/>
            <w:tcBorders>
              <w:top w:val="single" w:sz="6" w:space="0" w:color="auto"/>
              <w:left w:val="single" w:sz="6" w:space="0" w:color="auto"/>
              <w:bottom w:val="single" w:sz="4" w:space="0" w:color="auto"/>
              <w:right w:val="single" w:sz="6" w:space="0" w:color="auto"/>
            </w:tcBorders>
            <w:vAlign w:val="center"/>
          </w:tcPr>
          <w:p w14:paraId="2FDC65D6"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353B9BAF"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4AD0535A" w14:textId="77777777" w:rsidR="00353759" w:rsidRPr="00DB10D5" w:rsidRDefault="00353759" w:rsidP="00353759">
            <w:pPr>
              <w:widowControl w:val="0"/>
              <w:tabs>
                <w:tab w:val="left" w:pos="238"/>
              </w:tabs>
              <w:spacing w:after="0" w:line="240" w:lineRule="auto"/>
              <w:jc w:val="both"/>
              <w:rPr>
                <w:rFonts w:ascii="Times New Roman" w:hAnsi="Times New Roman"/>
                <w:bCs/>
                <w:sz w:val="24"/>
                <w:szCs w:val="24"/>
              </w:rPr>
            </w:pPr>
            <w:r w:rsidRPr="00DB10D5">
              <w:rPr>
                <w:rFonts w:ascii="Times New Roman" w:hAnsi="Times New Roman"/>
                <w:bCs/>
                <w:sz w:val="24"/>
                <w:szCs w:val="24"/>
              </w:rPr>
              <w:t>Обеспечение санитарного благополучия на территории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351A882D" w14:textId="77777777" w:rsidR="00353759" w:rsidRPr="00DB10D5" w:rsidRDefault="00353759" w:rsidP="00353759">
            <w:pPr>
              <w:widowControl w:val="0"/>
              <w:tabs>
                <w:tab w:val="left" w:pos="238"/>
              </w:tabs>
              <w:spacing w:after="0" w:line="240" w:lineRule="auto"/>
              <w:jc w:val="center"/>
              <w:rPr>
                <w:rFonts w:ascii="Times New Roman" w:hAnsi="Times New Roman"/>
                <w:spacing w:val="-2"/>
                <w:sz w:val="24"/>
                <w:szCs w:val="24"/>
              </w:rPr>
            </w:pPr>
            <w:r w:rsidRPr="00DB10D5">
              <w:rPr>
                <w:rFonts w:ascii="Times New Roman" w:hAnsi="Times New Roman"/>
                <w:spacing w:val="-2"/>
                <w:sz w:val="24"/>
                <w:szCs w:val="24"/>
              </w:rPr>
              <w:t>ИП Солод Георгий Вячеславович № К03-23 от 09.03.2023. Выполнено два этапа обработки.</w:t>
            </w:r>
          </w:p>
        </w:tc>
        <w:tc>
          <w:tcPr>
            <w:tcW w:w="1417" w:type="dxa"/>
            <w:tcBorders>
              <w:top w:val="single" w:sz="6" w:space="0" w:color="auto"/>
              <w:left w:val="single" w:sz="6" w:space="0" w:color="auto"/>
              <w:bottom w:val="single" w:sz="4" w:space="0" w:color="auto"/>
              <w:right w:val="single" w:sz="6" w:space="0" w:color="auto"/>
            </w:tcBorders>
          </w:tcPr>
          <w:p w14:paraId="55E6F013" w14:textId="77777777" w:rsidR="00353759" w:rsidRPr="00DB10D5" w:rsidRDefault="00353759" w:rsidP="00353759">
            <w:pPr>
              <w:pStyle w:val="ConsPlusCell0"/>
              <w:widowControl w:val="0"/>
              <w:ind w:left="55"/>
              <w:jc w:val="both"/>
              <w:rPr>
                <w:rFonts w:ascii="Times New Roman" w:hAnsi="Times New Roman" w:cs="Times New Roman"/>
                <w:sz w:val="24"/>
                <w:szCs w:val="24"/>
              </w:rPr>
            </w:pPr>
            <w:r w:rsidRPr="00DB10D5">
              <w:rPr>
                <w:rFonts w:ascii="Times New Roman" w:hAnsi="Times New Roman" w:cs="Times New Roman"/>
                <w:sz w:val="24"/>
                <w:szCs w:val="24"/>
              </w:rPr>
              <w:t>Срок окончания выполнения работ 31 августа 2023 года</w:t>
            </w: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1794FEEB"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w:t>
            </w:r>
          </w:p>
          <w:p w14:paraId="4A043412"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1</w:t>
            </w:r>
          </w:p>
        </w:tc>
      </w:tr>
      <w:tr w:rsidR="00353759" w:rsidRPr="00DB10D5" w14:paraId="4679A292" w14:textId="77777777" w:rsidTr="00913752">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3FE9E58D"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2.4.</w:t>
            </w:r>
          </w:p>
        </w:tc>
        <w:tc>
          <w:tcPr>
            <w:tcW w:w="2977" w:type="dxa"/>
            <w:tcBorders>
              <w:top w:val="single" w:sz="4" w:space="0" w:color="auto"/>
              <w:left w:val="single" w:sz="4" w:space="0" w:color="auto"/>
              <w:bottom w:val="single" w:sz="4" w:space="0" w:color="auto"/>
              <w:right w:val="single" w:sz="4" w:space="0" w:color="auto"/>
            </w:tcBorders>
            <w:vAlign w:val="center"/>
          </w:tcPr>
          <w:p w14:paraId="0B183090"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Основное мероприятие 1.4.</w:t>
            </w:r>
          </w:p>
          <w:p w14:paraId="3A0BABBA"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color w:val="000000"/>
                <w:sz w:val="24"/>
                <w:szCs w:val="24"/>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813" w:type="dxa"/>
            <w:tcBorders>
              <w:top w:val="single" w:sz="4" w:space="0" w:color="auto"/>
              <w:left w:val="single" w:sz="4" w:space="0" w:color="auto"/>
              <w:bottom w:val="single" w:sz="4" w:space="0" w:color="auto"/>
              <w:right w:val="single" w:sz="4" w:space="0" w:color="auto"/>
            </w:tcBorders>
            <w:vAlign w:val="center"/>
          </w:tcPr>
          <w:p w14:paraId="6CC7C6E0"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4" w:space="0" w:color="auto"/>
              <w:left w:val="single" w:sz="4" w:space="0" w:color="auto"/>
              <w:bottom w:val="single" w:sz="4" w:space="0" w:color="auto"/>
              <w:right w:val="single" w:sz="4" w:space="0" w:color="auto"/>
            </w:tcBorders>
            <w:vAlign w:val="center"/>
          </w:tcPr>
          <w:p w14:paraId="47256414"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Обеспечения санитарно-эпидемиологического благополучия населения</w:t>
            </w:r>
          </w:p>
        </w:tc>
        <w:tc>
          <w:tcPr>
            <w:tcW w:w="2977" w:type="dxa"/>
            <w:tcBorders>
              <w:top w:val="single" w:sz="4" w:space="0" w:color="auto"/>
              <w:left w:val="single" w:sz="4" w:space="0" w:color="auto"/>
              <w:bottom w:val="single" w:sz="4" w:space="0" w:color="auto"/>
              <w:right w:val="single" w:sz="4" w:space="0" w:color="auto"/>
            </w:tcBorders>
            <w:vAlign w:val="center"/>
          </w:tcPr>
          <w:p w14:paraId="007D31E7"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Количество отловленных животных без владельцев- 222 особи (в том числе собак – 192, кошек-33)</w:t>
            </w:r>
          </w:p>
        </w:tc>
        <w:tc>
          <w:tcPr>
            <w:tcW w:w="1417" w:type="dxa"/>
            <w:tcBorders>
              <w:top w:val="single" w:sz="4" w:space="0" w:color="auto"/>
              <w:left w:val="single" w:sz="4" w:space="0" w:color="auto"/>
              <w:bottom w:val="single" w:sz="4" w:space="0" w:color="auto"/>
              <w:right w:val="single" w:sz="4" w:space="0" w:color="auto"/>
            </w:tcBorders>
            <w:vAlign w:val="center"/>
          </w:tcPr>
          <w:p w14:paraId="5DF02E34"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Работы запланированны до конца 2023 года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2295F13"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 xml:space="preserve">Показатель Программы </w:t>
            </w:r>
          </w:p>
          <w:p w14:paraId="68314D91" w14:textId="77777777" w:rsidR="00353759" w:rsidRPr="00DB10D5" w:rsidRDefault="00353759" w:rsidP="00353759">
            <w:pPr>
              <w:pStyle w:val="ConsPlusCell0"/>
              <w:widowControl w:val="0"/>
              <w:jc w:val="center"/>
              <w:rPr>
                <w:rFonts w:ascii="Times New Roman" w:hAnsi="Times New Roman" w:cs="Times New Roman"/>
                <w:color w:val="FF0000"/>
                <w:sz w:val="24"/>
                <w:szCs w:val="24"/>
              </w:rPr>
            </w:pPr>
            <w:r w:rsidRPr="00DB10D5">
              <w:rPr>
                <w:rFonts w:ascii="Times New Roman" w:hAnsi="Times New Roman" w:cs="Times New Roman"/>
                <w:sz w:val="24"/>
                <w:szCs w:val="24"/>
              </w:rPr>
              <w:t>1</w:t>
            </w:r>
          </w:p>
        </w:tc>
      </w:tr>
      <w:tr w:rsidR="00353759" w:rsidRPr="00DB10D5" w14:paraId="3B6E3FB8" w14:textId="77777777" w:rsidTr="00750911">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435E8E49"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2.5</w:t>
            </w:r>
          </w:p>
        </w:tc>
        <w:tc>
          <w:tcPr>
            <w:tcW w:w="2977" w:type="dxa"/>
            <w:tcBorders>
              <w:top w:val="single" w:sz="4" w:space="0" w:color="auto"/>
              <w:left w:val="single" w:sz="4" w:space="0" w:color="auto"/>
              <w:bottom w:val="single" w:sz="4" w:space="0" w:color="auto"/>
              <w:right w:val="single" w:sz="4" w:space="0" w:color="auto"/>
            </w:tcBorders>
            <w:vAlign w:val="center"/>
          </w:tcPr>
          <w:p w14:paraId="1D8558CB"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color w:val="000000"/>
                <w:sz w:val="24"/>
                <w:szCs w:val="24"/>
              </w:rPr>
              <w:t xml:space="preserve">Основное мероприятие 1.5. </w:t>
            </w:r>
            <w:r w:rsidRPr="00DB10D5">
              <w:rPr>
                <w:rFonts w:ascii="Times New Roman" w:hAnsi="Times New Roman"/>
                <w:color w:val="000000"/>
                <w:sz w:val="24"/>
                <w:szCs w:val="24"/>
              </w:rPr>
              <w:t>Обустройство и восстановление воинских захоронений на территории г. Череповца</w:t>
            </w:r>
          </w:p>
        </w:tc>
        <w:tc>
          <w:tcPr>
            <w:tcW w:w="1813" w:type="dxa"/>
            <w:tcBorders>
              <w:top w:val="single" w:sz="4" w:space="0" w:color="auto"/>
              <w:left w:val="single" w:sz="4" w:space="0" w:color="auto"/>
              <w:bottom w:val="single" w:sz="4" w:space="0" w:color="auto"/>
              <w:right w:val="single" w:sz="4" w:space="0" w:color="auto"/>
            </w:tcBorders>
            <w:vAlign w:val="center"/>
          </w:tcPr>
          <w:p w14:paraId="1FAC2828"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6" w:space="0" w:color="auto"/>
              <w:left w:val="single" w:sz="6" w:space="0" w:color="auto"/>
              <w:bottom w:val="single" w:sz="4" w:space="0" w:color="auto"/>
              <w:right w:val="single" w:sz="6" w:space="0" w:color="auto"/>
            </w:tcBorders>
            <w:vAlign w:val="center"/>
          </w:tcPr>
          <w:p w14:paraId="2A8D5A27"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z w:val="24"/>
                <w:szCs w:val="24"/>
              </w:rPr>
              <w:t>Обеспечение санитарного благополучия на территории города</w:t>
            </w:r>
          </w:p>
        </w:tc>
        <w:tc>
          <w:tcPr>
            <w:tcW w:w="2977" w:type="dxa"/>
            <w:tcBorders>
              <w:top w:val="single" w:sz="6" w:space="0" w:color="auto"/>
              <w:left w:val="single" w:sz="6" w:space="0" w:color="auto"/>
              <w:bottom w:val="single" w:sz="4" w:space="0" w:color="auto"/>
              <w:right w:val="single" w:sz="6" w:space="0" w:color="auto"/>
            </w:tcBorders>
            <w:vAlign w:val="center"/>
          </w:tcPr>
          <w:p w14:paraId="0BC858EC" w14:textId="77777777" w:rsidR="00353759" w:rsidRPr="00DB10D5" w:rsidRDefault="00353759" w:rsidP="00353759">
            <w:pPr>
              <w:widowControl w:val="0"/>
              <w:tabs>
                <w:tab w:val="left" w:pos="238"/>
              </w:tabs>
              <w:spacing w:after="0" w:line="240" w:lineRule="auto"/>
              <w:jc w:val="center"/>
              <w:rPr>
                <w:rFonts w:ascii="Times New Roman" w:hAnsi="Times New Roman"/>
                <w:spacing w:val="-2"/>
                <w:sz w:val="24"/>
                <w:szCs w:val="24"/>
              </w:rPr>
            </w:pPr>
            <w:r w:rsidRPr="00DB10D5">
              <w:rPr>
                <w:rFonts w:ascii="Times New Roman" w:hAnsi="Times New Roman"/>
                <w:spacing w:val="-2"/>
                <w:sz w:val="24"/>
                <w:szCs w:val="24"/>
              </w:rPr>
              <w:t>-</w:t>
            </w:r>
          </w:p>
        </w:tc>
        <w:tc>
          <w:tcPr>
            <w:tcW w:w="1417" w:type="dxa"/>
            <w:tcBorders>
              <w:top w:val="single" w:sz="6" w:space="0" w:color="auto"/>
              <w:left w:val="single" w:sz="6" w:space="0" w:color="auto"/>
              <w:bottom w:val="single" w:sz="4" w:space="0" w:color="auto"/>
              <w:right w:val="single" w:sz="6" w:space="0" w:color="auto"/>
            </w:tcBorders>
          </w:tcPr>
          <w:p w14:paraId="2008058A"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Работы запланированы на 2024 год</w:t>
            </w:r>
          </w:p>
        </w:tc>
        <w:tc>
          <w:tcPr>
            <w:tcW w:w="1417" w:type="dxa"/>
            <w:gridSpan w:val="2"/>
            <w:tcBorders>
              <w:top w:val="single" w:sz="6" w:space="0" w:color="auto"/>
              <w:left w:val="single" w:sz="6" w:space="0" w:color="auto"/>
              <w:bottom w:val="single" w:sz="4" w:space="0" w:color="auto"/>
              <w:right w:val="single" w:sz="6" w:space="0" w:color="auto"/>
            </w:tcBorders>
            <w:vAlign w:val="center"/>
          </w:tcPr>
          <w:p w14:paraId="6EC954A0" w14:textId="77777777" w:rsidR="00353759" w:rsidRPr="00DB10D5" w:rsidRDefault="00353759" w:rsidP="00353759">
            <w:pPr>
              <w:pStyle w:val="ConsPlusCell0"/>
              <w:widowControl w:val="0"/>
              <w:ind w:left="55"/>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w:t>
            </w:r>
          </w:p>
          <w:p w14:paraId="3CC061A1" w14:textId="77777777" w:rsidR="00353759" w:rsidRPr="00DB10D5" w:rsidRDefault="00353759" w:rsidP="00353759">
            <w:pPr>
              <w:pStyle w:val="ConsPlusCell0"/>
              <w:widowControl w:val="0"/>
              <w:jc w:val="center"/>
              <w:rPr>
                <w:rFonts w:ascii="Times New Roman" w:hAnsi="Times New Roman" w:cs="Times New Roman"/>
                <w:color w:val="FF0000"/>
                <w:sz w:val="24"/>
                <w:szCs w:val="24"/>
              </w:rPr>
            </w:pPr>
            <w:r w:rsidRPr="00DB10D5">
              <w:rPr>
                <w:rFonts w:ascii="Times New Roman" w:hAnsi="Times New Roman" w:cs="Times New Roman"/>
                <w:sz w:val="24"/>
                <w:szCs w:val="24"/>
              </w:rPr>
              <w:t>1</w:t>
            </w:r>
          </w:p>
        </w:tc>
      </w:tr>
      <w:tr w:rsidR="00353759" w:rsidRPr="00DB10D5" w14:paraId="162D06F4" w14:textId="77777777" w:rsidTr="00B1678C">
        <w:trPr>
          <w:gridAfter w:val="1"/>
          <w:wAfter w:w="46" w:type="dxa"/>
          <w:cantSplit/>
          <w:trHeight w:val="240"/>
        </w:trPr>
        <w:tc>
          <w:tcPr>
            <w:tcW w:w="851" w:type="dxa"/>
            <w:tcBorders>
              <w:top w:val="single" w:sz="6" w:space="0" w:color="auto"/>
              <w:left w:val="single" w:sz="6" w:space="0" w:color="auto"/>
              <w:bottom w:val="single" w:sz="4" w:space="0" w:color="auto"/>
              <w:right w:val="single" w:sz="6" w:space="0" w:color="auto"/>
            </w:tcBorders>
            <w:vAlign w:val="center"/>
          </w:tcPr>
          <w:p w14:paraId="0F8F54B5"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w:t>
            </w:r>
          </w:p>
        </w:tc>
        <w:tc>
          <w:tcPr>
            <w:tcW w:w="13892" w:type="dxa"/>
            <w:gridSpan w:val="6"/>
            <w:tcBorders>
              <w:top w:val="single" w:sz="6" w:space="0" w:color="auto"/>
              <w:left w:val="single" w:sz="6" w:space="0" w:color="auto"/>
              <w:bottom w:val="single" w:sz="4" w:space="0" w:color="auto"/>
              <w:right w:val="single" w:sz="6" w:space="0" w:color="auto"/>
            </w:tcBorders>
            <w:vAlign w:val="center"/>
          </w:tcPr>
          <w:p w14:paraId="08B15596"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Подпрограмма 2 «Содержание и ремонт улично-дорожной сети города»</w:t>
            </w:r>
          </w:p>
        </w:tc>
      </w:tr>
      <w:tr w:rsidR="00353759" w:rsidRPr="00DB10D5" w14:paraId="7E3542FF" w14:textId="77777777" w:rsidTr="00750911">
        <w:trPr>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58707F9A"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3.1.</w:t>
            </w:r>
          </w:p>
        </w:tc>
        <w:tc>
          <w:tcPr>
            <w:tcW w:w="2977" w:type="dxa"/>
            <w:tcBorders>
              <w:top w:val="single" w:sz="4" w:space="0" w:color="auto"/>
              <w:left w:val="single" w:sz="4" w:space="0" w:color="auto"/>
              <w:bottom w:val="single" w:sz="4" w:space="0" w:color="auto"/>
              <w:right w:val="single" w:sz="4" w:space="0" w:color="auto"/>
            </w:tcBorders>
            <w:vAlign w:val="center"/>
          </w:tcPr>
          <w:p w14:paraId="6EDC234A"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xml:space="preserve">Основное мероприятие 2.1. </w:t>
            </w:r>
          </w:p>
          <w:p w14:paraId="0E42C0C0" w14:textId="77777777" w:rsidR="00353759" w:rsidRPr="00DB10D5" w:rsidRDefault="00353759" w:rsidP="00353759">
            <w:pPr>
              <w:keepLines/>
              <w:widowControl w:val="0"/>
              <w:spacing w:after="0" w:line="240" w:lineRule="auto"/>
              <w:jc w:val="both"/>
              <w:rPr>
                <w:rFonts w:ascii="Times New Roman" w:hAnsi="Times New Roman"/>
                <w:sz w:val="24"/>
                <w:szCs w:val="24"/>
              </w:rPr>
            </w:pPr>
            <w:r w:rsidRPr="00DB10D5">
              <w:rPr>
                <w:rFonts w:ascii="Times New Roman" w:hAnsi="Times New Roman"/>
                <w:sz w:val="24"/>
                <w:szCs w:val="24"/>
              </w:rPr>
              <w:t>Мероприятия по содержанию и ремонту улично-дорожной сети города</w:t>
            </w:r>
          </w:p>
        </w:tc>
        <w:tc>
          <w:tcPr>
            <w:tcW w:w="1813" w:type="dxa"/>
            <w:tcBorders>
              <w:top w:val="single" w:sz="4" w:space="0" w:color="auto"/>
              <w:left w:val="single" w:sz="4" w:space="0" w:color="auto"/>
              <w:bottom w:val="single" w:sz="4" w:space="0" w:color="auto"/>
              <w:right w:val="single" w:sz="4" w:space="0" w:color="auto"/>
            </w:tcBorders>
            <w:vAlign w:val="center"/>
          </w:tcPr>
          <w:p w14:paraId="31E94AC3"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 МКУ «САТ»</w:t>
            </w:r>
          </w:p>
        </w:tc>
        <w:tc>
          <w:tcPr>
            <w:tcW w:w="3337" w:type="dxa"/>
            <w:vMerge w:val="restart"/>
            <w:tcBorders>
              <w:top w:val="single" w:sz="4" w:space="0" w:color="auto"/>
              <w:left w:val="single" w:sz="4" w:space="0" w:color="auto"/>
              <w:right w:val="single" w:sz="4" w:space="0" w:color="auto"/>
            </w:tcBorders>
            <w:vAlign w:val="center"/>
          </w:tcPr>
          <w:p w14:paraId="5DE5D97A" w14:textId="77777777" w:rsidR="00353759" w:rsidRPr="00DB10D5" w:rsidRDefault="00353759" w:rsidP="00353759">
            <w:pPr>
              <w:widowControl w:val="0"/>
              <w:tabs>
                <w:tab w:val="left" w:pos="238"/>
              </w:tabs>
              <w:spacing w:after="0" w:line="240" w:lineRule="auto"/>
              <w:jc w:val="both"/>
              <w:rPr>
                <w:rFonts w:ascii="Times New Roman" w:hAnsi="Times New Roman"/>
                <w:color w:val="FF0000"/>
                <w:spacing w:val="-2"/>
                <w:sz w:val="24"/>
                <w:szCs w:val="24"/>
              </w:rPr>
            </w:pPr>
            <w:r w:rsidRPr="00DB10D5">
              <w:rPr>
                <w:rFonts w:ascii="Times New Roman" w:hAnsi="Times New Roman"/>
                <w:spacing w:val="-2"/>
                <w:sz w:val="24"/>
                <w:szCs w:val="24"/>
              </w:rPr>
              <w:t xml:space="preserve">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 Повышение уровня внешнего благоустройства города, создание безопасных и комфортных условий для проживания жителей города в пределах жилых микрорайонов, приведение их в надлежащее состояние. Обеспечение транспортной доступности. </w:t>
            </w:r>
          </w:p>
        </w:tc>
        <w:tc>
          <w:tcPr>
            <w:tcW w:w="2977" w:type="dxa"/>
            <w:tcBorders>
              <w:top w:val="single" w:sz="4" w:space="0" w:color="auto"/>
              <w:left w:val="single" w:sz="4" w:space="0" w:color="auto"/>
              <w:bottom w:val="single" w:sz="4" w:space="0" w:color="auto"/>
              <w:right w:val="single" w:sz="4" w:space="0" w:color="auto"/>
            </w:tcBorders>
            <w:vAlign w:val="center"/>
          </w:tcPr>
          <w:p w14:paraId="55D517D4"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Обеспечено летнее и зимнее содержание улично-дорожной сети города, нанесение разметки улиц, пешеходных переходов</w:t>
            </w:r>
          </w:p>
        </w:tc>
        <w:tc>
          <w:tcPr>
            <w:tcW w:w="1417" w:type="dxa"/>
            <w:tcBorders>
              <w:top w:val="single" w:sz="4" w:space="0" w:color="auto"/>
              <w:left w:val="single" w:sz="4" w:space="0" w:color="auto"/>
              <w:right w:val="single" w:sz="4" w:space="0" w:color="auto"/>
            </w:tcBorders>
          </w:tcPr>
          <w:p w14:paraId="6AFFF92E" w14:textId="77777777" w:rsidR="00353759" w:rsidRPr="00DB10D5" w:rsidRDefault="00353759" w:rsidP="00353759">
            <w:pPr>
              <w:pStyle w:val="ConsPlusCell0"/>
              <w:widowControl w:val="0"/>
              <w:jc w:val="center"/>
              <w:rPr>
                <w:rFonts w:ascii="Times New Roman" w:hAnsi="Times New Roman" w:cs="Times New Roman"/>
                <w:color w:val="FF0000"/>
                <w:sz w:val="24"/>
                <w:szCs w:val="24"/>
              </w:rPr>
            </w:pPr>
            <w:r w:rsidRPr="00DB10D5">
              <w:rPr>
                <w:rFonts w:ascii="Times New Roman" w:hAnsi="Times New Roman" w:cs="Times New Roman"/>
                <w:sz w:val="24"/>
                <w:szCs w:val="24"/>
              </w:rPr>
              <w:t>Работы запланированы до конца 2023 года</w:t>
            </w:r>
          </w:p>
        </w:tc>
        <w:tc>
          <w:tcPr>
            <w:tcW w:w="1417" w:type="dxa"/>
            <w:gridSpan w:val="2"/>
            <w:vMerge w:val="restart"/>
            <w:tcBorders>
              <w:top w:val="single" w:sz="4" w:space="0" w:color="auto"/>
              <w:left w:val="single" w:sz="4" w:space="0" w:color="auto"/>
              <w:right w:val="single" w:sz="4" w:space="0" w:color="auto"/>
            </w:tcBorders>
            <w:vAlign w:val="center"/>
          </w:tcPr>
          <w:p w14:paraId="79073964"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2, подпрограммы 2:</w:t>
            </w:r>
          </w:p>
          <w:p w14:paraId="2531AFE2"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1-9</w:t>
            </w:r>
          </w:p>
        </w:tc>
      </w:tr>
      <w:tr w:rsidR="00353759" w:rsidRPr="00DB10D5" w14:paraId="118706CC" w14:textId="77777777" w:rsidTr="00750911">
        <w:trPr>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5C581EEE" w14:textId="77777777" w:rsidR="00353759" w:rsidRPr="00DB10D5" w:rsidRDefault="00353759" w:rsidP="00353759">
            <w:pPr>
              <w:pStyle w:val="ConsPlusCell0"/>
              <w:widowControl w:val="0"/>
              <w:jc w:val="center"/>
              <w:rPr>
                <w:rFonts w:ascii="Times New Roman" w:hAnsi="Times New Roman" w:cs="Times New Roman"/>
                <w:sz w:val="24"/>
                <w:szCs w:val="24"/>
              </w:rPr>
            </w:pPr>
          </w:p>
          <w:p w14:paraId="3BA778B0"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3.1.1.</w:t>
            </w:r>
          </w:p>
        </w:tc>
        <w:tc>
          <w:tcPr>
            <w:tcW w:w="2977" w:type="dxa"/>
            <w:tcBorders>
              <w:top w:val="single" w:sz="4" w:space="0" w:color="auto"/>
              <w:left w:val="single" w:sz="4" w:space="0" w:color="auto"/>
              <w:bottom w:val="single" w:sz="4" w:space="0" w:color="auto"/>
              <w:right w:val="single" w:sz="4" w:space="0" w:color="auto"/>
            </w:tcBorders>
            <w:vAlign w:val="center"/>
          </w:tcPr>
          <w:p w14:paraId="22CDC4D1"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Мероприятие 2.1.1.</w:t>
            </w:r>
          </w:p>
          <w:p w14:paraId="4B044756"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Текущее содержание и ремонт улично-дорожной сети</w:t>
            </w:r>
          </w:p>
        </w:tc>
        <w:tc>
          <w:tcPr>
            <w:tcW w:w="1813" w:type="dxa"/>
            <w:tcBorders>
              <w:top w:val="single" w:sz="4" w:space="0" w:color="auto"/>
              <w:left w:val="single" w:sz="4" w:space="0" w:color="auto"/>
              <w:bottom w:val="single" w:sz="4" w:space="0" w:color="auto"/>
              <w:right w:val="single" w:sz="4" w:space="0" w:color="auto"/>
            </w:tcBorders>
            <w:vAlign w:val="center"/>
          </w:tcPr>
          <w:p w14:paraId="7E319E08"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50889968"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 xml:space="preserve">жилищно-коммунального хозяйства мэрии </w:t>
            </w:r>
          </w:p>
        </w:tc>
        <w:tc>
          <w:tcPr>
            <w:tcW w:w="3337" w:type="dxa"/>
            <w:vMerge/>
            <w:tcBorders>
              <w:left w:val="single" w:sz="4" w:space="0" w:color="auto"/>
              <w:right w:val="single" w:sz="4" w:space="0" w:color="auto"/>
            </w:tcBorders>
            <w:vAlign w:val="center"/>
          </w:tcPr>
          <w:p w14:paraId="23721867"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B1EF74A"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 xml:space="preserve">Выполнены работы по проверке сметной стоимости, разработан проект организации дорожного движения </w:t>
            </w:r>
          </w:p>
        </w:tc>
        <w:tc>
          <w:tcPr>
            <w:tcW w:w="1417" w:type="dxa"/>
            <w:tcBorders>
              <w:left w:val="single" w:sz="4" w:space="0" w:color="auto"/>
              <w:right w:val="single" w:sz="4" w:space="0" w:color="auto"/>
            </w:tcBorders>
          </w:tcPr>
          <w:p w14:paraId="1E01C3DA" w14:textId="77777777" w:rsidR="00353759" w:rsidRPr="00DB10D5" w:rsidRDefault="00353759" w:rsidP="00353759">
            <w:pPr>
              <w:pStyle w:val="ConsPlusCell0"/>
              <w:widowControl w:val="0"/>
              <w:jc w:val="center"/>
              <w:rPr>
                <w:rFonts w:ascii="Times New Roman" w:hAnsi="Times New Roman" w:cs="Times New Roman"/>
                <w:color w:val="FF0000"/>
                <w:sz w:val="24"/>
                <w:szCs w:val="24"/>
              </w:rPr>
            </w:pPr>
          </w:p>
        </w:tc>
        <w:tc>
          <w:tcPr>
            <w:tcW w:w="1417" w:type="dxa"/>
            <w:gridSpan w:val="2"/>
            <w:vMerge/>
            <w:tcBorders>
              <w:left w:val="single" w:sz="4" w:space="0" w:color="auto"/>
              <w:right w:val="single" w:sz="4" w:space="0" w:color="auto"/>
            </w:tcBorders>
            <w:vAlign w:val="center"/>
          </w:tcPr>
          <w:p w14:paraId="44C34050" w14:textId="77777777" w:rsidR="00353759" w:rsidRPr="00DB10D5" w:rsidRDefault="00353759" w:rsidP="00353759">
            <w:pPr>
              <w:pStyle w:val="ConsPlusCell0"/>
              <w:widowControl w:val="0"/>
              <w:jc w:val="center"/>
              <w:rPr>
                <w:rFonts w:ascii="Times New Roman" w:hAnsi="Times New Roman" w:cs="Times New Roman"/>
                <w:sz w:val="24"/>
                <w:szCs w:val="24"/>
              </w:rPr>
            </w:pPr>
          </w:p>
        </w:tc>
      </w:tr>
      <w:tr w:rsidR="00353759" w:rsidRPr="00DB10D5" w14:paraId="6D41F141" w14:textId="77777777" w:rsidTr="00D007FC">
        <w:trPr>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041C6966"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3.1.2.</w:t>
            </w:r>
          </w:p>
        </w:tc>
        <w:tc>
          <w:tcPr>
            <w:tcW w:w="2977" w:type="dxa"/>
            <w:tcBorders>
              <w:top w:val="single" w:sz="4" w:space="0" w:color="auto"/>
              <w:left w:val="single" w:sz="4" w:space="0" w:color="auto"/>
              <w:bottom w:val="single" w:sz="4" w:space="0" w:color="auto"/>
              <w:right w:val="single" w:sz="4" w:space="0" w:color="auto"/>
            </w:tcBorders>
            <w:vAlign w:val="center"/>
          </w:tcPr>
          <w:p w14:paraId="510424C0"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Мероприятие 2.1.2.</w:t>
            </w:r>
          </w:p>
          <w:p w14:paraId="2702CA85"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sz w:val="24"/>
                <w:szCs w:val="24"/>
              </w:rPr>
              <w:t xml:space="preserve">Содержание автомобильных дорог общего пользования местного значения (содержание </w:t>
            </w:r>
            <w:r w:rsidR="00722752" w:rsidRPr="00DB10D5">
              <w:rPr>
                <w:rFonts w:ascii="Times New Roman" w:hAnsi="Times New Roman" w:cs="Times New Roman"/>
                <w:sz w:val="24"/>
                <w:szCs w:val="24"/>
              </w:rPr>
              <w:t>МКУ «САТ»</w:t>
            </w:r>
            <w:r w:rsidRPr="00DB10D5">
              <w:rPr>
                <w:rFonts w:ascii="Times New Roman" w:hAnsi="Times New Roman" w:cs="Times New Roman"/>
                <w:sz w:val="24"/>
                <w:szCs w:val="24"/>
              </w:rPr>
              <w:t>)</w:t>
            </w:r>
          </w:p>
        </w:tc>
        <w:tc>
          <w:tcPr>
            <w:tcW w:w="1813" w:type="dxa"/>
            <w:tcBorders>
              <w:top w:val="single" w:sz="4" w:space="0" w:color="auto"/>
              <w:left w:val="single" w:sz="4" w:space="0" w:color="auto"/>
              <w:bottom w:val="single" w:sz="4" w:space="0" w:color="auto"/>
              <w:right w:val="single" w:sz="4" w:space="0" w:color="auto"/>
            </w:tcBorders>
            <w:vAlign w:val="center"/>
          </w:tcPr>
          <w:p w14:paraId="312011F4"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 xml:space="preserve">МКУ «САТ» </w:t>
            </w:r>
          </w:p>
        </w:tc>
        <w:tc>
          <w:tcPr>
            <w:tcW w:w="3337" w:type="dxa"/>
            <w:vMerge/>
            <w:tcBorders>
              <w:left w:val="single" w:sz="4" w:space="0" w:color="auto"/>
              <w:right w:val="single" w:sz="4" w:space="0" w:color="auto"/>
            </w:tcBorders>
            <w:vAlign w:val="center"/>
          </w:tcPr>
          <w:p w14:paraId="365D9BFA"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p>
        </w:tc>
        <w:tc>
          <w:tcPr>
            <w:tcW w:w="2977" w:type="dxa"/>
            <w:vMerge w:val="restart"/>
            <w:tcBorders>
              <w:top w:val="single" w:sz="4" w:space="0" w:color="auto"/>
              <w:left w:val="single" w:sz="4" w:space="0" w:color="auto"/>
              <w:right w:val="single" w:sz="4" w:space="0" w:color="auto"/>
            </w:tcBorders>
            <w:vAlign w:val="center"/>
          </w:tcPr>
          <w:p w14:paraId="40359399"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 xml:space="preserve">Финансирование содержания учреждения в рамках сметы. Проведены уборка и текущий ремонт мостовых сооружений города. </w:t>
            </w:r>
            <w:r w:rsidRPr="00DB10D5">
              <w:rPr>
                <w:rFonts w:ascii="Times New Roman" w:hAnsi="Times New Roman"/>
                <w:sz w:val="24"/>
                <w:szCs w:val="24"/>
              </w:rPr>
              <w:t>Осуществлялась уборка в соответствии с погодными условиями, вывоз снега в зимний период, произведена уборка смета, выполнено 8,4 тыс.м2 ямочного ремонта, осуществлялся покос травы, ремонт детских площадок.</w:t>
            </w:r>
          </w:p>
        </w:tc>
        <w:tc>
          <w:tcPr>
            <w:tcW w:w="1417" w:type="dxa"/>
            <w:tcBorders>
              <w:left w:val="single" w:sz="4" w:space="0" w:color="auto"/>
              <w:right w:val="single" w:sz="4" w:space="0" w:color="auto"/>
            </w:tcBorders>
          </w:tcPr>
          <w:p w14:paraId="626C1CE3" w14:textId="77777777" w:rsidR="00353759" w:rsidRPr="00DB10D5" w:rsidRDefault="00353759" w:rsidP="00353759">
            <w:pPr>
              <w:pStyle w:val="ConsPlusCell0"/>
              <w:widowControl w:val="0"/>
              <w:jc w:val="center"/>
              <w:rPr>
                <w:rFonts w:ascii="Times New Roman" w:hAnsi="Times New Roman" w:cs="Times New Roman"/>
                <w:color w:val="FF0000"/>
                <w:sz w:val="24"/>
                <w:szCs w:val="24"/>
              </w:rPr>
            </w:pPr>
          </w:p>
        </w:tc>
        <w:tc>
          <w:tcPr>
            <w:tcW w:w="1417" w:type="dxa"/>
            <w:gridSpan w:val="2"/>
            <w:vMerge/>
            <w:tcBorders>
              <w:left w:val="single" w:sz="4" w:space="0" w:color="auto"/>
              <w:right w:val="single" w:sz="4" w:space="0" w:color="auto"/>
            </w:tcBorders>
            <w:vAlign w:val="center"/>
          </w:tcPr>
          <w:p w14:paraId="689D152B" w14:textId="77777777" w:rsidR="00353759" w:rsidRPr="00DB10D5" w:rsidRDefault="00353759" w:rsidP="00353759">
            <w:pPr>
              <w:pStyle w:val="ConsPlusCell0"/>
              <w:widowControl w:val="0"/>
              <w:jc w:val="center"/>
              <w:rPr>
                <w:rFonts w:ascii="Times New Roman" w:hAnsi="Times New Roman" w:cs="Times New Roman"/>
                <w:sz w:val="24"/>
                <w:szCs w:val="24"/>
              </w:rPr>
            </w:pPr>
          </w:p>
        </w:tc>
      </w:tr>
      <w:tr w:rsidR="00353759" w:rsidRPr="00DB10D5" w14:paraId="00595292" w14:textId="77777777" w:rsidTr="00D007FC">
        <w:trPr>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15D13444"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3.1.3</w:t>
            </w:r>
          </w:p>
        </w:tc>
        <w:tc>
          <w:tcPr>
            <w:tcW w:w="2977" w:type="dxa"/>
            <w:tcBorders>
              <w:top w:val="single" w:sz="4" w:space="0" w:color="auto"/>
              <w:left w:val="single" w:sz="4" w:space="0" w:color="auto"/>
              <w:bottom w:val="single" w:sz="4" w:space="0" w:color="auto"/>
              <w:right w:val="single" w:sz="4" w:space="0" w:color="auto"/>
            </w:tcBorders>
            <w:vAlign w:val="center"/>
          </w:tcPr>
          <w:p w14:paraId="15CECCAD"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Мероприятие 2.1.3</w:t>
            </w:r>
          </w:p>
          <w:p w14:paraId="398ED6A0" w14:textId="77777777" w:rsidR="00353759" w:rsidRPr="00DB10D5" w:rsidRDefault="00353759"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 xml:space="preserve">Обслуживание, содержание, обследование мостовых сооружений через </w:t>
            </w:r>
            <w:r w:rsidR="00722752" w:rsidRPr="00DB10D5">
              <w:rPr>
                <w:rFonts w:ascii="Times New Roman" w:hAnsi="Times New Roman" w:cs="Times New Roman"/>
                <w:sz w:val="24"/>
                <w:szCs w:val="24"/>
              </w:rPr>
              <w:t>МКУ «САТ»</w:t>
            </w:r>
          </w:p>
        </w:tc>
        <w:tc>
          <w:tcPr>
            <w:tcW w:w="1813" w:type="dxa"/>
            <w:tcBorders>
              <w:top w:val="single" w:sz="4" w:space="0" w:color="auto"/>
              <w:left w:val="single" w:sz="4" w:space="0" w:color="auto"/>
              <w:bottom w:val="single" w:sz="4" w:space="0" w:color="auto"/>
              <w:right w:val="single" w:sz="4" w:space="0" w:color="auto"/>
            </w:tcBorders>
            <w:vAlign w:val="center"/>
          </w:tcPr>
          <w:p w14:paraId="37CC806E"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МКУ «САТ»</w:t>
            </w:r>
          </w:p>
        </w:tc>
        <w:tc>
          <w:tcPr>
            <w:tcW w:w="3337" w:type="dxa"/>
            <w:vMerge/>
            <w:tcBorders>
              <w:left w:val="single" w:sz="4" w:space="0" w:color="auto"/>
              <w:right w:val="single" w:sz="4" w:space="0" w:color="auto"/>
            </w:tcBorders>
            <w:vAlign w:val="center"/>
          </w:tcPr>
          <w:p w14:paraId="3B67E0AA" w14:textId="77777777" w:rsidR="00353759" w:rsidRPr="00DB10D5" w:rsidRDefault="00353759" w:rsidP="00353759">
            <w:pPr>
              <w:widowControl w:val="0"/>
              <w:tabs>
                <w:tab w:val="left" w:pos="238"/>
              </w:tabs>
              <w:spacing w:after="0" w:line="240" w:lineRule="auto"/>
              <w:rPr>
                <w:rFonts w:ascii="Times New Roman" w:hAnsi="Times New Roman"/>
                <w:spacing w:val="-2"/>
                <w:sz w:val="24"/>
                <w:szCs w:val="24"/>
              </w:rPr>
            </w:pPr>
          </w:p>
        </w:tc>
        <w:tc>
          <w:tcPr>
            <w:tcW w:w="2977" w:type="dxa"/>
            <w:vMerge/>
            <w:tcBorders>
              <w:left w:val="single" w:sz="4" w:space="0" w:color="auto"/>
              <w:right w:val="single" w:sz="4" w:space="0" w:color="auto"/>
            </w:tcBorders>
            <w:vAlign w:val="center"/>
          </w:tcPr>
          <w:p w14:paraId="1B22B865"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p>
        </w:tc>
        <w:tc>
          <w:tcPr>
            <w:tcW w:w="1417" w:type="dxa"/>
            <w:tcBorders>
              <w:left w:val="single" w:sz="4" w:space="0" w:color="auto"/>
              <w:right w:val="single" w:sz="4" w:space="0" w:color="auto"/>
            </w:tcBorders>
          </w:tcPr>
          <w:p w14:paraId="1E08BDFB" w14:textId="77777777" w:rsidR="00353759" w:rsidRPr="00DB10D5" w:rsidRDefault="00353759" w:rsidP="00353759">
            <w:pPr>
              <w:pStyle w:val="ConsPlusCell0"/>
              <w:widowControl w:val="0"/>
              <w:jc w:val="center"/>
              <w:rPr>
                <w:rFonts w:ascii="Times New Roman" w:hAnsi="Times New Roman" w:cs="Times New Roman"/>
                <w:sz w:val="24"/>
                <w:szCs w:val="24"/>
              </w:rPr>
            </w:pPr>
          </w:p>
        </w:tc>
        <w:tc>
          <w:tcPr>
            <w:tcW w:w="1417" w:type="dxa"/>
            <w:gridSpan w:val="2"/>
            <w:vMerge/>
            <w:tcBorders>
              <w:left w:val="single" w:sz="4" w:space="0" w:color="auto"/>
              <w:right w:val="single" w:sz="4" w:space="0" w:color="auto"/>
            </w:tcBorders>
            <w:vAlign w:val="center"/>
          </w:tcPr>
          <w:p w14:paraId="506CFE01" w14:textId="77777777" w:rsidR="00353759" w:rsidRPr="00DB10D5" w:rsidRDefault="00353759" w:rsidP="00353759">
            <w:pPr>
              <w:pStyle w:val="ConsPlusCell0"/>
              <w:widowControl w:val="0"/>
              <w:jc w:val="center"/>
              <w:rPr>
                <w:rFonts w:ascii="Times New Roman" w:hAnsi="Times New Roman" w:cs="Times New Roman"/>
                <w:sz w:val="24"/>
                <w:szCs w:val="24"/>
              </w:rPr>
            </w:pPr>
          </w:p>
        </w:tc>
      </w:tr>
      <w:tr w:rsidR="00353759" w:rsidRPr="00DB10D5" w14:paraId="0BE74453" w14:textId="77777777" w:rsidTr="006D6695">
        <w:trPr>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7DC15538"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3.2.</w:t>
            </w:r>
          </w:p>
        </w:tc>
        <w:tc>
          <w:tcPr>
            <w:tcW w:w="2977" w:type="dxa"/>
            <w:tcBorders>
              <w:top w:val="single" w:sz="4" w:space="0" w:color="auto"/>
              <w:left w:val="single" w:sz="4" w:space="0" w:color="auto"/>
              <w:bottom w:val="single" w:sz="4" w:space="0" w:color="auto"/>
              <w:right w:val="single" w:sz="4" w:space="0" w:color="auto"/>
            </w:tcBorders>
            <w:vAlign w:val="center"/>
          </w:tcPr>
          <w:p w14:paraId="7CEF4FA9"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 xml:space="preserve">Основное мероприятие 2.2. </w:t>
            </w:r>
            <w:r w:rsidRPr="00DB10D5">
              <w:rPr>
                <w:rFonts w:ascii="Times New Roman" w:hAnsi="Times New Roman" w:cs="Times New Roman"/>
                <w:bCs/>
                <w:sz w:val="24"/>
                <w:szCs w:val="24"/>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813" w:type="dxa"/>
            <w:tcBorders>
              <w:top w:val="single" w:sz="4" w:space="0" w:color="auto"/>
              <w:left w:val="single" w:sz="4" w:space="0" w:color="auto"/>
              <w:bottom w:val="single" w:sz="4" w:space="0" w:color="auto"/>
              <w:right w:val="single" w:sz="4" w:space="0" w:color="auto"/>
            </w:tcBorders>
            <w:vAlign w:val="center"/>
          </w:tcPr>
          <w:p w14:paraId="03CFFA76"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Департамент </w:t>
            </w:r>
          </w:p>
          <w:p w14:paraId="5CC84247"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 xml:space="preserve">жилищно-коммунального хозяйства мэрии </w:t>
            </w:r>
          </w:p>
        </w:tc>
        <w:tc>
          <w:tcPr>
            <w:tcW w:w="3337" w:type="dxa"/>
            <w:tcBorders>
              <w:top w:val="single" w:sz="4" w:space="0" w:color="auto"/>
              <w:left w:val="single" w:sz="4" w:space="0" w:color="auto"/>
              <w:bottom w:val="single" w:sz="4" w:space="0" w:color="auto"/>
              <w:right w:val="single" w:sz="4" w:space="0" w:color="auto"/>
            </w:tcBorders>
            <w:vAlign w:val="center"/>
          </w:tcPr>
          <w:p w14:paraId="09A38D97"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Повышение уровня внешнего благоустройства города, создание безопасных и комфортных условий для проживания жителей города. Обеспечение транспортной доступности.</w:t>
            </w:r>
          </w:p>
        </w:tc>
        <w:tc>
          <w:tcPr>
            <w:tcW w:w="2977" w:type="dxa"/>
            <w:tcBorders>
              <w:top w:val="single" w:sz="4" w:space="0" w:color="auto"/>
              <w:left w:val="single" w:sz="4" w:space="0" w:color="auto"/>
              <w:bottom w:val="single" w:sz="4" w:space="0" w:color="auto"/>
              <w:right w:val="single" w:sz="4" w:space="0" w:color="auto"/>
            </w:tcBorders>
            <w:vAlign w:val="center"/>
          </w:tcPr>
          <w:p w14:paraId="627B8DA1"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Заключен договор № К06-23 от 04.04.2023 на выполнение первого этапа работ с ООО "Гоара-строй" – работы выполнены.</w:t>
            </w:r>
          </w:p>
          <w:p w14:paraId="38F54709"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 xml:space="preserve">Заключен договор №К13-23 от 03.07.2023 на выполнение второго этапа работ с ООО "НЕРУДТРАНССТРОЙ" </w:t>
            </w:r>
          </w:p>
        </w:tc>
        <w:tc>
          <w:tcPr>
            <w:tcW w:w="1417" w:type="dxa"/>
            <w:tcBorders>
              <w:top w:val="single" w:sz="4" w:space="0" w:color="auto"/>
              <w:left w:val="single" w:sz="4" w:space="0" w:color="auto"/>
              <w:bottom w:val="single" w:sz="4" w:space="0" w:color="auto"/>
              <w:right w:val="single" w:sz="4" w:space="0" w:color="auto"/>
            </w:tcBorders>
            <w:vAlign w:val="center"/>
          </w:tcPr>
          <w:p w14:paraId="34B2ED2D"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Работы будут выполнены до конца 2023 года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F41A712"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Показатель Программы 2, подпрограммы 2:</w:t>
            </w:r>
          </w:p>
          <w:p w14:paraId="24B34192"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1, 4</w:t>
            </w:r>
          </w:p>
        </w:tc>
      </w:tr>
      <w:tr w:rsidR="00E2351A" w:rsidRPr="00DB10D5" w14:paraId="7F37A9B3" w14:textId="77777777" w:rsidTr="003A6856">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4234E62A"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3.3.</w:t>
            </w:r>
          </w:p>
        </w:tc>
        <w:tc>
          <w:tcPr>
            <w:tcW w:w="2977" w:type="dxa"/>
            <w:tcBorders>
              <w:top w:val="single" w:sz="4" w:space="0" w:color="auto"/>
              <w:left w:val="single" w:sz="4" w:space="0" w:color="auto"/>
              <w:bottom w:val="single" w:sz="4" w:space="0" w:color="auto"/>
              <w:right w:val="single" w:sz="4" w:space="0" w:color="auto"/>
            </w:tcBorders>
            <w:vAlign w:val="center"/>
          </w:tcPr>
          <w:p w14:paraId="026EB413" w14:textId="77777777" w:rsidR="00E2351A" w:rsidRPr="00DB10D5" w:rsidRDefault="00E2351A"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Основное мероприятие 2.3.</w:t>
            </w:r>
          </w:p>
          <w:p w14:paraId="6BFEF612" w14:textId="77777777" w:rsidR="00E2351A" w:rsidRPr="00DB10D5" w:rsidRDefault="00E2351A" w:rsidP="00353759">
            <w:pPr>
              <w:pStyle w:val="ConsPlusCell0"/>
              <w:widowControl w:val="0"/>
              <w:jc w:val="both"/>
              <w:rPr>
                <w:rFonts w:ascii="Times New Roman" w:hAnsi="Times New Roman" w:cs="Times New Roman"/>
                <w:bCs/>
                <w:sz w:val="24"/>
                <w:szCs w:val="24"/>
              </w:rPr>
            </w:pPr>
            <w:r w:rsidRPr="00DB10D5">
              <w:rPr>
                <w:rFonts w:ascii="Times New Roman" w:hAnsi="Times New Roman" w:cs="Times New Roman"/>
                <w:bCs/>
                <w:sz w:val="24"/>
                <w:szCs w:val="24"/>
              </w:rPr>
              <w:t xml:space="preserve">Осуществление дорожной деятельности в отношении автомобильных дорог общего пользования местного значения </w:t>
            </w:r>
          </w:p>
        </w:tc>
        <w:tc>
          <w:tcPr>
            <w:tcW w:w="1813" w:type="dxa"/>
            <w:tcBorders>
              <w:top w:val="single" w:sz="4" w:space="0" w:color="auto"/>
              <w:left w:val="single" w:sz="4" w:space="0" w:color="auto"/>
              <w:bottom w:val="single" w:sz="4" w:space="0" w:color="auto"/>
              <w:right w:val="single" w:sz="4" w:space="0" w:color="auto"/>
            </w:tcBorders>
            <w:vAlign w:val="center"/>
          </w:tcPr>
          <w:p w14:paraId="2F330116" w14:textId="77777777" w:rsidR="00E2351A" w:rsidRPr="00DB10D5" w:rsidRDefault="00E2351A"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 МКУ «САТ»</w:t>
            </w:r>
          </w:p>
        </w:tc>
        <w:tc>
          <w:tcPr>
            <w:tcW w:w="3337" w:type="dxa"/>
            <w:vMerge w:val="restart"/>
            <w:tcBorders>
              <w:top w:val="single" w:sz="4" w:space="0" w:color="auto"/>
              <w:left w:val="single" w:sz="4" w:space="0" w:color="auto"/>
              <w:right w:val="single" w:sz="4" w:space="0" w:color="auto"/>
            </w:tcBorders>
            <w:vAlign w:val="center"/>
          </w:tcPr>
          <w:p w14:paraId="52BD6CCD" w14:textId="77777777" w:rsidR="00E2351A" w:rsidRPr="00DB10D5" w:rsidRDefault="00E2351A"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03DD13" w14:textId="77777777" w:rsidR="00E2351A" w:rsidRPr="00DB10D5" w:rsidRDefault="00E2351A" w:rsidP="00353759">
            <w:pPr>
              <w:widowControl w:val="0"/>
              <w:tabs>
                <w:tab w:val="left" w:pos="238"/>
              </w:tabs>
              <w:spacing w:after="0" w:line="240" w:lineRule="auto"/>
              <w:jc w:val="both"/>
              <w:rPr>
                <w:rFonts w:ascii="Times New Roman" w:hAnsi="Times New Roman"/>
                <w:spacing w:val="-2"/>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4EB42" w14:textId="77777777" w:rsidR="00E2351A" w:rsidRPr="00DB10D5" w:rsidRDefault="00E2351A" w:rsidP="00353759">
            <w:pPr>
              <w:pStyle w:val="ConsPlusCell0"/>
              <w:widowControl w:val="0"/>
              <w:jc w:val="center"/>
              <w:rPr>
                <w:rFonts w:ascii="Times New Roman" w:hAnsi="Times New Roman" w:cs="Times New Roman"/>
                <w:sz w:val="24"/>
                <w:szCs w:val="24"/>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0A021627"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Показатели подпрограммы 2:</w:t>
            </w:r>
          </w:p>
          <w:p w14:paraId="0D187B1C"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1-4, 6-8</w:t>
            </w:r>
          </w:p>
        </w:tc>
      </w:tr>
      <w:tr w:rsidR="00E2351A" w:rsidRPr="00DB10D5" w14:paraId="5A461E0E" w14:textId="77777777" w:rsidTr="003A6856">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157631A4"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3.3.1.</w:t>
            </w:r>
          </w:p>
        </w:tc>
        <w:tc>
          <w:tcPr>
            <w:tcW w:w="2977" w:type="dxa"/>
            <w:tcBorders>
              <w:top w:val="single" w:sz="4" w:space="0" w:color="auto"/>
              <w:left w:val="single" w:sz="4" w:space="0" w:color="auto"/>
              <w:bottom w:val="single" w:sz="4" w:space="0" w:color="auto"/>
              <w:right w:val="single" w:sz="4" w:space="0" w:color="auto"/>
            </w:tcBorders>
            <w:vAlign w:val="center"/>
          </w:tcPr>
          <w:p w14:paraId="725B0C8F" w14:textId="77777777" w:rsidR="00E2351A" w:rsidRPr="00DB10D5" w:rsidRDefault="00E2351A"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Мероприятие 2.3.1.</w:t>
            </w:r>
          </w:p>
          <w:p w14:paraId="29FDBBB1" w14:textId="77777777" w:rsidR="00E2351A" w:rsidRPr="00DB10D5" w:rsidRDefault="00E2351A"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Ремонт автомобильных дорог общего пользования местного значения</w:t>
            </w:r>
          </w:p>
        </w:tc>
        <w:tc>
          <w:tcPr>
            <w:tcW w:w="1813" w:type="dxa"/>
            <w:tcBorders>
              <w:top w:val="single" w:sz="4" w:space="0" w:color="auto"/>
              <w:left w:val="single" w:sz="4" w:space="0" w:color="auto"/>
              <w:bottom w:val="single" w:sz="4" w:space="0" w:color="auto"/>
              <w:right w:val="single" w:sz="4" w:space="0" w:color="auto"/>
            </w:tcBorders>
            <w:vAlign w:val="center"/>
          </w:tcPr>
          <w:p w14:paraId="061644F4" w14:textId="77777777" w:rsidR="00E2351A" w:rsidRPr="00DB10D5" w:rsidRDefault="00E2351A"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vMerge/>
            <w:tcBorders>
              <w:left w:val="single" w:sz="4" w:space="0" w:color="auto"/>
              <w:right w:val="single" w:sz="4" w:space="0" w:color="auto"/>
            </w:tcBorders>
            <w:vAlign w:val="center"/>
          </w:tcPr>
          <w:p w14:paraId="1F5FFB57" w14:textId="77777777" w:rsidR="00E2351A" w:rsidRPr="00DB10D5" w:rsidRDefault="00E2351A" w:rsidP="00353759">
            <w:pPr>
              <w:widowControl w:val="0"/>
              <w:tabs>
                <w:tab w:val="left" w:pos="238"/>
              </w:tabs>
              <w:spacing w:after="0" w:line="240" w:lineRule="auto"/>
              <w:rPr>
                <w:rFonts w:ascii="Times New Roman" w:hAnsi="Times New Roman"/>
                <w:spacing w:val="-2"/>
                <w:sz w:val="24"/>
                <w:szCs w:val="24"/>
              </w:rPr>
            </w:pPr>
          </w:p>
        </w:tc>
        <w:tc>
          <w:tcPr>
            <w:tcW w:w="2977" w:type="dxa"/>
            <w:tcBorders>
              <w:top w:val="single" w:sz="4" w:space="0" w:color="auto"/>
              <w:left w:val="single" w:sz="4" w:space="0" w:color="auto"/>
              <w:right w:val="single" w:sz="4" w:space="0" w:color="auto"/>
            </w:tcBorders>
            <w:vAlign w:val="center"/>
          </w:tcPr>
          <w:p w14:paraId="403A0302" w14:textId="77777777" w:rsidR="00E2351A" w:rsidRPr="00DB10D5" w:rsidRDefault="00E2351A"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pacing w:val="-2"/>
                <w:sz w:val="24"/>
                <w:szCs w:val="24"/>
              </w:rPr>
              <w:t xml:space="preserve">21.04.2023 заключен контракт К09-23 с ООО «ЧДС», срок исполнения – до конца 2023 года </w:t>
            </w:r>
          </w:p>
        </w:tc>
        <w:tc>
          <w:tcPr>
            <w:tcW w:w="1417" w:type="dxa"/>
            <w:tcBorders>
              <w:top w:val="single" w:sz="4" w:space="0" w:color="auto"/>
              <w:left w:val="single" w:sz="4" w:space="0" w:color="auto"/>
              <w:right w:val="single" w:sz="4" w:space="0" w:color="auto"/>
            </w:tcBorders>
          </w:tcPr>
          <w:p w14:paraId="0C924BBB"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Работы запланированы на  3,4 кварталы 2023 года</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36FFCE7" w14:textId="77777777" w:rsidR="00E2351A" w:rsidRPr="00DB10D5" w:rsidRDefault="00E2351A" w:rsidP="00353759">
            <w:pPr>
              <w:pStyle w:val="ConsPlusCell0"/>
              <w:widowControl w:val="0"/>
              <w:jc w:val="center"/>
              <w:rPr>
                <w:rFonts w:ascii="Times New Roman" w:hAnsi="Times New Roman" w:cs="Times New Roman"/>
                <w:sz w:val="24"/>
                <w:szCs w:val="24"/>
              </w:rPr>
            </w:pPr>
          </w:p>
        </w:tc>
      </w:tr>
      <w:tr w:rsidR="00E2351A" w:rsidRPr="00DB10D5" w14:paraId="0E874D6A" w14:textId="77777777" w:rsidTr="003A6856">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4EFBEDC1"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3.3.2.</w:t>
            </w:r>
          </w:p>
        </w:tc>
        <w:tc>
          <w:tcPr>
            <w:tcW w:w="2977" w:type="dxa"/>
            <w:tcBorders>
              <w:top w:val="single" w:sz="4" w:space="0" w:color="auto"/>
              <w:left w:val="single" w:sz="4" w:space="0" w:color="auto"/>
              <w:bottom w:val="single" w:sz="4" w:space="0" w:color="auto"/>
              <w:right w:val="single" w:sz="4" w:space="0" w:color="auto"/>
            </w:tcBorders>
            <w:vAlign w:val="center"/>
          </w:tcPr>
          <w:p w14:paraId="31DCE9D1" w14:textId="77777777" w:rsidR="00E2351A" w:rsidRPr="00DB10D5" w:rsidRDefault="00E2351A"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Мероприятие 2.3.2.</w:t>
            </w:r>
          </w:p>
          <w:p w14:paraId="0302D590" w14:textId="77777777" w:rsidR="00E2351A" w:rsidRPr="00DB10D5" w:rsidRDefault="00E2351A"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Содержание автомобильных дорог общего пользования местного значения (содержание МКУ «САТ»)</w:t>
            </w:r>
          </w:p>
        </w:tc>
        <w:tc>
          <w:tcPr>
            <w:tcW w:w="1813" w:type="dxa"/>
            <w:tcBorders>
              <w:top w:val="single" w:sz="4" w:space="0" w:color="auto"/>
              <w:left w:val="single" w:sz="4" w:space="0" w:color="auto"/>
              <w:bottom w:val="single" w:sz="4" w:space="0" w:color="auto"/>
              <w:right w:val="single" w:sz="4" w:space="0" w:color="auto"/>
            </w:tcBorders>
            <w:vAlign w:val="center"/>
          </w:tcPr>
          <w:p w14:paraId="1EC7B89A" w14:textId="77777777" w:rsidR="00E2351A" w:rsidRPr="00DB10D5" w:rsidRDefault="00E2351A"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МКУ «САТ"</w:t>
            </w:r>
          </w:p>
        </w:tc>
        <w:tc>
          <w:tcPr>
            <w:tcW w:w="3337" w:type="dxa"/>
            <w:vMerge/>
            <w:tcBorders>
              <w:left w:val="single" w:sz="4" w:space="0" w:color="auto"/>
              <w:right w:val="single" w:sz="4" w:space="0" w:color="auto"/>
            </w:tcBorders>
            <w:vAlign w:val="center"/>
          </w:tcPr>
          <w:p w14:paraId="6F01A3C4" w14:textId="77777777" w:rsidR="00E2351A" w:rsidRPr="00DB10D5" w:rsidRDefault="00E2351A" w:rsidP="00353759">
            <w:pPr>
              <w:widowControl w:val="0"/>
              <w:tabs>
                <w:tab w:val="left" w:pos="238"/>
              </w:tabs>
              <w:spacing w:after="0" w:line="240" w:lineRule="auto"/>
              <w:rPr>
                <w:rFonts w:ascii="Times New Roman" w:hAnsi="Times New Roman"/>
                <w:spacing w:val="-2"/>
                <w:sz w:val="24"/>
                <w:szCs w:val="24"/>
              </w:rPr>
            </w:pPr>
          </w:p>
        </w:tc>
        <w:tc>
          <w:tcPr>
            <w:tcW w:w="2977" w:type="dxa"/>
            <w:tcBorders>
              <w:top w:val="single" w:sz="4" w:space="0" w:color="auto"/>
              <w:left w:val="single" w:sz="4" w:space="0" w:color="auto"/>
              <w:right w:val="single" w:sz="4" w:space="0" w:color="auto"/>
            </w:tcBorders>
            <w:vAlign w:val="center"/>
          </w:tcPr>
          <w:p w14:paraId="2CF49369" w14:textId="77777777" w:rsidR="00E2351A" w:rsidRPr="00DB10D5" w:rsidRDefault="00E2351A" w:rsidP="00353759">
            <w:pPr>
              <w:widowControl w:val="0"/>
              <w:tabs>
                <w:tab w:val="left" w:pos="238"/>
              </w:tabs>
              <w:spacing w:after="0" w:line="240" w:lineRule="auto"/>
              <w:rPr>
                <w:rFonts w:ascii="Times New Roman" w:hAnsi="Times New Roman"/>
                <w:color w:val="FF0000"/>
                <w:spacing w:val="-2"/>
                <w:sz w:val="24"/>
                <w:szCs w:val="24"/>
              </w:rPr>
            </w:pPr>
            <w:r w:rsidRPr="00DB10D5">
              <w:rPr>
                <w:rFonts w:ascii="Times New Roman" w:hAnsi="Times New Roman"/>
                <w:spacing w:val="-2"/>
                <w:sz w:val="24"/>
                <w:szCs w:val="24"/>
              </w:rPr>
              <w:t>Финансирование содержания учреждения в рамках сметы</w:t>
            </w:r>
          </w:p>
        </w:tc>
        <w:tc>
          <w:tcPr>
            <w:tcW w:w="1417" w:type="dxa"/>
            <w:tcBorders>
              <w:top w:val="single" w:sz="4" w:space="0" w:color="auto"/>
              <w:left w:val="single" w:sz="4" w:space="0" w:color="auto"/>
              <w:right w:val="single" w:sz="4" w:space="0" w:color="auto"/>
            </w:tcBorders>
          </w:tcPr>
          <w:p w14:paraId="3DC7EAB4" w14:textId="77777777" w:rsidR="00E2351A" w:rsidRPr="00DB10D5" w:rsidRDefault="00E2351A" w:rsidP="00353759">
            <w:pPr>
              <w:pStyle w:val="ConsPlusCell0"/>
              <w:widowControl w:val="0"/>
              <w:jc w:val="center"/>
              <w:rPr>
                <w:rFonts w:ascii="Times New Roman" w:hAnsi="Times New Roman" w:cs="Times New Roman"/>
                <w:color w:val="FF0000"/>
                <w:sz w:val="24"/>
                <w:szCs w:val="24"/>
              </w:rPr>
            </w:pPr>
            <w:r w:rsidRPr="00DB10D5">
              <w:rPr>
                <w:rFonts w:ascii="Times New Roman" w:hAnsi="Times New Roman" w:cs="Times New Roman"/>
                <w:sz w:val="24"/>
                <w:szCs w:val="24"/>
              </w:rPr>
              <w:t>Работы запланированы до конца  2023 года</w:t>
            </w: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983C0C6" w14:textId="77777777" w:rsidR="00E2351A" w:rsidRPr="00DB10D5" w:rsidRDefault="00E2351A" w:rsidP="00353759">
            <w:pPr>
              <w:pStyle w:val="ConsPlusCell0"/>
              <w:widowControl w:val="0"/>
              <w:jc w:val="center"/>
              <w:rPr>
                <w:rFonts w:ascii="Times New Roman" w:hAnsi="Times New Roman" w:cs="Times New Roman"/>
                <w:sz w:val="24"/>
                <w:szCs w:val="24"/>
              </w:rPr>
            </w:pPr>
          </w:p>
        </w:tc>
      </w:tr>
      <w:tr w:rsidR="00E2351A" w:rsidRPr="00DB10D5" w14:paraId="1387B0E9" w14:textId="77777777" w:rsidTr="003A6856">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77B19B0B" w14:textId="77777777" w:rsidR="00E2351A" w:rsidRPr="00DB10D5" w:rsidRDefault="00E2351A"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3.3.3.</w:t>
            </w:r>
          </w:p>
        </w:tc>
        <w:tc>
          <w:tcPr>
            <w:tcW w:w="2977" w:type="dxa"/>
            <w:tcBorders>
              <w:top w:val="single" w:sz="4" w:space="0" w:color="auto"/>
              <w:left w:val="single" w:sz="4" w:space="0" w:color="auto"/>
              <w:bottom w:val="single" w:sz="4" w:space="0" w:color="auto"/>
              <w:right w:val="single" w:sz="4" w:space="0" w:color="auto"/>
            </w:tcBorders>
            <w:vAlign w:val="center"/>
          </w:tcPr>
          <w:p w14:paraId="7395F665" w14:textId="77777777" w:rsidR="00E2351A" w:rsidRPr="00DB10D5" w:rsidRDefault="00E2351A"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Мероприятие 2.3.3. Ремонт искусственных сооружений через МКУ «САТ»</w:t>
            </w:r>
          </w:p>
        </w:tc>
        <w:tc>
          <w:tcPr>
            <w:tcW w:w="1813" w:type="dxa"/>
            <w:tcBorders>
              <w:top w:val="single" w:sz="4" w:space="0" w:color="auto"/>
              <w:left w:val="single" w:sz="4" w:space="0" w:color="auto"/>
              <w:bottom w:val="single" w:sz="4" w:space="0" w:color="auto"/>
              <w:right w:val="single" w:sz="4" w:space="0" w:color="auto"/>
            </w:tcBorders>
            <w:vAlign w:val="center"/>
          </w:tcPr>
          <w:p w14:paraId="5B1A7534" w14:textId="77777777" w:rsidR="00E2351A" w:rsidRPr="00DB10D5" w:rsidRDefault="00E2351A"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МКУ «САТ»</w:t>
            </w:r>
          </w:p>
        </w:tc>
        <w:tc>
          <w:tcPr>
            <w:tcW w:w="3337" w:type="dxa"/>
            <w:vMerge/>
            <w:tcBorders>
              <w:left w:val="single" w:sz="4" w:space="0" w:color="auto"/>
              <w:right w:val="single" w:sz="4" w:space="0" w:color="auto"/>
            </w:tcBorders>
            <w:vAlign w:val="center"/>
          </w:tcPr>
          <w:p w14:paraId="210F371D" w14:textId="77777777" w:rsidR="00E2351A" w:rsidRPr="00DB10D5" w:rsidRDefault="00E2351A" w:rsidP="00353759">
            <w:pPr>
              <w:widowControl w:val="0"/>
              <w:tabs>
                <w:tab w:val="left" w:pos="238"/>
              </w:tabs>
              <w:spacing w:after="0" w:line="240" w:lineRule="auto"/>
              <w:rPr>
                <w:rFonts w:ascii="Times New Roman" w:hAnsi="Times New Roman"/>
                <w:spacing w:val="-2"/>
                <w:sz w:val="24"/>
                <w:szCs w:val="24"/>
              </w:rPr>
            </w:pPr>
          </w:p>
        </w:tc>
        <w:tc>
          <w:tcPr>
            <w:tcW w:w="2977" w:type="dxa"/>
            <w:tcBorders>
              <w:top w:val="single" w:sz="4" w:space="0" w:color="auto"/>
              <w:left w:val="single" w:sz="4" w:space="0" w:color="auto"/>
              <w:right w:val="single" w:sz="4" w:space="0" w:color="auto"/>
            </w:tcBorders>
            <w:vAlign w:val="center"/>
          </w:tcPr>
          <w:p w14:paraId="5FC22A9A" w14:textId="77777777" w:rsidR="00E2351A" w:rsidRPr="00DB10D5" w:rsidRDefault="00A85C4A"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pacing w:val="-2"/>
                <w:sz w:val="24"/>
                <w:szCs w:val="24"/>
              </w:rPr>
              <w:t>Заключены контракты:</w:t>
            </w:r>
          </w:p>
          <w:p w14:paraId="36E93255" w14:textId="77777777" w:rsidR="00A85C4A" w:rsidRPr="00DB10D5" w:rsidRDefault="00A85C4A"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pacing w:val="-2"/>
                <w:sz w:val="24"/>
                <w:szCs w:val="24"/>
              </w:rPr>
              <w:t>243/23 от 17.04.2023;</w:t>
            </w:r>
          </w:p>
          <w:p w14:paraId="2B3CBF4C" w14:textId="77777777" w:rsidR="00A85C4A" w:rsidRPr="00DB10D5" w:rsidRDefault="00A85C4A"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pacing w:val="-2"/>
                <w:sz w:val="24"/>
                <w:szCs w:val="24"/>
              </w:rPr>
              <w:t>260/23 от 17.04.2023;</w:t>
            </w:r>
          </w:p>
          <w:p w14:paraId="548386F9" w14:textId="77777777" w:rsidR="00A85C4A" w:rsidRPr="00DB10D5" w:rsidRDefault="00A85C4A"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pacing w:val="-2"/>
                <w:sz w:val="24"/>
                <w:szCs w:val="24"/>
              </w:rPr>
              <w:t>262/23 от 17.04.2023</w:t>
            </w:r>
          </w:p>
        </w:tc>
        <w:tc>
          <w:tcPr>
            <w:tcW w:w="1417" w:type="dxa"/>
            <w:tcBorders>
              <w:top w:val="single" w:sz="4" w:space="0" w:color="auto"/>
              <w:left w:val="single" w:sz="4" w:space="0" w:color="auto"/>
              <w:right w:val="single" w:sz="4" w:space="0" w:color="auto"/>
            </w:tcBorders>
          </w:tcPr>
          <w:p w14:paraId="54DDD96B" w14:textId="77777777" w:rsidR="00E2351A" w:rsidRPr="00DB10D5" w:rsidRDefault="007C69F7"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Работы запланированы до конца  2023 года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EACB57" w14:textId="77777777" w:rsidR="00E2351A" w:rsidRPr="00DB10D5" w:rsidRDefault="00E2351A" w:rsidP="00353759">
            <w:pPr>
              <w:pStyle w:val="ConsPlusCell0"/>
              <w:widowControl w:val="0"/>
              <w:jc w:val="center"/>
              <w:rPr>
                <w:rFonts w:ascii="Times New Roman" w:hAnsi="Times New Roman" w:cs="Times New Roman"/>
                <w:sz w:val="24"/>
                <w:szCs w:val="24"/>
              </w:rPr>
            </w:pPr>
          </w:p>
        </w:tc>
      </w:tr>
      <w:tr w:rsidR="00353759" w:rsidRPr="00DB10D5" w14:paraId="4D191CD7" w14:textId="77777777" w:rsidTr="006C19D6">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579A8820"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3.4.</w:t>
            </w:r>
          </w:p>
        </w:tc>
        <w:tc>
          <w:tcPr>
            <w:tcW w:w="2977" w:type="dxa"/>
            <w:tcBorders>
              <w:top w:val="single" w:sz="4" w:space="0" w:color="auto"/>
              <w:left w:val="single" w:sz="4" w:space="0" w:color="auto"/>
              <w:bottom w:val="single" w:sz="4" w:space="0" w:color="auto"/>
              <w:right w:val="single" w:sz="4" w:space="0" w:color="auto"/>
            </w:tcBorders>
            <w:vAlign w:val="center"/>
          </w:tcPr>
          <w:p w14:paraId="5E651747"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sz w:val="24"/>
                <w:szCs w:val="24"/>
              </w:rPr>
            </w:pPr>
            <w:r w:rsidRPr="00DB10D5">
              <w:rPr>
                <w:rFonts w:ascii="Times New Roman" w:hAnsi="Times New Roman"/>
                <w:color w:val="000000"/>
                <w:sz w:val="24"/>
                <w:szCs w:val="24"/>
              </w:rPr>
              <w:t>Основное мероприятие 2.4.</w:t>
            </w:r>
            <w:r w:rsidRPr="00DB10D5">
              <w:rPr>
                <w:rFonts w:ascii="Times New Roman" w:hAnsi="Times New Roman"/>
                <w:color w:val="000000"/>
                <w:sz w:val="24"/>
                <w:szCs w:val="24"/>
              </w:rPr>
              <w:b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1813" w:type="dxa"/>
            <w:tcBorders>
              <w:top w:val="single" w:sz="4" w:space="0" w:color="auto"/>
              <w:left w:val="single" w:sz="4" w:space="0" w:color="auto"/>
              <w:bottom w:val="single" w:sz="4" w:space="0" w:color="auto"/>
              <w:right w:val="single" w:sz="4" w:space="0" w:color="auto"/>
            </w:tcBorders>
            <w:vAlign w:val="center"/>
          </w:tcPr>
          <w:p w14:paraId="673AEEF5"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4" w:space="0" w:color="auto"/>
              <w:left w:val="single" w:sz="4" w:space="0" w:color="auto"/>
              <w:bottom w:val="single" w:sz="4" w:space="0" w:color="auto"/>
              <w:right w:val="single" w:sz="4" w:space="0" w:color="auto"/>
            </w:tcBorders>
            <w:vAlign w:val="center"/>
          </w:tcPr>
          <w:p w14:paraId="5AEE29FC"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Обеспечение безопасности стратегических объектов. Обеспечение состояния дорог требованиям ГОСТа, увеличение пропускной способности дорог, увеличение межремонтного срока службы покрытий путем применения современных технологий устройства дорожных покрытий</w:t>
            </w:r>
          </w:p>
        </w:tc>
        <w:tc>
          <w:tcPr>
            <w:tcW w:w="2977" w:type="dxa"/>
            <w:tcBorders>
              <w:top w:val="single" w:sz="4" w:space="0" w:color="auto"/>
              <w:left w:val="single" w:sz="4" w:space="0" w:color="auto"/>
              <w:bottom w:val="single" w:sz="4" w:space="0" w:color="auto"/>
              <w:right w:val="single" w:sz="4" w:space="0" w:color="auto"/>
            </w:tcBorders>
            <w:vAlign w:val="center"/>
          </w:tcPr>
          <w:p w14:paraId="7DCD817C" w14:textId="77777777" w:rsidR="00353759" w:rsidRPr="00DB10D5" w:rsidRDefault="00353759" w:rsidP="00353759">
            <w:pPr>
              <w:widowControl w:val="0"/>
              <w:tabs>
                <w:tab w:val="left" w:pos="238"/>
              </w:tabs>
              <w:spacing w:after="0" w:line="240" w:lineRule="auto"/>
              <w:rPr>
                <w:rFonts w:ascii="Times New Roman" w:hAnsi="Times New Roman"/>
                <w:spacing w:val="-2"/>
                <w:sz w:val="24"/>
                <w:szCs w:val="24"/>
              </w:rPr>
            </w:pPr>
            <w:r w:rsidRPr="00DB10D5">
              <w:rPr>
                <w:rFonts w:ascii="Times New Roman" w:hAnsi="Times New Roman"/>
                <w:spacing w:val="-2"/>
                <w:sz w:val="24"/>
                <w:szCs w:val="24"/>
              </w:rPr>
              <w:t>21.04.2023 заключен контракт К09-23 с ООО «ЧДС», срок исполнения – до конца 2023 года</w:t>
            </w:r>
          </w:p>
        </w:tc>
        <w:tc>
          <w:tcPr>
            <w:tcW w:w="1417" w:type="dxa"/>
            <w:tcBorders>
              <w:top w:val="single" w:sz="4" w:space="0" w:color="auto"/>
              <w:left w:val="single" w:sz="4" w:space="0" w:color="auto"/>
              <w:bottom w:val="single" w:sz="4" w:space="0" w:color="auto"/>
              <w:right w:val="single" w:sz="4" w:space="0" w:color="auto"/>
            </w:tcBorders>
            <w:vAlign w:val="center"/>
          </w:tcPr>
          <w:p w14:paraId="4FED6330"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Работы запланированы на 3,4 кварталы 2023 года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1030D11"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Показатели подпрограммы 2: 4-6</w:t>
            </w:r>
          </w:p>
        </w:tc>
      </w:tr>
      <w:tr w:rsidR="00353759" w:rsidRPr="00DB10D5" w14:paraId="2A158FB7" w14:textId="77777777" w:rsidTr="006C19D6">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577451E0"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3.5.</w:t>
            </w:r>
          </w:p>
        </w:tc>
        <w:tc>
          <w:tcPr>
            <w:tcW w:w="2977" w:type="dxa"/>
            <w:tcBorders>
              <w:top w:val="single" w:sz="4" w:space="0" w:color="auto"/>
              <w:left w:val="single" w:sz="4" w:space="0" w:color="auto"/>
              <w:bottom w:val="single" w:sz="4" w:space="0" w:color="auto"/>
              <w:right w:val="single" w:sz="4" w:space="0" w:color="auto"/>
            </w:tcBorders>
            <w:vAlign w:val="center"/>
          </w:tcPr>
          <w:p w14:paraId="2475DC30" w14:textId="77777777" w:rsidR="00353759" w:rsidRPr="00DB10D5" w:rsidRDefault="00353759" w:rsidP="00353759">
            <w:pPr>
              <w:spacing w:after="0" w:line="240" w:lineRule="auto"/>
              <w:jc w:val="both"/>
              <w:rPr>
                <w:rFonts w:ascii="Times New Roman" w:hAnsi="Times New Roman"/>
                <w:sz w:val="24"/>
                <w:szCs w:val="24"/>
              </w:rPr>
            </w:pPr>
            <w:r w:rsidRPr="00DB10D5">
              <w:rPr>
                <w:rFonts w:ascii="Times New Roman" w:hAnsi="Times New Roman"/>
                <w:sz w:val="24"/>
                <w:szCs w:val="24"/>
              </w:rPr>
              <w:t>Основное мероприятие 2.5.</w:t>
            </w:r>
          </w:p>
          <w:p w14:paraId="588CE0CC" w14:textId="77777777" w:rsidR="00353759" w:rsidRPr="00DB10D5" w:rsidRDefault="00353759" w:rsidP="00353759">
            <w:pPr>
              <w:widowControl w:val="0"/>
              <w:autoSpaceDE w:val="0"/>
              <w:autoSpaceDN w:val="0"/>
              <w:adjustRightInd w:val="0"/>
              <w:spacing w:after="0" w:line="240" w:lineRule="auto"/>
              <w:jc w:val="both"/>
              <w:rPr>
                <w:rFonts w:ascii="Times New Roman" w:hAnsi="Times New Roman"/>
                <w:color w:val="000000"/>
                <w:sz w:val="24"/>
                <w:szCs w:val="24"/>
              </w:rPr>
            </w:pPr>
            <w:r w:rsidRPr="00DB10D5">
              <w:rPr>
                <w:rFonts w:ascii="Times New Roman" w:hAnsi="Times New Roman"/>
                <w:sz w:val="24"/>
                <w:szCs w:val="24"/>
              </w:rPr>
              <w:t>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w:t>
            </w:r>
          </w:p>
        </w:tc>
        <w:tc>
          <w:tcPr>
            <w:tcW w:w="1813" w:type="dxa"/>
            <w:tcBorders>
              <w:top w:val="single" w:sz="4" w:space="0" w:color="auto"/>
              <w:left w:val="single" w:sz="4" w:space="0" w:color="auto"/>
              <w:bottom w:val="single" w:sz="4" w:space="0" w:color="auto"/>
              <w:right w:val="single" w:sz="4" w:space="0" w:color="auto"/>
            </w:tcBorders>
            <w:vAlign w:val="center"/>
          </w:tcPr>
          <w:p w14:paraId="2F98D744"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4" w:space="0" w:color="auto"/>
              <w:left w:val="single" w:sz="4" w:space="0" w:color="auto"/>
              <w:bottom w:val="single" w:sz="4" w:space="0" w:color="auto"/>
              <w:right w:val="single" w:sz="4" w:space="0" w:color="auto"/>
            </w:tcBorders>
            <w:vAlign w:val="center"/>
          </w:tcPr>
          <w:p w14:paraId="1587076D" w14:textId="77777777" w:rsidR="00353759" w:rsidRPr="00DB10D5" w:rsidRDefault="00353759" w:rsidP="00353759">
            <w:pPr>
              <w:widowControl w:val="0"/>
              <w:tabs>
                <w:tab w:val="left" w:pos="238"/>
              </w:tabs>
              <w:spacing w:after="0" w:line="240" w:lineRule="auto"/>
              <w:jc w:val="both"/>
              <w:rPr>
                <w:rFonts w:ascii="Times New Roman" w:hAnsi="Times New Roman"/>
                <w:spacing w:val="-2"/>
                <w:sz w:val="24"/>
                <w:szCs w:val="24"/>
              </w:rPr>
            </w:pPr>
            <w:r w:rsidRPr="00DB10D5">
              <w:rPr>
                <w:rFonts w:ascii="Times New Roman" w:hAnsi="Times New Roman"/>
                <w:spacing w:val="-2"/>
                <w:sz w:val="24"/>
                <w:szCs w:val="24"/>
              </w:rPr>
              <w:t>Обеспечение безопасности стратегических объектов. Увеличение пропускной способности дорог.</w:t>
            </w:r>
          </w:p>
        </w:tc>
        <w:tc>
          <w:tcPr>
            <w:tcW w:w="2977" w:type="dxa"/>
            <w:tcBorders>
              <w:top w:val="single" w:sz="4" w:space="0" w:color="auto"/>
              <w:left w:val="single" w:sz="4" w:space="0" w:color="auto"/>
              <w:bottom w:val="single" w:sz="4" w:space="0" w:color="auto"/>
              <w:right w:val="single" w:sz="4" w:space="0" w:color="auto"/>
            </w:tcBorders>
            <w:vAlign w:val="center"/>
          </w:tcPr>
          <w:p w14:paraId="78348B27" w14:textId="77777777" w:rsidR="00353759" w:rsidRPr="00DB10D5" w:rsidRDefault="005F7838" w:rsidP="00353759">
            <w:pPr>
              <w:widowControl w:val="0"/>
              <w:tabs>
                <w:tab w:val="left" w:pos="238"/>
              </w:tabs>
              <w:spacing w:after="0" w:line="240" w:lineRule="auto"/>
              <w:rPr>
                <w:rFonts w:ascii="Times New Roman" w:hAnsi="Times New Roman"/>
                <w:color w:val="000000" w:themeColor="text1"/>
                <w:spacing w:val="-2"/>
                <w:sz w:val="24"/>
                <w:szCs w:val="24"/>
              </w:rPr>
            </w:pPr>
            <w:r w:rsidRPr="00DB10D5">
              <w:rPr>
                <w:rFonts w:ascii="Times New Roman" w:hAnsi="Times New Roman"/>
                <w:color w:val="000000" w:themeColor="text1"/>
                <w:spacing w:val="-2"/>
                <w:sz w:val="24"/>
                <w:szCs w:val="24"/>
              </w:rPr>
              <w:t xml:space="preserve">Заключен контракт </w:t>
            </w:r>
            <w:r w:rsidR="00143F33" w:rsidRPr="00DB10D5">
              <w:rPr>
                <w:rFonts w:ascii="Times New Roman" w:hAnsi="Times New Roman"/>
                <w:color w:val="000000" w:themeColor="text1"/>
                <w:spacing w:val="-2"/>
                <w:sz w:val="24"/>
                <w:szCs w:val="24"/>
              </w:rPr>
              <w:t xml:space="preserve">К05-23 от 27.03.2023. </w:t>
            </w:r>
          </w:p>
        </w:tc>
        <w:tc>
          <w:tcPr>
            <w:tcW w:w="1417" w:type="dxa"/>
            <w:tcBorders>
              <w:top w:val="single" w:sz="4" w:space="0" w:color="auto"/>
              <w:left w:val="single" w:sz="4" w:space="0" w:color="auto"/>
              <w:bottom w:val="single" w:sz="4" w:space="0" w:color="auto"/>
              <w:right w:val="single" w:sz="4" w:space="0" w:color="auto"/>
            </w:tcBorders>
            <w:vAlign w:val="center"/>
          </w:tcPr>
          <w:p w14:paraId="12CB5DF8" w14:textId="77777777" w:rsidR="00353759" w:rsidRPr="00DB10D5" w:rsidRDefault="007C69F7" w:rsidP="00353759">
            <w:pPr>
              <w:pStyle w:val="ConsPlusCell0"/>
              <w:widowControl w:val="0"/>
              <w:jc w:val="both"/>
              <w:rPr>
                <w:rFonts w:ascii="Times New Roman" w:hAnsi="Times New Roman" w:cs="Times New Roman"/>
                <w:color w:val="FF0000"/>
                <w:sz w:val="24"/>
                <w:szCs w:val="24"/>
              </w:rPr>
            </w:pPr>
            <w:r w:rsidRPr="00DB10D5">
              <w:rPr>
                <w:rFonts w:ascii="Times New Roman" w:hAnsi="Times New Roman" w:cs="Times New Roman"/>
                <w:sz w:val="24"/>
                <w:szCs w:val="24"/>
              </w:rPr>
              <w:t>Работы запланированы до конца  2023 года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EE09DE1"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Показатели подпрограммы 2: 6-8</w:t>
            </w:r>
          </w:p>
        </w:tc>
      </w:tr>
      <w:tr w:rsidR="00353759" w:rsidRPr="00DB10D5" w14:paraId="031F7318" w14:textId="77777777" w:rsidTr="00B1678C">
        <w:trPr>
          <w:gridAfter w:val="1"/>
          <w:wAfter w:w="46" w:type="dxa"/>
          <w:cantSplit/>
          <w:trHeight w:val="96"/>
        </w:trPr>
        <w:tc>
          <w:tcPr>
            <w:tcW w:w="851" w:type="dxa"/>
            <w:tcBorders>
              <w:top w:val="single" w:sz="6" w:space="0" w:color="auto"/>
              <w:left w:val="single" w:sz="6" w:space="0" w:color="auto"/>
              <w:bottom w:val="single" w:sz="6" w:space="0" w:color="auto"/>
              <w:right w:val="single" w:sz="6" w:space="0" w:color="auto"/>
            </w:tcBorders>
          </w:tcPr>
          <w:p w14:paraId="18372431"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4</w:t>
            </w:r>
          </w:p>
        </w:tc>
        <w:tc>
          <w:tcPr>
            <w:tcW w:w="13892" w:type="dxa"/>
            <w:gridSpan w:val="6"/>
            <w:tcBorders>
              <w:top w:val="single" w:sz="6" w:space="0" w:color="auto"/>
              <w:left w:val="single" w:sz="6" w:space="0" w:color="auto"/>
              <w:bottom w:val="single" w:sz="6" w:space="0" w:color="auto"/>
              <w:right w:val="single" w:sz="6" w:space="0" w:color="auto"/>
            </w:tcBorders>
            <w:vAlign w:val="center"/>
          </w:tcPr>
          <w:p w14:paraId="167434EF" w14:textId="77777777" w:rsidR="00353759" w:rsidRPr="00DB10D5" w:rsidRDefault="00353759" w:rsidP="00353759">
            <w:pPr>
              <w:pStyle w:val="ConsPlusCell0"/>
              <w:widowControl w:val="0"/>
              <w:rPr>
                <w:rFonts w:ascii="Times New Roman" w:hAnsi="Times New Roman" w:cs="Times New Roman"/>
                <w:sz w:val="24"/>
                <w:szCs w:val="24"/>
              </w:rPr>
            </w:pPr>
            <w:r w:rsidRPr="00DB10D5">
              <w:rPr>
                <w:rFonts w:ascii="Times New Roman" w:hAnsi="Times New Roman" w:cs="Times New Roman"/>
                <w:sz w:val="24"/>
                <w:szCs w:val="24"/>
              </w:rPr>
              <w:t>Подпрограмма 3 «Содержание и ремонт жилищного фонда»</w:t>
            </w:r>
          </w:p>
        </w:tc>
      </w:tr>
      <w:tr w:rsidR="00353759" w:rsidRPr="00DB10D5" w14:paraId="04905104" w14:textId="77777777" w:rsidTr="00750911">
        <w:trPr>
          <w:cantSplit/>
          <w:trHeight w:val="240"/>
        </w:trPr>
        <w:tc>
          <w:tcPr>
            <w:tcW w:w="851" w:type="dxa"/>
            <w:tcBorders>
              <w:top w:val="single" w:sz="4" w:space="0" w:color="auto"/>
              <w:left w:val="single" w:sz="4" w:space="0" w:color="auto"/>
              <w:bottom w:val="single" w:sz="4" w:space="0" w:color="auto"/>
              <w:right w:val="single" w:sz="4" w:space="0" w:color="auto"/>
            </w:tcBorders>
            <w:vAlign w:val="center"/>
          </w:tcPr>
          <w:p w14:paraId="688F1105" w14:textId="77777777" w:rsidR="00353759" w:rsidRPr="00DB10D5" w:rsidRDefault="00353759" w:rsidP="00353759">
            <w:pPr>
              <w:pStyle w:val="ConsPlusCell0"/>
              <w:widowControl w:val="0"/>
              <w:jc w:val="center"/>
              <w:rPr>
                <w:rFonts w:ascii="Times New Roman" w:hAnsi="Times New Roman" w:cs="Times New Roman"/>
                <w:sz w:val="24"/>
                <w:szCs w:val="24"/>
                <w:lang w:val="en-US"/>
              </w:rPr>
            </w:pPr>
            <w:r w:rsidRPr="00DB10D5">
              <w:rPr>
                <w:rFonts w:ascii="Times New Roman" w:hAnsi="Times New Roman" w:cs="Times New Roman"/>
                <w:sz w:val="24"/>
                <w:szCs w:val="24"/>
              </w:rPr>
              <w:t>4.1</w:t>
            </w:r>
          </w:p>
        </w:tc>
        <w:tc>
          <w:tcPr>
            <w:tcW w:w="2977" w:type="dxa"/>
            <w:tcBorders>
              <w:top w:val="single" w:sz="4" w:space="0" w:color="auto"/>
              <w:left w:val="single" w:sz="4" w:space="0" w:color="auto"/>
              <w:bottom w:val="single" w:sz="4" w:space="0" w:color="auto"/>
              <w:right w:val="single" w:sz="4" w:space="0" w:color="auto"/>
            </w:tcBorders>
            <w:vAlign w:val="center"/>
          </w:tcPr>
          <w:p w14:paraId="538CDA96" w14:textId="77777777" w:rsidR="00353759" w:rsidRPr="00DB10D5" w:rsidRDefault="00353759" w:rsidP="00353759">
            <w:pPr>
              <w:pStyle w:val="ConsPlusNormal"/>
              <w:ind w:firstLine="0"/>
              <w:jc w:val="both"/>
              <w:rPr>
                <w:rFonts w:ascii="Times New Roman" w:hAnsi="Times New Roman" w:cs="Times New Roman"/>
                <w:sz w:val="24"/>
                <w:szCs w:val="24"/>
              </w:rPr>
            </w:pPr>
            <w:r w:rsidRPr="00DB10D5">
              <w:rPr>
                <w:rFonts w:ascii="Times New Roman" w:hAnsi="Times New Roman" w:cs="Times New Roman"/>
                <w:sz w:val="24"/>
                <w:szCs w:val="24"/>
              </w:rPr>
              <w:t>Основное мероприятие 3.2.</w:t>
            </w:r>
          </w:p>
          <w:p w14:paraId="5DAAA14E" w14:textId="77777777" w:rsidR="00353759" w:rsidRPr="00DB10D5" w:rsidRDefault="00353759" w:rsidP="00353759">
            <w:pPr>
              <w:pStyle w:val="ConsPlusNormal"/>
              <w:ind w:firstLine="0"/>
              <w:jc w:val="both"/>
              <w:rPr>
                <w:rFonts w:ascii="Times New Roman" w:hAnsi="Times New Roman" w:cs="Times New Roman"/>
                <w:sz w:val="24"/>
                <w:szCs w:val="24"/>
              </w:rPr>
            </w:pPr>
            <w:r w:rsidRPr="00DB10D5">
              <w:rPr>
                <w:rFonts w:ascii="Times New Roman" w:hAnsi="Times New Roman" w:cs="Times New Roman"/>
                <w:sz w:val="24"/>
                <w:szCs w:val="24"/>
              </w:rPr>
              <w:t>Содержание и ремонт временно незаселенных жилых помещений муниципального жилищного фонда</w:t>
            </w:r>
          </w:p>
        </w:tc>
        <w:tc>
          <w:tcPr>
            <w:tcW w:w="1813" w:type="dxa"/>
            <w:tcBorders>
              <w:top w:val="single" w:sz="4" w:space="0" w:color="auto"/>
              <w:left w:val="single" w:sz="4" w:space="0" w:color="auto"/>
              <w:bottom w:val="single" w:sz="4" w:space="0" w:color="auto"/>
              <w:right w:val="single" w:sz="4" w:space="0" w:color="auto"/>
            </w:tcBorders>
            <w:vAlign w:val="center"/>
          </w:tcPr>
          <w:p w14:paraId="75FB0DFE"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color w:val="000000"/>
                <w:sz w:val="24"/>
                <w:szCs w:val="24"/>
              </w:rPr>
              <w:t>Мэрия города (жилищное управление)</w:t>
            </w:r>
          </w:p>
        </w:tc>
        <w:tc>
          <w:tcPr>
            <w:tcW w:w="3337" w:type="dxa"/>
            <w:tcBorders>
              <w:top w:val="single" w:sz="4" w:space="0" w:color="auto"/>
              <w:left w:val="single" w:sz="4" w:space="0" w:color="auto"/>
              <w:bottom w:val="single" w:sz="4" w:space="0" w:color="auto"/>
              <w:right w:val="single" w:sz="4" w:space="0" w:color="auto"/>
            </w:tcBorders>
            <w:vAlign w:val="center"/>
          </w:tcPr>
          <w:p w14:paraId="3B54AF40" w14:textId="77777777" w:rsidR="00353759" w:rsidRPr="00DB10D5" w:rsidRDefault="00353759" w:rsidP="00353759">
            <w:pPr>
              <w:pStyle w:val="ConsPlusNormal"/>
              <w:ind w:firstLine="0"/>
              <w:jc w:val="both"/>
              <w:rPr>
                <w:rFonts w:ascii="Times New Roman" w:hAnsi="Times New Roman" w:cs="Times New Roman"/>
                <w:sz w:val="24"/>
                <w:szCs w:val="24"/>
              </w:rPr>
            </w:pPr>
            <w:r w:rsidRPr="00DB10D5">
              <w:rPr>
                <w:rFonts w:ascii="Times New Roman" w:hAnsi="Times New Roman" w:cs="Times New Roman"/>
                <w:sz w:val="24"/>
                <w:szCs w:val="24"/>
              </w:rPr>
              <w:t>Обеспечение соответствия жилых помещений муниципального жилищного фонда установленным санитарно-гигиеническим требованиям, техническим правилам и нормам, обеспечение его эффективного использования</w:t>
            </w:r>
          </w:p>
        </w:tc>
        <w:tc>
          <w:tcPr>
            <w:tcW w:w="2977" w:type="dxa"/>
            <w:tcBorders>
              <w:top w:val="single" w:sz="4" w:space="0" w:color="auto"/>
              <w:left w:val="single" w:sz="4" w:space="0" w:color="auto"/>
              <w:bottom w:val="single" w:sz="4" w:space="0" w:color="auto"/>
              <w:right w:val="single" w:sz="4" w:space="0" w:color="auto"/>
            </w:tcBorders>
            <w:vAlign w:val="center"/>
          </w:tcPr>
          <w:p w14:paraId="3AD40C55" w14:textId="77777777" w:rsidR="00353759" w:rsidRPr="00DB10D5" w:rsidRDefault="00353759" w:rsidP="00353759">
            <w:pPr>
              <w:pStyle w:val="ConsPlusNormal"/>
              <w:ind w:firstLine="0"/>
              <w:jc w:val="both"/>
              <w:rPr>
                <w:rFonts w:ascii="Times New Roman" w:hAnsi="Times New Roman" w:cs="Times New Roman"/>
                <w:sz w:val="24"/>
                <w:szCs w:val="24"/>
              </w:rPr>
            </w:pPr>
            <w:r w:rsidRPr="00DB10D5">
              <w:rPr>
                <w:rFonts w:ascii="Times New Roman" w:hAnsi="Times New Roman" w:cs="Times New Roman"/>
                <w:sz w:val="24"/>
                <w:szCs w:val="24"/>
              </w:rPr>
              <w:t>Ремонт в жилых помещениях не проведен</w:t>
            </w:r>
          </w:p>
        </w:tc>
        <w:tc>
          <w:tcPr>
            <w:tcW w:w="1417" w:type="dxa"/>
            <w:tcBorders>
              <w:top w:val="single" w:sz="4" w:space="0" w:color="auto"/>
              <w:left w:val="single" w:sz="4" w:space="0" w:color="auto"/>
              <w:bottom w:val="single" w:sz="4" w:space="0" w:color="auto"/>
              <w:right w:val="single" w:sz="4" w:space="0" w:color="auto"/>
            </w:tcBorders>
          </w:tcPr>
          <w:p w14:paraId="73E9E9CC"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Работы запланированы до конца 2023 года</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FBB3DE7"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Показатели Подпрограммы 3: </w:t>
            </w:r>
          </w:p>
          <w:p w14:paraId="7D42BE6D"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4-7</w:t>
            </w:r>
          </w:p>
        </w:tc>
      </w:tr>
      <w:tr w:rsidR="00353759" w:rsidRPr="00DB10D5" w14:paraId="1835275F" w14:textId="77777777" w:rsidTr="00750911">
        <w:trPr>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2F80ABD8"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4.2</w:t>
            </w:r>
          </w:p>
        </w:tc>
        <w:tc>
          <w:tcPr>
            <w:tcW w:w="2977" w:type="dxa"/>
            <w:tcBorders>
              <w:top w:val="single" w:sz="6" w:space="0" w:color="auto"/>
              <w:left w:val="single" w:sz="6" w:space="0" w:color="auto"/>
              <w:bottom w:val="single" w:sz="6" w:space="0" w:color="auto"/>
              <w:right w:val="single" w:sz="6" w:space="0" w:color="auto"/>
            </w:tcBorders>
            <w:vAlign w:val="center"/>
          </w:tcPr>
          <w:p w14:paraId="764D4971"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Основное мероприятие 3.3.</w:t>
            </w:r>
          </w:p>
          <w:p w14:paraId="0E077B4D"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sz w:val="24"/>
                <w:szCs w:val="24"/>
              </w:rPr>
              <w:t>Осуществление полномочий собственника муниципального жилищного фонда в части внесения взносов в фонд капитального ремонта</w:t>
            </w:r>
          </w:p>
          <w:p w14:paraId="5011E734" w14:textId="77777777" w:rsidR="00353759" w:rsidRPr="00DB10D5" w:rsidRDefault="00353759" w:rsidP="00353759">
            <w:pPr>
              <w:pStyle w:val="ConsPlusCell0"/>
              <w:widowControl w:val="0"/>
              <w:jc w:val="both"/>
              <w:rPr>
                <w:rFonts w:ascii="Times New Roman" w:hAnsi="Times New Roman" w:cs="Times New Roman"/>
                <w:sz w:val="24"/>
                <w:szCs w:val="24"/>
              </w:rPr>
            </w:pPr>
          </w:p>
        </w:tc>
        <w:tc>
          <w:tcPr>
            <w:tcW w:w="1813" w:type="dxa"/>
            <w:tcBorders>
              <w:top w:val="single" w:sz="6" w:space="0" w:color="auto"/>
              <w:left w:val="single" w:sz="6" w:space="0" w:color="auto"/>
              <w:bottom w:val="single" w:sz="6" w:space="0" w:color="auto"/>
              <w:right w:val="single" w:sz="6" w:space="0" w:color="auto"/>
            </w:tcBorders>
            <w:vAlign w:val="center"/>
          </w:tcPr>
          <w:p w14:paraId="59DF9280"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sz w:val="24"/>
                <w:szCs w:val="24"/>
              </w:rPr>
              <w:t>Департамент жилищно-коммунального хозяйства мэрии</w:t>
            </w:r>
          </w:p>
        </w:tc>
        <w:tc>
          <w:tcPr>
            <w:tcW w:w="3337" w:type="dxa"/>
            <w:tcBorders>
              <w:top w:val="single" w:sz="6" w:space="0" w:color="auto"/>
              <w:left w:val="single" w:sz="6" w:space="0" w:color="auto"/>
              <w:bottom w:val="single" w:sz="6" w:space="0" w:color="auto"/>
              <w:right w:val="single" w:sz="6" w:space="0" w:color="auto"/>
            </w:tcBorders>
            <w:vAlign w:val="center"/>
          </w:tcPr>
          <w:p w14:paraId="710425D1" w14:textId="77777777" w:rsidR="00353759" w:rsidRPr="00DB10D5" w:rsidRDefault="00353759" w:rsidP="00353759">
            <w:pPr>
              <w:pStyle w:val="ConsPlusNormal"/>
              <w:ind w:left="25" w:firstLine="0"/>
              <w:jc w:val="both"/>
              <w:rPr>
                <w:rFonts w:ascii="Times New Roman" w:hAnsi="Times New Roman" w:cs="Times New Roman"/>
                <w:sz w:val="24"/>
                <w:szCs w:val="24"/>
              </w:rPr>
            </w:pPr>
            <w:r w:rsidRPr="00DB10D5">
              <w:rPr>
                <w:rFonts w:ascii="Times New Roman" w:hAnsi="Times New Roman" w:cs="Times New Roman"/>
                <w:sz w:val="24"/>
                <w:szCs w:val="24"/>
              </w:rPr>
              <w:t>Обеспечение исполнения норм действующего законодательства РФ</w:t>
            </w:r>
          </w:p>
        </w:tc>
        <w:tc>
          <w:tcPr>
            <w:tcW w:w="2977" w:type="dxa"/>
            <w:tcBorders>
              <w:top w:val="single" w:sz="6" w:space="0" w:color="auto"/>
              <w:left w:val="single" w:sz="6" w:space="0" w:color="auto"/>
              <w:bottom w:val="single" w:sz="6" w:space="0" w:color="auto"/>
              <w:right w:val="single" w:sz="6" w:space="0" w:color="auto"/>
            </w:tcBorders>
            <w:vAlign w:val="center"/>
          </w:tcPr>
          <w:p w14:paraId="472BC3A7" w14:textId="77777777" w:rsidR="00353759" w:rsidRPr="00DB10D5" w:rsidRDefault="00353759" w:rsidP="00353759">
            <w:pPr>
              <w:pStyle w:val="ConsPlusNormal"/>
              <w:ind w:firstLine="0"/>
              <w:jc w:val="both"/>
              <w:rPr>
                <w:rFonts w:ascii="Times New Roman" w:hAnsi="Times New Roman" w:cs="Times New Roman"/>
                <w:sz w:val="24"/>
                <w:szCs w:val="24"/>
              </w:rPr>
            </w:pPr>
            <w:r w:rsidRPr="00DB10D5">
              <w:rPr>
                <w:rFonts w:ascii="Times New Roman" w:hAnsi="Times New Roman" w:cs="Times New Roman"/>
                <w:sz w:val="24"/>
                <w:szCs w:val="24"/>
              </w:rPr>
              <w:t>В 1 полугодии проведена ежемесячная оплата взносов на капитальный ремонт</w:t>
            </w:r>
          </w:p>
        </w:tc>
        <w:tc>
          <w:tcPr>
            <w:tcW w:w="1417" w:type="dxa"/>
            <w:tcBorders>
              <w:top w:val="single" w:sz="6" w:space="0" w:color="auto"/>
              <w:left w:val="single" w:sz="6" w:space="0" w:color="auto"/>
              <w:bottom w:val="single" w:sz="6" w:space="0" w:color="auto"/>
              <w:right w:val="single" w:sz="6" w:space="0" w:color="auto"/>
            </w:tcBorders>
          </w:tcPr>
          <w:p w14:paraId="74FDB9E7"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Исполнение будет обеспечено до 31.12.2023</w:t>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44D1C3C3"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Показатель Подпрограммы 3 - </w:t>
            </w:r>
          </w:p>
          <w:p w14:paraId="3E4FD898"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3</w:t>
            </w:r>
          </w:p>
        </w:tc>
      </w:tr>
      <w:tr w:rsidR="00353759" w:rsidRPr="00DB10D5" w14:paraId="7DD1E7AC" w14:textId="77777777" w:rsidTr="00750911">
        <w:trPr>
          <w:trHeight w:val="240"/>
        </w:trPr>
        <w:tc>
          <w:tcPr>
            <w:tcW w:w="851" w:type="dxa"/>
            <w:tcBorders>
              <w:top w:val="single" w:sz="6" w:space="0" w:color="auto"/>
              <w:left w:val="single" w:sz="6" w:space="0" w:color="auto"/>
              <w:bottom w:val="single" w:sz="6" w:space="0" w:color="auto"/>
              <w:right w:val="single" w:sz="6" w:space="0" w:color="auto"/>
            </w:tcBorders>
            <w:vAlign w:val="center"/>
          </w:tcPr>
          <w:p w14:paraId="4A342D6B"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4.3</w:t>
            </w:r>
          </w:p>
        </w:tc>
        <w:tc>
          <w:tcPr>
            <w:tcW w:w="2977" w:type="dxa"/>
            <w:tcBorders>
              <w:top w:val="single" w:sz="6" w:space="0" w:color="auto"/>
              <w:left w:val="single" w:sz="6" w:space="0" w:color="auto"/>
              <w:bottom w:val="single" w:sz="6" w:space="0" w:color="auto"/>
              <w:right w:val="single" w:sz="6" w:space="0" w:color="auto"/>
            </w:tcBorders>
            <w:vAlign w:val="center"/>
          </w:tcPr>
          <w:p w14:paraId="4EBF4DC4" w14:textId="77777777" w:rsidR="00353759" w:rsidRPr="00DB10D5" w:rsidRDefault="00353759" w:rsidP="00353759">
            <w:pPr>
              <w:pStyle w:val="ConsPlusCell0"/>
              <w:widowControl w:val="0"/>
              <w:jc w:val="both"/>
              <w:rPr>
                <w:rFonts w:ascii="Times New Roman" w:hAnsi="Times New Roman" w:cs="Times New Roman"/>
                <w:sz w:val="24"/>
                <w:szCs w:val="24"/>
              </w:rPr>
            </w:pPr>
            <w:r w:rsidRPr="00DB10D5">
              <w:rPr>
                <w:rFonts w:ascii="Times New Roman" w:hAnsi="Times New Roman" w:cs="Times New Roman"/>
                <w:color w:val="000000"/>
                <w:sz w:val="24"/>
                <w:szCs w:val="24"/>
              </w:rPr>
              <w:t>Основное мероприятие 3.4.</w:t>
            </w:r>
            <w:r w:rsidRPr="00DB10D5">
              <w:rPr>
                <w:rFonts w:ascii="Times New Roman" w:hAnsi="Times New Roman" w:cs="Times New Roman"/>
                <w:color w:val="000000"/>
                <w:sz w:val="24"/>
                <w:szCs w:val="24"/>
              </w:rPr>
              <w:br/>
              <w:t>Возмещение затрат на прием платежей по договорам найма</w:t>
            </w:r>
          </w:p>
        </w:tc>
        <w:tc>
          <w:tcPr>
            <w:tcW w:w="1813" w:type="dxa"/>
            <w:tcBorders>
              <w:top w:val="single" w:sz="6" w:space="0" w:color="auto"/>
              <w:left w:val="single" w:sz="6" w:space="0" w:color="auto"/>
              <w:bottom w:val="single" w:sz="6" w:space="0" w:color="auto"/>
              <w:right w:val="single" w:sz="6" w:space="0" w:color="auto"/>
            </w:tcBorders>
            <w:vAlign w:val="center"/>
          </w:tcPr>
          <w:p w14:paraId="1C1747A0" w14:textId="77777777" w:rsidR="00353759" w:rsidRPr="00DB10D5" w:rsidRDefault="00353759" w:rsidP="00353759">
            <w:pPr>
              <w:pStyle w:val="ConsPlusNormal"/>
              <w:ind w:firstLine="0"/>
              <w:rPr>
                <w:rFonts w:ascii="Times New Roman" w:hAnsi="Times New Roman" w:cs="Times New Roman"/>
                <w:sz w:val="24"/>
                <w:szCs w:val="24"/>
              </w:rPr>
            </w:pPr>
            <w:r w:rsidRPr="00DB10D5">
              <w:rPr>
                <w:rFonts w:ascii="Times New Roman" w:hAnsi="Times New Roman" w:cs="Times New Roman"/>
                <w:color w:val="000000"/>
                <w:sz w:val="24"/>
                <w:szCs w:val="24"/>
              </w:rPr>
              <w:t>Мэрия города (жилищное управление)</w:t>
            </w:r>
          </w:p>
        </w:tc>
        <w:tc>
          <w:tcPr>
            <w:tcW w:w="3337" w:type="dxa"/>
            <w:tcBorders>
              <w:top w:val="single" w:sz="6" w:space="0" w:color="auto"/>
              <w:left w:val="single" w:sz="6" w:space="0" w:color="auto"/>
              <w:bottom w:val="single" w:sz="6" w:space="0" w:color="auto"/>
              <w:right w:val="single" w:sz="6" w:space="0" w:color="auto"/>
            </w:tcBorders>
            <w:vAlign w:val="center"/>
          </w:tcPr>
          <w:p w14:paraId="44237C6C" w14:textId="77777777" w:rsidR="00353759" w:rsidRPr="00DB10D5" w:rsidRDefault="00353759" w:rsidP="00353759">
            <w:pPr>
              <w:pStyle w:val="ConsPlusNormal"/>
              <w:ind w:left="25" w:firstLine="0"/>
              <w:jc w:val="both"/>
              <w:rPr>
                <w:rFonts w:ascii="Times New Roman" w:hAnsi="Times New Roman" w:cs="Times New Roman"/>
                <w:sz w:val="24"/>
                <w:szCs w:val="24"/>
              </w:rPr>
            </w:pPr>
            <w:r w:rsidRPr="00DB10D5">
              <w:rPr>
                <w:rFonts w:ascii="Times New Roman" w:hAnsi="Times New Roman" w:cs="Times New Roman"/>
                <w:sz w:val="24"/>
                <w:szCs w:val="24"/>
              </w:rPr>
              <w:t>Обеспечение поступлений в бюджет по неналоговым доходам в части платы за наем муниципальных жилых помещений</w:t>
            </w:r>
          </w:p>
        </w:tc>
        <w:tc>
          <w:tcPr>
            <w:tcW w:w="2977" w:type="dxa"/>
            <w:tcBorders>
              <w:top w:val="single" w:sz="6" w:space="0" w:color="auto"/>
              <w:left w:val="single" w:sz="6" w:space="0" w:color="auto"/>
              <w:bottom w:val="single" w:sz="6" w:space="0" w:color="auto"/>
              <w:right w:val="single" w:sz="6" w:space="0" w:color="auto"/>
            </w:tcBorders>
            <w:vAlign w:val="center"/>
          </w:tcPr>
          <w:p w14:paraId="20691706" w14:textId="77777777" w:rsidR="00353759" w:rsidRPr="00DB10D5" w:rsidRDefault="00353759" w:rsidP="00353759">
            <w:pPr>
              <w:pStyle w:val="ConsPlusNormal"/>
              <w:ind w:firstLine="0"/>
              <w:jc w:val="both"/>
              <w:rPr>
                <w:rFonts w:ascii="Times New Roman" w:hAnsi="Times New Roman" w:cs="Times New Roman"/>
                <w:sz w:val="24"/>
                <w:szCs w:val="24"/>
              </w:rPr>
            </w:pPr>
            <w:r w:rsidRPr="00DB10D5">
              <w:rPr>
                <w:rFonts w:ascii="Times New Roman" w:hAnsi="Times New Roman" w:cs="Times New Roman"/>
                <w:sz w:val="24"/>
                <w:szCs w:val="24"/>
              </w:rPr>
              <w:t>В 1 полугодии 2023 проведены ежемесячные приемы платежей</w:t>
            </w:r>
          </w:p>
        </w:tc>
        <w:tc>
          <w:tcPr>
            <w:tcW w:w="1417" w:type="dxa"/>
            <w:tcBorders>
              <w:top w:val="single" w:sz="6" w:space="0" w:color="auto"/>
              <w:left w:val="single" w:sz="6" w:space="0" w:color="auto"/>
              <w:bottom w:val="single" w:sz="6" w:space="0" w:color="auto"/>
              <w:right w:val="single" w:sz="6" w:space="0" w:color="auto"/>
            </w:tcBorders>
          </w:tcPr>
          <w:p w14:paraId="7AA50835"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Исполнение будет обеспечено до 31.12.2023</w:t>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2838E0F3"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 xml:space="preserve">Показатели Подпрограммы 3: </w:t>
            </w:r>
          </w:p>
          <w:p w14:paraId="291AA252" w14:textId="77777777" w:rsidR="00353759" w:rsidRPr="00DB10D5" w:rsidRDefault="00353759" w:rsidP="00353759">
            <w:pPr>
              <w:pStyle w:val="ConsPlusCell0"/>
              <w:widowControl w:val="0"/>
              <w:jc w:val="center"/>
              <w:rPr>
                <w:rFonts w:ascii="Times New Roman" w:hAnsi="Times New Roman" w:cs="Times New Roman"/>
                <w:sz w:val="24"/>
                <w:szCs w:val="24"/>
              </w:rPr>
            </w:pPr>
            <w:r w:rsidRPr="00DB10D5">
              <w:rPr>
                <w:rFonts w:ascii="Times New Roman" w:hAnsi="Times New Roman" w:cs="Times New Roman"/>
                <w:sz w:val="24"/>
                <w:szCs w:val="24"/>
              </w:rPr>
              <w:t>7, 8</w:t>
            </w:r>
          </w:p>
        </w:tc>
      </w:tr>
    </w:tbl>
    <w:p w14:paraId="78B1A10D" w14:textId="77777777" w:rsidR="0057751B" w:rsidRPr="00DB10D5" w:rsidRDefault="0057751B" w:rsidP="00901E64">
      <w:pPr>
        <w:autoSpaceDE w:val="0"/>
        <w:autoSpaceDN w:val="0"/>
        <w:adjustRightInd w:val="0"/>
        <w:spacing w:after="0" w:line="240" w:lineRule="auto"/>
        <w:jc w:val="center"/>
        <w:rPr>
          <w:rFonts w:ascii="Times New Roman" w:hAnsi="Times New Roman"/>
          <w:sz w:val="26"/>
          <w:szCs w:val="26"/>
        </w:rPr>
      </w:pPr>
    </w:p>
    <w:p w14:paraId="517C5B65" w14:textId="77777777" w:rsidR="0057751B" w:rsidRPr="00DB10D5" w:rsidRDefault="0057751B" w:rsidP="00901E64">
      <w:pPr>
        <w:pageBreakBefore/>
        <w:tabs>
          <w:tab w:val="left" w:pos="284"/>
        </w:tabs>
        <w:spacing w:after="0" w:line="240" w:lineRule="auto"/>
        <w:jc w:val="right"/>
        <w:rPr>
          <w:rFonts w:ascii="Times New Roman" w:hAnsi="Times New Roman"/>
          <w:sz w:val="26"/>
          <w:szCs w:val="26"/>
        </w:rPr>
        <w:sectPr w:rsidR="0057751B" w:rsidRPr="00DB10D5" w:rsidSect="009832A5">
          <w:pgSz w:w="16838" w:h="11906" w:orient="landscape"/>
          <w:pgMar w:top="1134" w:right="850" w:bottom="1134" w:left="1701" w:header="709" w:footer="284" w:gutter="0"/>
          <w:cols w:space="720"/>
          <w:titlePg/>
          <w:docGrid w:linePitch="360"/>
        </w:sectPr>
      </w:pPr>
    </w:p>
    <w:p w14:paraId="2ACB0C48" w14:textId="77777777" w:rsidR="0057751B" w:rsidRPr="00DB10D5" w:rsidRDefault="0057751B" w:rsidP="00901E64">
      <w:pPr>
        <w:tabs>
          <w:tab w:val="left" w:pos="1618"/>
        </w:tabs>
        <w:spacing w:after="0" w:line="240" w:lineRule="auto"/>
        <w:jc w:val="right"/>
        <w:rPr>
          <w:rFonts w:ascii="Times New Roman" w:hAnsi="Times New Roman"/>
          <w:sz w:val="26"/>
          <w:szCs w:val="26"/>
        </w:rPr>
      </w:pPr>
      <w:bookmarkStart w:id="6" w:name="_Hlk100088371"/>
      <w:r w:rsidRPr="00DB10D5">
        <w:rPr>
          <w:rFonts w:ascii="Times New Roman" w:hAnsi="Times New Roman"/>
          <w:sz w:val="26"/>
          <w:szCs w:val="26"/>
        </w:rPr>
        <w:tab/>
      </w:r>
      <w:r w:rsidR="00FA53BC" w:rsidRPr="00DB10D5">
        <w:rPr>
          <w:rFonts w:ascii="Times New Roman" w:hAnsi="Times New Roman"/>
          <w:sz w:val="26"/>
          <w:szCs w:val="26"/>
        </w:rPr>
        <w:t>Приложение 4</w:t>
      </w:r>
    </w:p>
    <w:p w14:paraId="4AA2F0C9" w14:textId="77777777" w:rsidR="0057751B" w:rsidRPr="00DB10D5" w:rsidRDefault="0057751B" w:rsidP="00901E64">
      <w:pPr>
        <w:spacing w:after="0" w:line="240" w:lineRule="auto"/>
        <w:ind w:left="720"/>
        <w:jc w:val="center"/>
        <w:rPr>
          <w:rFonts w:ascii="Times New Roman" w:hAnsi="Times New Roman"/>
          <w:sz w:val="26"/>
          <w:szCs w:val="26"/>
        </w:rPr>
      </w:pPr>
      <w:r w:rsidRPr="00DB10D5">
        <w:rPr>
          <w:rFonts w:ascii="Times New Roman" w:hAnsi="Times New Roman"/>
          <w:sz w:val="26"/>
          <w:szCs w:val="26"/>
        </w:rPr>
        <w:t xml:space="preserve">Отчет об использовании бюджетных ассигнований городского бюджета </w:t>
      </w:r>
    </w:p>
    <w:p w14:paraId="67FC258F" w14:textId="77777777" w:rsidR="0057751B" w:rsidRPr="00DB10D5" w:rsidRDefault="0057751B" w:rsidP="00901E64">
      <w:pPr>
        <w:spacing w:after="0" w:line="240" w:lineRule="auto"/>
        <w:ind w:left="720"/>
        <w:jc w:val="center"/>
        <w:rPr>
          <w:rFonts w:ascii="Times New Roman" w:hAnsi="Times New Roman"/>
          <w:sz w:val="26"/>
          <w:szCs w:val="26"/>
        </w:rPr>
      </w:pPr>
      <w:r w:rsidRPr="00DB10D5">
        <w:rPr>
          <w:rFonts w:ascii="Times New Roman" w:hAnsi="Times New Roman"/>
          <w:sz w:val="26"/>
          <w:szCs w:val="26"/>
        </w:rPr>
        <w:t>на реализацию муниципальной программы</w:t>
      </w:r>
    </w:p>
    <w:bookmarkEnd w:id="6"/>
    <w:p w14:paraId="4F39D749" w14:textId="77777777" w:rsidR="0057751B" w:rsidRPr="00DB10D5" w:rsidRDefault="0057751B" w:rsidP="00901E64">
      <w:pPr>
        <w:spacing w:after="0" w:line="240" w:lineRule="auto"/>
        <w:ind w:left="720"/>
        <w:jc w:val="center"/>
        <w:rPr>
          <w:rFonts w:ascii="Times New Roman" w:hAnsi="Times New Roman"/>
          <w:sz w:val="26"/>
          <w:szCs w:val="26"/>
        </w:rPr>
      </w:pPr>
    </w:p>
    <w:tbl>
      <w:tblPr>
        <w:tblW w:w="9734" w:type="dxa"/>
        <w:tblInd w:w="92" w:type="dxa"/>
        <w:tblLayout w:type="fixed"/>
        <w:tblLook w:val="04A0" w:firstRow="1" w:lastRow="0" w:firstColumn="1" w:lastColumn="0" w:noHBand="0" w:noVBand="1"/>
      </w:tblPr>
      <w:tblGrid>
        <w:gridCol w:w="583"/>
        <w:gridCol w:w="3828"/>
        <w:gridCol w:w="1559"/>
        <w:gridCol w:w="1276"/>
        <w:gridCol w:w="1276"/>
        <w:gridCol w:w="1212"/>
      </w:tblGrid>
      <w:tr w:rsidR="00A47385" w:rsidRPr="00DB10D5" w14:paraId="1B2E4B55" w14:textId="77777777" w:rsidTr="00626320">
        <w:trPr>
          <w:trHeight w:val="255"/>
          <w:tblHeader/>
        </w:trPr>
        <w:tc>
          <w:tcPr>
            <w:tcW w:w="58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904DA6A"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 п/п</w:t>
            </w:r>
          </w:p>
        </w:tc>
        <w:tc>
          <w:tcPr>
            <w:tcW w:w="382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3C1EFA"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 xml:space="preserve">Наименование Программы, </w:t>
            </w:r>
          </w:p>
          <w:p w14:paraId="7F7D2A11"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 xml:space="preserve">подпрограммы Программы, </w:t>
            </w:r>
          </w:p>
          <w:p w14:paraId="7FC3D8CA"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основного мероприятия</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60BF16"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Ответственный исполнитель, соисполнитель, участник</w:t>
            </w:r>
          </w:p>
        </w:tc>
        <w:tc>
          <w:tcPr>
            <w:tcW w:w="3764" w:type="dxa"/>
            <w:gridSpan w:val="3"/>
            <w:tcBorders>
              <w:top w:val="single" w:sz="8" w:space="0" w:color="auto"/>
              <w:left w:val="nil"/>
              <w:bottom w:val="single" w:sz="4" w:space="0" w:color="auto"/>
              <w:right w:val="single" w:sz="8" w:space="0" w:color="000000"/>
            </w:tcBorders>
            <w:shd w:val="clear" w:color="auto" w:fill="auto"/>
            <w:vAlign w:val="center"/>
            <w:hideMark/>
          </w:tcPr>
          <w:p w14:paraId="758F72A6"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Расходы (тыс. руб.)</w:t>
            </w:r>
          </w:p>
        </w:tc>
      </w:tr>
      <w:tr w:rsidR="00A47385" w:rsidRPr="00DB10D5" w14:paraId="55F0F610" w14:textId="77777777" w:rsidTr="00626320">
        <w:trPr>
          <w:trHeight w:val="255"/>
          <w:tblHeader/>
        </w:trPr>
        <w:tc>
          <w:tcPr>
            <w:tcW w:w="58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5A0CCDA0" w14:textId="77777777" w:rsidR="00A47385" w:rsidRPr="00DB10D5" w:rsidRDefault="00A47385" w:rsidP="00626320">
            <w:pPr>
              <w:spacing w:after="0" w:line="240" w:lineRule="auto"/>
              <w:rPr>
                <w:rFonts w:ascii="Times New Roman" w:hAnsi="Times New Roman"/>
                <w:sz w:val="24"/>
                <w:szCs w:val="24"/>
              </w:rPr>
            </w:pPr>
          </w:p>
        </w:tc>
        <w:tc>
          <w:tcPr>
            <w:tcW w:w="3828"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839537C" w14:textId="77777777" w:rsidR="00A47385" w:rsidRPr="00DB10D5" w:rsidRDefault="00A47385" w:rsidP="00626320">
            <w:pPr>
              <w:spacing w:after="0" w:line="240" w:lineRule="auto"/>
              <w:rPr>
                <w:rFonts w:ascii="Times New Roman" w:hAnsi="Times New Roman"/>
                <w:sz w:val="24"/>
                <w:szCs w:val="24"/>
              </w:rPr>
            </w:pPr>
          </w:p>
        </w:tc>
        <w:tc>
          <w:tcPr>
            <w:tcW w:w="1559"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A448628" w14:textId="77777777" w:rsidR="00A47385" w:rsidRPr="00DB10D5" w:rsidRDefault="00A47385" w:rsidP="00626320">
            <w:pPr>
              <w:spacing w:after="0" w:line="240" w:lineRule="auto"/>
              <w:rPr>
                <w:rFonts w:ascii="Times New Roman" w:hAnsi="Times New Roman"/>
                <w:sz w:val="24"/>
                <w:szCs w:val="24"/>
              </w:rPr>
            </w:pPr>
          </w:p>
        </w:tc>
        <w:tc>
          <w:tcPr>
            <w:tcW w:w="3764" w:type="dxa"/>
            <w:gridSpan w:val="3"/>
            <w:tcBorders>
              <w:top w:val="single" w:sz="4" w:space="0" w:color="auto"/>
              <w:left w:val="nil"/>
              <w:bottom w:val="single" w:sz="4" w:space="0" w:color="auto"/>
              <w:right w:val="single" w:sz="8" w:space="0" w:color="000000"/>
            </w:tcBorders>
            <w:shd w:val="clear" w:color="auto" w:fill="auto"/>
            <w:vAlign w:val="center"/>
            <w:hideMark/>
          </w:tcPr>
          <w:p w14:paraId="01DB524D"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полугодие 202</w:t>
            </w:r>
            <w:r w:rsidR="00B8448D" w:rsidRPr="00DB10D5">
              <w:rPr>
                <w:rFonts w:ascii="Times New Roman" w:hAnsi="Times New Roman"/>
                <w:color w:val="000000"/>
                <w:sz w:val="24"/>
                <w:szCs w:val="24"/>
              </w:rPr>
              <w:t>3</w:t>
            </w:r>
            <w:r w:rsidRPr="00DB10D5">
              <w:rPr>
                <w:rFonts w:ascii="Times New Roman" w:hAnsi="Times New Roman"/>
                <w:color w:val="000000"/>
                <w:sz w:val="24"/>
                <w:szCs w:val="24"/>
              </w:rPr>
              <w:t xml:space="preserve"> года</w:t>
            </w:r>
          </w:p>
        </w:tc>
      </w:tr>
      <w:tr w:rsidR="00A47385" w:rsidRPr="00DB10D5" w14:paraId="38F2ACD4" w14:textId="77777777" w:rsidTr="00626320">
        <w:trPr>
          <w:trHeight w:val="1095"/>
          <w:tblHeader/>
        </w:trPr>
        <w:tc>
          <w:tcPr>
            <w:tcW w:w="58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181CB675" w14:textId="77777777" w:rsidR="00A47385" w:rsidRPr="00DB10D5" w:rsidRDefault="00A47385" w:rsidP="00626320">
            <w:pPr>
              <w:spacing w:after="0" w:line="240" w:lineRule="auto"/>
              <w:rPr>
                <w:rFonts w:ascii="Times New Roman" w:hAnsi="Times New Roman"/>
                <w:sz w:val="24"/>
                <w:szCs w:val="24"/>
              </w:rPr>
            </w:pPr>
          </w:p>
        </w:tc>
        <w:tc>
          <w:tcPr>
            <w:tcW w:w="3828"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0906D8A" w14:textId="77777777" w:rsidR="00A47385" w:rsidRPr="00DB10D5" w:rsidRDefault="00A47385" w:rsidP="00626320">
            <w:pPr>
              <w:spacing w:after="0" w:line="240" w:lineRule="auto"/>
              <w:rPr>
                <w:rFonts w:ascii="Times New Roman" w:hAnsi="Times New Roman"/>
                <w:sz w:val="24"/>
                <w:szCs w:val="24"/>
              </w:rPr>
            </w:pPr>
          </w:p>
        </w:tc>
        <w:tc>
          <w:tcPr>
            <w:tcW w:w="1559"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FC7021A" w14:textId="77777777" w:rsidR="00A47385" w:rsidRPr="00DB10D5" w:rsidRDefault="00A47385" w:rsidP="00626320">
            <w:pPr>
              <w:spacing w:after="0" w:line="240" w:lineRule="auto"/>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hideMark/>
          </w:tcPr>
          <w:p w14:paraId="70A87769"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сводная бюджетная роспись, план на 1 января</w:t>
            </w:r>
          </w:p>
        </w:tc>
        <w:tc>
          <w:tcPr>
            <w:tcW w:w="1276" w:type="dxa"/>
            <w:tcBorders>
              <w:top w:val="nil"/>
              <w:left w:val="nil"/>
              <w:bottom w:val="single" w:sz="4" w:space="0" w:color="auto"/>
              <w:right w:val="single" w:sz="4" w:space="0" w:color="auto"/>
            </w:tcBorders>
            <w:shd w:val="clear" w:color="auto" w:fill="auto"/>
            <w:hideMark/>
          </w:tcPr>
          <w:p w14:paraId="09F9DA6E" w14:textId="77777777" w:rsidR="00A47385" w:rsidRPr="00DB10D5" w:rsidRDefault="00A47385" w:rsidP="00626320">
            <w:pPr>
              <w:spacing w:after="0" w:line="240" w:lineRule="auto"/>
              <w:ind w:firstLine="34"/>
              <w:jc w:val="center"/>
              <w:rPr>
                <w:rFonts w:ascii="Times New Roman" w:hAnsi="Times New Roman"/>
                <w:sz w:val="24"/>
                <w:szCs w:val="24"/>
              </w:rPr>
            </w:pPr>
            <w:r w:rsidRPr="00DB10D5">
              <w:rPr>
                <w:rFonts w:ascii="Times New Roman" w:hAnsi="Times New Roman"/>
                <w:sz w:val="24"/>
                <w:szCs w:val="24"/>
              </w:rPr>
              <w:t xml:space="preserve">сводная бюджетная роспись на </w:t>
            </w:r>
            <w:r w:rsidR="00B8448D" w:rsidRPr="00DB10D5">
              <w:rPr>
                <w:rFonts w:ascii="Times New Roman" w:hAnsi="Times New Roman"/>
                <w:sz w:val="24"/>
                <w:szCs w:val="24"/>
              </w:rPr>
              <w:t>1 июля</w:t>
            </w:r>
          </w:p>
        </w:tc>
        <w:tc>
          <w:tcPr>
            <w:tcW w:w="1212" w:type="dxa"/>
            <w:tcBorders>
              <w:top w:val="nil"/>
              <w:left w:val="nil"/>
              <w:bottom w:val="single" w:sz="4" w:space="0" w:color="auto"/>
              <w:right w:val="single" w:sz="8" w:space="0" w:color="auto"/>
            </w:tcBorders>
            <w:shd w:val="clear" w:color="auto" w:fill="auto"/>
            <w:hideMark/>
          </w:tcPr>
          <w:p w14:paraId="513D54FF"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кассовое исполнение</w:t>
            </w:r>
          </w:p>
        </w:tc>
      </w:tr>
      <w:tr w:rsidR="00A47385" w:rsidRPr="00DB10D5" w14:paraId="738E896B" w14:textId="77777777" w:rsidTr="00626320">
        <w:trPr>
          <w:trHeight w:val="270"/>
          <w:tblHeader/>
        </w:trPr>
        <w:tc>
          <w:tcPr>
            <w:tcW w:w="583" w:type="dxa"/>
            <w:tcBorders>
              <w:top w:val="nil"/>
              <w:left w:val="single" w:sz="8" w:space="0" w:color="auto"/>
              <w:bottom w:val="single" w:sz="8" w:space="0" w:color="auto"/>
              <w:right w:val="single" w:sz="4" w:space="0" w:color="auto"/>
            </w:tcBorders>
            <w:shd w:val="clear" w:color="auto" w:fill="auto"/>
            <w:vAlign w:val="center"/>
            <w:hideMark/>
          </w:tcPr>
          <w:p w14:paraId="50DD13F6"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1</w:t>
            </w:r>
          </w:p>
        </w:tc>
        <w:tc>
          <w:tcPr>
            <w:tcW w:w="3828" w:type="dxa"/>
            <w:tcBorders>
              <w:top w:val="nil"/>
              <w:left w:val="nil"/>
              <w:bottom w:val="single" w:sz="8" w:space="0" w:color="auto"/>
              <w:right w:val="single" w:sz="4" w:space="0" w:color="auto"/>
            </w:tcBorders>
            <w:shd w:val="clear" w:color="auto" w:fill="auto"/>
            <w:vAlign w:val="bottom"/>
            <w:hideMark/>
          </w:tcPr>
          <w:p w14:paraId="4C53A121"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2</w:t>
            </w:r>
          </w:p>
        </w:tc>
        <w:tc>
          <w:tcPr>
            <w:tcW w:w="1559" w:type="dxa"/>
            <w:tcBorders>
              <w:top w:val="nil"/>
              <w:left w:val="nil"/>
              <w:bottom w:val="single" w:sz="8" w:space="0" w:color="auto"/>
              <w:right w:val="single" w:sz="4" w:space="0" w:color="auto"/>
            </w:tcBorders>
            <w:shd w:val="clear" w:color="auto" w:fill="auto"/>
            <w:vAlign w:val="center"/>
            <w:hideMark/>
          </w:tcPr>
          <w:p w14:paraId="3F5943E2"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1276" w:type="dxa"/>
            <w:tcBorders>
              <w:top w:val="nil"/>
              <w:left w:val="nil"/>
              <w:bottom w:val="single" w:sz="8" w:space="0" w:color="auto"/>
              <w:right w:val="single" w:sz="4" w:space="0" w:color="auto"/>
            </w:tcBorders>
            <w:shd w:val="clear" w:color="auto" w:fill="auto"/>
            <w:vAlign w:val="bottom"/>
            <w:hideMark/>
          </w:tcPr>
          <w:p w14:paraId="5E8E0739"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4</w:t>
            </w:r>
          </w:p>
        </w:tc>
        <w:tc>
          <w:tcPr>
            <w:tcW w:w="1276" w:type="dxa"/>
            <w:tcBorders>
              <w:top w:val="nil"/>
              <w:left w:val="nil"/>
              <w:bottom w:val="single" w:sz="8" w:space="0" w:color="auto"/>
              <w:right w:val="single" w:sz="4" w:space="0" w:color="auto"/>
            </w:tcBorders>
            <w:shd w:val="clear" w:color="auto" w:fill="auto"/>
            <w:vAlign w:val="bottom"/>
            <w:hideMark/>
          </w:tcPr>
          <w:p w14:paraId="09B7F28C"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5</w:t>
            </w:r>
          </w:p>
        </w:tc>
        <w:tc>
          <w:tcPr>
            <w:tcW w:w="1212" w:type="dxa"/>
            <w:tcBorders>
              <w:top w:val="nil"/>
              <w:left w:val="nil"/>
              <w:bottom w:val="single" w:sz="8" w:space="0" w:color="auto"/>
              <w:right w:val="single" w:sz="8" w:space="0" w:color="auto"/>
            </w:tcBorders>
            <w:shd w:val="clear" w:color="auto" w:fill="auto"/>
            <w:vAlign w:val="bottom"/>
            <w:hideMark/>
          </w:tcPr>
          <w:p w14:paraId="70E09A5B"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6</w:t>
            </w:r>
          </w:p>
        </w:tc>
      </w:tr>
      <w:tr w:rsidR="00551C31" w:rsidRPr="00DB10D5" w14:paraId="2100621D" w14:textId="77777777" w:rsidTr="00551C31">
        <w:trPr>
          <w:trHeight w:val="449"/>
        </w:trPr>
        <w:tc>
          <w:tcPr>
            <w:tcW w:w="583" w:type="dxa"/>
            <w:tcBorders>
              <w:top w:val="nil"/>
              <w:left w:val="single" w:sz="8" w:space="0" w:color="auto"/>
              <w:right w:val="single" w:sz="4" w:space="0" w:color="auto"/>
            </w:tcBorders>
            <w:shd w:val="clear" w:color="auto" w:fill="auto"/>
            <w:vAlign w:val="center"/>
          </w:tcPr>
          <w:p w14:paraId="3E3AD185" w14:textId="77777777" w:rsidR="00551C31" w:rsidRPr="00DB10D5" w:rsidRDefault="00551C31" w:rsidP="00626320">
            <w:pPr>
              <w:spacing w:after="0" w:line="240" w:lineRule="auto"/>
              <w:jc w:val="center"/>
              <w:rPr>
                <w:rFonts w:ascii="Times New Roman" w:hAnsi="Times New Roman"/>
                <w:color w:val="000000"/>
                <w:sz w:val="24"/>
                <w:szCs w:val="24"/>
              </w:rPr>
            </w:pPr>
          </w:p>
        </w:tc>
        <w:tc>
          <w:tcPr>
            <w:tcW w:w="3828" w:type="dxa"/>
            <w:tcBorders>
              <w:top w:val="nil"/>
              <w:left w:val="nil"/>
              <w:right w:val="single" w:sz="4" w:space="0" w:color="auto"/>
            </w:tcBorders>
            <w:shd w:val="clear" w:color="auto" w:fill="auto"/>
            <w:vAlign w:val="center"/>
          </w:tcPr>
          <w:p w14:paraId="7184BAB3" w14:textId="77777777" w:rsidR="00551C31" w:rsidRPr="00DB10D5" w:rsidRDefault="00551C31" w:rsidP="00626320">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nil"/>
            </w:tcBorders>
            <w:shd w:val="clear" w:color="auto" w:fill="auto"/>
            <w:vAlign w:val="center"/>
          </w:tcPr>
          <w:p w14:paraId="0BFB47A3"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41F7ED30"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752 357,</w:t>
            </w:r>
            <w:r w:rsidR="00F61F8D" w:rsidRPr="00DB10D5">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vAlign w:val="center"/>
          </w:tcPr>
          <w:p w14:paraId="5F533462" w14:textId="77777777" w:rsidR="00551C31" w:rsidRPr="00DB10D5" w:rsidRDefault="00CB2D2B" w:rsidP="00626320">
            <w:pPr>
              <w:spacing w:after="0" w:line="240" w:lineRule="auto"/>
              <w:jc w:val="center"/>
              <w:rPr>
                <w:rFonts w:ascii="Times New Roman" w:hAnsi="Times New Roman"/>
                <w:sz w:val="24"/>
                <w:szCs w:val="24"/>
              </w:rPr>
            </w:pPr>
            <w:r w:rsidRPr="00DB10D5">
              <w:rPr>
                <w:rFonts w:ascii="Times New Roman" w:hAnsi="Times New Roman"/>
                <w:sz w:val="24"/>
                <w:szCs w:val="24"/>
                <w:lang w:val="en-US"/>
              </w:rPr>
              <w:t>803 048</w:t>
            </w:r>
            <w:r w:rsidRPr="00DB10D5">
              <w:rPr>
                <w:rFonts w:ascii="Times New Roman" w:hAnsi="Times New Roman"/>
                <w:sz w:val="24"/>
                <w:szCs w:val="24"/>
              </w:rPr>
              <w:t>,</w:t>
            </w:r>
            <w:r w:rsidR="0071395A" w:rsidRPr="00DB10D5">
              <w:rPr>
                <w:rFonts w:ascii="Times New Roman" w:hAnsi="Times New Roman"/>
                <w:sz w:val="24"/>
                <w:szCs w:val="24"/>
              </w:rPr>
              <w:t>7</w:t>
            </w:r>
          </w:p>
        </w:tc>
        <w:tc>
          <w:tcPr>
            <w:tcW w:w="1212" w:type="dxa"/>
            <w:tcBorders>
              <w:top w:val="nil"/>
              <w:left w:val="nil"/>
              <w:bottom w:val="single" w:sz="4" w:space="0" w:color="auto"/>
              <w:right w:val="single" w:sz="4" w:space="0" w:color="auto"/>
            </w:tcBorders>
            <w:shd w:val="clear" w:color="auto" w:fill="auto"/>
            <w:vAlign w:val="center"/>
          </w:tcPr>
          <w:p w14:paraId="160D8DAA"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440</w:t>
            </w:r>
            <w:r w:rsidR="00CB2D2B" w:rsidRPr="00DB10D5">
              <w:rPr>
                <w:rFonts w:ascii="Times New Roman" w:hAnsi="Times New Roman"/>
                <w:sz w:val="24"/>
                <w:szCs w:val="24"/>
              </w:rPr>
              <w:t> </w:t>
            </w:r>
            <w:r w:rsidRPr="00DB10D5">
              <w:rPr>
                <w:rFonts w:ascii="Times New Roman" w:hAnsi="Times New Roman"/>
                <w:sz w:val="24"/>
                <w:szCs w:val="24"/>
              </w:rPr>
              <w:t>7</w:t>
            </w:r>
            <w:r w:rsidR="00CB2D2B" w:rsidRPr="00DB10D5">
              <w:rPr>
                <w:rFonts w:ascii="Times New Roman" w:hAnsi="Times New Roman"/>
                <w:sz w:val="24"/>
                <w:szCs w:val="24"/>
              </w:rPr>
              <w:t>77,</w:t>
            </w:r>
            <w:r w:rsidR="0071395A" w:rsidRPr="00DB10D5">
              <w:rPr>
                <w:rFonts w:ascii="Times New Roman" w:hAnsi="Times New Roman"/>
                <w:sz w:val="24"/>
                <w:szCs w:val="24"/>
              </w:rPr>
              <w:t>9</w:t>
            </w:r>
          </w:p>
        </w:tc>
      </w:tr>
      <w:tr w:rsidR="00A47385" w:rsidRPr="00DB10D5" w14:paraId="4826ED8F" w14:textId="77777777" w:rsidTr="00626320">
        <w:trPr>
          <w:trHeight w:val="765"/>
        </w:trPr>
        <w:tc>
          <w:tcPr>
            <w:tcW w:w="583" w:type="dxa"/>
            <w:vMerge w:val="restart"/>
            <w:tcBorders>
              <w:top w:val="nil"/>
              <w:left w:val="single" w:sz="8" w:space="0" w:color="auto"/>
              <w:right w:val="single" w:sz="4" w:space="0" w:color="auto"/>
            </w:tcBorders>
            <w:shd w:val="clear" w:color="auto" w:fill="auto"/>
            <w:vAlign w:val="center"/>
            <w:hideMark/>
          </w:tcPr>
          <w:p w14:paraId="26C0C495"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color w:val="000000"/>
                <w:sz w:val="24"/>
                <w:szCs w:val="24"/>
              </w:rPr>
              <w:t>1</w:t>
            </w:r>
          </w:p>
        </w:tc>
        <w:tc>
          <w:tcPr>
            <w:tcW w:w="3828" w:type="dxa"/>
            <w:vMerge w:val="restart"/>
            <w:tcBorders>
              <w:top w:val="nil"/>
              <w:left w:val="nil"/>
              <w:right w:val="single" w:sz="4" w:space="0" w:color="auto"/>
            </w:tcBorders>
            <w:shd w:val="clear" w:color="auto" w:fill="auto"/>
            <w:vAlign w:val="center"/>
            <w:hideMark/>
          </w:tcPr>
          <w:p w14:paraId="4C425DFF" w14:textId="77777777" w:rsidR="00A47385" w:rsidRPr="00DB10D5" w:rsidRDefault="00A47385" w:rsidP="00626320">
            <w:pPr>
              <w:spacing w:after="0" w:line="240" w:lineRule="auto"/>
              <w:jc w:val="both"/>
              <w:rPr>
                <w:rFonts w:ascii="Times New Roman" w:hAnsi="Times New Roman"/>
                <w:sz w:val="24"/>
                <w:szCs w:val="24"/>
              </w:rPr>
            </w:pPr>
            <w:r w:rsidRPr="00DB10D5">
              <w:rPr>
                <w:rFonts w:ascii="Times New Roman" w:hAnsi="Times New Roman"/>
                <w:color w:val="000000"/>
                <w:sz w:val="24"/>
                <w:szCs w:val="24"/>
              </w:rPr>
              <w:t>Муниципальная программа «Развитие жилищно-коммунального хозяйства города Череповца» на 2022 -2024 годы</w:t>
            </w:r>
          </w:p>
        </w:tc>
        <w:tc>
          <w:tcPr>
            <w:tcW w:w="1559" w:type="dxa"/>
            <w:tcBorders>
              <w:top w:val="nil"/>
              <w:left w:val="nil"/>
              <w:bottom w:val="single" w:sz="4" w:space="0" w:color="auto"/>
              <w:right w:val="nil"/>
            </w:tcBorders>
            <w:shd w:val="clear" w:color="auto" w:fill="auto"/>
            <w:vAlign w:val="center"/>
            <w:hideMark/>
          </w:tcPr>
          <w:p w14:paraId="291CDF9F"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BBA463"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23</w:t>
            </w:r>
            <w:r w:rsidR="00CB2D2B" w:rsidRPr="00DB10D5">
              <w:rPr>
                <w:rFonts w:ascii="Times New Roman" w:hAnsi="Times New Roman"/>
                <w:sz w:val="24"/>
                <w:szCs w:val="24"/>
              </w:rPr>
              <w:t>1 762,</w:t>
            </w:r>
            <w:r w:rsidR="00F61F8D" w:rsidRPr="00DB10D5">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vAlign w:val="center"/>
          </w:tcPr>
          <w:p w14:paraId="609E4AB2" w14:textId="77777777" w:rsidR="00A47385" w:rsidRPr="00DB10D5" w:rsidRDefault="008D043B" w:rsidP="00626320">
            <w:pPr>
              <w:spacing w:after="0" w:line="240" w:lineRule="auto"/>
              <w:jc w:val="center"/>
              <w:rPr>
                <w:rFonts w:ascii="Times New Roman" w:hAnsi="Times New Roman"/>
                <w:sz w:val="24"/>
                <w:szCs w:val="24"/>
              </w:rPr>
            </w:pPr>
            <w:r w:rsidRPr="00DB10D5">
              <w:rPr>
                <w:rFonts w:ascii="Times New Roman" w:hAnsi="Times New Roman"/>
                <w:sz w:val="24"/>
                <w:szCs w:val="24"/>
              </w:rPr>
              <w:t>241 1</w:t>
            </w:r>
            <w:r w:rsidR="00A04EA1" w:rsidRPr="00DB10D5">
              <w:rPr>
                <w:rFonts w:ascii="Times New Roman" w:hAnsi="Times New Roman"/>
                <w:sz w:val="24"/>
                <w:szCs w:val="24"/>
              </w:rPr>
              <w:t>7</w:t>
            </w:r>
            <w:r w:rsidRPr="00DB10D5">
              <w:rPr>
                <w:rFonts w:ascii="Times New Roman" w:hAnsi="Times New Roman"/>
                <w:sz w:val="24"/>
                <w:szCs w:val="24"/>
              </w:rPr>
              <w:t>7,</w:t>
            </w:r>
            <w:r w:rsidR="00A04EA1" w:rsidRPr="00DB10D5">
              <w:rPr>
                <w:rFonts w:ascii="Times New Roman" w:hAnsi="Times New Roman"/>
                <w:sz w:val="24"/>
                <w:szCs w:val="24"/>
              </w:rPr>
              <w:t>0</w:t>
            </w:r>
          </w:p>
        </w:tc>
        <w:tc>
          <w:tcPr>
            <w:tcW w:w="1212" w:type="dxa"/>
            <w:tcBorders>
              <w:top w:val="nil"/>
              <w:left w:val="nil"/>
              <w:bottom w:val="single" w:sz="4" w:space="0" w:color="auto"/>
              <w:right w:val="single" w:sz="4" w:space="0" w:color="auto"/>
            </w:tcBorders>
            <w:shd w:val="clear" w:color="auto" w:fill="auto"/>
            <w:vAlign w:val="center"/>
          </w:tcPr>
          <w:p w14:paraId="33A47B9C"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93</w:t>
            </w:r>
            <w:r w:rsidR="00A04EA1" w:rsidRPr="00DB10D5">
              <w:rPr>
                <w:rFonts w:ascii="Times New Roman" w:hAnsi="Times New Roman"/>
                <w:sz w:val="24"/>
                <w:szCs w:val="24"/>
              </w:rPr>
              <w:t> 714,</w:t>
            </w:r>
            <w:r w:rsidR="0071395A" w:rsidRPr="00DB10D5">
              <w:rPr>
                <w:rFonts w:ascii="Times New Roman" w:hAnsi="Times New Roman"/>
                <w:sz w:val="24"/>
                <w:szCs w:val="24"/>
              </w:rPr>
              <w:t>3</w:t>
            </w:r>
          </w:p>
        </w:tc>
      </w:tr>
      <w:tr w:rsidR="00D82ED4" w:rsidRPr="00DB10D5" w14:paraId="4745A5E4" w14:textId="77777777" w:rsidTr="00626320">
        <w:trPr>
          <w:trHeight w:val="765"/>
        </w:trPr>
        <w:tc>
          <w:tcPr>
            <w:tcW w:w="583" w:type="dxa"/>
            <w:vMerge/>
            <w:tcBorders>
              <w:top w:val="nil"/>
              <w:left w:val="single" w:sz="8" w:space="0" w:color="auto"/>
              <w:right w:val="single" w:sz="4" w:space="0" w:color="auto"/>
            </w:tcBorders>
            <w:shd w:val="clear" w:color="auto" w:fill="auto"/>
            <w:vAlign w:val="center"/>
          </w:tcPr>
          <w:p w14:paraId="18745148" w14:textId="77777777" w:rsidR="00D82ED4" w:rsidRPr="00DB10D5" w:rsidRDefault="00D82ED4" w:rsidP="00626320">
            <w:pPr>
              <w:spacing w:after="0" w:line="240" w:lineRule="auto"/>
              <w:jc w:val="center"/>
              <w:rPr>
                <w:rFonts w:ascii="Times New Roman" w:hAnsi="Times New Roman"/>
                <w:color w:val="000000"/>
                <w:sz w:val="24"/>
                <w:szCs w:val="24"/>
              </w:rPr>
            </w:pPr>
          </w:p>
        </w:tc>
        <w:tc>
          <w:tcPr>
            <w:tcW w:w="3828" w:type="dxa"/>
            <w:vMerge/>
            <w:tcBorders>
              <w:top w:val="nil"/>
              <w:left w:val="nil"/>
              <w:right w:val="single" w:sz="4" w:space="0" w:color="auto"/>
            </w:tcBorders>
            <w:shd w:val="clear" w:color="auto" w:fill="auto"/>
            <w:vAlign w:val="center"/>
          </w:tcPr>
          <w:p w14:paraId="415EF1D3" w14:textId="77777777" w:rsidR="00D82ED4" w:rsidRPr="00DB10D5" w:rsidRDefault="00D82ED4" w:rsidP="00626320">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nil"/>
            </w:tcBorders>
            <w:shd w:val="clear" w:color="auto" w:fill="auto"/>
            <w:vAlign w:val="center"/>
          </w:tcPr>
          <w:p w14:paraId="72700E1B" w14:textId="77777777" w:rsidR="00D82ED4" w:rsidRPr="00DB10D5" w:rsidRDefault="00D82ED4" w:rsidP="00626320">
            <w:pPr>
              <w:spacing w:after="0" w:line="240" w:lineRule="auto"/>
              <w:jc w:val="center"/>
              <w:rPr>
                <w:rFonts w:ascii="Times New Roman" w:hAnsi="Times New Roman"/>
                <w:sz w:val="24"/>
                <w:szCs w:val="24"/>
              </w:rPr>
            </w:pPr>
            <w:r w:rsidRPr="00DB10D5">
              <w:rPr>
                <w:rFonts w:ascii="Times New Roman" w:hAnsi="Times New Roman"/>
                <w:sz w:val="24"/>
                <w:szCs w:val="24"/>
              </w:rPr>
              <w:t>МКУ «САТ»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DA1592" w14:textId="77777777" w:rsidR="00D82ED4"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517 022,</w:t>
            </w:r>
            <w:r w:rsidR="00A04EA1" w:rsidRPr="00DB10D5">
              <w:rPr>
                <w:rFonts w:ascii="Times New Roman" w:hAnsi="Times New Roman"/>
                <w:sz w:val="24"/>
                <w:szCs w:val="24"/>
              </w:rPr>
              <w:t>9</w:t>
            </w:r>
          </w:p>
        </w:tc>
        <w:tc>
          <w:tcPr>
            <w:tcW w:w="1276" w:type="dxa"/>
            <w:tcBorders>
              <w:top w:val="nil"/>
              <w:left w:val="nil"/>
              <w:bottom w:val="single" w:sz="4" w:space="0" w:color="auto"/>
              <w:right w:val="single" w:sz="4" w:space="0" w:color="auto"/>
            </w:tcBorders>
            <w:shd w:val="clear" w:color="auto" w:fill="auto"/>
            <w:vAlign w:val="center"/>
          </w:tcPr>
          <w:p w14:paraId="7C7A744D" w14:textId="77777777" w:rsidR="00D82ED4" w:rsidRPr="00DB10D5" w:rsidRDefault="008D043B" w:rsidP="00626320">
            <w:pPr>
              <w:spacing w:after="0" w:line="240" w:lineRule="auto"/>
              <w:jc w:val="center"/>
              <w:rPr>
                <w:rFonts w:ascii="Times New Roman" w:hAnsi="Times New Roman"/>
                <w:sz w:val="24"/>
                <w:szCs w:val="24"/>
              </w:rPr>
            </w:pPr>
            <w:r w:rsidRPr="00DB10D5">
              <w:rPr>
                <w:rFonts w:ascii="Times New Roman" w:hAnsi="Times New Roman"/>
                <w:sz w:val="24"/>
                <w:szCs w:val="24"/>
              </w:rPr>
              <w:t>55</w:t>
            </w:r>
            <w:r w:rsidR="00A04EA1" w:rsidRPr="00DB10D5">
              <w:rPr>
                <w:rFonts w:ascii="Times New Roman" w:hAnsi="Times New Roman"/>
                <w:sz w:val="24"/>
                <w:szCs w:val="24"/>
              </w:rPr>
              <w:t>6 315,</w:t>
            </w:r>
            <w:r w:rsidR="0071395A" w:rsidRPr="00DB10D5">
              <w:rPr>
                <w:rFonts w:ascii="Times New Roman" w:hAnsi="Times New Roman"/>
                <w:sz w:val="24"/>
                <w:szCs w:val="24"/>
              </w:rPr>
              <w:t>6</w:t>
            </w:r>
          </w:p>
        </w:tc>
        <w:tc>
          <w:tcPr>
            <w:tcW w:w="1212" w:type="dxa"/>
            <w:tcBorders>
              <w:top w:val="nil"/>
              <w:left w:val="nil"/>
              <w:bottom w:val="single" w:sz="4" w:space="0" w:color="auto"/>
              <w:right w:val="single" w:sz="4" w:space="0" w:color="auto"/>
            </w:tcBorders>
            <w:shd w:val="clear" w:color="auto" w:fill="auto"/>
            <w:vAlign w:val="center"/>
          </w:tcPr>
          <w:p w14:paraId="00CCAE41" w14:textId="77777777" w:rsidR="00D82ED4"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343 564,2</w:t>
            </w:r>
          </w:p>
        </w:tc>
      </w:tr>
      <w:tr w:rsidR="00A47385" w:rsidRPr="00DB10D5" w14:paraId="0326796A" w14:textId="77777777" w:rsidTr="00551C31">
        <w:trPr>
          <w:trHeight w:val="765"/>
        </w:trPr>
        <w:tc>
          <w:tcPr>
            <w:tcW w:w="583" w:type="dxa"/>
            <w:vMerge/>
            <w:tcBorders>
              <w:left w:val="single" w:sz="8" w:space="0" w:color="auto"/>
              <w:bottom w:val="single" w:sz="4" w:space="0" w:color="auto"/>
              <w:right w:val="single" w:sz="4" w:space="0" w:color="auto"/>
            </w:tcBorders>
            <w:shd w:val="clear" w:color="auto" w:fill="auto"/>
            <w:vAlign w:val="center"/>
          </w:tcPr>
          <w:p w14:paraId="55F9F119" w14:textId="77777777" w:rsidR="00A47385" w:rsidRPr="00DB10D5" w:rsidRDefault="00A47385" w:rsidP="00626320">
            <w:pPr>
              <w:spacing w:after="0" w:line="240" w:lineRule="auto"/>
              <w:jc w:val="center"/>
              <w:rPr>
                <w:rFonts w:ascii="Times New Roman" w:hAnsi="Times New Roman"/>
                <w:sz w:val="24"/>
                <w:szCs w:val="24"/>
              </w:rPr>
            </w:pPr>
          </w:p>
        </w:tc>
        <w:tc>
          <w:tcPr>
            <w:tcW w:w="3828" w:type="dxa"/>
            <w:vMerge/>
            <w:tcBorders>
              <w:left w:val="nil"/>
              <w:bottom w:val="single" w:sz="4" w:space="0" w:color="auto"/>
              <w:right w:val="single" w:sz="4" w:space="0" w:color="auto"/>
            </w:tcBorders>
            <w:shd w:val="clear" w:color="auto" w:fill="auto"/>
            <w:vAlign w:val="center"/>
          </w:tcPr>
          <w:p w14:paraId="70A32625" w14:textId="77777777" w:rsidR="00A47385" w:rsidRPr="00DB10D5" w:rsidRDefault="00A47385" w:rsidP="00626320">
            <w:pPr>
              <w:spacing w:after="0" w:line="240" w:lineRule="auto"/>
              <w:rPr>
                <w:rFonts w:ascii="Times New Roman" w:hAnsi="Times New Roman"/>
                <w:sz w:val="24"/>
                <w:szCs w:val="24"/>
              </w:rPr>
            </w:pPr>
          </w:p>
        </w:tc>
        <w:tc>
          <w:tcPr>
            <w:tcW w:w="1559" w:type="dxa"/>
            <w:tcBorders>
              <w:top w:val="nil"/>
              <w:left w:val="nil"/>
              <w:bottom w:val="single" w:sz="4" w:space="0" w:color="auto"/>
              <w:right w:val="nil"/>
            </w:tcBorders>
            <w:shd w:val="clear" w:color="auto" w:fill="auto"/>
            <w:vAlign w:val="center"/>
          </w:tcPr>
          <w:p w14:paraId="3DFB4005"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Мэрия города (жилищное управление)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D3CCEA" w14:textId="77777777" w:rsidR="00A47385" w:rsidRPr="00DB10D5" w:rsidRDefault="00CB2D2B" w:rsidP="00626320">
            <w:pPr>
              <w:spacing w:after="0" w:line="240" w:lineRule="auto"/>
              <w:jc w:val="center"/>
              <w:rPr>
                <w:rFonts w:ascii="Times New Roman" w:hAnsi="Times New Roman"/>
                <w:sz w:val="24"/>
                <w:szCs w:val="24"/>
              </w:rPr>
            </w:pPr>
            <w:r w:rsidRPr="00DB10D5">
              <w:rPr>
                <w:rFonts w:ascii="Times New Roman" w:hAnsi="Times New Roman"/>
                <w:sz w:val="24"/>
                <w:szCs w:val="24"/>
              </w:rPr>
              <w:t>3</w:t>
            </w:r>
            <w:r w:rsidR="00DF6539" w:rsidRPr="00DB10D5">
              <w:rPr>
                <w:rFonts w:ascii="Times New Roman" w:hAnsi="Times New Roman"/>
                <w:sz w:val="24"/>
                <w:szCs w:val="24"/>
              </w:rPr>
              <w:t> </w:t>
            </w:r>
            <w:r w:rsidRPr="00DB10D5">
              <w:rPr>
                <w:rFonts w:ascii="Times New Roman" w:hAnsi="Times New Roman"/>
                <w:sz w:val="24"/>
                <w:szCs w:val="24"/>
              </w:rPr>
              <w:t>5</w:t>
            </w:r>
            <w:r w:rsidR="00DF6539" w:rsidRPr="00DB10D5">
              <w:rPr>
                <w:rFonts w:ascii="Times New Roman" w:hAnsi="Times New Roman"/>
                <w:sz w:val="24"/>
                <w:szCs w:val="24"/>
                <w:lang w:val="en-US"/>
              </w:rPr>
              <w:t>72</w:t>
            </w:r>
            <w:r w:rsidR="00DF6539" w:rsidRPr="00DB10D5">
              <w:rPr>
                <w:rFonts w:ascii="Times New Roman" w:hAnsi="Times New Roman"/>
                <w:sz w:val="24"/>
                <w:szCs w:val="24"/>
              </w:rPr>
              <w:t>,0</w:t>
            </w:r>
          </w:p>
        </w:tc>
        <w:tc>
          <w:tcPr>
            <w:tcW w:w="1276" w:type="dxa"/>
            <w:tcBorders>
              <w:top w:val="nil"/>
              <w:left w:val="nil"/>
              <w:bottom w:val="single" w:sz="4" w:space="0" w:color="auto"/>
              <w:right w:val="single" w:sz="4" w:space="0" w:color="auto"/>
            </w:tcBorders>
            <w:shd w:val="clear" w:color="auto" w:fill="auto"/>
            <w:vAlign w:val="center"/>
          </w:tcPr>
          <w:p w14:paraId="5A6929B0" w14:textId="77777777" w:rsidR="00A47385" w:rsidRPr="00DB10D5" w:rsidRDefault="006C1DD9" w:rsidP="00626320">
            <w:pPr>
              <w:spacing w:after="0" w:line="240" w:lineRule="auto"/>
              <w:jc w:val="center"/>
              <w:rPr>
                <w:rFonts w:ascii="Times New Roman" w:hAnsi="Times New Roman"/>
                <w:sz w:val="24"/>
                <w:szCs w:val="24"/>
              </w:rPr>
            </w:pPr>
            <w:r w:rsidRPr="00DB10D5">
              <w:rPr>
                <w:rFonts w:ascii="Times New Roman" w:hAnsi="Times New Roman"/>
                <w:sz w:val="24"/>
                <w:szCs w:val="24"/>
              </w:rPr>
              <w:t>5 556,1</w:t>
            </w:r>
          </w:p>
        </w:tc>
        <w:tc>
          <w:tcPr>
            <w:tcW w:w="1212" w:type="dxa"/>
            <w:tcBorders>
              <w:top w:val="nil"/>
              <w:left w:val="nil"/>
              <w:bottom w:val="single" w:sz="4" w:space="0" w:color="auto"/>
              <w:right w:val="single" w:sz="4" w:space="0" w:color="auto"/>
            </w:tcBorders>
            <w:shd w:val="clear" w:color="auto" w:fill="auto"/>
            <w:vAlign w:val="center"/>
          </w:tcPr>
          <w:p w14:paraId="0F71285F"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3 4</w:t>
            </w:r>
            <w:r w:rsidR="006C1DD9" w:rsidRPr="00DB10D5">
              <w:rPr>
                <w:rFonts w:ascii="Times New Roman" w:hAnsi="Times New Roman"/>
                <w:sz w:val="24"/>
                <w:szCs w:val="24"/>
              </w:rPr>
              <w:t>99</w:t>
            </w:r>
            <w:r w:rsidRPr="00DB10D5">
              <w:rPr>
                <w:rFonts w:ascii="Times New Roman" w:hAnsi="Times New Roman"/>
                <w:sz w:val="24"/>
                <w:szCs w:val="24"/>
              </w:rPr>
              <w:t>,</w:t>
            </w:r>
            <w:r w:rsidR="006C1DD9" w:rsidRPr="00DB10D5">
              <w:rPr>
                <w:rFonts w:ascii="Times New Roman" w:hAnsi="Times New Roman"/>
                <w:sz w:val="24"/>
                <w:szCs w:val="24"/>
              </w:rPr>
              <w:t>4</w:t>
            </w:r>
          </w:p>
        </w:tc>
      </w:tr>
      <w:tr w:rsidR="00A47385" w:rsidRPr="00DB10D5" w14:paraId="66D8DF21" w14:textId="77777777" w:rsidTr="00551C31">
        <w:trPr>
          <w:trHeight w:val="129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941F" w14:textId="77777777" w:rsidR="00A47385" w:rsidRPr="00DB10D5" w:rsidRDefault="00A47385" w:rsidP="00626320">
            <w:pPr>
              <w:spacing w:after="0" w:line="240" w:lineRule="auto"/>
              <w:jc w:val="center"/>
              <w:rPr>
                <w:rFonts w:ascii="Times New Roman" w:hAnsi="Times New Roman"/>
                <w:sz w:val="24"/>
                <w:szCs w:val="24"/>
              </w:rPr>
            </w:pPr>
            <w:r w:rsidRPr="00DB10D5">
              <w:rPr>
                <w:rFonts w:ascii="Times New Roman" w:hAnsi="Times New Roman"/>
                <w:sz w:val="24"/>
                <w:szCs w:val="24"/>
              </w:rPr>
              <w:t>1.1.</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B9B6771" w14:textId="77777777" w:rsidR="00A47385" w:rsidRPr="00DB10D5" w:rsidRDefault="00A47385" w:rsidP="00626320">
            <w:pPr>
              <w:spacing w:after="0" w:line="240" w:lineRule="auto"/>
              <w:jc w:val="both"/>
              <w:rPr>
                <w:rFonts w:ascii="Times New Roman" w:hAnsi="Times New Roman"/>
                <w:sz w:val="24"/>
                <w:szCs w:val="24"/>
              </w:rPr>
            </w:pPr>
            <w:r w:rsidRPr="00DB10D5">
              <w:rPr>
                <w:rFonts w:ascii="Times New Roman" w:hAnsi="Times New Roman"/>
                <w:sz w:val="24"/>
                <w:szCs w:val="24"/>
              </w:rPr>
              <w:t xml:space="preserve">Основное мероприятие 1. </w:t>
            </w:r>
            <w:r w:rsidRPr="00DB10D5">
              <w:rPr>
                <w:rFonts w:ascii="Times New Roman" w:hAnsi="Times New Roman"/>
                <w:sz w:val="24"/>
                <w:szCs w:val="24"/>
              </w:rPr>
              <w:br/>
              <w:t>Организация работ по реализации целей, задач департамента, выполнение его функциональных обязанностей и реализации муниципальной программы</w:t>
            </w:r>
          </w:p>
        </w:tc>
        <w:tc>
          <w:tcPr>
            <w:tcW w:w="1559" w:type="dxa"/>
            <w:tcBorders>
              <w:top w:val="nil"/>
              <w:left w:val="nil"/>
              <w:bottom w:val="nil"/>
              <w:right w:val="nil"/>
            </w:tcBorders>
            <w:shd w:val="clear" w:color="auto" w:fill="auto"/>
            <w:vAlign w:val="center"/>
            <w:hideMark/>
          </w:tcPr>
          <w:p w14:paraId="73DC4678"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nil"/>
              <w:right w:val="single" w:sz="4" w:space="0" w:color="auto"/>
            </w:tcBorders>
            <w:shd w:val="clear" w:color="auto" w:fill="auto"/>
            <w:vAlign w:val="center"/>
          </w:tcPr>
          <w:p w14:paraId="6488636D"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35 138,2</w:t>
            </w:r>
          </w:p>
        </w:tc>
        <w:tc>
          <w:tcPr>
            <w:tcW w:w="1276" w:type="dxa"/>
            <w:tcBorders>
              <w:top w:val="nil"/>
              <w:left w:val="nil"/>
              <w:bottom w:val="nil"/>
              <w:right w:val="single" w:sz="4" w:space="0" w:color="auto"/>
            </w:tcBorders>
            <w:shd w:val="clear" w:color="auto" w:fill="auto"/>
            <w:vAlign w:val="center"/>
          </w:tcPr>
          <w:p w14:paraId="5F5B33EC" w14:textId="77777777" w:rsidR="00A47385" w:rsidRPr="00DB10D5" w:rsidRDefault="008D043B" w:rsidP="00626320">
            <w:pPr>
              <w:spacing w:after="0" w:line="240" w:lineRule="auto"/>
              <w:jc w:val="center"/>
              <w:rPr>
                <w:rFonts w:ascii="Times New Roman" w:hAnsi="Times New Roman"/>
                <w:sz w:val="24"/>
                <w:szCs w:val="24"/>
              </w:rPr>
            </w:pPr>
            <w:r w:rsidRPr="00DB10D5">
              <w:rPr>
                <w:rFonts w:ascii="Times New Roman" w:hAnsi="Times New Roman"/>
                <w:sz w:val="24"/>
                <w:szCs w:val="24"/>
              </w:rPr>
              <w:t>35 138,2</w:t>
            </w:r>
          </w:p>
        </w:tc>
        <w:tc>
          <w:tcPr>
            <w:tcW w:w="1212" w:type="dxa"/>
            <w:tcBorders>
              <w:top w:val="nil"/>
              <w:left w:val="nil"/>
              <w:bottom w:val="nil"/>
              <w:right w:val="single" w:sz="8" w:space="0" w:color="auto"/>
            </w:tcBorders>
            <w:shd w:val="clear" w:color="auto" w:fill="auto"/>
            <w:vAlign w:val="center"/>
          </w:tcPr>
          <w:p w14:paraId="48E3D115" w14:textId="77777777" w:rsidR="00A47385"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18 525,7</w:t>
            </w:r>
          </w:p>
        </w:tc>
      </w:tr>
      <w:tr w:rsidR="00551C31" w:rsidRPr="00DB10D5" w14:paraId="7DCE5EEF" w14:textId="77777777" w:rsidTr="00AB5020">
        <w:trPr>
          <w:trHeight w:val="427"/>
        </w:trPr>
        <w:tc>
          <w:tcPr>
            <w:tcW w:w="583" w:type="dxa"/>
            <w:vMerge w:val="restart"/>
            <w:tcBorders>
              <w:top w:val="single" w:sz="4" w:space="0" w:color="auto"/>
              <w:left w:val="single" w:sz="8" w:space="0" w:color="auto"/>
              <w:right w:val="single" w:sz="4" w:space="0" w:color="auto"/>
            </w:tcBorders>
            <w:shd w:val="clear" w:color="auto" w:fill="auto"/>
            <w:vAlign w:val="center"/>
          </w:tcPr>
          <w:p w14:paraId="28F4E04A"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2</w:t>
            </w:r>
          </w:p>
        </w:tc>
        <w:tc>
          <w:tcPr>
            <w:tcW w:w="3828" w:type="dxa"/>
            <w:vMerge w:val="restart"/>
            <w:tcBorders>
              <w:top w:val="single" w:sz="4" w:space="0" w:color="auto"/>
              <w:left w:val="nil"/>
              <w:right w:val="single" w:sz="4" w:space="0" w:color="auto"/>
            </w:tcBorders>
            <w:shd w:val="clear" w:color="auto" w:fill="auto"/>
            <w:vAlign w:val="center"/>
          </w:tcPr>
          <w:p w14:paraId="554D2E8E" w14:textId="77777777" w:rsidR="00551C31" w:rsidRPr="00DB10D5" w:rsidRDefault="00551C31" w:rsidP="00626320">
            <w:pPr>
              <w:spacing w:after="0" w:line="240" w:lineRule="auto"/>
              <w:jc w:val="both"/>
              <w:rPr>
                <w:rFonts w:ascii="Times New Roman" w:hAnsi="Times New Roman"/>
                <w:sz w:val="24"/>
                <w:szCs w:val="24"/>
              </w:rPr>
            </w:pPr>
            <w:r w:rsidRPr="00DB10D5">
              <w:rPr>
                <w:rFonts w:ascii="Times New Roman" w:hAnsi="Times New Roman"/>
                <w:sz w:val="24"/>
                <w:szCs w:val="24"/>
              </w:rPr>
              <w:t>Подпрограмма 1. Развитие благоустройства города</w:t>
            </w:r>
          </w:p>
        </w:tc>
        <w:tc>
          <w:tcPr>
            <w:tcW w:w="1559" w:type="dxa"/>
            <w:tcBorders>
              <w:top w:val="single" w:sz="8" w:space="0" w:color="auto"/>
              <w:left w:val="nil"/>
              <w:bottom w:val="single" w:sz="4" w:space="0" w:color="auto"/>
              <w:right w:val="nil"/>
            </w:tcBorders>
            <w:shd w:val="clear" w:color="auto" w:fill="auto"/>
            <w:vAlign w:val="center"/>
          </w:tcPr>
          <w:p w14:paraId="0CFFD5DB"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4DBBE4FC"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141 635,</w:t>
            </w:r>
            <w:r w:rsidR="00F61DDB" w:rsidRPr="00DB10D5">
              <w:rPr>
                <w:rFonts w:ascii="Times New Roman" w:hAnsi="Times New Roman"/>
                <w:sz w:val="24"/>
                <w:szCs w:val="24"/>
              </w:rPr>
              <w:t>7</w:t>
            </w:r>
          </w:p>
        </w:tc>
        <w:tc>
          <w:tcPr>
            <w:tcW w:w="1276" w:type="dxa"/>
            <w:tcBorders>
              <w:top w:val="single" w:sz="8" w:space="0" w:color="auto"/>
              <w:left w:val="nil"/>
              <w:bottom w:val="single" w:sz="4" w:space="0" w:color="auto"/>
              <w:right w:val="single" w:sz="4" w:space="0" w:color="auto"/>
            </w:tcBorders>
            <w:shd w:val="clear" w:color="auto" w:fill="auto"/>
            <w:vAlign w:val="center"/>
          </w:tcPr>
          <w:p w14:paraId="3C4C7AC1" w14:textId="77777777" w:rsidR="00551C31" w:rsidRPr="00DB10D5" w:rsidRDefault="008D043B" w:rsidP="00626320">
            <w:pPr>
              <w:spacing w:after="0" w:line="240" w:lineRule="auto"/>
              <w:jc w:val="center"/>
              <w:rPr>
                <w:rFonts w:ascii="Times New Roman" w:hAnsi="Times New Roman"/>
                <w:sz w:val="24"/>
                <w:szCs w:val="24"/>
              </w:rPr>
            </w:pPr>
            <w:r w:rsidRPr="00DB10D5">
              <w:rPr>
                <w:rFonts w:ascii="Times New Roman" w:hAnsi="Times New Roman"/>
                <w:sz w:val="24"/>
                <w:szCs w:val="24"/>
              </w:rPr>
              <w:t>15</w:t>
            </w:r>
            <w:r w:rsidR="00DF6539" w:rsidRPr="00DB10D5">
              <w:rPr>
                <w:rFonts w:ascii="Times New Roman" w:hAnsi="Times New Roman"/>
                <w:sz w:val="24"/>
                <w:szCs w:val="24"/>
              </w:rPr>
              <w:t>7 588,9</w:t>
            </w:r>
          </w:p>
        </w:tc>
        <w:tc>
          <w:tcPr>
            <w:tcW w:w="1212" w:type="dxa"/>
            <w:tcBorders>
              <w:top w:val="single" w:sz="8" w:space="0" w:color="auto"/>
              <w:left w:val="nil"/>
              <w:bottom w:val="single" w:sz="4" w:space="0" w:color="auto"/>
              <w:right w:val="single" w:sz="4" w:space="0" w:color="auto"/>
            </w:tcBorders>
            <w:shd w:val="clear" w:color="auto" w:fill="auto"/>
            <w:vAlign w:val="center"/>
          </w:tcPr>
          <w:p w14:paraId="5D0E0478"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67</w:t>
            </w:r>
            <w:r w:rsidR="00DF6539" w:rsidRPr="00DB10D5">
              <w:rPr>
                <w:rFonts w:ascii="Times New Roman" w:hAnsi="Times New Roman"/>
                <w:sz w:val="24"/>
                <w:szCs w:val="24"/>
              </w:rPr>
              <w:t> </w:t>
            </w:r>
            <w:r w:rsidRPr="00DB10D5">
              <w:rPr>
                <w:rFonts w:ascii="Times New Roman" w:hAnsi="Times New Roman"/>
                <w:sz w:val="24"/>
                <w:szCs w:val="24"/>
              </w:rPr>
              <w:t>4</w:t>
            </w:r>
            <w:r w:rsidR="00DF6539" w:rsidRPr="00DB10D5">
              <w:rPr>
                <w:rFonts w:ascii="Times New Roman" w:hAnsi="Times New Roman"/>
                <w:sz w:val="24"/>
                <w:szCs w:val="24"/>
              </w:rPr>
              <w:t>21,</w:t>
            </w:r>
            <w:r w:rsidR="008E031C" w:rsidRPr="00DB10D5">
              <w:rPr>
                <w:rFonts w:ascii="Times New Roman" w:hAnsi="Times New Roman"/>
                <w:sz w:val="24"/>
                <w:szCs w:val="24"/>
              </w:rPr>
              <w:t>7</w:t>
            </w:r>
          </w:p>
        </w:tc>
      </w:tr>
      <w:tr w:rsidR="00551C31" w:rsidRPr="00DB10D5" w14:paraId="4BEBBBEB" w14:textId="77777777" w:rsidTr="00632797">
        <w:trPr>
          <w:trHeight w:val="255"/>
        </w:trPr>
        <w:tc>
          <w:tcPr>
            <w:tcW w:w="583" w:type="dxa"/>
            <w:vMerge/>
            <w:tcBorders>
              <w:left w:val="single" w:sz="8" w:space="0" w:color="auto"/>
              <w:right w:val="single" w:sz="4" w:space="0" w:color="auto"/>
            </w:tcBorders>
            <w:shd w:val="clear" w:color="auto" w:fill="auto"/>
            <w:vAlign w:val="center"/>
            <w:hideMark/>
          </w:tcPr>
          <w:p w14:paraId="711CF3E0" w14:textId="77777777" w:rsidR="00551C31" w:rsidRPr="00DB10D5" w:rsidRDefault="00551C31" w:rsidP="00626320">
            <w:pPr>
              <w:spacing w:after="0" w:line="240" w:lineRule="auto"/>
              <w:jc w:val="center"/>
              <w:rPr>
                <w:rFonts w:ascii="Times New Roman" w:hAnsi="Times New Roman"/>
                <w:sz w:val="24"/>
                <w:szCs w:val="24"/>
              </w:rPr>
            </w:pPr>
          </w:p>
        </w:tc>
        <w:tc>
          <w:tcPr>
            <w:tcW w:w="3828" w:type="dxa"/>
            <w:vMerge/>
            <w:tcBorders>
              <w:left w:val="nil"/>
              <w:right w:val="single" w:sz="4" w:space="0" w:color="auto"/>
            </w:tcBorders>
            <w:shd w:val="clear" w:color="auto" w:fill="auto"/>
            <w:vAlign w:val="center"/>
            <w:hideMark/>
          </w:tcPr>
          <w:p w14:paraId="7EC4DEB8" w14:textId="77777777" w:rsidR="00551C31" w:rsidRPr="00DB10D5" w:rsidRDefault="00551C31" w:rsidP="00626320">
            <w:pPr>
              <w:spacing w:after="0" w:line="240" w:lineRule="auto"/>
              <w:jc w:val="both"/>
              <w:rPr>
                <w:rFonts w:ascii="Times New Roman" w:hAnsi="Times New Roman"/>
                <w:sz w:val="24"/>
                <w:szCs w:val="24"/>
              </w:rPr>
            </w:pPr>
          </w:p>
        </w:tc>
        <w:tc>
          <w:tcPr>
            <w:tcW w:w="1559" w:type="dxa"/>
            <w:tcBorders>
              <w:top w:val="single" w:sz="8" w:space="0" w:color="auto"/>
              <w:left w:val="nil"/>
              <w:bottom w:val="single" w:sz="4" w:space="0" w:color="auto"/>
              <w:right w:val="nil"/>
            </w:tcBorders>
            <w:shd w:val="clear" w:color="auto" w:fill="auto"/>
            <w:vAlign w:val="center"/>
            <w:hideMark/>
          </w:tcPr>
          <w:p w14:paraId="61A12CE8"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7F44A80E"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129</w:t>
            </w:r>
            <w:r w:rsidR="0071395A" w:rsidRPr="00DB10D5">
              <w:rPr>
                <w:rFonts w:ascii="Times New Roman" w:hAnsi="Times New Roman"/>
                <w:sz w:val="24"/>
                <w:szCs w:val="24"/>
              </w:rPr>
              <w:t> 617,</w:t>
            </w:r>
            <w:r w:rsidR="00F61F8D" w:rsidRPr="00DB10D5">
              <w:rPr>
                <w:rFonts w:ascii="Times New Roman" w:hAnsi="Times New Roman"/>
                <w:sz w:val="24"/>
                <w:szCs w:val="24"/>
              </w:rPr>
              <w:t>3</w:t>
            </w:r>
          </w:p>
        </w:tc>
        <w:tc>
          <w:tcPr>
            <w:tcW w:w="1276" w:type="dxa"/>
            <w:tcBorders>
              <w:top w:val="single" w:sz="8" w:space="0" w:color="auto"/>
              <w:left w:val="nil"/>
              <w:bottom w:val="single" w:sz="4" w:space="0" w:color="auto"/>
              <w:right w:val="single" w:sz="4" w:space="0" w:color="auto"/>
            </w:tcBorders>
            <w:shd w:val="clear" w:color="auto" w:fill="auto"/>
            <w:vAlign w:val="center"/>
          </w:tcPr>
          <w:p w14:paraId="07F010E2" w14:textId="77777777" w:rsidR="00551C31" w:rsidRPr="00DB10D5" w:rsidRDefault="008D043B" w:rsidP="00626320">
            <w:pPr>
              <w:spacing w:after="0" w:line="240" w:lineRule="auto"/>
              <w:jc w:val="center"/>
              <w:rPr>
                <w:rFonts w:ascii="Times New Roman" w:hAnsi="Times New Roman"/>
                <w:sz w:val="24"/>
                <w:szCs w:val="24"/>
              </w:rPr>
            </w:pPr>
            <w:r w:rsidRPr="00DB10D5">
              <w:rPr>
                <w:rFonts w:ascii="Times New Roman" w:hAnsi="Times New Roman"/>
                <w:sz w:val="24"/>
                <w:szCs w:val="24"/>
              </w:rPr>
              <w:t>147</w:t>
            </w:r>
            <w:r w:rsidR="0071395A" w:rsidRPr="00DB10D5">
              <w:rPr>
                <w:rFonts w:ascii="Times New Roman" w:hAnsi="Times New Roman"/>
                <w:sz w:val="24"/>
                <w:szCs w:val="24"/>
              </w:rPr>
              <w:t> 545,5</w:t>
            </w:r>
          </w:p>
        </w:tc>
        <w:tc>
          <w:tcPr>
            <w:tcW w:w="1212" w:type="dxa"/>
            <w:tcBorders>
              <w:top w:val="single" w:sz="8" w:space="0" w:color="auto"/>
              <w:left w:val="nil"/>
              <w:bottom w:val="single" w:sz="4" w:space="0" w:color="auto"/>
              <w:right w:val="single" w:sz="4" w:space="0" w:color="auto"/>
            </w:tcBorders>
            <w:shd w:val="clear" w:color="auto" w:fill="auto"/>
            <w:vAlign w:val="center"/>
          </w:tcPr>
          <w:p w14:paraId="1FC461E1"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62</w:t>
            </w:r>
            <w:r w:rsidR="00DF6539" w:rsidRPr="00DB10D5">
              <w:rPr>
                <w:rFonts w:ascii="Times New Roman" w:hAnsi="Times New Roman"/>
                <w:sz w:val="24"/>
                <w:szCs w:val="24"/>
              </w:rPr>
              <w:t> </w:t>
            </w:r>
            <w:r w:rsidRPr="00DB10D5">
              <w:rPr>
                <w:rFonts w:ascii="Times New Roman" w:hAnsi="Times New Roman"/>
                <w:sz w:val="24"/>
                <w:szCs w:val="24"/>
              </w:rPr>
              <w:t>9</w:t>
            </w:r>
            <w:r w:rsidR="00DF6539" w:rsidRPr="00DB10D5">
              <w:rPr>
                <w:rFonts w:ascii="Times New Roman" w:hAnsi="Times New Roman"/>
                <w:sz w:val="24"/>
                <w:szCs w:val="24"/>
              </w:rPr>
              <w:t>37,</w:t>
            </w:r>
            <w:r w:rsidR="0071395A" w:rsidRPr="00DB10D5">
              <w:rPr>
                <w:rFonts w:ascii="Times New Roman" w:hAnsi="Times New Roman"/>
                <w:sz w:val="24"/>
                <w:szCs w:val="24"/>
              </w:rPr>
              <w:t>8</w:t>
            </w:r>
          </w:p>
        </w:tc>
      </w:tr>
      <w:tr w:rsidR="00551C31" w:rsidRPr="00DB10D5" w14:paraId="54C899B1" w14:textId="77777777" w:rsidTr="00AB5020">
        <w:trPr>
          <w:trHeight w:val="424"/>
        </w:trPr>
        <w:tc>
          <w:tcPr>
            <w:tcW w:w="583" w:type="dxa"/>
            <w:vMerge/>
            <w:tcBorders>
              <w:left w:val="single" w:sz="8" w:space="0" w:color="auto"/>
              <w:bottom w:val="single" w:sz="4" w:space="0" w:color="auto"/>
              <w:right w:val="single" w:sz="4" w:space="0" w:color="auto"/>
            </w:tcBorders>
            <w:shd w:val="clear" w:color="auto" w:fill="auto"/>
            <w:vAlign w:val="center"/>
          </w:tcPr>
          <w:p w14:paraId="2D9515A4" w14:textId="77777777" w:rsidR="00551C31" w:rsidRPr="00DB10D5" w:rsidRDefault="00551C31" w:rsidP="00626320">
            <w:pPr>
              <w:spacing w:after="0" w:line="240" w:lineRule="auto"/>
              <w:jc w:val="center"/>
              <w:rPr>
                <w:rFonts w:ascii="Times New Roman" w:hAnsi="Times New Roman"/>
                <w:sz w:val="24"/>
                <w:szCs w:val="24"/>
              </w:rPr>
            </w:pPr>
          </w:p>
        </w:tc>
        <w:tc>
          <w:tcPr>
            <w:tcW w:w="3828" w:type="dxa"/>
            <w:vMerge/>
            <w:tcBorders>
              <w:left w:val="nil"/>
              <w:bottom w:val="single" w:sz="4" w:space="0" w:color="auto"/>
              <w:right w:val="single" w:sz="4" w:space="0" w:color="auto"/>
            </w:tcBorders>
            <w:shd w:val="clear" w:color="auto" w:fill="auto"/>
            <w:vAlign w:val="center"/>
          </w:tcPr>
          <w:p w14:paraId="4B6C044D" w14:textId="77777777" w:rsidR="00551C31" w:rsidRPr="00DB10D5" w:rsidRDefault="00551C31" w:rsidP="00626320">
            <w:pPr>
              <w:spacing w:after="0" w:line="240" w:lineRule="auto"/>
              <w:jc w:val="both"/>
              <w:rPr>
                <w:rFonts w:ascii="Times New Roman" w:hAnsi="Times New Roman"/>
                <w:sz w:val="24"/>
                <w:szCs w:val="24"/>
              </w:rPr>
            </w:pPr>
          </w:p>
        </w:tc>
        <w:tc>
          <w:tcPr>
            <w:tcW w:w="1559" w:type="dxa"/>
            <w:tcBorders>
              <w:top w:val="single" w:sz="8" w:space="0" w:color="auto"/>
              <w:left w:val="nil"/>
              <w:bottom w:val="single" w:sz="4" w:space="0" w:color="auto"/>
              <w:right w:val="nil"/>
            </w:tcBorders>
            <w:shd w:val="clear" w:color="auto" w:fill="auto"/>
            <w:vAlign w:val="center"/>
          </w:tcPr>
          <w:p w14:paraId="09EDE201"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МКУ «САТ»</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060406A6"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12 018,4</w:t>
            </w:r>
          </w:p>
        </w:tc>
        <w:tc>
          <w:tcPr>
            <w:tcW w:w="1276" w:type="dxa"/>
            <w:tcBorders>
              <w:top w:val="single" w:sz="8" w:space="0" w:color="auto"/>
              <w:left w:val="nil"/>
              <w:bottom w:val="single" w:sz="4" w:space="0" w:color="auto"/>
              <w:right w:val="single" w:sz="4" w:space="0" w:color="auto"/>
            </w:tcBorders>
            <w:shd w:val="clear" w:color="auto" w:fill="auto"/>
            <w:vAlign w:val="center"/>
          </w:tcPr>
          <w:p w14:paraId="637FD051" w14:textId="77777777" w:rsidR="00551C31" w:rsidRPr="00DB10D5" w:rsidRDefault="008D043B" w:rsidP="00626320">
            <w:pPr>
              <w:spacing w:after="0" w:line="240" w:lineRule="auto"/>
              <w:jc w:val="center"/>
              <w:rPr>
                <w:rFonts w:ascii="Times New Roman" w:hAnsi="Times New Roman"/>
                <w:sz w:val="24"/>
                <w:szCs w:val="24"/>
              </w:rPr>
            </w:pPr>
            <w:r w:rsidRPr="00DB10D5">
              <w:rPr>
                <w:rFonts w:ascii="Times New Roman" w:hAnsi="Times New Roman"/>
                <w:sz w:val="24"/>
                <w:szCs w:val="24"/>
              </w:rPr>
              <w:t>1</w:t>
            </w:r>
            <w:r w:rsidR="00DF6539" w:rsidRPr="00DB10D5">
              <w:rPr>
                <w:rFonts w:ascii="Times New Roman" w:hAnsi="Times New Roman"/>
                <w:sz w:val="24"/>
                <w:szCs w:val="24"/>
              </w:rPr>
              <w:t>0 043,4</w:t>
            </w:r>
          </w:p>
        </w:tc>
        <w:tc>
          <w:tcPr>
            <w:tcW w:w="1212" w:type="dxa"/>
            <w:tcBorders>
              <w:top w:val="single" w:sz="8" w:space="0" w:color="auto"/>
              <w:left w:val="nil"/>
              <w:bottom w:val="single" w:sz="4" w:space="0" w:color="auto"/>
              <w:right w:val="single" w:sz="4" w:space="0" w:color="auto"/>
            </w:tcBorders>
            <w:shd w:val="clear" w:color="auto" w:fill="auto"/>
            <w:vAlign w:val="center"/>
          </w:tcPr>
          <w:p w14:paraId="39678E3D" w14:textId="77777777" w:rsidR="00551C31" w:rsidRPr="00DB10D5" w:rsidRDefault="00551C31" w:rsidP="00626320">
            <w:pPr>
              <w:spacing w:after="0" w:line="240" w:lineRule="auto"/>
              <w:jc w:val="center"/>
              <w:rPr>
                <w:rFonts w:ascii="Times New Roman" w:hAnsi="Times New Roman"/>
                <w:sz w:val="24"/>
                <w:szCs w:val="24"/>
              </w:rPr>
            </w:pPr>
            <w:r w:rsidRPr="00DB10D5">
              <w:rPr>
                <w:rFonts w:ascii="Times New Roman" w:hAnsi="Times New Roman"/>
                <w:sz w:val="24"/>
                <w:szCs w:val="24"/>
              </w:rPr>
              <w:t>4 483,9</w:t>
            </w:r>
          </w:p>
        </w:tc>
      </w:tr>
      <w:tr w:rsidR="00AB5020" w:rsidRPr="00DB10D5" w14:paraId="7CB7A78F" w14:textId="77777777" w:rsidTr="00AB5020">
        <w:trPr>
          <w:trHeight w:val="439"/>
        </w:trPr>
        <w:tc>
          <w:tcPr>
            <w:tcW w:w="583" w:type="dxa"/>
            <w:tcBorders>
              <w:top w:val="nil"/>
              <w:left w:val="single" w:sz="8" w:space="0" w:color="auto"/>
              <w:right w:val="single" w:sz="4" w:space="0" w:color="auto"/>
            </w:tcBorders>
            <w:shd w:val="clear" w:color="auto" w:fill="auto"/>
            <w:vAlign w:val="center"/>
          </w:tcPr>
          <w:p w14:paraId="2EBD0BD8" w14:textId="77777777" w:rsidR="00AB5020" w:rsidRPr="00DB10D5" w:rsidRDefault="00AB5020" w:rsidP="00626320">
            <w:pPr>
              <w:spacing w:after="0" w:line="240" w:lineRule="auto"/>
              <w:jc w:val="center"/>
              <w:rPr>
                <w:rFonts w:ascii="Times New Roman" w:hAnsi="Times New Roman"/>
                <w:color w:val="000000"/>
                <w:sz w:val="24"/>
                <w:szCs w:val="24"/>
              </w:rPr>
            </w:pPr>
          </w:p>
        </w:tc>
        <w:tc>
          <w:tcPr>
            <w:tcW w:w="3828" w:type="dxa"/>
            <w:tcBorders>
              <w:top w:val="nil"/>
              <w:left w:val="nil"/>
              <w:right w:val="single" w:sz="4" w:space="0" w:color="auto"/>
            </w:tcBorders>
            <w:shd w:val="clear" w:color="auto" w:fill="auto"/>
            <w:vAlign w:val="center"/>
          </w:tcPr>
          <w:p w14:paraId="257C3091" w14:textId="77777777" w:rsidR="00AB5020" w:rsidRPr="00DB10D5" w:rsidRDefault="00AB5020" w:rsidP="00626320">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nil"/>
            </w:tcBorders>
            <w:shd w:val="clear" w:color="auto" w:fill="auto"/>
            <w:vAlign w:val="center"/>
          </w:tcPr>
          <w:p w14:paraId="285FEF03" w14:textId="77777777" w:rsidR="00AB5020" w:rsidRPr="00DB10D5" w:rsidRDefault="00AB5020" w:rsidP="00626320">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036112BF" w14:textId="77777777" w:rsidR="00AB5020" w:rsidRPr="00DB10D5" w:rsidRDefault="00AB5020" w:rsidP="00626320">
            <w:pPr>
              <w:spacing w:after="0" w:line="240" w:lineRule="auto"/>
              <w:jc w:val="center"/>
              <w:rPr>
                <w:rFonts w:ascii="Times New Roman" w:hAnsi="Times New Roman"/>
                <w:sz w:val="24"/>
                <w:szCs w:val="24"/>
              </w:rPr>
            </w:pPr>
            <w:r w:rsidRPr="00DB10D5">
              <w:rPr>
                <w:rFonts w:ascii="Times New Roman" w:hAnsi="Times New Roman"/>
                <w:sz w:val="24"/>
                <w:szCs w:val="24"/>
              </w:rPr>
              <w:t>141 310,</w:t>
            </w:r>
            <w:r w:rsidR="00F61DDB" w:rsidRPr="00DB10D5">
              <w:rPr>
                <w:rFonts w:ascii="Times New Roman" w:hAnsi="Times New Roman"/>
                <w:sz w:val="24"/>
                <w:szCs w:val="24"/>
              </w:rPr>
              <w:t>9</w:t>
            </w:r>
          </w:p>
        </w:tc>
        <w:tc>
          <w:tcPr>
            <w:tcW w:w="1276" w:type="dxa"/>
            <w:tcBorders>
              <w:top w:val="nil"/>
              <w:left w:val="nil"/>
              <w:bottom w:val="single" w:sz="4" w:space="0" w:color="auto"/>
              <w:right w:val="single" w:sz="4" w:space="0" w:color="auto"/>
            </w:tcBorders>
            <w:shd w:val="clear" w:color="auto" w:fill="auto"/>
            <w:vAlign w:val="center"/>
          </w:tcPr>
          <w:p w14:paraId="3E18D5E5" w14:textId="77777777" w:rsidR="00AB5020" w:rsidRPr="00DB10D5" w:rsidRDefault="008D043B" w:rsidP="00626320">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15</w:t>
            </w:r>
            <w:r w:rsidR="00DF6539" w:rsidRPr="00DB10D5">
              <w:rPr>
                <w:rFonts w:ascii="Times New Roman" w:eastAsia="Calibri" w:hAnsi="Times New Roman"/>
                <w:sz w:val="24"/>
                <w:szCs w:val="24"/>
                <w:lang w:eastAsia="en-US"/>
              </w:rPr>
              <w:t>7 264,1</w:t>
            </w:r>
          </w:p>
        </w:tc>
        <w:tc>
          <w:tcPr>
            <w:tcW w:w="1212" w:type="dxa"/>
            <w:tcBorders>
              <w:top w:val="nil"/>
              <w:left w:val="nil"/>
              <w:bottom w:val="single" w:sz="4" w:space="0" w:color="auto"/>
              <w:right w:val="single" w:sz="8" w:space="0" w:color="auto"/>
            </w:tcBorders>
            <w:shd w:val="clear" w:color="auto" w:fill="auto"/>
            <w:vAlign w:val="center"/>
          </w:tcPr>
          <w:p w14:paraId="59D287FC" w14:textId="77777777" w:rsidR="00AB5020" w:rsidRPr="00DB10D5" w:rsidRDefault="00AB5020" w:rsidP="00626320">
            <w:pPr>
              <w:spacing w:after="0" w:line="240" w:lineRule="auto"/>
              <w:jc w:val="center"/>
              <w:rPr>
                <w:rFonts w:ascii="Times New Roman" w:hAnsi="Times New Roman"/>
                <w:sz w:val="24"/>
                <w:szCs w:val="24"/>
              </w:rPr>
            </w:pPr>
            <w:r w:rsidRPr="00DB10D5">
              <w:rPr>
                <w:rFonts w:ascii="Times New Roman" w:hAnsi="Times New Roman"/>
                <w:sz w:val="24"/>
                <w:szCs w:val="24"/>
              </w:rPr>
              <w:t>67</w:t>
            </w:r>
            <w:r w:rsidR="00DF6539" w:rsidRPr="00DB10D5">
              <w:rPr>
                <w:rFonts w:ascii="Times New Roman" w:hAnsi="Times New Roman"/>
                <w:sz w:val="24"/>
                <w:szCs w:val="24"/>
              </w:rPr>
              <w:t> </w:t>
            </w:r>
            <w:r w:rsidRPr="00DB10D5">
              <w:rPr>
                <w:rFonts w:ascii="Times New Roman" w:hAnsi="Times New Roman"/>
                <w:sz w:val="24"/>
                <w:szCs w:val="24"/>
              </w:rPr>
              <w:t>4</w:t>
            </w:r>
            <w:r w:rsidR="00DF6539" w:rsidRPr="00DB10D5">
              <w:rPr>
                <w:rFonts w:ascii="Times New Roman" w:hAnsi="Times New Roman"/>
                <w:sz w:val="24"/>
                <w:szCs w:val="24"/>
              </w:rPr>
              <w:t>21,</w:t>
            </w:r>
            <w:r w:rsidR="008E031C" w:rsidRPr="00DB10D5">
              <w:rPr>
                <w:rFonts w:ascii="Times New Roman" w:hAnsi="Times New Roman"/>
                <w:sz w:val="24"/>
                <w:szCs w:val="24"/>
              </w:rPr>
              <w:t>7</w:t>
            </w:r>
          </w:p>
        </w:tc>
      </w:tr>
      <w:tr w:rsidR="00AB5020" w:rsidRPr="00DB10D5" w14:paraId="5D317648" w14:textId="77777777" w:rsidTr="00626320">
        <w:trPr>
          <w:trHeight w:val="765"/>
        </w:trPr>
        <w:tc>
          <w:tcPr>
            <w:tcW w:w="583" w:type="dxa"/>
            <w:vMerge w:val="restart"/>
            <w:tcBorders>
              <w:top w:val="nil"/>
              <w:left w:val="single" w:sz="8" w:space="0" w:color="auto"/>
              <w:right w:val="single" w:sz="4" w:space="0" w:color="auto"/>
            </w:tcBorders>
            <w:shd w:val="clear" w:color="auto" w:fill="auto"/>
            <w:vAlign w:val="center"/>
            <w:hideMark/>
          </w:tcPr>
          <w:p w14:paraId="2CA41110"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color w:val="000000"/>
                <w:sz w:val="24"/>
                <w:szCs w:val="24"/>
              </w:rPr>
              <w:t>2.1.</w:t>
            </w:r>
          </w:p>
        </w:tc>
        <w:tc>
          <w:tcPr>
            <w:tcW w:w="3828" w:type="dxa"/>
            <w:vMerge w:val="restart"/>
            <w:tcBorders>
              <w:top w:val="nil"/>
              <w:left w:val="nil"/>
              <w:right w:val="single" w:sz="4" w:space="0" w:color="auto"/>
            </w:tcBorders>
            <w:shd w:val="clear" w:color="auto" w:fill="auto"/>
            <w:vAlign w:val="center"/>
            <w:hideMark/>
          </w:tcPr>
          <w:p w14:paraId="2D2F4CE2" w14:textId="77777777" w:rsidR="00AB5020" w:rsidRPr="00DB10D5" w:rsidRDefault="00AB5020" w:rsidP="00AB5020">
            <w:pPr>
              <w:spacing w:after="0" w:line="240" w:lineRule="auto"/>
              <w:jc w:val="both"/>
              <w:rPr>
                <w:rFonts w:ascii="Times New Roman" w:hAnsi="Times New Roman"/>
                <w:sz w:val="24"/>
                <w:szCs w:val="24"/>
              </w:rPr>
            </w:pPr>
            <w:r w:rsidRPr="00DB10D5">
              <w:rPr>
                <w:rFonts w:ascii="Times New Roman" w:hAnsi="Times New Roman"/>
                <w:color w:val="000000"/>
                <w:sz w:val="24"/>
                <w:szCs w:val="24"/>
              </w:rPr>
              <w:t>Основное мероприятие 1.1 Мероприятия по благоустройству и повышению внешней привлекательности города</w:t>
            </w:r>
          </w:p>
        </w:tc>
        <w:tc>
          <w:tcPr>
            <w:tcW w:w="1559" w:type="dxa"/>
            <w:tcBorders>
              <w:top w:val="nil"/>
              <w:left w:val="nil"/>
              <w:bottom w:val="single" w:sz="4" w:space="0" w:color="auto"/>
              <w:right w:val="nil"/>
            </w:tcBorders>
            <w:shd w:val="clear" w:color="auto" w:fill="auto"/>
            <w:vAlign w:val="center"/>
            <w:hideMark/>
          </w:tcPr>
          <w:p w14:paraId="0AA54B2D"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41C55C"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129 292,5</w:t>
            </w:r>
          </w:p>
        </w:tc>
        <w:tc>
          <w:tcPr>
            <w:tcW w:w="1276" w:type="dxa"/>
            <w:tcBorders>
              <w:top w:val="nil"/>
              <w:left w:val="nil"/>
              <w:bottom w:val="single" w:sz="4" w:space="0" w:color="auto"/>
              <w:right w:val="single" w:sz="4" w:space="0" w:color="auto"/>
            </w:tcBorders>
            <w:shd w:val="clear" w:color="auto" w:fill="auto"/>
            <w:vAlign w:val="center"/>
          </w:tcPr>
          <w:p w14:paraId="303CFCE4" w14:textId="77777777" w:rsidR="00AB5020" w:rsidRPr="00DB10D5" w:rsidRDefault="008D043B" w:rsidP="00AB5020">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147 220,7</w:t>
            </w:r>
          </w:p>
        </w:tc>
        <w:tc>
          <w:tcPr>
            <w:tcW w:w="1212" w:type="dxa"/>
            <w:tcBorders>
              <w:top w:val="nil"/>
              <w:left w:val="nil"/>
              <w:bottom w:val="single" w:sz="4" w:space="0" w:color="auto"/>
              <w:right w:val="single" w:sz="8" w:space="0" w:color="auto"/>
            </w:tcBorders>
            <w:shd w:val="clear" w:color="auto" w:fill="auto"/>
            <w:vAlign w:val="center"/>
          </w:tcPr>
          <w:p w14:paraId="2EBE7F96"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6</w:t>
            </w:r>
            <w:r w:rsidR="0071395A" w:rsidRPr="00DB10D5">
              <w:rPr>
                <w:rFonts w:ascii="Times New Roman" w:hAnsi="Times New Roman"/>
                <w:sz w:val="24"/>
                <w:szCs w:val="24"/>
              </w:rPr>
              <w:t>2</w:t>
            </w:r>
            <w:r w:rsidR="00DA08A0" w:rsidRPr="00DB10D5">
              <w:rPr>
                <w:rFonts w:ascii="Times New Roman" w:hAnsi="Times New Roman"/>
                <w:sz w:val="24"/>
                <w:szCs w:val="24"/>
              </w:rPr>
              <w:t> </w:t>
            </w:r>
            <w:r w:rsidR="0071395A" w:rsidRPr="00DB10D5">
              <w:rPr>
                <w:rFonts w:ascii="Times New Roman" w:hAnsi="Times New Roman"/>
                <w:sz w:val="24"/>
                <w:szCs w:val="24"/>
              </w:rPr>
              <w:t>9</w:t>
            </w:r>
            <w:r w:rsidR="00DA08A0" w:rsidRPr="00DB10D5">
              <w:rPr>
                <w:rFonts w:ascii="Times New Roman" w:hAnsi="Times New Roman"/>
                <w:sz w:val="24"/>
                <w:szCs w:val="24"/>
              </w:rPr>
              <w:t>37,8</w:t>
            </w:r>
          </w:p>
        </w:tc>
      </w:tr>
      <w:tr w:rsidR="00AB5020" w:rsidRPr="00DB10D5" w14:paraId="5DBD2758" w14:textId="77777777" w:rsidTr="00626320">
        <w:trPr>
          <w:trHeight w:val="765"/>
        </w:trPr>
        <w:tc>
          <w:tcPr>
            <w:tcW w:w="583" w:type="dxa"/>
            <w:vMerge/>
            <w:tcBorders>
              <w:left w:val="single" w:sz="8" w:space="0" w:color="auto"/>
              <w:bottom w:val="single" w:sz="4" w:space="0" w:color="auto"/>
              <w:right w:val="single" w:sz="4" w:space="0" w:color="auto"/>
            </w:tcBorders>
            <w:shd w:val="clear" w:color="auto" w:fill="auto"/>
            <w:vAlign w:val="center"/>
          </w:tcPr>
          <w:p w14:paraId="4D938B5C" w14:textId="77777777" w:rsidR="00AB5020" w:rsidRPr="00DB10D5" w:rsidRDefault="00AB5020" w:rsidP="00AB5020">
            <w:pPr>
              <w:spacing w:after="0" w:line="240" w:lineRule="auto"/>
              <w:jc w:val="center"/>
              <w:rPr>
                <w:rFonts w:ascii="Times New Roman" w:hAnsi="Times New Roman"/>
                <w:color w:val="000000"/>
                <w:sz w:val="24"/>
                <w:szCs w:val="24"/>
              </w:rPr>
            </w:pPr>
          </w:p>
        </w:tc>
        <w:tc>
          <w:tcPr>
            <w:tcW w:w="3828" w:type="dxa"/>
            <w:vMerge/>
            <w:tcBorders>
              <w:left w:val="nil"/>
              <w:bottom w:val="single" w:sz="4" w:space="0" w:color="auto"/>
              <w:right w:val="single" w:sz="4" w:space="0" w:color="auto"/>
            </w:tcBorders>
            <w:shd w:val="clear" w:color="auto" w:fill="auto"/>
            <w:vAlign w:val="center"/>
          </w:tcPr>
          <w:p w14:paraId="30563525" w14:textId="77777777" w:rsidR="00AB5020" w:rsidRPr="00DB10D5" w:rsidRDefault="00AB5020" w:rsidP="00AB5020">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nil"/>
            </w:tcBorders>
            <w:shd w:val="clear" w:color="auto" w:fill="auto"/>
            <w:vAlign w:val="center"/>
          </w:tcPr>
          <w:p w14:paraId="7641956B"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МКУ «САТ»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0E26ED"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12 018,4</w:t>
            </w:r>
          </w:p>
        </w:tc>
        <w:tc>
          <w:tcPr>
            <w:tcW w:w="1276" w:type="dxa"/>
            <w:tcBorders>
              <w:top w:val="nil"/>
              <w:left w:val="nil"/>
              <w:bottom w:val="single" w:sz="4" w:space="0" w:color="auto"/>
              <w:right w:val="single" w:sz="4" w:space="0" w:color="auto"/>
            </w:tcBorders>
            <w:shd w:val="clear" w:color="auto" w:fill="auto"/>
            <w:vAlign w:val="center"/>
          </w:tcPr>
          <w:p w14:paraId="32F83215" w14:textId="77777777" w:rsidR="00AB5020" w:rsidRPr="00DB10D5" w:rsidRDefault="008D043B" w:rsidP="00AB5020">
            <w:pPr>
              <w:spacing w:after="0" w:line="240" w:lineRule="auto"/>
              <w:jc w:val="center"/>
              <w:rPr>
                <w:rFonts w:ascii="Times New Roman" w:hAnsi="Times New Roman"/>
                <w:sz w:val="24"/>
                <w:szCs w:val="24"/>
              </w:rPr>
            </w:pPr>
            <w:r w:rsidRPr="00DB10D5">
              <w:rPr>
                <w:rFonts w:ascii="Times New Roman" w:hAnsi="Times New Roman"/>
                <w:sz w:val="24"/>
                <w:szCs w:val="24"/>
              </w:rPr>
              <w:t>1</w:t>
            </w:r>
            <w:r w:rsidR="004D4F05" w:rsidRPr="00DB10D5">
              <w:rPr>
                <w:rFonts w:ascii="Times New Roman" w:hAnsi="Times New Roman"/>
                <w:sz w:val="24"/>
                <w:szCs w:val="24"/>
              </w:rPr>
              <w:t>0 043,4</w:t>
            </w:r>
          </w:p>
        </w:tc>
        <w:tc>
          <w:tcPr>
            <w:tcW w:w="1212" w:type="dxa"/>
            <w:tcBorders>
              <w:top w:val="nil"/>
              <w:left w:val="nil"/>
              <w:bottom w:val="single" w:sz="4" w:space="0" w:color="auto"/>
              <w:right w:val="single" w:sz="8" w:space="0" w:color="auto"/>
            </w:tcBorders>
            <w:shd w:val="clear" w:color="auto" w:fill="auto"/>
            <w:vAlign w:val="center"/>
          </w:tcPr>
          <w:p w14:paraId="76A61D40"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4 483,9</w:t>
            </w:r>
          </w:p>
        </w:tc>
      </w:tr>
      <w:tr w:rsidR="00AB5020" w:rsidRPr="00DB10D5" w14:paraId="2A2E8801" w14:textId="77777777" w:rsidTr="00626320">
        <w:trPr>
          <w:trHeight w:val="765"/>
        </w:trPr>
        <w:tc>
          <w:tcPr>
            <w:tcW w:w="583" w:type="dxa"/>
            <w:tcBorders>
              <w:top w:val="nil"/>
              <w:left w:val="single" w:sz="8" w:space="0" w:color="auto"/>
              <w:bottom w:val="single" w:sz="4" w:space="0" w:color="auto"/>
              <w:right w:val="single" w:sz="4" w:space="0" w:color="auto"/>
            </w:tcBorders>
            <w:shd w:val="clear" w:color="auto" w:fill="auto"/>
            <w:vAlign w:val="center"/>
            <w:hideMark/>
          </w:tcPr>
          <w:p w14:paraId="3C9B47FD"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2.2.</w:t>
            </w:r>
          </w:p>
        </w:tc>
        <w:tc>
          <w:tcPr>
            <w:tcW w:w="3828" w:type="dxa"/>
            <w:tcBorders>
              <w:top w:val="nil"/>
              <w:left w:val="nil"/>
              <w:bottom w:val="single" w:sz="4" w:space="0" w:color="auto"/>
              <w:right w:val="single" w:sz="4" w:space="0" w:color="auto"/>
            </w:tcBorders>
            <w:shd w:val="clear" w:color="auto" w:fill="auto"/>
            <w:vAlign w:val="center"/>
            <w:hideMark/>
          </w:tcPr>
          <w:p w14:paraId="2C2599C4" w14:textId="77777777" w:rsidR="00AB5020" w:rsidRPr="00DB10D5" w:rsidRDefault="00AB5020" w:rsidP="00AB5020">
            <w:pPr>
              <w:spacing w:after="0" w:line="240" w:lineRule="auto"/>
              <w:jc w:val="both"/>
              <w:rPr>
                <w:rFonts w:ascii="Times New Roman" w:hAnsi="Times New Roman"/>
                <w:sz w:val="24"/>
                <w:szCs w:val="24"/>
              </w:rPr>
            </w:pPr>
            <w:r w:rsidRPr="00DB10D5">
              <w:rPr>
                <w:rFonts w:ascii="Times New Roman" w:hAnsi="Times New Roman"/>
                <w:sz w:val="24"/>
                <w:szCs w:val="24"/>
              </w:rPr>
              <w:t xml:space="preserve">Основное мероприятие 1.2. </w:t>
            </w:r>
            <w:r w:rsidRPr="00DB10D5">
              <w:rPr>
                <w:rFonts w:ascii="Times New Roman" w:hAnsi="Times New Roman"/>
                <w:sz w:val="24"/>
                <w:szCs w:val="24"/>
              </w:rPr>
              <w:br/>
              <w:t>Выполнение работ по уничтожению борщевика Сосновского на территории г. Череповца</w:t>
            </w:r>
          </w:p>
        </w:tc>
        <w:tc>
          <w:tcPr>
            <w:tcW w:w="1559" w:type="dxa"/>
            <w:tcBorders>
              <w:top w:val="nil"/>
              <w:left w:val="nil"/>
              <w:bottom w:val="single" w:sz="4" w:space="0" w:color="auto"/>
              <w:right w:val="nil"/>
            </w:tcBorders>
            <w:shd w:val="clear" w:color="auto" w:fill="auto"/>
            <w:vAlign w:val="center"/>
            <w:hideMark/>
          </w:tcPr>
          <w:p w14:paraId="3988BA69"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642F8D"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324,</w:t>
            </w:r>
            <w:r w:rsidR="00F61F8D" w:rsidRPr="00DB10D5">
              <w:rPr>
                <w:rFonts w:ascii="Times New Roman" w:hAnsi="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tcPr>
          <w:p w14:paraId="17811329" w14:textId="77777777" w:rsidR="00AB5020" w:rsidRPr="00DB10D5" w:rsidRDefault="008D043B" w:rsidP="00AB5020">
            <w:pPr>
              <w:spacing w:after="0" w:line="240" w:lineRule="auto"/>
              <w:jc w:val="center"/>
              <w:rPr>
                <w:rFonts w:ascii="Times New Roman" w:hAnsi="Times New Roman"/>
                <w:sz w:val="24"/>
                <w:szCs w:val="24"/>
              </w:rPr>
            </w:pPr>
            <w:r w:rsidRPr="00DB10D5">
              <w:rPr>
                <w:rFonts w:ascii="Times New Roman" w:hAnsi="Times New Roman"/>
                <w:sz w:val="24"/>
                <w:szCs w:val="24"/>
              </w:rPr>
              <w:t>324,</w:t>
            </w:r>
            <w:r w:rsidR="008E031C" w:rsidRPr="00DB10D5">
              <w:rPr>
                <w:rFonts w:ascii="Times New Roman" w:hAnsi="Times New Roman"/>
                <w:sz w:val="24"/>
                <w:szCs w:val="24"/>
              </w:rPr>
              <w:t>8</w:t>
            </w:r>
          </w:p>
        </w:tc>
        <w:tc>
          <w:tcPr>
            <w:tcW w:w="1212" w:type="dxa"/>
            <w:tcBorders>
              <w:top w:val="nil"/>
              <w:left w:val="nil"/>
              <w:bottom w:val="single" w:sz="4" w:space="0" w:color="auto"/>
              <w:right w:val="single" w:sz="8" w:space="0" w:color="auto"/>
            </w:tcBorders>
            <w:shd w:val="clear" w:color="auto" w:fill="auto"/>
            <w:vAlign w:val="center"/>
          </w:tcPr>
          <w:p w14:paraId="4DC8C4B1"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0,0</w:t>
            </w:r>
          </w:p>
        </w:tc>
      </w:tr>
      <w:tr w:rsidR="00AB5020" w:rsidRPr="00DB10D5" w14:paraId="058E02D2" w14:textId="77777777" w:rsidTr="00056997">
        <w:trPr>
          <w:trHeight w:val="1020"/>
        </w:trPr>
        <w:tc>
          <w:tcPr>
            <w:tcW w:w="583" w:type="dxa"/>
            <w:tcBorders>
              <w:top w:val="nil"/>
              <w:left w:val="single" w:sz="8" w:space="0" w:color="auto"/>
              <w:bottom w:val="single" w:sz="4" w:space="0" w:color="auto"/>
              <w:right w:val="single" w:sz="4" w:space="0" w:color="auto"/>
            </w:tcBorders>
            <w:shd w:val="clear" w:color="auto" w:fill="auto"/>
            <w:vAlign w:val="center"/>
            <w:hideMark/>
          </w:tcPr>
          <w:p w14:paraId="56244FB3"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2.3.</w:t>
            </w:r>
          </w:p>
        </w:tc>
        <w:tc>
          <w:tcPr>
            <w:tcW w:w="3828" w:type="dxa"/>
            <w:tcBorders>
              <w:top w:val="nil"/>
              <w:left w:val="nil"/>
              <w:bottom w:val="single" w:sz="4" w:space="0" w:color="auto"/>
              <w:right w:val="single" w:sz="4" w:space="0" w:color="auto"/>
            </w:tcBorders>
            <w:shd w:val="clear" w:color="auto" w:fill="auto"/>
            <w:vAlign w:val="center"/>
            <w:hideMark/>
          </w:tcPr>
          <w:p w14:paraId="4A126EDA" w14:textId="77777777" w:rsidR="00AB5020" w:rsidRPr="00DB10D5" w:rsidRDefault="00AB5020" w:rsidP="00AB5020">
            <w:pPr>
              <w:spacing w:after="0" w:line="240" w:lineRule="auto"/>
              <w:jc w:val="both"/>
              <w:rPr>
                <w:rFonts w:ascii="Times New Roman" w:hAnsi="Times New Roman"/>
                <w:sz w:val="24"/>
                <w:szCs w:val="24"/>
              </w:rPr>
            </w:pPr>
            <w:r w:rsidRPr="00DB10D5">
              <w:rPr>
                <w:rFonts w:ascii="Times New Roman" w:hAnsi="Times New Roman"/>
                <w:sz w:val="24"/>
                <w:szCs w:val="24"/>
              </w:rPr>
              <w:t xml:space="preserve">Основное мероприятие 1.3. </w:t>
            </w:r>
            <w:r w:rsidRPr="00DB10D5">
              <w:rPr>
                <w:rFonts w:ascii="Times New Roman" w:hAnsi="Times New Roman"/>
                <w:sz w:val="24"/>
                <w:szCs w:val="24"/>
              </w:rPr>
              <w:br/>
              <w:t>Мероприятия по решению общегосударственных вопросов и вопросов в области национальной политики</w:t>
            </w:r>
          </w:p>
        </w:tc>
        <w:tc>
          <w:tcPr>
            <w:tcW w:w="1559" w:type="dxa"/>
            <w:tcBorders>
              <w:top w:val="nil"/>
              <w:left w:val="nil"/>
              <w:bottom w:val="single" w:sz="4" w:space="0" w:color="auto"/>
              <w:right w:val="nil"/>
            </w:tcBorders>
            <w:shd w:val="clear" w:color="auto" w:fill="auto"/>
            <w:hideMark/>
          </w:tcPr>
          <w:p w14:paraId="40337F75"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AD7250" w14:textId="77777777" w:rsidR="00AB5020" w:rsidRPr="00DB10D5" w:rsidRDefault="00AB5020" w:rsidP="00AB502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2307337E" w14:textId="77777777" w:rsidR="00AB5020" w:rsidRPr="00DB10D5" w:rsidRDefault="008D043B" w:rsidP="00AB5020">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0,0</w:t>
            </w:r>
          </w:p>
        </w:tc>
        <w:tc>
          <w:tcPr>
            <w:tcW w:w="1212" w:type="dxa"/>
            <w:tcBorders>
              <w:top w:val="nil"/>
              <w:left w:val="nil"/>
              <w:bottom w:val="single" w:sz="4" w:space="0" w:color="auto"/>
              <w:right w:val="single" w:sz="8" w:space="0" w:color="auto"/>
            </w:tcBorders>
            <w:shd w:val="clear" w:color="auto" w:fill="auto"/>
            <w:vAlign w:val="center"/>
          </w:tcPr>
          <w:p w14:paraId="664F26BD" w14:textId="77777777" w:rsidR="00AB5020" w:rsidRPr="00DB10D5" w:rsidRDefault="00AB5020" w:rsidP="00AB5020">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0,0</w:t>
            </w:r>
          </w:p>
        </w:tc>
      </w:tr>
      <w:tr w:rsidR="008D043B" w:rsidRPr="00DB10D5" w14:paraId="6AAF345E" w14:textId="77777777" w:rsidTr="00056997">
        <w:trPr>
          <w:trHeight w:val="1020"/>
        </w:trPr>
        <w:tc>
          <w:tcPr>
            <w:tcW w:w="583" w:type="dxa"/>
            <w:tcBorders>
              <w:top w:val="nil"/>
              <w:left w:val="single" w:sz="8" w:space="0" w:color="auto"/>
              <w:bottom w:val="single" w:sz="4" w:space="0" w:color="auto"/>
              <w:right w:val="single" w:sz="4" w:space="0" w:color="auto"/>
            </w:tcBorders>
            <w:shd w:val="clear" w:color="auto" w:fill="auto"/>
            <w:vAlign w:val="center"/>
          </w:tcPr>
          <w:p w14:paraId="340EE3D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2.4.</w:t>
            </w:r>
          </w:p>
        </w:tc>
        <w:tc>
          <w:tcPr>
            <w:tcW w:w="3828" w:type="dxa"/>
            <w:tcBorders>
              <w:top w:val="nil"/>
              <w:left w:val="nil"/>
              <w:bottom w:val="single" w:sz="4" w:space="0" w:color="auto"/>
              <w:right w:val="single" w:sz="4" w:space="0" w:color="auto"/>
            </w:tcBorders>
            <w:shd w:val="clear" w:color="auto" w:fill="auto"/>
            <w:vAlign w:val="center"/>
          </w:tcPr>
          <w:p w14:paraId="3A46A53D"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color w:val="000000"/>
                <w:sz w:val="24"/>
                <w:szCs w:val="24"/>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nil"/>
            </w:tcBorders>
            <w:shd w:val="clear" w:color="auto" w:fill="auto"/>
          </w:tcPr>
          <w:p w14:paraId="433DE69B"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C4B328"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6D19E01E" w14:textId="77777777" w:rsidR="008D043B" w:rsidRPr="00DB10D5" w:rsidRDefault="008D043B" w:rsidP="008D043B">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0,0</w:t>
            </w:r>
          </w:p>
        </w:tc>
        <w:tc>
          <w:tcPr>
            <w:tcW w:w="1212" w:type="dxa"/>
            <w:tcBorders>
              <w:top w:val="nil"/>
              <w:left w:val="nil"/>
              <w:bottom w:val="single" w:sz="4" w:space="0" w:color="auto"/>
              <w:right w:val="single" w:sz="8" w:space="0" w:color="auto"/>
            </w:tcBorders>
            <w:shd w:val="clear" w:color="auto" w:fill="auto"/>
            <w:vAlign w:val="center"/>
          </w:tcPr>
          <w:p w14:paraId="14B7CFE5" w14:textId="77777777" w:rsidR="008D043B" w:rsidRPr="00DB10D5" w:rsidRDefault="008D043B" w:rsidP="008D043B">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0,0</w:t>
            </w:r>
          </w:p>
        </w:tc>
      </w:tr>
      <w:tr w:rsidR="008D043B" w:rsidRPr="00DB10D5" w14:paraId="3CB08FDD" w14:textId="77777777" w:rsidTr="00056997">
        <w:trPr>
          <w:trHeight w:val="1020"/>
        </w:trPr>
        <w:tc>
          <w:tcPr>
            <w:tcW w:w="583" w:type="dxa"/>
            <w:tcBorders>
              <w:top w:val="nil"/>
              <w:left w:val="single" w:sz="8" w:space="0" w:color="auto"/>
              <w:bottom w:val="single" w:sz="4" w:space="0" w:color="auto"/>
              <w:right w:val="single" w:sz="4" w:space="0" w:color="auto"/>
            </w:tcBorders>
            <w:shd w:val="clear" w:color="auto" w:fill="auto"/>
            <w:vAlign w:val="center"/>
          </w:tcPr>
          <w:p w14:paraId="5E78F27B"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2.5.</w:t>
            </w:r>
          </w:p>
        </w:tc>
        <w:tc>
          <w:tcPr>
            <w:tcW w:w="3828" w:type="dxa"/>
            <w:tcBorders>
              <w:top w:val="nil"/>
              <w:left w:val="nil"/>
              <w:bottom w:val="single" w:sz="4" w:space="0" w:color="auto"/>
              <w:right w:val="single" w:sz="4" w:space="0" w:color="auto"/>
            </w:tcBorders>
            <w:shd w:val="clear" w:color="auto" w:fill="auto"/>
            <w:vAlign w:val="center"/>
          </w:tcPr>
          <w:p w14:paraId="60FB4DF2" w14:textId="77777777" w:rsidR="008D043B" w:rsidRPr="00DB10D5" w:rsidRDefault="008D043B" w:rsidP="008D043B">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1.5.</w:t>
            </w:r>
          </w:p>
          <w:p w14:paraId="23EA2105"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color w:val="000000"/>
                <w:sz w:val="24"/>
                <w:szCs w:val="24"/>
              </w:rPr>
              <w:t>Обустройство и восстановление воинских захоронений на территории г. Череповца</w:t>
            </w:r>
          </w:p>
        </w:tc>
        <w:tc>
          <w:tcPr>
            <w:tcW w:w="1559" w:type="dxa"/>
            <w:tcBorders>
              <w:top w:val="nil"/>
              <w:left w:val="nil"/>
              <w:bottom w:val="single" w:sz="4" w:space="0" w:color="auto"/>
              <w:right w:val="nil"/>
            </w:tcBorders>
            <w:shd w:val="clear" w:color="auto" w:fill="auto"/>
          </w:tcPr>
          <w:p w14:paraId="68018A1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E1A926F"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14:paraId="7C70612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212" w:type="dxa"/>
            <w:tcBorders>
              <w:top w:val="nil"/>
              <w:left w:val="nil"/>
              <w:bottom w:val="single" w:sz="4" w:space="0" w:color="auto"/>
              <w:right w:val="single" w:sz="8" w:space="0" w:color="auto"/>
            </w:tcBorders>
            <w:shd w:val="clear" w:color="auto" w:fill="auto"/>
            <w:vAlign w:val="center"/>
          </w:tcPr>
          <w:p w14:paraId="7E4BCAD0" w14:textId="77777777" w:rsidR="008D043B" w:rsidRPr="00DB10D5" w:rsidRDefault="008D043B" w:rsidP="008D043B">
            <w:pPr>
              <w:spacing w:after="0" w:line="240" w:lineRule="auto"/>
              <w:jc w:val="center"/>
              <w:rPr>
                <w:rFonts w:ascii="Times New Roman" w:eastAsia="Calibri" w:hAnsi="Times New Roman"/>
                <w:sz w:val="24"/>
                <w:szCs w:val="24"/>
                <w:lang w:eastAsia="en-US"/>
              </w:rPr>
            </w:pPr>
            <w:r w:rsidRPr="00DB10D5">
              <w:rPr>
                <w:rFonts w:ascii="Times New Roman" w:eastAsia="Calibri" w:hAnsi="Times New Roman"/>
                <w:sz w:val="24"/>
                <w:szCs w:val="24"/>
                <w:lang w:eastAsia="en-US"/>
              </w:rPr>
              <w:t>0,0</w:t>
            </w:r>
          </w:p>
        </w:tc>
      </w:tr>
      <w:tr w:rsidR="008D043B" w:rsidRPr="00DB10D5" w14:paraId="4A4344B0" w14:textId="77777777" w:rsidTr="0038346D">
        <w:trPr>
          <w:trHeight w:val="255"/>
        </w:trPr>
        <w:tc>
          <w:tcPr>
            <w:tcW w:w="583" w:type="dxa"/>
            <w:vMerge w:val="restart"/>
            <w:tcBorders>
              <w:top w:val="single" w:sz="8" w:space="0" w:color="auto"/>
              <w:left w:val="single" w:sz="8" w:space="0" w:color="auto"/>
              <w:right w:val="single" w:sz="4" w:space="0" w:color="auto"/>
            </w:tcBorders>
            <w:shd w:val="clear" w:color="auto" w:fill="auto"/>
            <w:vAlign w:val="center"/>
          </w:tcPr>
          <w:p w14:paraId="5C8BE654"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w:t>
            </w:r>
          </w:p>
        </w:tc>
        <w:tc>
          <w:tcPr>
            <w:tcW w:w="3828" w:type="dxa"/>
            <w:vMerge w:val="restart"/>
            <w:tcBorders>
              <w:top w:val="single" w:sz="8" w:space="0" w:color="auto"/>
              <w:left w:val="nil"/>
              <w:right w:val="single" w:sz="4" w:space="0" w:color="auto"/>
            </w:tcBorders>
            <w:shd w:val="clear" w:color="auto" w:fill="auto"/>
            <w:vAlign w:val="center"/>
          </w:tcPr>
          <w:p w14:paraId="7E100492"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Подпрограмма 2. Содержание и ремонт улично-дорожной сети города</w:t>
            </w:r>
          </w:p>
        </w:tc>
        <w:tc>
          <w:tcPr>
            <w:tcW w:w="1559" w:type="dxa"/>
            <w:tcBorders>
              <w:top w:val="single" w:sz="8" w:space="0" w:color="auto"/>
              <w:left w:val="nil"/>
              <w:bottom w:val="single" w:sz="4" w:space="0" w:color="auto"/>
              <w:right w:val="nil"/>
            </w:tcBorders>
            <w:shd w:val="clear" w:color="auto" w:fill="auto"/>
          </w:tcPr>
          <w:p w14:paraId="478C4FFF"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6CE5C652"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545 522,1</w:t>
            </w:r>
          </w:p>
        </w:tc>
        <w:tc>
          <w:tcPr>
            <w:tcW w:w="1276" w:type="dxa"/>
            <w:tcBorders>
              <w:top w:val="single" w:sz="8" w:space="0" w:color="auto"/>
              <w:left w:val="nil"/>
              <w:bottom w:val="single" w:sz="4" w:space="0" w:color="auto"/>
              <w:right w:val="single" w:sz="4" w:space="0" w:color="auto"/>
            </w:tcBorders>
            <w:shd w:val="clear" w:color="auto" w:fill="auto"/>
            <w:vAlign w:val="center"/>
          </w:tcPr>
          <w:p w14:paraId="45F62C14"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579</w:t>
            </w:r>
            <w:r w:rsidR="004D4F05" w:rsidRPr="00DB10D5">
              <w:rPr>
                <w:rFonts w:ascii="Times New Roman" w:hAnsi="Times New Roman"/>
                <w:sz w:val="24"/>
                <w:szCs w:val="24"/>
              </w:rPr>
              <w:t> 2</w:t>
            </w:r>
            <w:r w:rsidR="008E031C" w:rsidRPr="00DB10D5">
              <w:rPr>
                <w:rFonts w:ascii="Times New Roman" w:hAnsi="Times New Roman"/>
                <w:sz w:val="24"/>
                <w:szCs w:val="24"/>
              </w:rPr>
              <w:t>29</w:t>
            </w:r>
            <w:r w:rsidR="004D4F05" w:rsidRPr="00DB10D5">
              <w:rPr>
                <w:rFonts w:ascii="Times New Roman" w:hAnsi="Times New Roman"/>
                <w:sz w:val="24"/>
                <w:szCs w:val="24"/>
              </w:rPr>
              <w:t>,</w:t>
            </w:r>
            <w:r w:rsidR="008E031C" w:rsidRPr="00DB10D5">
              <w:rPr>
                <w:rFonts w:ascii="Times New Roman" w:hAnsi="Times New Roman"/>
                <w:sz w:val="24"/>
                <w:szCs w:val="24"/>
              </w:rPr>
              <w:t>9</w:t>
            </w:r>
          </w:p>
        </w:tc>
        <w:tc>
          <w:tcPr>
            <w:tcW w:w="1212" w:type="dxa"/>
            <w:tcBorders>
              <w:top w:val="single" w:sz="8" w:space="0" w:color="auto"/>
              <w:left w:val="nil"/>
              <w:bottom w:val="single" w:sz="4" w:space="0" w:color="auto"/>
              <w:right w:val="single" w:sz="4" w:space="0" w:color="auto"/>
            </w:tcBorders>
            <w:shd w:val="clear" w:color="auto" w:fill="auto"/>
            <w:vAlign w:val="center"/>
          </w:tcPr>
          <w:p w14:paraId="1005D18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342 156,</w:t>
            </w:r>
            <w:r w:rsidR="008E031C" w:rsidRPr="00DB10D5">
              <w:rPr>
                <w:rFonts w:ascii="Times New Roman" w:hAnsi="Times New Roman"/>
                <w:sz w:val="24"/>
                <w:szCs w:val="24"/>
              </w:rPr>
              <w:t>7</w:t>
            </w:r>
          </w:p>
        </w:tc>
      </w:tr>
      <w:tr w:rsidR="008D043B" w:rsidRPr="00DB10D5" w14:paraId="3AC8CC50" w14:textId="77777777" w:rsidTr="0038346D">
        <w:trPr>
          <w:trHeight w:val="255"/>
        </w:trPr>
        <w:tc>
          <w:tcPr>
            <w:tcW w:w="583" w:type="dxa"/>
            <w:vMerge/>
            <w:tcBorders>
              <w:left w:val="single" w:sz="8" w:space="0" w:color="auto"/>
              <w:right w:val="single" w:sz="4" w:space="0" w:color="auto"/>
            </w:tcBorders>
            <w:shd w:val="clear" w:color="auto" w:fill="auto"/>
            <w:vAlign w:val="center"/>
            <w:hideMark/>
          </w:tcPr>
          <w:p w14:paraId="11AEF353"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right w:val="single" w:sz="4" w:space="0" w:color="auto"/>
            </w:tcBorders>
            <w:shd w:val="clear" w:color="auto" w:fill="auto"/>
            <w:vAlign w:val="center"/>
            <w:hideMark/>
          </w:tcPr>
          <w:p w14:paraId="7FB97364"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single" w:sz="8" w:space="0" w:color="auto"/>
              <w:left w:val="nil"/>
              <w:bottom w:val="single" w:sz="4" w:space="0" w:color="auto"/>
              <w:right w:val="nil"/>
            </w:tcBorders>
            <w:shd w:val="clear" w:color="auto" w:fill="auto"/>
            <w:hideMark/>
          </w:tcPr>
          <w:p w14:paraId="088CC508"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1B6F8792"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40 517,6</w:t>
            </w:r>
          </w:p>
        </w:tc>
        <w:tc>
          <w:tcPr>
            <w:tcW w:w="1276" w:type="dxa"/>
            <w:tcBorders>
              <w:top w:val="single" w:sz="8" w:space="0" w:color="auto"/>
              <w:left w:val="nil"/>
              <w:bottom w:val="single" w:sz="4" w:space="0" w:color="auto"/>
              <w:right w:val="single" w:sz="4" w:space="0" w:color="auto"/>
            </w:tcBorders>
            <w:shd w:val="clear" w:color="auto" w:fill="auto"/>
            <w:vAlign w:val="center"/>
          </w:tcPr>
          <w:p w14:paraId="20B0A057"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32 957,</w:t>
            </w:r>
            <w:r w:rsidR="00B72900" w:rsidRPr="00DB10D5">
              <w:rPr>
                <w:rFonts w:ascii="Times New Roman" w:hAnsi="Times New Roman"/>
                <w:sz w:val="24"/>
                <w:szCs w:val="24"/>
              </w:rPr>
              <w:t>7</w:t>
            </w:r>
          </w:p>
        </w:tc>
        <w:tc>
          <w:tcPr>
            <w:tcW w:w="1212" w:type="dxa"/>
            <w:tcBorders>
              <w:top w:val="single" w:sz="8" w:space="0" w:color="auto"/>
              <w:left w:val="nil"/>
              <w:bottom w:val="single" w:sz="4" w:space="0" w:color="auto"/>
              <w:right w:val="single" w:sz="4" w:space="0" w:color="auto"/>
            </w:tcBorders>
            <w:shd w:val="clear" w:color="auto" w:fill="auto"/>
            <w:vAlign w:val="center"/>
          </w:tcPr>
          <w:p w14:paraId="3303FB34" w14:textId="77777777" w:rsidR="008D043B" w:rsidRPr="00DB10D5" w:rsidRDefault="00B72900" w:rsidP="008D043B">
            <w:pPr>
              <w:spacing w:after="0" w:line="240" w:lineRule="auto"/>
              <w:jc w:val="center"/>
              <w:rPr>
                <w:rFonts w:ascii="Times New Roman" w:hAnsi="Times New Roman"/>
                <w:sz w:val="24"/>
                <w:szCs w:val="24"/>
              </w:rPr>
            </w:pPr>
            <w:r w:rsidRPr="00DB10D5">
              <w:rPr>
                <w:rFonts w:ascii="Times New Roman" w:hAnsi="Times New Roman"/>
                <w:sz w:val="24"/>
                <w:szCs w:val="24"/>
              </w:rPr>
              <w:t>3 076,</w:t>
            </w:r>
            <w:r w:rsidR="00C80BE1" w:rsidRPr="00DB10D5">
              <w:rPr>
                <w:rFonts w:ascii="Times New Roman" w:hAnsi="Times New Roman"/>
                <w:sz w:val="24"/>
                <w:szCs w:val="24"/>
              </w:rPr>
              <w:t>4</w:t>
            </w:r>
          </w:p>
        </w:tc>
      </w:tr>
      <w:tr w:rsidR="008D043B" w:rsidRPr="00DB10D5" w14:paraId="6F30615B" w14:textId="77777777" w:rsidTr="0038346D">
        <w:trPr>
          <w:trHeight w:val="255"/>
        </w:trPr>
        <w:tc>
          <w:tcPr>
            <w:tcW w:w="583" w:type="dxa"/>
            <w:vMerge/>
            <w:tcBorders>
              <w:left w:val="single" w:sz="8" w:space="0" w:color="auto"/>
              <w:bottom w:val="single" w:sz="4" w:space="0" w:color="auto"/>
              <w:right w:val="single" w:sz="4" w:space="0" w:color="auto"/>
            </w:tcBorders>
            <w:shd w:val="clear" w:color="auto" w:fill="auto"/>
            <w:vAlign w:val="center"/>
          </w:tcPr>
          <w:p w14:paraId="4452EB69"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bottom w:val="single" w:sz="4" w:space="0" w:color="auto"/>
              <w:right w:val="single" w:sz="4" w:space="0" w:color="auto"/>
            </w:tcBorders>
            <w:shd w:val="clear" w:color="auto" w:fill="auto"/>
            <w:vAlign w:val="center"/>
          </w:tcPr>
          <w:p w14:paraId="3C1DE686"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single" w:sz="8" w:space="0" w:color="auto"/>
              <w:left w:val="nil"/>
              <w:bottom w:val="single" w:sz="4" w:space="0" w:color="auto"/>
              <w:right w:val="nil"/>
            </w:tcBorders>
            <w:shd w:val="clear" w:color="auto" w:fill="auto"/>
          </w:tcPr>
          <w:p w14:paraId="6221722D"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МКУ «САТ»</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38261DD6"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505 004,5</w:t>
            </w:r>
          </w:p>
        </w:tc>
        <w:tc>
          <w:tcPr>
            <w:tcW w:w="1276" w:type="dxa"/>
            <w:tcBorders>
              <w:top w:val="single" w:sz="8" w:space="0" w:color="auto"/>
              <w:left w:val="nil"/>
              <w:bottom w:val="single" w:sz="4" w:space="0" w:color="auto"/>
              <w:right w:val="single" w:sz="4" w:space="0" w:color="auto"/>
            </w:tcBorders>
            <w:shd w:val="clear" w:color="auto" w:fill="auto"/>
            <w:vAlign w:val="center"/>
          </w:tcPr>
          <w:p w14:paraId="29536D64"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546</w:t>
            </w:r>
            <w:r w:rsidR="004D4F05" w:rsidRPr="00DB10D5">
              <w:rPr>
                <w:rFonts w:ascii="Times New Roman" w:hAnsi="Times New Roman"/>
                <w:sz w:val="24"/>
                <w:szCs w:val="24"/>
              </w:rPr>
              <w:t> 272,</w:t>
            </w:r>
            <w:r w:rsidR="00B72900" w:rsidRPr="00DB10D5">
              <w:rPr>
                <w:rFonts w:ascii="Times New Roman" w:hAnsi="Times New Roman"/>
                <w:sz w:val="24"/>
                <w:szCs w:val="24"/>
              </w:rPr>
              <w:t>2</w:t>
            </w:r>
          </w:p>
        </w:tc>
        <w:tc>
          <w:tcPr>
            <w:tcW w:w="1212" w:type="dxa"/>
            <w:tcBorders>
              <w:top w:val="single" w:sz="8" w:space="0" w:color="auto"/>
              <w:left w:val="nil"/>
              <w:bottom w:val="single" w:sz="4" w:space="0" w:color="auto"/>
              <w:right w:val="single" w:sz="4" w:space="0" w:color="auto"/>
            </w:tcBorders>
            <w:shd w:val="clear" w:color="auto" w:fill="auto"/>
            <w:vAlign w:val="center"/>
          </w:tcPr>
          <w:p w14:paraId="00985638"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339 080,3</w:t>
            </w:r>
          </w:p>
        </w:tc>
      </w:tr>
      <w:tr w:rsidR="008D043B" w:rsidRPr="00DB10D5" w14:paraId="235B0B33" w14:textId="77777777" w:rsidTr="004D3728">
        <w:trPr>
          <w:trHeight w:val="399"/>
        </w:trPr>
        <w:tc>
          <w:tcPr>
            <w:tcW w:w="583" w:type="dxa"/>
            <w:vMerge w:val="restart"/>
            <w:tcBorders>
              <w:top w:val="nil"/>
              <w:left w:val="single" w:sz="8" w:space="0" w:color="auto"/>
              <w:right w:val="single" w:sz="4" w:space="0" w:color="auto"/>
            </w:tcBorders>
            <w:shd w:val="clear" w:color="auto" w:fill="auto"/>
            <w:vAlign w:val="center"/>
          </w:tcPr>
          <w:p w14:paraId="2E13D70C" w14:textId="77777777" w:rsidR="008D043B" w:rsidRPr="00DB10D5" w:rsidRDefault="008D043B" w:rsidP="008D043B">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3.1.</w:t>
            </w:r>
          </w:p>
        </w:tc>
        <w:tc>
          <w:tcPr>
            <w:tcW w:w="3828" w:type="dxa"/>
            <w:vMerge w:val="restart"/>
            <w:tcBorders>
              <w:top w:val="nil"/>
              <w:left w:val="nil"/>
              <w:right w:val="single" w:sz="4" w:space="0" w:color="auto"/>
            </w:tcBorders>
            <w:shd w:val="clear" w:color="auto" w:fill="auto"/>
            <w:vAlign w:val="center"/>
          </w:tcPr>
          <w:p w14:paraId="4A2DB775" w14:textId="77777777" w:rsidR="008D043B" w:rsidRPr="00DB10D5" w:rsidRDefault="008D043B" w:rsidP="008D043B">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2.1.</w:t>
            </w:r>
            <w:r w:rsidRPr="00DB10D5">
              <w:rPr>
                <w:rFonts w:ascii="Times New Roman" w:hAnsi="Times New Roman"/>
                <w:color w:val="000000"/>
                <w:sz w:val="24"/>
                <w:szCs w:val="24"/>
              </w:rPr>
              <w:br/>
              <w:t>Мероприятия по содержанию и ремонту улично-дорожной сети города</w:t>
            </w:r>
          </w:p>
        </w:tc>
        <w:tc>
          <w:tcPr>
            <w:tcW w:w="1559" w:type="dxa"/>
            <w:tcBorders>
              <w:top w:val="nil"/>
              <w:left w:val="nil"/>
              <w:bottom w:val="single" w:sz="4" w:space="0" w:color="auto"/>
              <w:right w:val="nil"/>
            </w:tcBorders>
            <w:shd w:val="clear" w:color="auto" w:fill="auto"/>
          </w:tcPr>
          <w:p w14:paraId="56E3E40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AF1F2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506 977,5</w:t>
            </w:r>
          </w:p>
        </w:tc>
        <w:tc>
          <w:tcPr>
            <w:tcW w:w="1276" w:type="dxa"/>
            <w:tcBorders>
              <w:top w:val="nil"/>
              <w:left w:val="nil"/>
              <w:bottom w:val="single" w:sz="4" w:space="0" w:color="auto"/>
              <w:right w:val="single" w:sz="4" w:space="0" w:color="auto"/>
            </w:tcBorders>
            <w:shd w:val="clear" w:color="auto" w:fill="auto"/>
            <w:vAlign w:val="center"/>
          </w:tcPr>
          <w:p w14:paraId="7C4A1F3C" w14:textId="77777777" w:rsidR="008D043B" w:rsidRPr="00DB10D5" w:rsidRDefault="008D043B" w:rsidP="008D043B">
            <w:pPr>
              <w:spacing w:after="0" w:line="240" w:lineRule="auto"/>
              <w:rPr>
                <w:rFonts w:ascii="Times New Roman" w:hAnsi="Times New Roman"/>
                <w:sz w:val="24"/>
                <w:szCs w:val="24"/>
              </w:rPr>
            </w:pPr>
            <w:r w:rsidRPr="00DB10D5">
              <w:rPr>
                <w:rFonts w:ascii="Times New Roman" w:hAnsi="Times New Roman"/>
                <w:sz w:val="24"/>
                <w:szCs w:val="24"/>
              </w:rPr>
              <w:t>540</w:t>
            </w:r>
            <w:r w:rsidR="004D4F05" w:rsidRPr="00DB10D5">
              <w:rPr>
                <w:rFonts w:ascii="Times New Roman" w:hAnsi="Times New Roman"/>
                <w:sz w:val="24"/>
                <w:szCs w:val="24"/>
              </w:rPr>
              <w:t> 685,</w:t>
            </w:r>
            <w:r w:rsidR="008E031C" w:rsidRPr="00DB10D5">
              <w:rPr>
                <w:rFonts w:ascii="Times New Roman" w:hAnsi="Times New Roman"/>
                <w:sz w:val="24"/>
                <w:szCs w:val="24"/>
              </w:rPr>
              <w:t>3</w:t>
            </w:r>
          </w:p>
        </w:tc>
        <w:tc>
          <w:tcPr>
            <w:tcW w:w="1212" w:type="dxa"/>
            <w:tcBorders>
              <w:top w:val="nil"/>
              <w:left w:val="nil"/>
              <w:bottom w:val="single" w:sz="4" w:space="0" w:color="auto"/>
              <w:right w:val="single" w:sz="8" w:space="0" w:color="auto"/>
            </w:tcBorders>
            <w:shd w:val="clear" w:color="auto" w:fill="auto"/>
            <w:vAlign w:val="center"/>
          </w:tcPr>
          <w:p w14:paraId="429D3084"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338 774,</w:t>
            </w:r>
            <w:r w:rsidR="00C80BE1" w:rsidRPr="00DB10D5">
              <w:rPr>
                <w:rFonts w:ascii="Times New Roman" w:hAnsi="Times New Roman"/>
                <w:sz w:val="24"/>
                <w:szCs w:val="24"/>
              </w:rPr>
              <w:t>5</w:t>
            </w:r>
          </w:p>
        </w:tc>
      </w:tr>
      <w:tr w:rsidR="008D043B" w:rsidRPr="00DB10D5" w14:paraId="7CA3B9B1" w14:textId="77777777" w:rsidTr="004D3728">
        <w:trPr>
          <w:trHeight w:val="825"/>
        </w:trPr>
        <w:tc>
          <w:tcPr>
            <w:tcW w:w="583" w:type="dxa"/>
            <w:vMerge/>
            <w:tcBorders>
              <w:left w:val="single" w:sz="8" w:space="0" w:color="auto"/>
              <w:right w:val="single" w:sz="4" w:space="0" w:color="auto"/>
            </w:tcBorders>
            <w:shd w:val="clear" w:color="auto" w:fill="auto"/>
            <w:vAlign w:val="center"/>
            <w:hideMark/>
          </w:tcPr>
          <w:p w14:paraId="76C975CC"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right w:val="single" w:sz="4" w:space="0" w:color="auto"/>
            </w:tcBorders>
            <w:shd w:val="clear" w:color="auto" w:fill="auto"/>
            <w:vAlign w:val="center"/>
            <w:hideMark/>
          </w:tcPr>
          <w:p w14:paraId="29B8FDE2"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nil"/>
            </w:tcBorders>
            <w:shd w:val="clear" w:color="auto" w:fill="auto"/>
            <w:hideMark/>
          </w:tcPr>
          <w:p w14:paraId="38F09ACC"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6F59D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2 547,5</w:t>
            </w:r>
          </w:p>
        </w:tc>
        <w:tc>
          <w:tcPr>
            <w:tcW w:w="1276" w:type="dxa"/>
            <w:tcBorders>
              <w:top w:val="nil"/>
              <w:left w:val="nil"/>
              <w:bottom w:val="single" w:sz="4" w:space="0" w:color="auto"/>
              <w:right w:val="single" w:sz="4" w:space="0" w:color="auto"/>
            </w:tcBorders>
            <w:shd w:val="clear" w:color="auto" w:fill="auto"/>
            <w:vAlign w:val="center"/>
          </w:tcPr>
          <w:p w14:paraId="27D5EC10" w14:textId="77777777" w:rsidR="008D043B" w:rsidRPr="00DB10D5" w:rsidRDefault="008D043B" w:rsidP="008D043B">
            <w:pPr>
              <w:spacing w:after="0" w:line="240" w:lineRule="auto"/>
              <w:rPr>
                <w:rFonts w:ascii="Times New Roman" w:hAnsi="Times New Roman"/>
                <w:sz w:val="24"/>
                <w:szCs w:val="24"/>
              </w:rPr>
            </w:pPr>
            <w:r w:rsidRPr="00DB10D5">
              <w:rPr>
                <w:rFonts w:ascii="Times New Roman" w:hAnsi="Times New Roman"/>
                <w:sz w:val="24"/>
                <w:szCs w:val="24"/>
              </w:rPr>
              <w:t>2 547,5</w:t>
            </w:r>
          </w:p>
        </w:tc>
        <w:tc>
          <w:tcPr>
            <w:tcW w:w="1212" w:type="dxa"/>
            <w:tcBorders>
              <w:top w:val="nil"/>
              <w:left w:val="nil"/>
              <w:bottom w:val="single" w:sz="4" w:space="0" w:color="auto"/>
              <w:right w:val="single" w:sz="8" w:space="0" w:color="auto"/>
            </w:tcBorders>
            <w:shd w:val="clear" w:color="auto" w:fill="auto"/>
            <w:vAlign w:val="center"/>
          </w:tcPr>
          <w:p w14:paraId="54CDF7AE"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415,</w:t>
            </w:r>
            <w:r w:rsidR="00C80BE1" w:rsidRPr="00DB10D5">
              <w:rPr>
                <w:rFonts w:ascii="Times New Roman" w:hAnsi="Times New Roman"/>
                <w:sz w:val="24"/>
                <w:szCs w:val="24"/>
              </w:rPr>
              <w:t>6</w:t>
            </w:r>
          </w:p>
        </w:tc>
      </w:tr>
      <w:tr w:rsidR="008D043B" w:rsidRPr="00DB10D5" w14:paraId="3A2EECF1" w14:textId="77777777" w:rsidTr="004D3728">
        <w:trPr>
          <w:trHeight w:val="825"/>
        </w:trPr>
        <w:tc>
          <w:tcPr>
            <w:tcW w:w="583" w:type="dxa"/>
            <w:vMerge/>
            <w:tcBorders>
              <w:left w:val="single" w:sz="8" w:space="0" w:color="auto"/>
              <w:bottom w:val="single" w:sz="4" w:space="0" w:color="auto"/>
              <w:right w:val="single" w:sz="4" w:space="0" w:color="auto"/>
            </w:tcBorders>
            <w:shd w:val="clear" w:color="auto" w:fill="auto"/>
            <w:vAlign w:val="center"/>
          </w:tcPr>
          <w:p w14:paraId="3017BDFA" w14:textId="77777777" w:rsidR="008D043B" w:rsidRPr="00DB10D5" w:rsidRDefault="008D043B" w:rsidP="008D043B">
            <w:pPr>
              <w:spacing w:after="0" w:line="240" w:lineRule="auto"/>
              <w:jc w:val="center"/>
              <w:rPr>
                <w:rFonts w:ascii="Times New Roman" w:hAnsi="Times New Roman"/>
                <w:color w:val="000000"/>
                <w:sz w:val="24"/>
                <w:szCs w:val="24"/>
              </w:rPr>
            </w:pPr>
          </w:p>
        </w:tc>
        <w:tc>
          <w:tcPr>
            <w:tcW w:w="3828" w:type="dxa"/>
            <w:vMerge/>
            <w:tcBorders>
              <w:left w:val="nil"/>
              <w:bottom w:val="single" w:sz="4" w:space="0" w:color="auto"/>
              <w:right w:val="single" w:sz="4" w:space="0" w:color="auto"/>
            </w:tcBorders>
            <w:shd w:val="clear" w:color="auto" w:fill="auto"/>
            <w:vAlign w:val="center"/>
          </w:tcPr>
          <w:p w14:paraId="19DFF145" w14:textId="77777777" w:rsidR="008D043B" w:rsidRPr="00DB10D5" w:rsidRDefault="008D043B" w:rsidP="008D043B">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nil"/>
            </w:tcBorders>
            <w:shd w:val="clear" w:color="auto" w:fill="auto"/>
          </w:tcPr>
          <w:p w14:paraId="3F37A88D"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МКУ «САТ»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4A03CF"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504 430,0</w:t>
            </w:r>
          </w:p>
        </w:tc>
        <w:tc>
          <w:tcPr>
            <w:tcW w:w="1276" w:type="dxa"/>
            <w:tcBorders>
              <w:top w:val="nil"/>
              <w:left w:val="nil"/>
              <w:bottom w:val="single" w:sz="4" w:space="0" w:color="auto"/>
              <w:right w:val="single" w:sz="4" w:space="0" w:color="auto"/>
            </w:tcBorders>
            <w:shd w:val="clear" w:color="auto" w:fill="auto"/>
            <w:vAlign w:val="center"/>
          </w:tcPr>
          <w:p w14:paraId="13810D32" w14:textId="77777777" w:rsidR="008D043B" w:rsidRPr="00DB10D5" w:rsidRDefault="008D043B" w:rsidP="008D043B">
            <w:pPr>
              <w:spacing w:after="0" w:line="240" w:lineRule="auto"/>
              <w:rPr>
                <w:rFonts w:ascii="Times New Roman" w:hAnsi="Times New Roman"/>
                <w:sz w:val="24"/>
                <w:szCs w:val="24"/>
              </w:rPr>
            </w:pPr>
            <w:r w:rsidRPr="00DB10D5">
              <w:rPr>
                <w:rFonts w:ascii="Times New Roman" w:hAnsi="Times New Roman"/>
                <w:sz w:val="24"/>
                <w:szCs w:val="24"/>
              </w:rPr>
              <w:t>538</w:t>
            </w:r>
            <w:r w:rsidR="004D4F05" w:rsidRPr="00DB10D5">
              <w:rPr>
                <w:rFonts w:ascii="Times New Roman" w:hAnsi="Times New Roman"/>
                <w:sz w:val="24"/>
                <w:szCs w:val="24"/>
              </w:rPr>
              <w:t> 137,</w:t>
            </w:r>
            <w:r w:rsidR="008E031C" w:rsidRPr="00DB10D5">
              <w:rPr>
                <w:rFonts w:ascii="Times New Roman" w:hAnsi="Times New Roman"/>
                <w:sz w:val="24"/>
                <w:szCs w:val="24"/>
              </w:rPr>
              <w:t>8</w:t>
            </w:r>
          </w:p>
        </w:tc>
        <w:tc>
          <w:tcPr>
            <w:tcW w:w="1212" w:type="dxa"/>
            <w:tcBorders>
              <w:top w:val="nil"/>
              <w:left w:val="nil"/>
              <w:bottom w:val="single" w:sz="4" w:space="0" w:color="auto"/>
              <w:right w:val="single" w:sz="8" w:space="0" w:color="auto"/>
            </w:tcBorders>
            <w:shd w:val="clear" w:color="auto" w:fill="auto"/>
            <w:vAlign w:val="center"/>
          </w:tcPr>
          <w:p w14:paraId="58E3E757"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338 358,9</w:t>
            </w:r>
          </w:p>
        </w:tc>
      </w:tr>
      <w:tr w:rsidR="008D043B" w:rsidRPr="00DB10D5" w14:paraId="52FE21D6" w14:textId="77777777" w:rsidTr="00056997">
        <w:trPr>
          <w:trHeight w:val="1530"/>
        </w:trPr>
        <w:tc>
          <w:tcPr>
            <w:tcW w:w="583" w:type="dxa"/>
            <w:tcBorders>
              <w:top w:val="nil"/>
              <w:left w:val="single" w:sz="8" w:space="0" w:color="auto"/>
              <w:bottom w:val="single" w:sz="4" w:space="0" w:color="auto"/>
              <w:right w:val="single" w:sz="4" w:space="0" w:color="auto"/>
            </w:tcBorders>
            <w:shd w:val="clear" w:color="auto" w:fill="auto"/>
            <w:vAlign w:val="center"/>
            <w:hideMark/>
          </w:tcPr>
          <w:p w14:paraId="3544A874"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3.2.</w:t>
            </w:r>
          </w:p>
        </w:tc>
        <w:tc>
          <w:tcPr>
            <w:tcW w:w="3828" w:type="dxa"/>
            <w:tcBorders>
              <w:top w:val="nil"/>
              <w:left w:val="nil"/>
              <w:bottom w:val="single" w:sz="4" w:space="0" w:color="auto"/>
              <w:right w:val="single" w:sz="4" w:space="0" w:color="auto"/>
            </w:tcBorders>
            <w:shd w:val="clear" w:color="auto" w:fill="auto"/>
            <w:vAlign w:val="center"/>
            <w:hideMark/>
          </w:tcPr>
          <w:p w14:paraId="25FF27E2"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Основное мероприятие 2.2.</w:t>
            </w:r>
          </w:p>
          <w:p w14:paraId="48A9D65A"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1559" w:type="dxa"/>
            <w:tcBorders>
              <w:top w:val="nil"/>
              <w:left w:val="nil"/>
              <w:bottom w:val="single" w:sz="4" w:space="0" w:color="auto"/>
              <w:right w:val="nil"/>
            </w:tcBorders>
            <w:shd w:val="clear" w:color="auto" w:fill="auto"/>
            <w:hideMark/>
          </w:tcPr>
          <w:p w14:paraId="36911EF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5D2B76"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2 032,5</w:t>
            </w:r>
          </w:p>
        </w:tc>
        <w:tc>
          <w:tcPr>
            <w:tcW w:w="1276" w:type="dxa"/>
            <w:tcBorders>
              <w:top w:val="nil"/>
              <w:left w:val="nil"/>
              <w:bottom w:val="single" w:sz="4" w:space="0" w:color="auto"/>
              <w:right w:val="single" w:sz="4" w:space="0" w:color="auto"/>
            </w:tcBorders>
            <w:shd w:val="clear" w:color="auto" w:fill="auto"/>
            <w:vAlign w:val="center"/>
          </w:tcPr>
          <w:p w14:paraId="2959503E"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2 032,5</w:t>
            </w:r>
          </w:p>
        </w:tc>
        <w:tc>
          <w:tcPr>
            <w:tcW w:w="1212" w:type="dxa"/>
            <w:tcBorders>
              <w:top w:val="nil"/>
              <w:left w:val="nil"/>
              <w:bottom w:val="single" w:sz="4" w:space="0" w:color="auto"/>
              <w:right w:val="single" w:sz="8" w:space="0" w:color="auto"/>
            </w:tcBorders>
            <w:shd w:val="clear" w:color="auto" w:fill="auto"/>
            <w:vAlign w:val="center"/>
          </w:tcPr>
          <w:p w14:paraId="6268367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r>
      <w:tr w:rsidR="008D043B" w:rsidRPr="00DB10D5" w14:paraId="5F404D40" w14:textId="77777777" w:rsidTr="00EE575A">
        <w:trPr>
          <w:trHeight w:val="765"/>
        </w:trPr>
        <w:tc>
          <w:tcPr>
            <w:tcW w:w="583" w:type="dxa"/>
            <w:vMerge w:val="restart"/>
            <w:tcBorders>
              <w:top w:val="nil"/>
              <w:left w:val="single" w:sz="8" w:space="0" w:color="auto"/>
              <w:right w:val="single" w:sz="4" w:space="0" w:color="auto"/>
            </w:tcBorders>
            <w:shd w:val="clear" w:color="auto" w:fill="auto"/>
            <w:vAlign w:val="center"/>
          </w:tcPr>
          <w:p w14:paraId="7A64E7D4"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w:t>
            </w:r>
          </w:p>
        </w:tc>
        <w:tc>
          <w:tcPr>
            <w:tcW w:w="3828" w:type="dxa"/>
            <w:vMerge w:val="restart"/>
            <w:tcBorders>
              <w:top w:val="nil"/>
              <w:left w:val="nil"/>
              <w:right w:val="single" w:sz="4" w:space="0" w:color="auto"/>
            </w:tcBorders>
            <w:shd w:val="clear" w:color="auto" w:fill="auto"/>
            <w:vAlign w:val="center"/>
          </w:tcPr>
          <w:p w14:paraId="0C1EAF19"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Основное мероприятие 2.3. Осуществление дорожной деятельности в отношении автомобильных дорог общего пользования местного значения</w:t>
            </w:r>
          </w:p>
        </w:tc>
        <w:tc>
          <w:tcPr>
            <w:tcW w:w="1559" w:type="dxa"/>
            <w:tcBorders>
              <w:top w:val="nil"/>
              <w:left w:val="nil"/>
              <w:bottom w:val="single" w:sz="4" w:space="0" w:color="auto"/>
              <w:right w:val="nil"/>
            </w:tcBorders>
            <w:shd w:val="clear" w:color="auto" w:fill="auto"/>
          </w:tcPr>
          <w:p w14:paraId="103007F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1DAE0C7C"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33 730,5</w:t>
            </w:r>
          </w:p>
        </w:tc>
        <w:tc>
          <w:tcPr>
            <w:tcW w:w="1276" w:type="dxa"/>
            <w:tcBorders>
              <w:top w:val="nil"/>
              <w:left w:val="nil"/>
              <w:bottom w:val="single" w:sz="4" w:space="0" w:color="auto"/>
              <w:right w:val="single" w:sz="4" w:space="0" w:color="auto"/>
            </w:tcBorders>
            <w:shd w:val="clear" w:color="auto" w:fill="auto"/>
            <w:vAlign w:val="center"/>
          </w:tcPr>
          <w:p w14:paraId="3921B9A7"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33 730,</w:t>
            </w:r>
            <w:r w:rsidR="004D4F05" w:rsidRPr="00DB10D5">
              <w:rPr>
                <w:rFonts w:ascii="Times New Roman" w:hAnsi="Times New Roman"/>
                <w:sz w:val="24"/>
                <w:szCs w:val="24"/>
              </w:rPr>
              <w:t>5</w:t>
            </w:r>
          </w:p>
        </w:tc>
        <w:tc>
          <w:tcPr>
            <w:tcW w:w="1212" w:type="dxa"/>
            <w:tcBorders>
              <w:top w:val="nil"/>
              <w:left w:val="nil"/>
              <w:bottom w:val="single" w:sz="4" w:space="0" w:color="auto"/>
              <w:right w:val="single" w:sz="8" w:space="0" w:color="auto"/>
            </w:tcBorders>
            <w:shd w:val="clear" w:color="auto" w:fill="auto"/>
            <w:vAlign w:val="center"/>
          </w:tcPr>
          <w:p w14:paraId="5DDC15E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1 053,7</w:t>
            </w:r>
          </w:p>
        </w:tc>
      </w:tr>
      <w:tr w:rsidR="008D043B" w:rsidRPr="00DB10D5" w14:paraId="59A237E9" w14:textId="77777777" w:rsidTr="00EE575A">
        <w:trPr>
          <w:trHeight w:val="765"/>
        </w:trPr>
        <w:tc>
          <w:tcPr>
            <w:tcW w:w="583" w:type="dxa"/>
            <w:vMerge/>
            <w:tcBorders>
              <w:left w:val="single" w:sz="8" w:space="0" w:color="auto"/>
              <w:right w:val="single" w:sz="4" w:space="0" w:color="auto"/>
            </w:tcBorders>
            <w:shd w:val="clear" w:color="auto" w:fill="auto"/>
            <w:vAlign w:val="center"/>
            <w:hideMark/>
          </w:tcPr>
          <w:p w14:paraId="40E07B66"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right w:val="single" w:sz="4" w:space="0" w:color="auto"/>
            </w:tcBorders>
            <w:shd w:val="clear" w:color="auto" w:fill="auto"/>
            <w:vAlign w:val="center"/>
            <w:hideMark/>
          </w:tcPr>
          <w:p w14:paraId="7EEAC826"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nil"/>
            </w:tcBorders>
            <w:shd w:val="clear" w:color="auto" w:fill="auto"/>
            <w:hideMark/>
          </w:tcPr>
          <w:p w14:paraId="100D60AE"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6C42A4E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33 156,0</w:t>
            </w:r>
          </w:p>
        </w:tc>
        <w:tc>
          <w:tcPr>
            <w:tcW w:w="1276" w:type="dxa"/>
            <w:tcBorders>
              <w:top w:val="nil"/>
              <w:left w:val="nil"/>
              <w:bottom w:val="single" w:sz="4" w:space="0" w:color="auto"/>
              <w:right w:val="single" w:sz="4" w:space="0" w:color="auto"/>
            </w:tcBorders>
            <w:shd w:val="clear" w:color="auto" w:fill="auto"/>
            <w:vAlign w:val="center"/>
          </w:tcPr>
          <w:p w14:paraId="53BC82B6"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25 596,</w:t>
            </w:r>
            <w:r w:rsidR="004D4F05" w:rsidRPr="00DB10D5">
              <w:rPr>
                <w:rFonts w:ascii="Times New Roman" w:hAnsi="Times New Roman"/>
                <w:sz w:val="24"/>
                <w:szCs w:val="24"/>
              </w:rPr>
              <w:t>1</w:t>
            </w:r>
          </w:p>
        </w:tc>
        <w:tc>
          <w:tcPr>
            <w:tcW w:w="1212" w:type="dxa"/>
            <w:tcBorders>
              <w:top w:val="nil"/>
              <w:left w:val="nil"/>
              <w:bottom w:val="single" w:sz="4" w:space="0" w:color="auto"/>
              <w:right w:val="single" w:sz="8" w:space="0" w:color="auto"/>
            </w:tcBorders>
            <w:shd w:val="clear" w:color="auto" w:fill="auto"/>
            <w:vAlign w:val="center"/>
          </w:tcPr>
          <w:p w14:paraId="01EF6FD7"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332,3</w:t>
            </w:r>
          </w:p>
        </w:tc>
      </w:tr>
      <w:tr w:rsidR="008D043B" w:rsidRPr="00DB10D5" w14:paraId="273E68C0" w14:textId="77777777" w:rsidTr="00EE575A">
        <w:trPr>
          <w:trHeight w:val="765"/>
        </w:trPr>
        <w:tc>
          <w:tcPr>
            <w:tcW w:w="583" w:type="dxa"/>
            <w:vMerge/>
            <w:tcBorders>
              <w:left w:val="single" w:sz="8" w:space="0" w:color="auto"/>
              <w:bottom w:val="single" w:sz="4" w:space="0" w:color="auto"/>
              <w:right w:val="single" w:sz="4" w:space="0" w:color="auto"/>
            </w:tcBorders>
            <w:shd w:val="clear" w:color="auto" w:fill="auto"/>
            <w:vAlign w:val="center"/>
          </w:tcPr>
          <w:p w14:paraId="3F47D750"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bottom w:val="single" w:sz="4" w:space="0" w:color="auto"/>
              <w:right w:val="single" w:sz="4" w:space="0" w:color="auto"/>
            </w:tcBorders>
            <w:shd w:val="clear" w:color="auto" w:fill="auto"/>
            <w:vAlign w:val="center"/>
          </w:tcPr>
          <w:p w14:paraId="421BF799"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nil"/>
            </w:tcBorders>
            <w:shd w:val="clear" w:color="auto" w:fill="auto"/>
          </w:tcPr>
          <w:p w14:paraId="45F672C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МКУ «САТ»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9D75F0"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574,5</w:t>
            </w:r>
          </w:p>
        </w:tc>
        <w:tc>
          <w:tcPr>
            <w:tcW w:w="1276" w:type="dxa"/>
            <w:tcBorders>
              <w:top w:val="nil"/>
              <w:left w:val="nil"/>
              <w:bottom w:val="single" w:sz="4" w:space="0" w:color="auto"/>
              <w:right w:val="single" w:sz="4" w:space="0" w:color="auto"/>
            </w:tcBorders>
            <w:shd w:val="clear" w:color="auto" w:fill="auto"/>
            <w:vAlign w:val="center"/>
          </w:tcPr>
          <w:p w14:paraId="25C23C86"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8 134,4</w:t>
            </w:r>
          </w:p>
        </w:tc>
        <w:tc>
          <w:tcPr>
            <w:tcW w:w="1212" w:type="dxa"/>
            <w:tcBorders>
              <w:top w:val="nil"/>
              <w:left w:val="nil"/>
              <w:bottom w:val="single" w:sz="4" w:space="0" w:color="auto"/>
              <w:right w:val="single" w:sz="8" w:space="0" w:color="auto"/>
            </w:tcBorders>
            <w:shd w:val="clear" w:color="auto" w:fill="auto"/>
            <w:vAlign w:val="center"/>
          </w:tcPr>
          <w:p w14:paraId="2798AD5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721,4</w:t>
            </w:r>
          </w:p>
        </w:tc>
      </w:tr>
      <w:tr w:rsidR="008D043B" w:rsidRPr="00DB10D5" w14:paraId="65DA2D85" w14:textId="77777777" w:rsidTr="00EE629B">
        <w:trPr>
          <w:trHeight w:val="1066"/>
        </w:trPr>
        <w:tc>
          <w:tcPr>
            <w:tcW w:w="583" w:type="dxa"/>
            <w:tcBorders>
              <w:top w:val="nil"/>
              <w:left w:val="single" w:sz="8" w:space="0" w:color="auto"/>
              <w:bottom w:val="single" w:sz="8" w:space="0" w:color="auto"/>
              <w:right w:val="single" w:sz="4" w:space="0" w:color="auto"/>
            </w:tcBorders>
            <w:shd w:val="clear" w:color="auto" w:fill="auto"/>
            <w:vAlign w:val="center"/>
            <w:hideMark/>
          </w:tcPr>
          <w:p w14:paraId="2045638C"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3.4.</w:t>
            </w:r>
          </w:p>
        </w:tc>
        <w:tc>
          <w:tcPr>
            <w:tcW w:w="3828" w:type="dxa"/>
            <w:tcBorders>
              <w:top w:val="nil"/>
              <w:left w:val="nil"/>
              <w:bottom w:val="single" w:sz="8" w:space="0" w:color="auto"/>
              <w:right w:val="single" w:sz="4" w:space="0" w:color="auto"/>
            </w:tcBorders>
            <w:shd w:val="clear" w:color="auto" w:fill="auto"/>
            <w:vAlign w:val="center"/>
            <w:hideMark/>
          </w:tcPr>
          <w:p w14:paraId="2108A483"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color w:val="000000"/>
                <w:sz w:val="24"/>
                <w:szCs w:val="24"/>
              </w:rPr>
              <w:t>Основное мероприятие 2.4.</w:t>
            </w:r>
            <w:r w:rsidRPr="00DB10D5">
              <w:rPr>
                <w:rFonts w:ascii="Times New Roman" w:hAnsi="Times New Roman"/>
                <w:color w:val="000000"/>
                <w:sz w:val="24"/>
                <w:szCs w:val="24"/>
              </w:rPr>
              <w:b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1559" w:type="dxa"/>
            <w:tcBorders>
              <w:top w:val="nil"/>
              <w:left w:val="nil"/>
              <w:bottom w:val="single" w:sz="8" w:space="0" w:color="auto"/>
              <w:right w:val="nil"/>
            </w:tcBorders>
            <w:shd w:val="clear" w:color="auto" w:fill="auto"/>
            <w:hideMark/>
          </w:tcPr>
          <w:p w14:paraId="639C0756"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8" w:space="0" w:color="auto"/>
              <w:right w:val="single" w:sz="4" w:space="0" w:color="auto"/>
            </w:tcBorders>
            <w:shd w:val="clear" w:color="auto" w:fill="auto"/>
            <w:vAlign w:val="center"/>
          </w:tcPr>
          <w:p w14:paraId="73D24E9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2 376,0</w:t>
            </w:r>
          </w:p>
        </w:tc>
        <w:tc>
          <w:tcPr>
            <w:tcW w:w="1276" w:type="dxa"/>
            <w:tcBorders>
              <w:top w:val="nil"/>
              <w:left w:val="nil"/>
              <w:bottom w:val="single" w:sz="8" w:space="0" w:color="auto"/>
              <w:right w:val="single" w:sz="4" w:space="0" w:color="auto"/>
            </w:tcBorders>
            <w:shd w:val="clear" w:color="auto" w:fill="auto"/>
            <w:vAlign w:val="center"/>
          </w:tcPr>
          <w:p w14:paraId="661E340C"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2 376,0</w:t>
            </w:r>
          </w:p>
        </w:tc>
        <w:tc>
          <w:tcPr>
            <w:tcW w:w="1212" w:type="dxa"/>
            <w:tcBorders>
              <w:top w:val="nil"/>
              <w:left w:val="nil"/>
              <w:bottom w:val="single" w:sz="8" w:space="0" w:color="auto"/>
              <w:right w:val="single" w:sz="8" w:space="0" w:color="auto"/>
            </w:tcBorders>
            <w:shd w:val="clear" w:color="auto" w:fill="auto"/>
            <w:vAlign w:val="center"/>
          </w:tcPr>
          <w:p w14:paraId="2FBFA2ED"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2 280,5</w:t>
            </w:r>
          </w:p>
        </w:tc>
      </w:tr>
      <w:tr w:rsidR="008D043B" w:rsidRPr="00DB10D5" w14:paraId="5776BD4C" w14:textId="77777777" w:rsidTr="00EE629B">
        <w:trPr>
          <w:trHeight w:val="1066"/>
        </w:trPr>
        <w:tc>
          <w:tcPr>
            <w:tcW w:w="583" w:type="dxa"/>
            <w:tcBorders>
              <w:top w:val="nil"/>
              <w:left w:val="single" w:sz="8" w:space="0" w:color="auto"/>
              <w:bottom w:val="single" w:sz="8" w:space="0" w:color="auto"/>
              <w:right w:val="single" w:sz="4" w:space="0" w:color="auto"/>
            </w:tcBorders>
            <w:shd w:val="clear" w:color="auto" w:fill="auto"/>
            <w:vAlign w:val="center"/>
          </w:tcPr>
          <w:p w14:paraId="7E1135D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3.5.</w:t>
            </w:r>
          </w:p>
        </w:tc>
        <w:tc>
          <w:tcPr>
            <w:tcW w:w="3828" w:type="dxa"/>
            <w:tcBorders>
              <w:top w:val="nil"/>
              <w:left w:val="nil"/>
              <w:bottom w:val="single" w:sz="8" w:space="0" w:color="auto"/>
              <w:right w:val="single" w:sz="4" w:space="0" w:color="auto"/>
            </w:tcBorders>
            <w:shd w:val="clear" w:color="auto" w:fill="auto"/>
            <w:vAlign w:val="center"/>
          </w:tcPr>
          <w:p w14:paraId="754B2982"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Основное мероприятие 2.5.</w:t>
            </w:r>
          </w:p>
          <w:p w14:paraId="5F844740"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 xml:space="preserve">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 </w:t>
            </w:r>
          </w:p>
        </w:tc>
        <w:tc>
          <w:tcPr>
            <w:tcW w:w="1559" w:type="dxa"/>
            <w:tcBorders>
              <w:top w:val="nil"/>
              <w:left w:val="nil"/>
              <w:bottom w:val="single" w:sz="8" w:space="0" w:color="auto"/>
              <w:right w:val="nil"/>
            </w:tcBorders>
            <w:shd w:val="clear" w:color="auto" w:fill="auto"/>
          </w:tcPr>
          <w:p w14:paraId="70AE592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8" w:space="0" w:color="auto"/>
              <w:right w:val="single" w:sz="4" w:space="0" w:color="auto"/>
            </w:tcBorders>
            <w:shd w:val="clear" w:color="auto" w:fill="auto"/>
            <w:vAlign w:val="center"/>
          </w:tcPr>
          <w:p w14:paraId="6B9F5DD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405,6</w:t>
            </w:r>
          </w:p>
        </w:tc>
        <w:tc>
          <w:tcPr>
            <w:tcW w:w="1276" w:type="dxa"/>
            <w:tcBorders>
              <w:top w:val="nil"/>
              <w:left w:val="nil"/>
              <w:bottom w:val="single" w:sz="8" w:space="0" w:color="auto"/>
              <w:right w:val="single" w:sz="4" w:space="0" w:color="auto"/>
            </w:tcBorders>
            <w:shd w:val="clear" w:color="auto" w:fill="auto"/>
            <w:vAlign w:val="center"/>
          </w:tcPr>
          <w:p w14:paraId="5BE033A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405,6</w:t>
            </w:r>
          </w:p>
        </w:tc>
        <w:tc>
          <w:tcPr>
            <w:tcW w:w="1212" w:type="dxa"/>
            <w:tcBorders>
              <w:top w:val="nil"/>
              <w:left w:val="nil"/>
              <w:bottom w:val="single" w:sz="8" w:space="0" w:color="auto"/>
              <w:right w:val="single" w:sz="8" w:space="0" w:color="auto"/>
            </w:tcBorders>
            <w:shd w:val="clear" w:color="auto" w:fill="auto"/>
            <w:vAlign w:val="center"/>
          </w:tcPr>
          <w:p w14:paraId="432AAE8A"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48,0</w:t>
            </w:r>
          </w:p>
        </w:tc>
      </w:tr>
      <w:tr w:rsidR="008D043B" w:rsidRPr="00DB10D5" w14:paraId="4C22DE70" w14:textId="77777777" w:rsidTr="00EE629B">
        <w:trPr>
          <w:trHeight w:val="510"/>
        </w:trPr>
        <w:tc>
          <w:tcPr>
            <w:tcW w:w="583" w:type="dxa"/>
            <w:tcBorders>
              <w:top w:val="nil"/>
              <w:left w:val="single" w:sz="8" w:space="0" w:color="auto"/>
              <w:right w:val="single" w:sz="4" w:space="0" w:color="auto"/>
            </w:tcBorders>
            <w:shd w:val="clear" w:color="auto" w:fill="auto"/>
            <w:vAlign w:val="center"/>
          </w:tcPr>
          <w:p w14:paraId="0148EC4C" w14:textId="77777777" w:rsidR="008D043B" w:rsidRPr="00DB10D5" w:rsidRDefault="008D043B" w:rsidP="008D043B">
            <w:pPr>
              <w:spacing w:after="0" w:line="240" w:lineRule="auto"/>
              <w:jc w:val="center"/>
              <w:rPr>
                <w:rFonts w:ascii="Times New Roman" w:hAnsi="Times New Roman"/>
                <w:sz w:val="24"/>
                <w:szCs w:val="24"/>
              </w:rPr>
            </w:pPr>
          </w:p>
        </w:tc>
        <w:tc>
          <w:tcPr>
            <w:tcW w:w="3828" w:type="dxa"/>
            <w:tcBorders>
              <w:top w:val="nil"/>
              <w:left w:val="nil"/>
              <w:right w:val="single" w:sz="4" w:space="0" w:color="auto"/>
            </w:tcBorders>
            <w:shd w:val="clear" w:color="auto" w:fill="auto"/>
            <w:vAlign w:val="center"/>
          </w:tcPr>
          <w:p w14:paraId="659DD15C"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nil"/>
            </w:tcBorders>
            <w:shd w:val="clear" w:color="auto" w:fill="auto"/>
          </w:tcPr>
          <w:p w14:paraId="7275A7A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AD0F21"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3</w:t>
            </w:r>
            <w:r w:rsidR="004D4F05" w:rsidRPr="00DB10D5">
              <w:rPr>
                <w:rFonts w:ascii="Times New Roman" w:hAnsi="Times New Roman"/>
                <w:sz w:val="24"/>
                <w:szCs w:val="24"/>
              </w:rPr>
              <w:t>0 061,2</w:t>
            </w:r>
          </w:p>
        </w:tc>
        <w:tc>
          <w:tcPr>
            <w:tcW w:w="1276" w:type="dxa"/>
            <w:tcBorders>
              <w:top w:val="nil"/>
              <w:left w:val="nil"/>
              <w:bottom w:val="single" w:sz="4" w:space="0" w:color="auto"/>
              <w:right w:val="single" w:sz="4" w:space="0" w:color="auto"/>
            </w:tcBorders>
            <w:shd w:val="clear" w:color="auto" w:fill="auto"/>
            <w:vAlign w:val="center"/>
          </w:tcPr>
          <w:p w14:paraId="582A22A7" w14:textId="77777777" w:rsidR="008D043B" w:rsidRPr="00DB10D5" w:rsidRDefault="004D4F05" w:rsidP="008D043B">
            <w:pPr>
              <w:spacing w:after="0" w:line="240" w:lineRule="auto"/>
              <w:jc w:val="center"/>
              <w:rPr>
                <w:rFonts w:ascii="Times New Roman" w:hAnsi="Times New Roman"/>
                <w:sz w:val="24"/>
                <w:szCs w:val="24"/>
              </w:rPr>
            </w:pPr>
            <w:r w:rsidRPr="00DB10D5">
              <w:rPr>
                <w:rFonts w:ascii="Times New Roman" w:hAnsi="Times New Roman"/>
                <w:sz w:val="24"/>
                <w:szCs w:val="24"/>
              </w:rPr>
              <w:t>31 091,7</w:t>
            </w:r>
          </w:p>
        </w:tc>
        <w:tc>
          <w:tcPr>
            <w:tcW w:w="1212" w:type="dxa"/>
            <w:tcBorders>
              <w:top w:val="nil"/>
              <w:left w:val="nil"/>
              <w:bottom w:val="single" w:sz="4" w:space="0" w:color="auto"/>
              <w:right w:val="single" w:sz="4" w:space="0" w:color="auto"/>
            </w:tcBorders>
            <w:shd w:val="clear" w:color="auto" w:fill="auto"/>
            <w:vAlign w:val="center"/>
          </w:tcPr>
          <w:p w14:paraId="63804D50"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12</w:t>
            </w:r>
            <w:r w:rsidR="004D4F05" w:rsidRPr="00DB10D5">
              <w:rPr>
                <w:rFonts w:ascii="Times New Roman" w:hAnsi="Times New Roman"/>
                <w:sz w:val="24"/>
                <w:szCs w:val="24"/>
              </w:rPr>
              <w:t> </w:t>
            </w:r>
            <w:r w:rsidRPr="00DB10D5">
              <w:rPr>
                <w:rFonts w:ascii="Times New Roman" w:hAnsi="Times New Roman"/>
                <w:sz w:val="24"/>
                <w:szCs w:val="24"/>
              </w:rPr>
              <w:t>6</w:t>
            </w:r>
            <w:r w:rsidR="004D4F05" w:rsidRPr="00DB10D5">
              <w:rPr>
                <w:rFonts w:ascii="Times New Roman" w:hAnsi="Times New Roman"/>
                <w:sz w:val="24"/>
                <w:szCs w:val="24"/>
              </w:rPr>
              <w:t>73,8</w:t>
            </w:r>
          </w:p>
        </w:tc>
      </w:tr>
      <w:tr w:rsidR="008D043B" w:rsidRPr="00DB10D5" w14:paraId="7066633D" w14:textId="77777777" w:rsidTr="00EE629B">
        <w:trPr>
          <w:trHeight w:val="510"/>
        </w:trPr>
        <w:tc>
          <w:tcPr>
            <w:tcW w:w="583" w:type="dxa"/>
            <w:vMerge w:val="restart"/>
            <w:tcBorders>
              <w:top w:val="nil"/>
              <w:left w:val="single" w:sz="8" w:space="0" w:color="auto"/>
              <w:right w:val="single" w:sz="4" w:space="0" w:color="auto"/>
            </w:tcBorders>
            <w:shd w:val="clear" w:color="auto" w:fill="auto"/>
            <w:vAlign w:val="center"/>
            <w:hideMark/>
          </w:tcPr>
          <w:p w14:paraId="70BC497F"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w:t>
            </w:r>
          </w:p>
        </w:tc>
        <w:tc>
          <w:tcPr>
            <w:tcW w:w="3828" w:type="dxa"/>
            <w:vMerge w:val="restart"/>
            <w:tcBorders>
              <w:top w:val="nil"/>
              <w:left w:val="nil"/>
              <w:right w:val="single" w:sz="4" w:space="0" w:color="auto"/>
            </w:tcBorders>
            <w:shd w:val="clear" w:color="auto" w:fill="auto"/>
            <w:vAlign w:val="center"/>
            <w:hideMark/>
          </w:tcPr>
          <w:p w14:paraId="025C930A"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Подпрограмма 3. Содержание и ремонт жилищного фонда</w:t>
            </w:r>
          </w:p>
        </w:tc>
        <w:tc>
          <w:tcPr>
            <w:tcW w:w="1559" w:type="dxa"/>
            <w:tcBorders>
              <w:top w:val="nil"/>
              <w:left w:val="nil"/>
              <w:bottom w:val="single" w:sz="4" w:space="0" w:color="auto"/>
              <w:right w:val="nil"/>
            </w:tcBorders>
            <w:shd w:val="clear" w:color="auto" w:fill="auto"/>
            <w:hideMark/>
          </w:tcPr>
          <w:p w14:paraId="34818A86" w14:textId="77777777" w:rsidR="008D043B" w:rsidRPr="00DB10D5" w:rsidRDefault="008D043B" w:rsidP="008D043B">
            <w:pPr>
              <w:spacing w:after="0" w:line="240" w:lineRule="auto"/>
              <w:jc w:val="center"/>
              <w:rPr>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AC10BE"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2</w:t>
            </w:r>
            <w:r w:rsidR="004D4F05" w:rsidRPr="00DB10D5">
              <w:rPr>
                <w:rFonts w:ascii="Times New Roman" w:hAnsi="Times New Roman"/>
                <w:sz w:val="24"/>
                <w:szCs w:val="24"/>
              </w:rPr>
              <w:t>6 489,2</w:t>
            </w:r>
          </w:p>
        </w:tc>
        <w:tc>
          <w:tcPr>
            <w:tcW w:w="1276" w:type="dxa"/>
            <w:tcBorders>
              <w:top w:val="nil"/>
              <w:left w:val="nil"/>
              <w:bottom w:val="single" w:sz="4" w:space="0" w:color="auto"/>
              <w:right w:val="single" w:sz="4" w:space="0" w:color="auto"/>
            </w:tcBorders>
            <w:shd w:val="clear" w:color="auto" w:fill="auto"/>
            <w:vAlign w:val="center"/>
          </w:tcPr>
          <w:p w14:paraId="2C0B469B"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25</w:t>
            </w:r>
            <w:r w:rsidR="001D43AE" w:rsidRPr="00DB10D5">
              <w:rPr>
                <w:rFonts w:ascii="Times New Roman" w:hAnsi="Times New Roman"/>
                <w:sz w:val="24"/>
                <w:szCs w:val="24"/>
              </w:rPr>
              <w:t> </w:t>
            </w:r>
            <w:r w:rsidRPr="00DB10D5">
              <w:rPr>
                <w:rFonts w:ascii="Times New Roman" w:hAnsi="Times New Roman"/>
                <w:sz w:val="24"/>
                <w:szCs w:val="24"/>
              </w:rPr>
              <w:t>5</w:t>
            </w:r>
            <w:r w:rsidR="001D43AE" w:rsidRPr="00DB10D5">
              <w:rPr>
                <w:rFonts w:ascii="Times New Roman" w:hAnsi="Times New Roman"/>
                <w:sz w:val="24"/>
                <w:szCs w:val="24"/>
              </w:rPr>
              <w:t>35,6</w:t>
            </w:r>
          </w:p>
        </w:tc>
        <w:tc>
          <w:tcPr>
            <w:tcW w:w="1212" w:type="dxa"/>
            <w:tcBorders>
              <w:top w:val="nil"/>
              <w:left w:val="nil"/>
              <w:bottom w:val="single" w:sz="4" w:space="0" w:color="auto"/>
              <w:right w:val="single" w:sz="4" w:space="0" w:color="auto"/>
            </w:tcBorders>
            <w:shd w:val="clear" w:color="auto" w:fill="auto"/>
            <w:vAlign w:val="center"/>
          </w:tcPr>
          <w:p w14:paraId="47A06C4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9 174,4</w:t>
            </w:r>
          </w:p>
        </w:tc>
      </w:tr>
      <w:tr w:rsidR="008D043B" w:rsidRPr="00DB10D5" w14:paraId="3F72EB44" w14:textId="77777777" w:rsidTr="00626320">
        <w:trPr>
          <w:trHeight w:val="510"/>
        </w:trPr>
        <w:tc>
          <w:tcPr>
            <w:tcW w:w="583" w:type="dxa"/>
            <w:vMerge/>
            <w:tcBorders>
              <w:left w:val="single" w:sz="8" w:space="0" w:color="auto"/>
              <w:bottom w:val="single" w:sz="4" w:space="0" w:color="auto"/>
              <w:right w:val="single" w:sz="4" w:space="0" w:color="auto"/>
            </w:tcBorders>
            <w:shd w:val="clear" w:color="auto" w:fill="auto"/>
            <w:vAlign w:val="center"/>
          </w:tcPr>
          <w:p w14:paraId="22FA02A3"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bottom w:val="single" w:sz="4" w:space="0" w:color="auto"/>
              <w:right w:val="single" w:sz="4" w:space="0" w:color="auto"/>
            </w:tcBorders>
            <w:shd w:val="clear" w:color="auto" w:fill="auto"/>
            <w:vAlign w:val="center"/>
          </w:tcPr>
          <w:p w14:paraId="6C43FB35" w14:textId="77777777" w:rsidR="008D043B" w:rsidRPr="00DB10D5" w:rsidRDefault="008D043B" w:rsidP="008D043B">
            <w:pPr>
              <w:spacing w:after="0" w:line="240" w:lineRule="auto"/>
              <w:rPr>
                <w:rFonts w:ascii="Times New Roman" w:hAnsi="Times New Roman"/>
                <w:sz w:val="24"/>
                <w:szCs w:val="24"/>
              </w:rPr>
            </w:pPr>
          </w:p>
        </w:tc>
        <w:tc>
          <w:tcPr>
            <w:tcW w:w="1559" w:type="dxa"/>
            <w:tcBorders>
              <w:top w:val="nil"/>
              <w:left w:val="nil"/>
              <w:bottom w:val="single" w:sz="4" w:space="0" w:color="auto"/>
              <w:right w:val="nil"/>
            </w:tcBorders>
            <w:shd w:val="clear" w:color="auto" w:fill="auto"/>
            <w:vAlign w:val="center"/>
          </w:tcPr>
          <w:p w14:paraId="070911D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Мэрия города (жилищное управление)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FE7366" w14:textId="77777777" w:rsidR="008D043B" w:rsidRPr="00DB10D5" w:rsidRDefault="004D4F05"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3 572,0</w:t>
            </w:r>
          </w:p>
        </w:tc>
        <w:tc>
          <w:tcPr>
            <w:tcW w:w="1276" w:type="dxa"/>
            <w:tcBorders>
              <w:top w:val="nil"/>
              <w:left w:val="nil"/>
              <w:bottom w:val="single" w:sz="4" w:space="0" w:color="auto"/>
              <w:right w:val="single" w:sz="4" w:space="0" w:color="auto"/>
            </w:tcBorders>
            <w:shd w:val="clear" w:color="auto" w:fill="auto"/>
            <w:vAlign w:val="center"/>
          </w:tcPr>
          <w:p w14:paraId="199DC10F" w14:textId="77777777" w:rsidR="008D043B" w:rsidRPr="00DB10D5" w:rsidRDefault="004D4F05" w:rsidP="008D043B">
            <w:pPr>
              <w:spacing w:after="0" w:line="240" w:lineRule="auto"/>
              <w:jc w:val="center"/>
              <w:rPr>
                <w:rFonts w:ascii="Times New Roman" w:hAnsi="Times New Roman"/>
                <w:color w:val="000000" w:themeColor="text1"/>
                <w:sz w:val="24"/>
                <w:szCs w:val="24"/>
              </w:rPr>
            </w:pPr>
            <w:r w:rsidRPr="00DB10D5">
              <w:rPr>
                <w:rFonts w:ascii="Times New Roman" w:hAnsi="Times New Roman"/>
                <w:color w:val="000000" w:themeColor="text1"/>
                <w:sz w:val="24"/>
                <w:szCs w:val="24"/>
              </w:rPr>
              <w:t>5 556,1</w:t>
            </w:r>
          </w:p>
        </w:tc>
        <w:tc>
          <w:tcPr>
            <w:tcW w:w="1212" w:type="dxa"/>
            <w:tcBorders>
              <w:top w:val="nil"/>
              <w:left w:val="nil"/>
              <w:bottom w:val="single" w:sz="4" w:space="0" w:color="auto"/>
              <w:right w:val="single" w:sz="4" w:space="0" w:color="auto"/>
            </w:tcBorders>
            <w:shd w:val="clear" w:color="auto" w:fill="auto"/>
            <w:vAlign w:val="center"/>
          </w:tcPr>
          <w:p w14:paraId="54042E59" w14:textId="77777777" w:rsidR="008D043B" w:rsidRPr="00DB10D5" w:rsidRDefault="0017108B" w:rsidP="008D043B">
            <w:pPr>
              <w:spacing w:after="0" w:line="240" w:lineRule="auto"/>
              <w:jc w:val="center"/>
              <w:rPr>
                <w:rFonts w:ascii="Times New Roman" w:hAnsi="Times New Roman"/>
                <w:color w:val="000000" w:themeColor="text1"/>
                <w:sz w:val="24"/>
                <w:szCs w:val="24"/>
              </w:rPr>
            </w:pPr>
            <w:r w:rsidRPr="00DB10D5">
              <w:rPr>
                <w:rFonts w:ascii="Times New Roman" w:hAnsi="Times New Roman"/>
                <w:color w:val="000000" w:themeColor="text1"/>
                <w:sz w:val="24"/>
                <w:szCs w:val="24"/>
              </w:rPr>
              <w:t>3499,4</w:t>
            </w:r>
          </w:p>
        </w:tc>
      </w:tr>
      <w:tr w:rsidR="008D043B" w:rsidRPr="00DB10D5" w14:paraId="03D4FBAE" w14:textId="77777777" w:rsidTr="002B3024">
        <w:trPr>
          <w:trHeight w:val="510"/>
        </w:trPr>
        <w:tc>
          <w:tcPr>
            <w:tcW w:w="583" w:type="dxa"/>
            <w:tcBorders>
              <w:top w:val="nil"/>
              <w:left w:val="single" w:sz="8" w:space="0" w:color="auto"/>
              <w:bottom w:val="single" w:sz="4" w:space="0" w:color="auto"/>
              <w:right w:val="single" w:sz="4" w:space="0" w:color="auto"/>
            </w:tcBorders>
            <w:shd w:val="clear" w:color="auto" w:fill="auto"/>
            <w:vAlign w:val="center"/>
            <w:hideMark/>
          </w:tcPr>
          <w:p w14:paraId="36B86EDD"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4.1.</w:t>
            </w:r>
          </w:p>
        </w:tc>
        <w:tc>
          <w:tcPr>
            <w:tcW w:w="3828" w:type="dxa"/>
            <w:tcBorders>
              <w:top w:val="nil"/>
              <w:left w:val="nil"/>
              <w:bottom w:val="single" w:sz="4" w:space="0" w:color="auto"/>
              <w:right w:val="single" w:sz="4" w:space="0" w:color="auto"/>
            </w:tcBorders>
            <w:shd w:val="clear" w:color="auto" w:fill="auto"/>
            <w:vAlign w:val="center"/>
            <w:hideMark/>
          </w:tcPr>
          <w:p w14:paraId="5C81E1FC" w14:textId="77777777" w:rsidR="008D043B" w:rsidRPr="00DB10D5" w:rsidRDefault="008D043B" w:rsidP="008D043B">
            <w:pPr>
              <w:spacing w:after="0" w:line="240" w:lineRule="auto"/>
              <w:rPr>
                <w:rFonts w:ascii="Times New Roman" w:hAnsi="Times New Roman"/>
                <w:sz w:val="24"/>
                <w:szCs w:val="24"/>
              </w:rPr>
            </w:pPr>
            <w:r w:rsidRPr="00DB10D5">
              <w:rPr>
                <w:rFonts w:ascii="Times New Roman" w:hAnsi="Times New Roman"/>
                <w:sz w:val="24"/>
                <w:szCs w:val="24"/>
              </w:rPr>
              <w:t xml:space="preserve">Основное мероприятие 3.1. </w:t>
            </w:r>
            <w:r w:rsidRPr="00DB10D5">
              <w:rPr>
                <w:rFonts w:ascii="Times New Roman" w:hAnsi="Times New Roman"/>
                <w:sz w:val="24"/>
                <w:szCs w:val="24"/>
              </w:rPr>
              <w:br/>
              <w:t>Капитальный ремонт жилищного фонда</w:t>
            </w:r>
          </w:p>
        </w:tc>
        <w:tc>
          <w:tcPr>
            <w:tcW w:w="1559" w:type="dxa"/>
            <w:tcBorders>
              <w:top w:val="nil"/>
              <w:left w:val="nil"/>
              <w:bottom w:val="single" w:sz="4" w:space="0" w:color="auto"/>
              <w:right w:val="nil"/>
            </w:tcBorders>
            <w:shd w:val="clear" w:color="auto" w:fill="auto"/>
            <w:hideMark/>
          </w:tcPr>
          <w:p w14:paraId="7DC7683F"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F721B6"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328,4</w:t>
            </w:r>
          </w:p>
        </w:tc>
        <w:tc>
          <w:tcPr>
            <w:tcW w:w="1276" w:type="dxa"/>
            <w:tcBorders>
              <w:top w:val="nil"/>
              <w:left w:val="nil"/>
              <w:bottom w:val="single" w:sz="4" w:space="0" w:color="auto"/>
              <w:right w:val="single" w:sz="4" w:space="0" w:color="auto"/>
            </w:tcBorders>
            <w:shd w:val="clear" w:color="auto" w:fill="auto"/>
            <w:vAlign w:val="center"/>
          </w:tcPr>
          <w:p w14:paraId="54D52173" w14:textId="77777777" w:rsidR="008D043B" w:rsidRPr="00DB10D5" w:rsidRDefault="001D43AE" w:rsidP="008D043B">
            <w:pPr>
              <w:spacing w:after="0" w:line="240" w:lineRule="auto"/>
              <w:jc w:val="center"/>
              <w:rPr>
                <w:rFonts w:ascii="Times New Roman" w:hAnsi="Times New Roman"/>
                <w:sz w:val="24"/>
                <w:szCs w:val="24"/>
              </w:rPr>
            </w:pPr>
            <w:r w:rsidRPr="00DB10D5">
              <w:rPr>
                <w:rFonts w:ascii="Times New Roman" w:hAnsi="Times New Roman"/>
                <w:sz w:val="24"/>
                <w:szCs w:val="24"/>
              </w:rPr>
              <w:t>1 328,9</w:t>
            </w:r>
          </w:p>
        </w:tc>
        <w:tc>
          <w:tcPr>
            <w:tcW w:w="1212" w:type="dxa"/>
            <w:tcBorders>
              <w:top w:val="nil"/>
              <w:left w:val="nil"/>
              <w:bottom w:val="single" w:sz="4" w:space="0" w:color="auto"/>
              <w:right w:val="single" w:sz="8" w:space="0" w:color="auto"/>
            </w:tcBorders>
            <w:shd w:val="clear" w:color="auto" w:fill="auto"/>
            <w:noWrap/>
            <w:vAlign w:val="center"/>
          </w:tcPr>
          <w:p w14:paraId="0F712CEB"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r>
      <w:tr w:rsidR="008D043B" w:rsidRPr="00DB10D5" w14:paraId="0E29DCD5" w14:textId="77777777" w:rsidTr="002B3024">
        <w:trPr>
          <w:trHeight w:val="555"/>
        </w:trPr>
        <w:tc>
          <w:tcPr>
            <w:tcW w:w="583" w:type="dxa"/>
            <w:tcBorders>
              <w:top w:val="nil"/>
              <w:left w:val="single" w:sz="8" w:space="0" w:color="auto"/>
              <w:right w:val="single" w:sz="4" w:space="0" w:color="auto"/>
            </w:tcBorders>
            <w:shd w:val="clear" w:color="auto" w:fill="auto"/>
            <w:vAlign w:val="center"/>
          </w:tcPr>
          <w:p w14:paraId="1CC8008E" w14:textId="77777777" w:rsidR="008D043B" w:rsidRPr="00DB10D5" w:rsidRDefault="008D043B" w:rsidP="008D043B">
            <w:pPr>
              <w:spacing w:after="0" w:line="240" w:lineRule="auto"/>
              <w:jc w:val="center"/>
              <w:rPr>
                <w:rFonts w:ascii="Times New Roman" w:hAnsi="Times New Roman"/>
                <w:color w:val="000000"/>
                <w:sz w:val="24"/>
                <w:szCs w:val="24"/>
              </w:rPr>
            </w:pPr>
          </w:p>
        </w:tc>
        <w:tc>
          <w:tcPr>
            <w:tcW w:w="3828" w:type="dxa"/>
            <w:tcBorders>
              <w:top w:val="nil"/>
              <w:left w:val="nil"/>
              <w:right w:val="single" w:sz="4" w:space="0" w:color="auto"/>
            </w:tcBorders>
            <w:shd w:val="clear" w:color="auto" w:fill="auto"/>
            <w:vAlign w:val="center"/>
          </w:tcPr>
          <w:p w14:paraId="3FC9FFDC" w14:textId="77777777" w:rsidR="008D043B" w:rsidRPr="00DB10D5" w:rsidRDefault="008D043B" w:rsidP="008D043B">
            <w:pPr>
              <w:spacing w:after="0" w:line="240" w:lineRule="auto"/>
              <w:jc w:val="both"/>
              <w:rPr>
                <w:rFonts w:ascii="Times New Roman" w:hAnsi="Times New Roman"/>
                <w:color w:val="000000"/>
                <w:sz w:val="24"/>
                <w:szCs w:val="24"/>
              </w:rPr>
            </w:pPr>
          </w:p>
        </w:tc>
        <w:tc>
          <w:tcPr>
            <w:tcW w:w="1559" w:type="dxa"/>
            <w:tcBorders>
              <w:top w:val="nil"/>
              <w:left w:val="nil"/>
              <w:bottom w:val="single" w:sz="4" w:space="0" w:color="auto"/>
              <w:right w:val="nil"/>
            </w:tcBorders>
            <w:shd w:val="clear" w:color="auto" w:fill="auto"/>
          </w:tcPr>
          <w:p w14:paraId="43695E35"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4FF570" w14:textId="77777777" w:rsidR="008D043B" w:rsidRPr="00DB10D5" w:rsidRDefault="004D4F05"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5 547,1</w:t>
            </w:r>
          </w:p>
        </w:tc>
        <w:tc>
          <w:tcPr>
            <w:tcW w:w="1276" w:type="dxa"/>
            <w:tcBorders>
              <w:top w:val="nil"/>
              <w:left w:val="nil"/>
              <w:bottom w:val="single" w:sz="4" w:space="0" w:color="auto"/>
              <w:right w:val="single" w:sz="4" w:space="0" w:color="auto"/>
            </w:tcBorders>
            <w:shd w:val="clear" w:color="auto" w:fill="auto"/>
            <w:vAlign w:val="center"/>
          </w:tcPr>
          <w:p w14:paraId="6287AFE3" w14:textId="77777777" w:rsidR="008D043B" w:rsidRPr="00DB10D5" w:rsidRDefault="004D4F05" w:rsidP="008D043B">
            <w:pPr>
              <w:spacing w:after="0" w:line="240" w:lineRule="auto"/>
              <w:jc w:val="center"/>
              <w:rPr>
                <w:rFonts w:ascii="Times New Roman" w:hAnsi="Times New Roman"/>
                <w:sz w:val="24"/>
                <w:szCs w:val="24"/>
              </w:rPr>
            </w:pPr>
            <w:r w:rsidRPr="00DB10D5">
              <w:rPr>
                <w:rFonts w:ascii="Times New Roman" w:hAnsi="Times New Roman"/>
                <w:sz w:val="24"/>
                <w:szCs w:val="24"/>
              </w:rPr>
              <w:t>5 577,1</w:t>
            </w:r>
          </w:p>
        </w:tc>
        <w:tc>
          <w:tcPr>
            <w:tcW w:w="1212" w:type="dxa"/>
            <w:tcBorders>
              <w:top w:val="nil"/>
              <w:left w:val="nil"/>
              <w:bottom w:val="single" w:sz="4" w:space="0" w:color="auto"/>
              <w:right w:val="single" w:sz="8" w:space="0" w:color="auto"/>
            </w:tcBorders>
            <w:shd w:val="clear" w:color="auto" w:fill="auto"/>
            <w:noWrap/>
            <w:vAlign w:val="center"/>
          </w:tcPr>
          <w:p w14:paraId="0A738E6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3 523,9</w:t>
            </w:r>
          </w:p>
        </w:tc>
      </w:tr>
      <w:tr w:rsidR="008D043B" w:rsidRPr="00DB10D5" w14:paraId="63BEE038" w14:textId="77777777" w:rsidTr="002B3024">
        <w:trPr>
          <w:trHeight w:val="555"/>
        </w:trPr>
        <w:tc>
          <w:tcPr>
            <w:tcW w:w="583" w:type="dxa"/>
            <w:vMerge w:val="restart"/>
            <w:tcBorders>
              <w:top w:val="nil"/>
              <w:left w:val="single" w:sz="8" w:space="0" w:color="auto"/>
              <w:right w:val="single" w:sz="4" w:space="0" w:color="auto"/>
            </w:tcBorders>
            <w:shd w:val="clear" w:color="auto" w:fill="auto"/>
            <w:vAlign w:val="center"/>
            <w:hideMark/>
          </w:tcPr>
          <w:p w14:paraId="770996B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color w:val="000000"/>
                <w:sz w:val="24"/>
                <w:szCs w:val="24"/>
              </w:rPr>
              <w:t>4.2.</w:t>
            </w:r>
          </w:p>
        </w:tc>
        <w:tc>
          <w:tcPr>
            <w:tcW w:w="3828" w:type="dxa"/>
            <w:vMerge w:val="restart"/>
            <w:tcBorders>
              <w:top w:val="nil"/>
              <w:left w:val="nil"/>
              <w:right w:val="single" w:sz="4" w:space="0" w:color="auto"/>
            </w:tcBorders>
            <w:shd w:val="clear" w:color="auto" w:fill="auto"/>
            <w:vAlign w:val="center"/>
            <w:hideMark/>
          </w:tcPr>
          <w:p w14:paraId="45E6F0CC" w14:textId="77777777" w:rsidR="008D043B" w:rsidRPr="00DB10D5" w:rsidRDefault="008D043B" w:rsidP="008D043B">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3.2.</w:t>
            </w:r>
          </w:p>
          <w:p w14:paraId="47B09C8C"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color w:val="000000"/>
                <w:sz w:val="24"/>
                <w:szCs w:val="24"/>
              </w:rPr>
              <w:t>Содержание и ремонт временно незаселенных жилых помещений муниципального жилого фонда</w:t>
            </w:r>
          </w:p>
        </w:tc>
        <w:tc>
          <w:tcPr>
            <w:tcW w:w="1559" w:type="dxa"/>
            <w:tcBorders>
              <w:top w:val="nil"/>
              <w:left w:val="nil"/>
              <w:bottom w:val="single" w:sz="4" w:space="0" w:color="auto"/>
              <w:right w:val="nil"/>
            </w:tcBorders>
            <w:shd w:val="clear" w:color="auto" w:fill="auto"/>
            <w:hideMark/>
          </w:tcPr>
          <w:p w14:paraId="5D7289EA"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21B4CC" w14:textId="77777777" w:rsidR="008D043B" w:rsidRPr="00DB10D5" w:rsidRDefault="004D4F05"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1 984,1</w:t>
            </w:r>
          </w:p>
        </w:tc>
        <w:tc>
          <w:tcPr>
            <w:tcW w:w="1276" w:type="dxa"/>
            <w:tcBorders>
              <w:top w:val="nil"/>
              <w:left w:val="nil"/>
              <w:bottom w:val="single" w:sz="4" w:space="0" w:color="auto"/>
              <w:right w:val="single" w:sz="4" w:space="0" w:color="auto"/>
            </w:tcBorders>
            <w:shd w:val="clear" w:color="auto" w:fill="auto"/>
            <w:vAlign w:val="center"/>
          </w:tcPr>
          <w:p w14:paraId="3E21A0F8" w14:textId="77777777" w:rsidR="008D043B" w:rsidRPr="00DB10D5" w:rsidRDefault="001D43AE" w:rsidP="008D043B">
            <w:pPr>
              <w:spacing w:after="0" w:line="240" w:lineRule="auto"/>
              <w:jc w:val="center"/>
              <w:rPr>
                <w:rFonts w:ascii="Times New Roman" w:hAnsi="Times New Roman"/>
                <w:sz w:val="24"/>
                <w:szCs w:val="24"/>
              </w:rPr>
            </w:pPr>
            <w:r w:rsidRPr="00DB10D5">
              <w:rPr>
                <w:rFonts w:ascii="Times New Roman" w:hAnsi="Times New Roman"/>
                <w:sz w:val="24"/>
                <w:szCs w:val="24"/>
              </w:rPr>
              <w:t>30,0</w:t>
            </w:r>
          </w:p>
        </w:tc>
        <w:tc>
          <w:tcPr>
            <w:tcW w:w="1212" w:type="dxa"/>
            <w:tcBorders>
              <w:top w:val="nil"/>
              <w:left w:val="nil"/>
              <w:bottom w:val="single" w:sz="4" w:space="0" w:color="auto"/>
              <w:right w:val="single" w:sz="8" w:space="0" w:color="auto"/>
            </w:tcBorders>
            <w:shd w:val="clear" w:color="auto" w:fill="auto"/>
            <w:noWrap/>
            <w:vAlign w:val="center"/>
          </w:tcPr>
          <w:p w14:paraId="2B29200A"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30,0</w:t>
            </w:r>
          </w:p>
        </w:tc>
      </w:tr>
      <w:tr w:rsidR="008D043B" w:rsidRPr="00DB10D5" w14:paraId="3709F249" w14:textId="77777777" w:rsidTr="00626320">
        <w:trPr>
          <w:trHeight w:val="549"/>
        </w:trPr>
        <w:tc>
          <w:tcPr>
            <w:tcW w:w="583" w:type="dxa"/>
            <w:vMerge/>
            <w:tcBorders>
              <w:left w:val="single" w:sz="8" w:space="0" w:color="auto"/>
              <w:bottom w:val="single" w:sz="4" w:space="0" w:color="auto"/>
              <w:right w:val="single" w:sz="4" w:space="0" w:color="auto"/>
            </w:tcBorders>
            <w:shd w:val="clear" w:color="auto" w:fill="auto"/>
            <w:vAlign w:val="center"/>
          </w:tcPr>
          <w:p w14:paraId="2CACB437" w14:textId="77777777" w:rsidR="008D043B" w:rsidRPr="00DB10D5" w:rsidRDefault="008D043B" w:rsidP="008D043B">
            <w:pPr>
              <w:spacing w:after="0" w:line="240" w:lineRule="auto"/>
              <w:jc w:val="center"/>
              <w:rPr>
                <w:rFonts w:ascii="Times New Roman" w:hAnsi="Times New Roman"/>
                <w:sz w:val="24"/>
                <w:szCs w:val="24"/>
              </w:rPr>
            </w:pPr>
          </w:p>
        </w:tc>
        <w:tc>
          <w:tcPr>
            <w:tcW w:w="3828" w:type="dxa"/>
            <w:vMerge/>
            <w:tcBorders>
              <w:left w:val="nil"/>
              <w:bottom w:val="single" w:sz="4" w:space="0" w:color="auto"/>
              <w:right w:val="single" w:sz="4" w:space="0" w:color="auto"/>
            </w:tcBorders>
            <w:shd w:val="clear" w:color="auto" w:fill="auto"/>
            <w:vAlign w:val="center"/>
          </w:tcPr>
          <w:p w14:paraId="788A5CB9" w14:textId="77777777" w:rsidR="008D043B" w:rsidRPr="00DB10D5" w:rsidRDefault="008D043B" w:rsidP="008D043B">
            <w:pPr>
              <w:spacing w:after="0" w:line="240" w:lineRule="auto"/>
              <w:jc w:val="both"/>
              <w:rPr>
                <w:rFonts w:ascii="Times New Roman" w:hAnsi="Times New Roman"/>
                <w:sz w:val="24"/>
                <w:szCs w:val="24"/>
              </w:rPr>
            </w:pPr>
          </w:p>
        </w:tc>
        <w:tc>
          <w:tcPr>
            <w:tcW w:w="1559" w:type="dxa"/>
            <w:tcBorders>
              <w:top w:val="nil"/>
              <w:left w:val="nil"/>
              <w:bottom w:val="single" w:sz="4" w:space="0" w:color="auto"/>
              <w:right w:val="nil"/>
            </w:tcBorders>
            <w:shd w:val="clear" w:color="auto" w:fill="auto"/>
            <w:vAlign w:val="center"/>
          </w:tcPr>
          <w:p w14:paraId="6F140EA1"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Мэрия города (жилищное управление)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F822634" w14:textId="77777777" w:rsidR="008D043B" w:rsidRPr="00DB10D5" w:rsidRDefault="004D4F05"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3 563,0</w:t>
            </w:r>
          </w:p>
        </w:tc>
        <w:tc>
          <w:tcPr>
            <w:tcW w:w="1276" w:type="dxa"/>
            <w:tcBorders>
              <w:top w:val="nil"/>
              <w:left w:val="nil"/>
              <w:bottom w:val="single" w:sz="4" w:space="0" w:color="auto"/>
              <w:right w:val="single" w:sz="4" w:space="0" w:color="auto"/>
            </w:tcBorders>
            <w:shd w:val="clear" w:color="auto" w:fill="auto"/>
            <w:vAlign w:val="center"/>
          </w:tcPr>
          <w:p w14:paraId="6F00927F" w14:textId="77777777" w:rsidR="008D043B" w:rsidRPr="00DB10D5" w:rsidRDefault="004D4F05" w:rsidP="008D043B">
            <w:pPr>
              <w:spacing w:after="0" w:line="240" w:lineRule="auto"/>
              <w:jc w:val="center"/>
              <w:rPr>
                <w:rFonts w:ascii="Times New Roman" w:hAnsi="Times New Roman"/>
                <w:color w:val="FF0000"/>
                <w:sz w:val="24"/>
                <w:szCs w:val="24"/>
              </w:rPr>
            </w:pPr>
            <w:r w:rsidRPr="00DB10D5">
              <w:rPr>
                <w:rFonts w:ascii="Times New Roman" w:hAnsi="Times New Roman"/>
                <w:color w:val="000000" w:themeColor="text1"/>
                <w:sz w:val="24"/>
                <w:szCs w:val="24"/>
              </w:rPr>
              <w:t>5 547,1</w:t>
            </w:r>
          </w:p>
        </w:tc>
        <w:tc>
          <w:tcPr>
            <w:tcW w:w="1212" w:type="dxa"/>
            <w:tcBorders>
              <w:top w:val="nil"/>
              <w:left w:val="nil"/>
              <w:bottom w:val="single" w:sz="4" w:space="0" w:color="auto"/>
              <w:right w:val="single" w:sz="8" w:space="0" w:color="auto"/>
            </w:tcBorders>
            <w:shd w:val="clear" w:color="auto" w:fill="auto"/>
            <w:noWrap/>
            <w:vAlign w:val="center"/>
          </w:tcPr>
          <w:p w14:paraId="04010ADA" w14:textId="77777777" w:rsidR="008D043B" w:rsidRPr="00DB10D5" w:rsidRDefault="008D043B" w:rsidP="008D043B">
            <w:pPr>
              <w:spacing w:after="0" w:line="240" w:lineRule="auto"/>
              <w:jc w:val="center"/>
              <w:rPr>
                <w:rFonts w:ascii="Times New Roman" w:hAnsi="Times New Roman"/>
                <w:color w:val="FF0000"/>
                <w:sz w:val="24"/>
                <w:szCs w:val="24"/>
              </w:rPr>
            </w:pPr>
            <w:r w:rsidRPr="00DB10D5">
              <w:rPr>
                <w:rFonts w:ascii="Times New Roman" w:hAnsi="Times New Roman"/>
                <w:sz w:val="24"/>
                <w:szCs w:val="24"/>
              </w:rPr>
              <w:t>3 493,9</w:t>
            </w:r>
          </w:p>
        </w:tc>
      </w:tr>
      <w:tr w:rsidR="008D043B" w:rsidRPr="00DB10D5" w14:paraId="0A359E5C" w14:textId="77777777" w:rsidTr="00626320">
        <w:trPr>
          <w:trHeight w:val="1020"/>
        </w:trPr>
        <w:tc>
          <w:tcPr>
            <w:tcW w:w="58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A0B0FD"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4.3.</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6B2A4EB"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sz w:val="24"/>
                <w:szCs w:val="24"/>
              </w:rPr>
              <w:t xml:space="preserve">Основное мероприятие 3.3. </w:t>
            </w:r>
            <w:r w:rsidRPr="00DB10D5">
              <w:rPr>
                <w:rFonts w:ascii="Times New Roman" w:hAnsi="Times New Roman"/>
                <w:sz w:val="24"/>
                <w:szCs w:val="24"/>
              </w:rPr>
              <w:br/>
              <w:t>Осуществление полномочий собственника муниципального жилищного фонда в части внесения взносов в фонд капитального ремонта</w:t>
            </w:r>
          </w:p>
        </w:tc>
        <w:tc>
          <w:tcPr>
            <w:tcW w:w="1559" w:type="dxa"/>
            <w:tcBorders>
              <w:top w:val="single" w:sz="4" w:space="0" w:color="auto"/>
              <w:left w:val="nil"/>
              <w:bottom w:val="single" w:sz="4" w:space="0" w:color="auto"/>
              <w:right w:val="nil"/>
            </w:tcBorders>
            <w:shd w:val="clear" w:color="auto" w:fill="auto"/>
            <w:vAlign w:val="center"/>
            <w:hideMark/>
          </w:tcPr>
          <w:p w14:paraId="5E6D7807"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28846"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24 176,7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52B633" w14:textId="77777777" w:rsidR="008D043B" w:rsidRPr="00DB10D5" w:rsidRDefault="001D43AE" w:rsidP="008D043B">
            <w:pPr>
              <w:spacing w:after="0" w:line="240" w:lineRule="auto"/>
              <w:jc w:val="center"/>
              <w:rPr>
                <w:rFonts w:ascii="Times New Roman" w:hAnsi="Times New Roman"/>
                <w:sz w:val="24"/>
                <w:szCs w:val="24"/>
              </w:rPr>
            </w:pPr>
            <w:r w:rsidRPr="00DB10D5">
              <w:rPr>
                <w:rFonts w:ascii="Times New Roman" w:hAnsi="Times New Roman"/>
                <w:sz w:val="24"/>
                <w:szCs w:val="24"/>
              </w:rPr>
              <w:t>24 176,7</w:t>
            </w:r>
          </w:p>
        </w:tc>
        <w:tc>
          <w:tcPr>
            <w:tcW w:w="1212" w:type="dxa"/>
            <w:tcBorders>
              <w:top w:val="single" w:sz="4" w:space="0" w:color="auto"/>
              <w:left w:val="nil"/>
              <w:bottom w:val="single" w:sz="4" w:space="0" w:color="auto"/>
              <w:right w:val="single" w:sz="8" w:space="0" w:color="auto"/>
            </w:tcBorders>
            <w:shd w:val="clear" w:color="auto" w:fill="auto"/>
            <w:noWrap/>
            <w:vAlign w:val="center"/>
          </w:tcPr>
          <w:p w14:paraId="4624BB63"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9 144,4</w:t>
            </w:r>
          </w:p>
        </w:tc>
      </w:tr>
      <w:tr w:rsidR="008D043B" w:rsidRPr="00DB10D5" w14:paraId="2D321132" w14:textId="77777777" w:rsidTr="00626320">
        <w:trPr>
          <w:trHeight w:val="1020"/>
        </w:trPr>
        <w:tc>
          <w:tcPr>
            <w:tcW w:w="583" w:type="dxa"/>
            <w:tcBorders>
              <w:top w:val="single" w:sz="4" w:space="0" w:color="auto"/>
              <w:left w:val="single" w:sz="8" w:space="0" w:color="auto"/>
              <w:bottom w:val="single" w:sz="4" w:space="0" w:color="auto"/>
              <w:right w:val="single" w:sz="4" w:space="0" w:color="auto"/>
            </w:tcBorders>
            <w:shd w:val="clear" w:color="auto" w:fill="auto"/>
            <w:vAlign w:val="center"/>
          </w:tcPr>
          <w:p w14:paraId="4608D74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color w:val="000000"/>
                <w:sz w:val="24"/>
                <w:szCs w:val="24"/>
              </w:rPr>
              <w:t>4.4.</w:t>
            </w:r>
          </w:p>
        </w:tc>
        <w:tc>
          <w:tcPr>
            <w:tcW w:w="3828" w:type="dxa"/>
            <w:tcBorders>
              <w:top w:val="single" w:sz="4" w:space="0" w:color="auto"/>
              <w:left w:val="nil"/>
              <w:bottom w:val="single" w:sz="4" w:space="0" w:color="auto"/>
              <w:right w:val="single" w:sz="4" w:space="0" w:color="auto"/>
            </w:tcBorders>
            <w:shd w:val="clear" w:color="auto" w:fill="auto"/>
            <w:vAlign w:val="center"/>
          </w:tcPr>
          <w:p w14:paraId="5C37D745" w14:textId="77777777" w:rsidR="008D043B" w:rsidRPr="00DB10D5" w:rsidRDefault="008D043B" w:rsidP="008D043B">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3.4.</w:t>
            </w:r>
          </w:p>
          <w:p w14:paraId="654A6468" w14:textId="77777777" w:rsidR="008D043B" w:rsidRPr="00DB10D5" w:rsidRDefault="008D043B" w:rsidP="008D043B">
            <w:pPr>
              <w:spacing w:after="0" w:line="240" w:lineRule="auto"/>
              <w:jc w:val="both"/>
              <w:rPr>
                <w:rFonts w:ascii="Times New Roman" w:hAnsi="Times New Roman"/>
                <w:sz w:val="24"/>
                <w:szCs w:val="24"/>
              </w:rPr>
            </w:pPr>
            <w:r w:rsidRPr="00DB10D5">
              <w:rPr>
                <w:rFonts w:ascii="Times New Roman" w:hAnsi="Times New Roman"/>
                <w:color w:val="000000"/>
                <w:sz w:val="24"/>
                <w:szCs w:val="24"/>
              </w:rPr>
              <w:t>Возмещение затрат на прием платежей по договорам найма</w:t>
            </w:r>
          </w:p>
        </w:tc>
        <w:tc>
          <w:tcPr>
            <w:tcW w:w="1559" w:type="dxa"/>
            <w:tcBorders>
              <w:top w:val="single" w:sz="4" w:space="0" w:color="auto"/>
              <w:left w:val="nil"/>
              <w:bottom w:val="single" w:sz="4" w:space="0" w:color="auto"/>
              <w:right w:val="nil"/>
            </w:tcBorders>
            <w:shd w:val="clear" w:color="auto" w:fill="auto"/>
            <w:vAlign w:val="center"/>
          </w:tcPr>
          <w:p w14:paraId="71FACAA9"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Мэрия города (жилищное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3DB047"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A06971" w14:textId="77777777" w:rsidR="008D043B" w:rsidRPr="00DB10D5" w:rsidRDefault="001D43AE" w:rsidP="008D043B">
            <w:pPr>
              <w:spacing w:after="0" w:line="240" w:lineRule="auto"/>
              <w:jc w:val="center"/>
              <w:rPr>
                <w:rFonts w:ascii="Times New Roman" w:hAnsi="Times New Roman"/>
                <w:sz w:val="24"/>
                <w:szCs w:val="24"/>
              </w:rPr>
            </w:pPr>
            <w:r w:rsidRPr="00DB10D5">
              <w:rPr>
                <w:rFonts w:ascii="Times New Roman" w:hAnsi="Times New Roman"/>
                <w:sz w:val="24"/>
                <w:szCs w:val="24"/>
              </w:rPr>
              <w:t>9,0</w:t>
            </w:r>
          </w:p>
        </w:tc>
        <w:tc>
          <w:tcPr>
            <w:tcW w:w="1212" w:type="dxa"/>
            <w:tcBorders>
              <w:top w:val="single" w:sz="4" w:space="0" w:color="auto"/>
              <w:left w:val="nil"/>
              <w:bottom w:val="single" w:sz="4" w:space="0" w:color="auto"/>
              <w:right w:val="single" w:sz="8" w:space="0" w:color="auto"/>
            </w:tcBorders>
            <w:shd w:val="clear" w:color="auto" w:fill="auto"/>
            <w:noWrap/>
            <w:vAlign w:val="center"/>
          </w:tcPr>
          <w:p w14:paraId="5EF9B8C4" w14:textId="77777777" w:rsidR="008D043B" w:rsidRPr="00DB10D5" w:rsidRDefault="0017108B" w:rsidP="008D043B">
            <w:pPr>
              <w:spacing w:after="0" w:line="240" w:lineRule="auto"/>
              <w:jc w:val="center"/>
              <w:rPr>
                <w:rFonts w:ascii="Times New Roman" w:hAnsi="Times New Roman"/>
                <w:sz w:val="24"/>
                <w:szCs w:val="24"/>
              </w:rPr>
            </w:pPr>
            <w:r w:rsidRPr="00DB10D5">
              <w:rPr>
                <w:rFonts w:ascii="Times New Roman" w:hAnsi="Times New Roman"/>
                <w:sz w:val="24"/>
                <w:szCs w:val="24"/>
              </w:rPr>
              <w:t>5,5</w:t>
            </w:r>
          </w:p>
        </w:tc>
      </w:tr>
      <w:tr w:rsidR="008D043B" w:rsidRPr="00DB10D5" w14:paraId="200E7525" w14:textId="77777777" w:rsidTr="00626320">
        <w:trPr>
          <w:trHeight w:val="1020"/>
        </w:trPr>
        <w:tc>
          <w:tcPr>
            <w:tcW w:w="583" w:type="dxa"/>
            <w:tcBorders>
              <w:top w:val="single" w:sz="4" w:space="0" w:color="auto"/>
              <w:left w:val="single" w:sz="8" w:space="0" w:color="auto"/>
              <w:bottom w:val="single" w:sz="4" w:space="0" w:color="auto"/>
              <w:right w:val="single" w:sz="4" w:space="0" w:color="auto"/>
            </w:tcBorders>
            <w:shd w:val="clear" w:color="auto" w:fill="auto"/>
            <w:vAlign w:val="center"/>
          </w:tcPr>
          <w:p w14:paraId="74CA7B69" w14:textId="77777777" w:rsidR="008D043B" w:rsidRPr="00DB10D5" w:rsidRDefault="008D043B" w:rsidP="008D043B">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4.5.</w:t>
            </w:r>
          </w:p>
        </w:tc>
        <w:tc>
          <w:tcPr>
            <w:tcW w:w="3828" w:type="dxa"/>
            <w:tcBorders>
              <w:top w:val="single" w:sz="4" w:space="0" w:color="auto"/>
              <w:left w:val="nil"/>
              <w:bottom w:val="single" w:sz="4" w:space="0" w:color="auto"/>
              <w:right w:val="single" w:sz="4" w:space="0" w:color="auto"/>
            </w:tcBorders>
            <w:shd w:val="clear" w:color="auto" w:fill="auto"/>
            <w:vAlign w:val="center"/>
          </w:tcPr>
          <w:p w14:paraId="16ED5997" w14:textId="77777777" w:rsidR="008D043B" w:rsidRPr="00DB10D5" w:rsidRDefault="008D043B" w:rsidP="008D043B">
            <w:pPr>
              <w:pStyle w:val="ConsPlusCell0"/>
              <w:widowControl w:val="0"/>
              <w:jc w:val="both"/>
              <w:rPr>
                <w:rFonts w:ascii="Times New Roman" w:hAnsi="Times New Roman" w:cs="Times New Roman"/>
                <w:color w:val="000000"/>
                <w:sz w:val="24"/>
                <w:szCs w:val="24"/>
              </w:rPr>
            </w:pPr>
            <w:r w:rsidRPr="00DB10D5">
              <w:rPr>
                <w:rFonts w:ascii="Times New Roman" w:hAnsi="Times New Roman" w:cs="Times New Roman"/>
                <w:color w:val="000000"/>
                <w:sz w:val="24"/>
                <w:szCs w:val="24"/>
              </w:rPr>
              <w:t>Основное мероприятие 3.5.</w:t>
            </w:r>
          </w:p>
          <w:p w14:paraId="2A92C5CE" w14:textId="77777777" w:rsidR="008D043B" w:rsidRPr="00DB10D5" w:rsidRDefault="008D043B" w:rsidP="008D043B">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Возмещение части затрат по замене в многоквартирных домах лифтов с истекшим назначенным сроком службы Фонду капитального ремонта многоквартирных домов Вологодской области</w:t>
            </w:r>
          </w:p>
        </w:tc>
        <w:tc>
          <w:tcPr>
            <w:tcW w:w="1559" w:type="dxa"/>
            <w:tcBorders>
              <w:top w:val="single" w:sz="4" w:space="0" w:color="auto"/>
              <w:left w:val="nil"/>
              <w:bottom w:val="single" w:sz="4" w:space="0" w:color="auto"/>
              <w:right w:val="nil"/>
            </w:tcBorders>
            <w:shd w:val="clear" w:color="auto" w:fill="auto"/>
            <w:vAlign w:val="center"/>
          </w:tcPr>
          <w:p w14:paraId="5BBB4268"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Департамент жилищно-коммунального хозяйства мэрии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F7011" w14:textId="77777777" w:rsidR="008D043B" w:rsidRPr="00DB10D5" w:rsidRDefault="008D043B" w:rsidP="008D043B">
            <w:pPr>
              <w:widowControl w:val="0"/>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AAFF50" w14:textId="77777777" w:rsidR="008D043B" w:rsidRPr="00DB10D5" w:rsidRDefault="001D43AE"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212" w:type="dxa"/>
            <w:tcBorders>
              <w:top w:val="single" w:sz="4" w:space="0" w:color="auto"/>
              <w:left w:val="nil"/>
              <w:bottom w:val="single" w:sz="4" w:space="0" w:color="auto"/>
              <w:right w:val="single" w:sz="8" w:space="0" w:color="auto"/>
            </w:tcBorders>
            <w:shd w:val="clear" w:color="auto" w:fill="auto"/>
            <w:noWrap/>
            <w:vAlign w:val="center"/>
          </w:tcPr>
          <w:p w14:paraId="08117050" w14:textId="77777777" w:rsidR="008D043B" w:rsidRPr="00DB10D5" w:rsidRDefault="008D043B" w:rsidP="008D043B">
            <w:pPr>
              <w:spacing w:after="0" w:line="240" w:lineRule="auto"/>
              <w:jc w:val="center"/>
              <w:rPr>
                <w:rFonts w:ascii="Times New Roman" w:hAnsi="Times New Roman"/>
                <w:sz w:val="24"/>
                <w:szCs w:val="24"/>
              </w:rPr>
            </w:pPr>
            <w:r w:rsidRPr="00DB10D5">
              <w:rPr>
                <w:rFonts w:ascii="Times New Roman" w:hAnsi="Times New Roman"/>
                <w:sz w:val="24"/>
                <w:szCs w:val="24"/>
              </w:rPr>
              <w:t>0,0</w:t>
            </w:r>
          </w:p>
        </w:tc>
      </w:tr>
    </w:tbl>
    <w:p w14:paraId="65B0DC3D" w14:textId="77777777" w:rsidR="003B0BDC" w:rsidRPr="00DB10D5" w:rsidRDefault="003B0BDC" w:rsidP="003B0BDC">
      <w:pPr>
        <w:spacing w:after="0" w:line="240" w:lineRule="auto"/>
        <w:ind w:firstLine="708"/>
        <w:rPr>
          <w:rFonts w:ascii="Times New Roman" w:hAnsi="Times New Roman"/>
          <w:sz w:val="24"/>
          <w:szCs w:val="24"/>
        </w:rPr>
      </w:pPr>
      <w:bookmarkStart w:id="7" w:name="_Hlk100089690"/>
      <w:r w:rsidRPr="00DB10D5">
        <w:rPr>
          <w:rFonts w:ascii="Times New Roman" w:hAnsi="Times New Roman"/>
          <w:sz w:val="24"/>
          <w:szCs w:val="24"/>
        </w:rPr>
        <w:t>Погрешность при округлении данных до тысяч рублей с одной десятой в сравнении с данными сводной бюджетной росписи в рублях и копейках (приложение 4) составляет 0,1 тыс. руб. по причине суммирования округленных значений в расчете до тысяч руб.</w:t>
      </w:r>
    </w:p>
    <w:p w14:paraId="4CFDFB28" w14:textId="77777777" w:rsidR="003B0BDC" w:rsidRPr="00DB10D5" w:rsidRDefault="003B0BDC" w:rsidP="003B0BDC">
      <w:pPr>
        <w:widowControl w:val="0"/>
        <w:tabs>
          <w:tab w:val="left" w:pos="993"/>
        </w:tabs>
        <w:autoSpaceDE w:val="0"/>
        <w:autoSpaceDN w:val="0"/>
        <w:adjustRightInd w:val="0"/>
        <w:spacing w:after="0" w:line="240" w:lineRule="auto"/>
        <w:jc w:val="center"/>
        <w:rPr>
          <w:rFonts w:ascii="Times New Roman" w:hAnsi="Times New Roman"/>
          <w:sz w:val="24"/>
          <w:szCs w:val="24"/>
        </w:rPr>
      </w:pPr>
    </w:p>
    <w:p w14:paraId="4699160E" w14:textId="77777777" w:rsidR="0057751B" w:rsidRPr="00DB10D5" w:rsidRDefault="00252FD4" w:rsidP="00901E64">
      <w:pPr>
        <w:pageBreakBefore/>
        <w:autoSpaceDE w:val="0"/>
        <w:autoSpaceDN w:val="0"/>
        <w:adjustRightInd w:val="0"/>
        <w:spacing w:after="0" w:line="240" w:lineRule="auto"/>
        <w:jc w:val="right"/>
        <w:rPr>
          <w:rFonts w:ascii="Times New Roman" w:hAnsi="Times New Roman"/>
          <w:sz w:val="26"/>
          <w:szCs w:val="26"/>
        </w:rPr>
      </w:pPr>
      <w:r w:rsidRPr="00DB10D5">
        <w:rPr>
          <w:rFonts w:ascii="Times New Roman" w:hAnsi="Times New Roman"/>
          <w:sz w:val="26"/>
          <w:szCs w:val="26"/>
        </w:rPr>
        <w:t>Приложение</w:t>
      </w:r>
      <w:r w:rsidR="0057751B" w:rsidRPr="00DB10D5">
        <w:rPr>
          <w:rFonts w:ascii="Times New Roman" w:hAnsi="Times New Roman"/>
          <w:sz w:val="26"/>
          <w:szCs w:val="26"/>
        </w:rPr>
        <w:t xml:space="preserve"> 5 </w:t>
      </w:r>
    </w:p>
    <w:p w14:paraId="79EFFFD5" w14:textId="77777777" w:rsidR="0057751B" w:rsidRPr="00DB10D5" w:rsidRDefault="0057751B" w:rsidP="00901E64">
      <w:pPr>
        <w:autoSpaceDE w:val="0"/>
        <w:autoSpaceDN w:val="0"/>
        <w:adjustRightInd w:val="0"/>
        <w:spacing w:after="0" w:line="240" w:lineRule="auto"/>
        <w:jc w:val="center"/>
        <w:rPr>
          <w:rFonts w:ascii="Times New Roman" w:hAnsi="Times New Roman"/>
          <w:sz w:val="26"/>
          <w:szCs w:val="26"/>
        </w:rPr>
      </w:pPr>
      <w:r w:rsidRPr="00DB10D5">
        <w:rPr>
          <w:rFonts w:ascii="Times New Roman" w:hAnsi="Times New Roman"/>
          <w:sz w:val="26"/>
          <w:szCs w:val="26"/>
        </w:rPr>
        <w:t>Информация о расходах городского, федерального, областного бюджетов, внебюджетных источников на реализацию целей муниципальной программы города</w:t>
      </w:r>
    </w:p>
    <w:bookmarkEnd w:id="7"/>
    <w:p w14:paraId="07368C0A" w14:textId="77777777" w:rsidR="0057751B" w:rsidRPr="00DB10D5" w:rsidRDefault="0057751B" w:rsidP="00901E64">
      <w:pPr>
        <w:autoSpaceDE w:val="0"/>
        <w:autoSpaceDN w:val="0"/>
        <w:adjustRightInd w:val="0"/>
        <w:spacing w:after="0" w:line="240" w:lineRule="auto"/>
        <w:jc w:val="center"/>
        <w:rPr>
          <w:rFonts w:ascii="Times New Roman" w:hAnsi="Times New Roman"/>
          <w:sz w:val="26"/>
          <w:szCs w:val="26"/>
        </w:rPr>
      </w:pPr>
    </w:p>
    <w:tbl>
      <w:tblPr>
        <w:tblW w:w="9973" w:type="dxa"/>
        <w:jc w:val="center"/>
        <w:tblLook w:val="04A0" w:firstRow="1" w:lastRow="0" w:firstColumn="1" w:lastColumn="0" w:noHBand="0" w:noVBand="1"/>
      </w:tblPr>
      <w:tblGrid>
        <w:gridCol w:w="876"/>
        <w:gridCol w:w="2983"/>
        <w:gridCol w:w="2010"/>
        <w:gridCol w:w="1415"/>
        <w:gridCol w:w="1356"/>
        <w:gridCol w:w="1333"/>
      </w:tblGrid>
      <w:tr w:rsidR="00A47385" w:rsidRPr="00DB10D5" w14:paraId="42E8355E" w14:textId="77777777" w:rsidTr="00626320">
        <w:trPr>
          <w:trHeight w:val="255"/>
          <w:tblHeader/>
          <w:jc w:val="center"/>
        </w:trPr>
        <w:tc>
          <w:tcPr>
            <w:tcW w:w="87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2A70046"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 п/п</w:t>
            </w:r>
          </w:p>
        </w:tc>
        <w:tc>
          <w:tcPr>
            <w:tcW w:w="298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BC25073"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Наименование муниципальной программы, подпрограммы, основного мероприятия</w:t>
            </w:r>
          </w:p>
        </w:tc>
        <w:tc>
          <w:tcPr>
            <w:tcW w:w="201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8952F82"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Источники ресурсного обеспечения</w:t>
            </w:r>
          </w:p>
        </w:tc>
        <w:tc>
          <w:tcPr>
            <w:tcW w:w="4104" w:type="dxa"/>
            <w:gridSpan w:val="3"/>
            <w:tcBorders>
              <w:top w:val="single" w:sz="8" w:space="0" w:color="auto"/>
              <w:left w:val="nil"/>
              <w:bottom w:val="single" w:sz="4" w:space="0" w:color="auto"/>
              <w:right w:val="single" w:sz="8" w:space="0" w:color="000000"/>
            </w:tcBorders>
            <w:shd w:val="clear" w:color="auto" w:fill="auto"/>
            <w:vAlign w:val="center"/>
            <w:hideMark/>
          </w:tcPr>
          <w:p w14:paraId="2E4C5F13"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Расходы за 1 полугодие 202</w:t>
            </w:r>
            <w:r w:rsidR="00993A1E" w:rsidRPr="00DB10D5">
              <w:rPr>
                <w:rFonts w:ascii="Times New Roman" w:hAnsi="Times New Roman"/>
                <w:color w:val="000000"/>
                <w:sz w:val="24"/>
                <w:szCs w:val="24"/>
              </w:rPr>
              <w:t>3</w:t>
            </w:r>
            <w:r w:rsidRPr="00DB10D5">
              <w:rPr>
                <w:rFonts w:ascii="Times New Roman" w:hAnsi="Times New Roman"/>
                <w:color w:val="000000"/>
                <w:sz w:val="24"/>
                <w:szCs w:val="24"/>
              </w:rPr>
              <w:t xml:space="preserve"> год (тыс. руб.)</w:t>
            </w:r>
          </w:p>
        </w:tc>
      </w:tr>
      <w:tr w:rsidR="00A47385" w:rsidRPr="00DB10D5" w14:paraId="5895E752" w14:textId="77777777" w:rsidTr="00626320">
        <w:trPr>
          <w:trHeight w:val="270"/>
          <w:tblHeader/>
          <w:jc w:val="center"/>
        </w:trPr>
        <w:tc>
          <w:tcPr>
            <w:tcW w:w="876"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1542C57" w14:textId="77777777" w:rsidR="00A47385" w:rsidRPr="00DB10D5" w:rsidRDefault="00A47385" w:rsidP="00626320">
            <w:pPr>
              <w:spacing w:after="0" w:line="240" w:lineRule="auto"/>
              <w:rPr>
                <w:rFonts w:ascii="Times New Roman" w:hAnsi="Times New Roman"/>
                <w:color w:val="000000"/>
                <w:sz w:val="24"/>
                <w:szCs w:val="24"/>
              </w:rPr>
            </w:pPr>
          </w:p>
        </w:tc>
        <w:tc>
          <w:tcPr>
            <w:tcW w:w="298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535F399" w14:textId="77777777" w:rsidR="00A47385" w:rsidRPr="00DB10D5" w:rsidRDefault="00A47385" w:rsidP="00626320">
            <w:pPr>
              <w:spacing w:after="0" w:line="240" w:lineRule="auto"/>
              <w:rPr>
                <w:rFonts w:ascii="Times New Roman" w:hAnsi="Times New Roman"/>
                <w:color w:val="000000"/>
                <w:sz w:val="24"/>
                <w:szCs w:val="24"/>
              </w:rPr>
            </w:pPr>
          </w:p>
        </w:tc>
        <w:tc>
          <w:tcPr>
            <w:tcW w:w="201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1CF274C" w14:textId="77777777" w:rsidR="00A47385" w:rsidRPr="00DB10D5" w:rsidRDefault="00A47385" w:rsidP="00626320">
            <w:pPr>
              <w:spacing w:after="0" w:line="240" w:lineRule="auto"/>
              <w:rPr>
                <w:rFonts w:ascii="Times New Roman" w:hAnsi="Times New Roman"/>
                <w:color w:val="000000"/>
                <w:sz w:val="24"/>
                <w:szCs w:val="24"/>
              </w:rPr>
            </w:pPr>
          </w:p>
        </w:tc>
        <w:tc>
          <w:tcPr>
            <w:tcW w:w="1415" w:type="dxa"/>
            <w:tcBorders>
              <w:top w:val="nil"/>
              <w:left w:val="nil"/>
              <w:bottom w:val="nil"/>
              <w:right w:val="single" w:sz="4" w:space="0" w:color="auto"/>
            </w:tcBorders>
            <w:shd w:val="clear" w:color="auto" w:fill="auto"/>
            <w:vAlign w:val="center"/>
            <w:hideMark/>
          </w:tcPr>
          <w:p w14:paraId="73236C0B"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 xml:space="preserve">План </w:t>
            </w:r>
          </w:p>
        </w:tc>
        <w:tc>
          <w:tcPr>
            <w:tcW w:w="1356" w:type="dxa"/>
            <w:tcBorders>
              <w:top w:val="nil"/>
              <w:left w:val="nil"/>
              <w:bottom w:val="nil"/>
              <w:right w:val="single" w:sz="4" w:space="0" w:color="auto"/>
            </w:tcBorders>
            <w:shd w:val="clear" w:color="auto" w:fill="auto"/>
            <w:vAlign w:val="center"/>
            <w:hideMark/>
          </w:tcPr>
          <w:p w14:paraId="30F4CF3E" w14:textId="77777777" w:rsidR="00A47385" w:rsidRPr="00DB10D5" w:rsidRDefault="00787982"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Ф</w:t>
            </w:r>
            <w:r w:rsidR="00A47385" w:rsidRPr="00DB10D5">
              <w:rPr>
                <w:rFonts w:ascii="Times New Roman" w:hAnsi="Times New Roman"/>
                <w:color w:val="000000"/>
                <w:sz w:val="24"/>
                <w:szCs w:val="24"/>
              </w:rPr>
              <w:t>акт</w:t>
            </w:r>
            <w:r w:rsidRPr="00DB10D5">
              <w:rPr>
                <w:rFonts w:ascii="Times New Roman" w:hAnsi="Times New Roman"/>
                <w:color w:val="000000"/>
                <w:sz w:val="24"/>
                <w:szCs w:val="24"/>
              </w:rPr>
              <w:t xml:space="preserve"> по состоянию </w:t>
            </w:r>
            <w:r w:rsidRPr="00DB10D5">
              <w:rPr>
                <w:rFonts w:ascii="Times New Roman" w:hAnsi="Times New Roman"/>
                <w:sz w:val="24"/>
                <w:szCs w:val="24"/>
              </w:rPr>
              <w:t>на 1 июля</w:t>
            </w:r>
          </w:p>
        </w:tc>
        <w:tc>
          <w:tcPr>
            <w:tcW w:w="1333" w:type="dxa"/>
            <w:tcBorders>
              <w:top w:val="nil"/>
              <w:left w:val="nil"/>
              <w:bottom w:val="nil"/>
              <w:right w:val="single" w:sz="8" w:space="0" w:color="auto"/>
            </w:tcBorders>
            <w:shd w:val="clear" w:color="auto" w:fill="auto"/>
            <w:vAlign w:val="center"/>
            <w:hideMark/>
          </w:tcPr>
          <w:p w14:paraId="3ABF5112"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 освоения</w:t>
            </w:r>
          </w:p>
        </w:tc>
      </w:tr>
      <w:tr w:rsidR="00A47385" w:rsidRPr="00DB10D5" w14:paraId="75F0D26E" w14:textId="77777777" w:rsidTr="00626320">
        <w:trPr>
          <w:trHeight w:val="270"/>
          <w:tblHeader/>
          <w:jc w:val="center"/>
        </w:trPr>
        <w:tc>
          <w:tcPr>
            <w:tcW w:w="8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D80F15"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p>
        </w:tc>
        <w:tc>
          <w:tcPr>
            <w:tcW w:w="2983" w:type="dxa"/>
            <w:tcBorders>
              <w:top w:val="single" w:sz="8" w:space="0" w:color="auto"/>
              <w:left w:val="nil"/>
              <w:bottom w:val="single" w:sz="8" w:space="0" w:color="auto"/>
              <w:right w:val="single" w:sz="4" w:space="0" w:color="auto"/>
            </w:tcBorders>
            <w:shd w:val="clear" w:color="auto" w:fill="auto"/>
            <w:vAlign w:val="center"/>
            <w:hideMark/>
          </w:tcPr>
          <w:p w14:paraId="40C74762"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w:t>
            </w:r>
          </w:p>
        </w:tc>
        <w:tc>
          <w:tcPr>
            <w:tcW w:w="2010" w:type="dxa"/>
            <w:tcBorders>
              <w:top w:val="single" w:sz="8" w:space="0" w:color="auto"/>
              <w:left w:val="nil"/>
              <w:bottom w:val="single" w:sz="8" w:space="0" w:color="auto"/>
              <w:right w:val="single" w:sz="4" w:space="0" w:color="auto"/>
            </w:tcBorders>
            <w:shd w:val="clear" w:color="auto" w:fill="auto"/>
            <w:vAlign w:val="center"/>
            <w:hideMark/>
          </w:tcPr>
          <w:p w14:paraId="380A61A1"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p>
        </w:tc>
        <w:tc>
          <w:tcPr>
            <w:tcW w:w="1415" w:type="dxa"/>
            <w:tcBorders>
              <w:top w:val="single" w:sz="8" w:space="0" w:color="auto"/>
              <w:left w:val="nil"/>
              <w:bottom w:val="single" w:sz="8" w:space="0" w:color="auto"/>
              <w:right w:val="single" w:sz="4" w:space="0" w:color="auto"/>
            </w:tcBorders>
            <w:shd w:val="clear" w:color="auto" w:fill="auto"/>
            <w:vAlign w:val="center"/>
            <w:hideMark/>
          </w:tcPr>
          <w:p w14:paraId="01502DF7"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p>
        </w:tc>
        <w:tc>
          <w:tcPr>
            <w:tcW w:w="1356" w:type="dxa"/>
            <w:tcBorders>
              <w:top w:val="single" w:sz="8" w:space="0" w:color="auto"/>
              <w:left w:val="nil"/>
              <w:bottom w:val="single" w:sz="8" w:space="0" w:color="auto"/>
              <w:right w:val="single" w:sz="4" w:space="0" w:color="auto"/>
            </w:tcBorders>
            <w:shd w:val="clear" w:color="auto" w:fill="auto"/>
            <w:vAlign w:val="center"/>
            <w:hideMark/>
          </w:tcPr>
          <w:p w14:paraId="7C00135A"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p>
        </w:tc>
        <w:tc>
          <w:tcPr>
            <w:tcW w:w="1333" w:type="dxa"/>
            <w:tcBorders>
              <w:top w:val="single" w:sz="8" w:space="0" w:color="auto"/>
              <w:left w:val="nil"/>
              <w:bottom w:val="single" w:sz="8" w:space="0" w:color="auto"/>
              <w:right w:val="single" w:sz="8" w:space="0" w:color="auto"/>
            </w:tcBorders>
            <w:shd w:val="clear" w:color="auto" w:fill="auto"/>
            <w:vAlign w:val="center"/>
            <w:hideMark/>
          </w:tcPr>
          <w:p w14:paraId="29F34D7F"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p>
        </w:tc>
      </w:tr>
      <w:tr w:rsidR="00A47385" w:rsidRPr="00DB10D5" w14:paraId="744A48AE" w14:textId="77777777" w:rsidTr="00993A1E">
        <w:trPr>
          <w:trHeight w:val="255"/>
          <w:jc w:val="center"/>
        </w:trPr>
        <w:tc>
          <w:tcPr>
            <w:tcW w:w="876" w:type="dxa"/>
            <w:vMerge w:val="restart"/>
            <w:tcBorders>
              <w:top w:val="nil"/>
              <w:left w:val="single" w:sz="8" w:space="0" w:color="auto"/>
              <w:bottom w:val="single" w:sz="8" w:space="0" w:color="000000"/>
              <w:right w:val="single" w:sz="4" w:space="0" w:color="auto"/>
            </w:tcBorders>
            <w:shd w:val="clear" w:color="auto" w:fill="auto"/>
            <w:vAlign w:val="center"/>
            <w:hideMark/>
          </w:tcPr>
          <w:p w14:paraId="32C5C93D" w14:textId="77777777" w:rsidR="00A47385" w:rsidRPr="00DB10D5" w:rsidRDefault="00A4738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p>
        </w:tc>
        <w:tc>
          <w:tcPr>
            <w:tcW w:w="2983" w:type="dxa"/>
            <w:vMerge w:val="restart"/>
            <w:tcBorders>
              <w:top w:val="nil"/>
              <w:left w:val="single" w:sz="4" w:space="0" w:color="auto"/>
              <w:bottom w:val="single" w:sz="8" w:space="0" w:color="000000"/>
              <w:right w:val="single" w:sz="4" w:space="0" w:color="auto"/>
            </w:tcBorders>
            <w:shd w:val="clear" w:color="auto" w:fill="auto"/>
            <w:vAlign w:val="center"/>
            <w:hideMark/>
          </w:tcPr>
          <w:p w14:paraId="68C5E5A0"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Муниципальная программа «Развитие жилищно-коммунального хозяйства города Череповца» на 2022 -2024 годы</w:t>
            </w:r>
          </w:p>
        </w:tc>
        <w:tc>
          <w:tcPr>
            <w:tcW w:w="2010" w:type="dxa"/>
            <w:tcBorders>
              <w:top w:val="nil"/>
              <w:left w:val="nil"/>
              <w:bottom w:val="single" w:sz="4" w:space="0" w:color="auto"/>
              <w:right w:val="single" w:sz="4" w:space="0" w:color="auto"/>
            </w:tcBorders>
            <w:shd w:val="clear" w:color="auto" w:fill="auto"/>
            <w:vAlign w:val="center"/>
            <w:hideMark/>
          </w:tcPr>
          <w:p w14:paraId="0B071B5F"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2AB1C2BC" w14:textId="77777777" w:rsidR="00A47385" w:rsidRPr="00DB10D5" w:rsidRDefault="00764774" w:rsidP="00626320">
            <w:pPr>
              <w:spacing w:after="0" w:line="240" w:lineRule="auto"/>
              <w:jc w:val="center"/>
              <w:rPr>
                <w:rFonts w:ascii="Times New Roman" w:hAnsi="Times New Roman"/>
                <w:sz w:val="24"/>
                <w:szCs w:val="24"/>
              </w:rPr>
            </w:pPr>
            <w:r w:rsidRPr="00DB10D5">
              <w:rPr>
                <w:rFonts w:ascii="Times New Roman" w:hAnsi="Times New Roman"/>
                <w:sz w:val="24"/>
                <w:szCs w:val="24"/>
              </w:rPr>
              <w:t>1</w:t>
            </w:r>
            <w:r w:rsidR="000D1251" w:rsidRPr="00DB10D5">
              <w:rPr>
                <w:rFonts w:ascii="Times New Roman" w:hAnsi="Times New Roman"/>
                <w:sz w:val="24"/>
                <w:szCs w:val="24"/>
              </w:rPr>
              <w:t> </w:t>
            </w:r>
            <w:r w:rsidRPr="00DB10D5">
              <w:rPr>
                <w:rFonts w:ascii="Times New Roman" w:hAnsi="Times New Roman"/>
                <w:sz w:val="24"/>
                <w:szCs w:val="24"/>
              </w:rPr>
              <w:t>3</w:t>
            </w:r>
            <w:r w:rsidR="000D1251" w:rsidRPr="00DB10D5">
              <w:rPr>
                <w:rFonts w:ascii="Times New Roman" w:hAnsi="Times New Roman"/>
                <w:sz w:val="24"/>
                <w:szCs w:val="24"/>
              </w:rPr>
              <w:t>86</w:t>
            </w:r>
            <w:r w:rsidR="00CB2D2B" w:rsidRPr="00DB10D5">
              <w:rPr>
                <w:rFonts w:ascii="Times New Roman" w:hAnsi="Times New Roman"/>
                <w:sz w:val="24"/>
                <w:szCs w:val="24"/>
              </w:rPr>
              <w:t> 721,1</w:t>
            </w:r>
          </w:p>
        </w:tc>
        <w:tc>
          <w:tcPr>
            <w:tcW w:w="1356" w:type="dxa"/>
            <w:tcBorders>
              <w:top w:val="nil"/>
              <w:left w:val="nil"/>
              <w:bottom w:val="single" w:sz="4" w:space="0" w:color="auto"/>
              <w:right w:val="nil"/>
            </w:tcBorders>
            <w:shd w:val="clear" w:color="auto" w:fill="auto"/>
            <w:vAlign w:val="center"/>
          </w:tcPr>
          <w:p w14:paraId="00887B1F" w14:textId="77777777" w:rsidR="00A47385" w:rsidRPr="00DB10D5" w:rsidRDefault="00A209B0"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661</w:t>
            </w:r>
            <w:r w:rsidR="00CB2D2B" w:rsidRPr="00DB10D5">
              <w:rPr>
                <w:rFonts w:ascii="Times New Roman" w:hAnsi="Times New Roman"/>
                <w:color w:val="000000"/>
                <w:sz w:val="24"/>
                <w:szCs w:val="24"/>
              </w:rPr>
              <w:t> 204,</w:t>
            </w:r>
            <w:r w:rsidR="006F66C3" w:rsidRPr="00DB10D5">
              <w:rPr>
                <w:rFonts w:ascii="Times New Roman" w:hAnsi="Times New Roman"/>
                <w:color w:val="000000"/>
                <w:sz w:val="24"/>
                <w:szCs w:val="24"/>
              </w:rPr>
              <w:t>8</w:t>
            </w:r>
          </w:p>
        </w:tc>
        <w:tc>
          <w:tcPr>
            <w:tcW w:w="1333" w:type="dxa"/>
            <w:tcBorders>
              <w:top w:val="nil"/>
              <w:left w:val="single" w:sz="8" w:space="0" w:color="auto"/>
              <w:bottom w:val="single" w:sz="4" w:space="0" w:color="auto"/>
              <w:right w:val="single" w:sz="8" w:space="0" w:color="auto"/>
            </w:tcBorders>
            <w:shd w:val="clear" w:color="auto" w:fill="auto"/>
            <w:vAlign w:val="center"/>
          </w:tcPr>
          <w:p w14:paraId="0EE7F90E" w14:textId="77777777" w:rsidR="00A47385" w:rsidRPr="00DB10D5" w:rsidRDefault="00764774"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0A2655" w:rsidRPr="00DB10D5">
              <w:rPr>
                <w:rFonts w:ascii="Times New Roman" w:hAnsi="Times New Roman"/>
                <w:color w:val="000000"/>
                <w:sz w:val="24"/>
                <w:szCs w:val="24"/>
                <w:lang w:val="en-US"/>
              </w:rPr>
              <w:t>7</w:t>
            </w:r>
            <w:r w:rsidR="000A2655" w:rsidRPr="00DB10D5">
              <w:rPr>
                <w:rFonts w:ascii="Times New Roman" w:hAnsi="Times New Roman"/>
                <w:color w:val="000000"/>
                <w:sz w:val="24"/>
                <w:szCs w:val="24"/>
              </w:rPr>
              <w:t>,7</w:t>
            </w:r>
            <w:r w:rsidRPr="00DB10D5">
              <w:rPr>
                <w:rFonts w:ascii="Times New Roman" w:hAnsi="Times New Roman"/>
                <w:color w:val="000000"/>
                <w:sz w:val="24"/>
                <w:szCs w:val="24"/>
              </w:rPr>
              <w:t>%</w:t>
            </w:r>
          </w:p>
        </w:tc>
      </w:tr>
      <w:tr w:rsidR="00A47385" w:rsidRPr="00DB10D5" w14:paraId="3A9EC5FC" w14:textId="77777777" w:rsidTr="00993A1E">
        <w:trPr>
          <w:trHeight w:val="255"/>
          <w:jc w:val="center"/>
        </w:trPr>
        <w:tc>
          <w:tcPr>
            <w:tcW w:w="876" w:type="dxa"/>
            <w:vMerge/>
            <w:tcBorders>
              <w:top w:val="nil"/>
              <w:left w:val="single" w:sz="8" w:space="0" w:color="auto"/>
              <w:bottom w:val="single" w:sz="8" w:space="0" w:color="000000"/>
              <w:right w:val="single" w:sz="4" w:space="0" w:color="auto"/>
            </w:tcBorders>
            <w:vAlign w:val="center"/>
            <w:hideMark/>
          </w:tcPr>
          <w:p w14:paraId="60D32233" w14:textId="77777777" w:rsidR="00A47385" w:rsidRPr="00DB10D5" w:rsidRDefault="00A47385" w:rsidP="00626320">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8" w:space="0" w:color="000000"/>
              <w:right w:val="single" w:sz="4" w:space="0" w:color="auto"/>
            </w:tcBorders>
            <w:vAlign w:val="center"/>
            <w:hideMark/>
          </w:tcPr>
          <w:p w14:paraId="1ED3DED0" w14:textId="77777777" w:rsidR="00A47385" w:rsidRPr="00DB10D5" w:rsidRDefault="00A47385" w:rsidP="0062632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11794B3"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nil"/>
            </w:tcBorders>
            <w:shd w:val="clear" w:color="auto" w:fill="auto"/>
            <w:vAlign w:val="center"/>
          </w:tcPr>
          <w:p w14:paraId="40B06747" w14:textId="77777777" w:rsidR="00A47385" w:rsidRPr="00DB10D5" w:rsidRDefault="00764774" w:rsidP="00626320">
            <w:pPr>
              <w:spacing w:after="0" w:line="240" w:lineRule="auto"/>
              <w:jc w:val="center"/>
              <w:rPr>
                <w:rFonts w:ascii="Times New Roman" w:hAnsi="Times New Roman"/>
                <w:sz w:val="24"/>
                <w:szCs w:val="24"/>
              </w:rPr>
            </w:pPr>
            <w:r w:rsidRPr="00DB10D5">
              <w:rPr>
                <w:rFonts w:ascii="Times New Roman" w:hAnsi="Times New Roman"/>
                <w:sz w:val="24"/>
                <w:szCs w:val="24"/>
              </w:rPr>
              <w:t>80</w:t>
            </w:r>
            <w:r w:rsidR="00CB2D2B" w:rsidRPr="00DB10D5">
              <w:rPr>
                <w:rFonts w:ascii="Times New Roman" w:hAnsi="Times New Roman"/>
                <w:sz w:val="24"/>
                <w:szCs w:val="24"/>
              </w:rPr>
              <w:t>3 048,</w:t>
            </w:r>
            <w:r w:rsidR="006F66C3" w:rsidRPr="00DB10D5">
              <w:rPr>
                <w:rFonts w:ascii="Times New Roman" w:hAnsi="Times New Roman"/>
                <w:sz w:val="24"/>
                <w:szCs w:val="24"/>
              </w:rPr>
              <w:t>7</w:t>
            </w:r>
          </w:p>
        </w:tc>
        <w:tc>
          <w:tcPr>
            <w:tcW w:w="1356" w:type="dxa"/>
            <w:tcBorders>
              <w:top w:val="nil"/>
              <w:left w:val="single" w:sz="4" w:space="0" w:color="auto"/>
              <w:bottom w:val="single" w:sz="4" w:space="0" w:color="auto"/>
              <w:right w:val="nil"/>
            </w:tcBorders>
            <w:shd w:val="clear" w:color="auto" w:fill="auto"/>
            <w:vAlign w:val="center"/>
          </w:tcPr>
          <w:p w14:paraId="4A76D6E0" w14:textId="77777777" w:rsidR="00A47385" w:rsidRPr="00DB10D5" w:rsidRDefault="00A209B0"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440 7</w:t>
            </w:r>
            <w:r w:rsidR="00AA2937" w:rsidRPr="00DB10D5">
              <w:rPr>
                <w:rFonts w:ascii="Times New Roman" w:hAnsi="Times New Roman"/>
                <w:color w:val="000000"/>
                <w:sz w:val="24"/>
                <w:szCs w:val="24"/>
              </w:rPr>
              <w:t>7</w:t>
            </w:r>
            <w:r w:rsidRPr="00DB10D5">
              <w:rPr>
                <w:rFonts w:ascii="Times New Roman" w:hAnsi="Times New Roman"/>
                <w:color w:val="000000"/>
                <w:sz w:val="24"/>
                <w:szCs w:val="24"/>
              </w:rPr>
              <w:t>7,</w:t>
            </w:r>
            <w:r w:rsidR="006F66C3" w:rsidRPr="00DB10D5">
              <w:rPr>
                <w:rFonts w:ascii="Times New Roman" w:hAnsi="Times New Roman"/>
                <w:color w:val="000000"/>
                <w:sz w:val="24"/>
                <w:szCs w:val="24"/>
              </w:rPr>
              <w:t>9</w:t>
            </w:r>
          </w:p>
        </w:tc>
        <w:tc>
          <w:tcPr>
            <w:tcW w:w="1333" w:type="dxa"/>
            <w:tcBorders>
              <w:top w:val="nil"/>
              <w:left w:val="single" w:sz="8" w:space="0" w:color="auto"/>
              <w:bottom w:val="single" w:sz="4" w:space="0" w:color="auto"/>
              <w:right w:val="single" w:sz="8" w:space="0" w:color="auto"/>
            </w:tcBorders>
            <w:shd w:val="clear" w:color="auto" w:fill="auto"/>
            <w:vAlign w:val="center"/>
          </w:tcPr>
          <w:p w14:paraId="4C1E1F2C" w14:textId="77777777" w:rsidR="00A47385" w:rsidRPr="00DB10D5" w:rsidRDefault="00764774"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r w:rsidR="000A2655" w:rsidRPr="00DB10D5">
              <w:rPr>
                <w:rFonts w:ascii="Times New Roman" w:hAnsi="Times New Roman"/>
                <w:color w:val="000000"/>
                <w:sz w:val="24"/>
                <w:szCs w:val="24"/>
              </w:rPr>
              <w:t>4,9</w:t>
            </w:r>
            <w:r w:rsidRPr="00DB10D5">
              <w:rPr>
                <w:rFonts w:ascii="Times New Roman" w:hAnsi="Times New Roman"/>
                <w:color w:val="000000"/>
                <w:sz w:val="24"/>
                <w:szCs w:val="24"/>
              </w:rPr>
              <w:t>%</w:t>
            </w:r>
          </w:p>
        </w:tc>
      </w:tr>
      <w:tr w:rsidR="00A47385" w:rsidRPr="00DB10D5" w14:paraId="09897DD9" w14:textId="77777777" w:rsidTr="00993A1E">
        <w:trPr>
          <w:trHeight w:val="69"/>
          <w:jc w:val="center"/>
        </w:trPr>
        <w:tc>
          <w:tcPr>
            <w:tcW w:w="876" w:type="dxa"/>
            <w:vMerge/>
            <w:tcBorders>
              <w:top w:val="nil"/>
              <w:left w:val="single" w:sz="8" w:space="0" w:color="auto"/>
              <w:bottom w:val="single" w:sz="8" w:space="0" w:color="000000"/>
              <w:right w:val="single" w:sz="4" w:space="0" w:color="auto"/>
            </w:tcBorders>
            <w:vAlign w:val="center"/>
            <w:hideMark/>
          </w:tcPr>
          <w:p w14:paraId="781E16B5" w14:textId="77777777" w:rsidR="00A47385" w:rsidRPr="00DB10D5" w:rsidRDefault="00A47385" w:rsidP="00626320">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8" w:space="0" w:color="000000"/>
              <w:right w:val="single" w:sz="4" w:space="0" w:color="auto"/>
            </w:tcBorders>
            <w:vAlign w:val="center"/>
            <w:hideMark/>
          </w:tcPr>
          <w:p w14:paraId="355A0681" w14:textId="77777777" w:rsidR="00A47385" w:rsidRPr="00DB10D5" w:rsidRDefault="00A47385" w:rsidP="0062632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9B85A4E"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nil"/>
            </w:tcBorders>
            <w:shd w:val="clear" w:color="auto" w:fill="auto"/>
            <w:vAlign w:val="center"/>
          </w:tcPr>
          <w:p w14:paraId="106D3B34" w14:textId="77777777" w:rsidR="00A47385" w:rsidRPr="00DB10D5" w:rsidRDefault="00764774" w:rsidP="00626320">
            <w:pPr>
              <w:spacing w:after="0" w:line="240" w:lineRule="auto"/>
              <w:jc w:val="center"/>
              <w:rPr>
                <w:rFonts w:ascii="Times New Roman" w:hAnsi="Times New Roman"/>
                <w:sz w:val="24"/>
                <w:szCs w:val="24"/>
              </w:rPr>
            </w:pPr>
            <w:r w:rsidRPr="00DB10D5">
              <w:rPr>
                <w:rFonts w:ascii="Times New Roman" w:hAnsi="Times New Roman"/>
                <w:sz w:val="24"/>
                <w:szCs w:val="24"/>
              </w:rPr>
              <w:t>54</w:t>
            </w:r>
            <w:r w:rsidR="000D1251" w:rsidRPr="00DB10D5">
              <w:rPr>
                <w:rFonts w:ascii="Times New Roman" w:hAnsi="Times New Roman"/>
                <w:sz w:val="24"/>
                <w:szCs w:val="24"/>
              </w:rPr>
              <w:t>3 519,5</w:t>
            </w:r>
          </w:p>
        </w:tc>
        <w:tc>
          <w:tcPr>
            <w:tcW w:w="1356" w:type="dxa"/>
            <w:tcBorders>
              <w:top w:val="nil"/>
              <w:left w:val="single" w:sz="4" w:space="0" w:color="auto"/>
              <w:bottom w:val="single" w:sz="4" w:space="0" w:color="auto"/>
              <w:right w:val="nil"/>
            </w:tcBorders>
            <w:shd w:val="clear" w:color="auto" w:fill="auto"/>
            <w:vAlign w:val="center"/>
          </w:tcPr>
          <w:p w14:paraId="4984FDB3" w14:textId="77777777" w:rsidR="00A47385" w:rsidRPr="00DB10D5" w:rsidRDefault="00A209B0"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215 675,3</w:t>
            </w:r>
          </w:p>
        </w:tc>
        <w:tc>
          <w:tcPr>
            <w:tcW w:w="1333" w:type="dxa"/>
            <w:tcBorders>
              <w:top w:val="nil"/>
              <w:left w:val="single" w:sz="8" w:space="0" w:color="auto"/>
              <w:bottom w:val="single" w:sz="4" w:space="0" w:color="auto"/>
              <w:right w:val="single" w:sz="8" w:space="0" w:color="auto"/>
            </w:tcBorders>
            <w:shd w:val="clear" w:color="auto" w:fill="auto"/>
            <w:vAlign w:val="center"/>
          </w:tcPr>
          <w:p w14:paraId="0E05A4A1" w14:textId="77777777" w:rsidR="00A47385" w:rsidRPr="00DB10D5" w:rsidRDefault="000A2655"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39,7</w:t>
            </w:r>
            <w:r w:rsidR="00764774" w:rsidRPr="00DB10D5">
              <w:rPr>
                <w:rFonts w:ascii="Times New Roman" w:hAnsi="Times New Roman"/>
                <w:color w:val="000000"/>
                <w:sz w:val="24"/>
                <w:szCs w:val="24"/>
              </w:rPr>
              <w:t>%</w:t>
            </w:r>
          </w:p>
        </w:tc>
      </w:tr>
      <w:tr w:rsidR="00A47385" w:rsidRPr="00DB10D5" w14:paraId="3B9952DC" w14:textId="77777777" w:rsidTr="00993A1E">
        <w:trPr>
          <w:trHeight w:val="255"/>
          <w:jc w:val="center"/>
        </w:trPr>
        <w:tc>
          <w:tcPr>
            <w:tcW w:w="876" w:type="dxa"/>
            <w:vMerge/>
            <w:tcBorders>
              <w:top w:val="nil"/>
              <w:left w:val="single" w:sz="8" w:space="0" w:color="auto"/>
              <w:bottom w:val="single" w:sz="8" w:space="0" w:color="000000"/>
              <w:right w:val="single" w:sz="4" w:space="0" w:color="auto"/>
            </w:tcBorders>
            <w:vAlign w:val="center"/>
            <w:hideMark/>
          </w:tcPr>
          <w:p w14:paraId="7AAD9AA3" w14:textId="77777777" w:rsidR="00A47385" w:rsidRPr="00DB10D5" w:rsidRDefault="00A47385" w:rsidP="00626320">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8" w:space="0" w:color="000000"/>
              <w:right w:val="single" w:sz="4" w:space="0" w:color="auto"/>
            </w:tcBorders>
            <w:vAlign w:val="center"/>
            <w:hideMark/>
          </w:tcPr>
          <w:p w14:paraId="711250E1" w14:textId="77777777" w:rsidR="00A47385" w:rsidRPr="00DB10D5" w:rsidRDefault="00A47385" w:rsidP="0062632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6B5B6B4"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nil"/>
            </w:tcBorders>
            <w:shd w:val="clear" w:color="auto" w:fill="auto"/>
            <w:vAlign w:val="center"/>
          </w:tcPr>
          <w:p w14:paraId="642F180A" w14:textId="77777777" w:rsidR="00A47385" w:rsidRPr="00DB10D5" w:rsidRDefault="00764774" w:rsidP="00626320">
            <w:pPr>
              <w:spacing w:after="0" w:line="240" w:lineRule="auto"/>
              <w:jc w:val="center"/>
              <w:rPr>
                <w:rFonts w:ascii="Times New Roman" w:hAnsi="Times New Roman"/>
                <w:sz w:val="24"/>
                <w:szCs w:val="24"/>
              </w:rPr>
            </w:pPr>
            <w:r w:rsidRPr="00DB10D5">
              <w:rPr>
                <w:rFonts w:ascii="Times New Roman" w:hAnsi="Times New Roman"/>
                <w:sz w:val="24"/>
                <w:szCs w:val="24"/>
              </w:rPr>
              <w:t>40 152,9</w:t>
            </w:r>
          </w:p>
        </w:tc>
        <w:tc>
          <w:tcPr>
            <w:tcW w:w="1356" w:type="dxa"/>
            <w:tcBorders>
              <w:top w:val="nil"/>
              <w:left w:val="single" w:sz="4" w:space="0" w:color="auto"/>
              <w:bottom w:val="single" w:sz="4" w:space="0" w:color="auto"/>
              <w:right w:val="nil"/>
            </w:tcBorders>
            <w:shd w:val="clear" w:color="auto" w:fill="auto"/>
            <w:vAlign w:val="center"/>
          </w:tcPr>
          <w:p w14:paraId="7DBA331C" w14:textId="77777777" w:rsidR="00A47385" w:rsidRPr="00DB10D5" w:rsidRDefault="00A209B0"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4 751,6</w:t>
            </w:r>
          </w:p>
        </w:tc>
        <w:tc>
          <w:tcPr>
            <w:tcW w:w="1333" w:type="dxa"/>
            <w:tcBorders>
              <w:top w:val="nil"/>
              <w:left w:val="single" w:sz="8" w:space="0" w:color="auto"/>
              <w:bottom w:val="single" w:sz="4" w:space="0" w:color="auto"/>
              <w:right w:val="single" w:sz="8" w:space="0" w:color="auto"/>
            </w:tcBorders>
            <w:shd w:val="clear" w:color="auto" w:fill="auto"/>
            <w:vAlign w:val="center"/>
          </w:tcPr>
          <w:p w14:paraId="6B47C68F" w14:textId="77777777" w:rsidR="00A47385" w:rsidRPr="00DB10D5" w:rsidRDefault="00764774"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0A2655" w:rsidRPr="00DB10D5">
              <w:rPr>
                <w:rFonts w:ascii="Times New Roman" w:hAnsi="Times New Roman"/>
                <w:color w:val="000000"/>
                <w:sz w:val="24"/>
                <w:szCs w:val="24"/>
              </w:rPr>
              <w:t>1,8</w:t>
            </w:r>
            <w:r w:rsidRPr="00DB10D5">
              <w:rPr>
                <w:rFonts w:ascii="Times New Roman" w:hAnsi="Times New Roman"/>
                <w:color w:val="000000"/>
                <w:sz w:val="24"/>
                <w:szCs w:val="24"/>
              </w:rPr>
              <w:t>%</w:t>
            </w:r>
          </w:p>
        </w:tc>
      </w:tr>
      <w:tr w:rsidR="00A47385" w:rsidRPr="00DB10D5" w14:paraId="74847D63" w14:textId="77777777" w:rsidTr="00626320">
        <w:trPr>
          <w:trHeight w:val="49"/>
          <w:jc w:val="center"/>
        </w:trPr>
        <w:tc>
          <w:tcPr>
            <w:tcW w:w="876" w:type="dxa"/>
            <w:vMerge w:val="restart"/>
            <w:tcBorders>
              <w:top w:val="nil"/>
              <w:left w:val="single" w:sz="8" w:space="0" w:color="auto"/>
              <w:right w:val="single" w:sz="4" w:space="0" w:color="auto"/>
            </w:tcBorders>
            <w:vAlign w:val="center"/>
          </w:tcPr>
          <w:p w14:paraId="040CA5F5" w14:textId="77777777" w:rsidR="00A47385" w:rsidRPr="00DB10D5" w:rsidRDefault="00A47385" w:rsidP="00626320">
            <w:pPr>
              <w:spacing w:after="0" w:line="240" w:lineRule="auto"/>
              <w:jc w:val="center"/>
              <w:rPr>
                <w:rFonts w:ascii="Times New Roman" w:hAnsi="Times New Roman"/>
                <w:color w:val="000000"/>
                <w:sz w:val="24"/>
                <w:szCs w:val="24"/>
              </w:rPr>
            </w:pPr>
            <w:bookmarkStart w:id="8" w:name="_Hlk100218979"/>
            <w:r w:rsidRPr="00DB10D5">
              <w:rPr>
                <w:rFonts w:ascii="Times New Roman" w:hAnsi="Times New Roman"/>
                <w:color w:val="000000"/>
                <w:sz w:val="24"/>
                <w:szCs w:val="24"/>
              </w:rPr>
              <w:t>1.1.</w:t>
            </w:r>
          </w:p>
        </w:tc>
        <w:tc>
          <w:tcPr>
            <w:tcW w:w="2983" w:type="dxa"/>
            <w:vMerge w:val="restart"/>
            <w:tcBorders>
              <w:top w:val="nil"/>
              <w:left w:val="single" w:sz="4" w:space="0" w:color="auto"/>
              <w:right w:val="single" w:sz="4" w:space="0" w:color="auto"/>
            </w:tcBorders>
            <w:vAlign w:val="center"/>
          </w:tcPr>
          <w:p w14:paraId="744747EC"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1. Организация работ по реализации целей, задач департамента, выполнение его функциональных обязанностей и реализации муниципальной программы</w:t>
            </w:r>
          </w:p>
        </w:tc>
        <w:tc>
          <w:tcPr>
            <w:tcW w:w="2010" w:type="dxa"/>
            <w:tcBorders>
              <w:top w:val="nil"/>
              <w:left w:val="nil"/>
              <w:bottom w:val="single" w:sz="8" w:space="0" w:color="auto"/>
              <w:right w:val="single" w:sz="4" w:space="0" w:color="auto"/>
            </w:tcBorders>
            <w:shd w:val="clear" w:color="auto" w:fill="auto"/>
            <w:vAlign w:val="center"/>
          </w:tcPr>
          <w:p w14:paraId="6D9F111B" w14:textId="77777777" w:rsidR="00A47385" w:rsidRPr="00DB10D5" w:rsidRDefault="00A47385" w:rsidP="0062632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nil"/>
            </w:tcBorders>
            <w:shd w:val="clear" w:color="auto" w:fill="auto"/>
            <w:vAlign w:val="center"/>
          </w:tcPr>
          <w:p w14:paraId="0A603A10" w14:textId="77777777" w:rsidR="00A47385" w:rsidRPr="00DB10D5" w:rsidRDefault="00764774" w:rsidP="00626320">
            <w:pPr>
              <w:spacing w:after="0" w:line="240" w:lineRule="auto"/>
              <w:jc w:val="center"/>
              <w:rPr>
                <w:rFonts w:ascii="Times New Roman" w:hAnsi="Times New Roman"/>
                <w:sz w:val="24"/>
                <w:szCs w:val="24"/>
              </w:rPr>
            </w:pPr>
            <w:r w:rsidRPr="00DB10D5">
              <w:rPr>
                <w:rFonts w:ascii="Times New Roman" w:hAnsi="Times New Roman"/>
                <w:sz w:val="24"/>
                <w:szCs w:val="24"/>
              </w:rPr>
              <w:t>35 138,2</w:t>
            </w:r>
          </w:p>
        </w:tc>
        <w:tc>
          <w:tcPr>
            <w:tcW w:w="1356" w:type="dxa"/>
            <w:tcBorders>
              <w:top w:val="nil"/>
              <w:left w:val="single" w:sz="4" w:space="0" w:color="auto"/>
              <w:bottom w:val="single" w:sz="8" w:space="0" w:color="auto"/>
              <w:right w:val="nil"/>
            </w:tcBorders>
            <w:shd w:val="clear" w:color="auto" w:fill="auto"/>
            <w:vAlign w:val="center"/>
          </w:tcPr>
          <w:p w14:paraId="28A03807" w14:textId="77777777" w:rsidR="00A47385" w:rsidRPr="00DB10D5" w:rsidRDefault="00A209B0"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18 525,7</w:t>
            </w:r>
          </w:p>
        </w:tc>
        <w:tc>
          <w:tcPr>
            <w:tcW w:w="1333" w:type="dxa"/>
            <w:tcBorders>
              <w:top w:val="nil"/>
              <w:left w:val="single" w:sz="8" w:space="0" w:color="auto"/>
              <w:bottom w:val="single" w:sz="8" w:space="0" w:color="auto"/>
              <w:right w:val="single" w:sz="8" w:space="0" w:color="auto"/>
            </w:tcBorders>
            <w:shd w:val="clear" w:color="auto" w:fill="auto"/>
            <w:vAlign w:val="center"/>
          </w:tcPr>
          <w:p w14:paraId="25923192" w14:textId="77777777" w:rsidR="00A47385" w:rsidRPr="00DB10D5" w:rsidRDefault="00764774" w:rsidP="0062632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r w:rsidR="000A2655" w:rsidRPr="00DB10D5">
              <w:rPr>
                <w:rFonts w:ascii="Times New Roman" w:hAnsi="Times New Roman"/>
                <w:color w:val="000000"/>
                <w:sz w:val="24"/>
                <w:szCs w:val="24"/>
              </w:rPr>
              <w:t>2,7</w:t>
            </w:r>
            <w:r w:rsidRPr="00DB10D5">
              <w:rPr>
                <w:rFonts w:ascii="Times New Roman" w:hAnsi="Times New Roman"/>
                <w:color w:val="000000"/>
                <w:sz w:val="24"/>
                <w:szCs w:val="24"/>
              </w:rPr>
              <w:t>%</w:t>
            </w:r>
          </w:p>
        </w:tc>
      </w:tr>
      <w:bookmarkEnd w:id="8"/>
      <w:tr w:rsidR="00A209B0" w:rsidRPr="00DB10D5" w14:paraId="4C77B684" w14:textId="77777777" w:rsidTr="00626320">
        <w:trPr>
          <w:trHeight w:val="49"/>
          <w:jc w:val="center"/>
        </w:trPr>
        <w:tc>
          <w:tcPr>
            <w:tcW w:w="876" w:type="dxa"/>
            <w:vMerge/>
            <w:tcBorders>
              <w:left w:val="single" w:sz="8" w:space="0" w:color="auto"/>
              <w:right w:val="single" w:sz="4" w:space="0" w:color="auto"/>
            </w:tcBorders>
            <w:vAlign w:val="center"/>
          </w:tcPr>
          <w:p w14:paraId="19CB2685" w14:textId="77777777" w:rsidR="00A209B0" w:rsidRPr="00DB10D5" w:rsidRDefault="00A209B0" w:rsidP="00A209B0">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219170FE" w14:textId="77777777" w:rsidR="00A209B0" w:rsidRPr="00DB10D5" w:rsidRDefault="00A209B0" w:rsidP="00A209B0">
            <w:pPr>
              <w:spacing w:after="0" w:line="240" w:lineRule="auto"/>
              <w:rPr>
                <w:rFonts w:ascii="Times New Roman" w:hAnsi="Times New Roman"/>
                <w:color w:val="000000"/>
                <w:sz w:val="24"/>
                <w:szCs w:val="24"/>
              </w:rPr>
            </w:pPr>
          </w:p>
        </w:tc>
        <w:tc>
          <w:tcPr>
            <w:tcW w:w="2010" w:type="dxa"/>
            <w:tcBorders>
              <w:top w:val="nil"/>
              <w:left w:val="nil"/>
              <w:bottom w:val="single" w:sz="8" w:space="0" w:color="auto"/>
              <w:right w:val="single" w:sz="4" w:space="0" w:color="auto"/>
            </w:tcBorders>
            <w:shd w:val="clear" w:color="auto" w:fill="auto"/>
            <w:vAlign w:val="center"/>
          </w:tcPr>
          <w:p w14:paraId="63A88E59" w14:textId="77777777" w:rsidR="00A209B0" w:rsidRPr="00DB10D5" w:rsidRDefault="00A209B0" w:rsidP="00A209B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nil"/>
            </w:tcBorders>
            <w:shd w:val="clear" w:color="auto" w:fill="auto"/>
            <w:vAlign w:val="center"/>
          </w:tcPr>
          <w:p w14:paraId="5469D083" w14:textId="77777777" w:rsidR="00A209B0" w:rsidRPr="00DB10D5" w:rsidRDefault="00764774" w:rsidP="00A209B0">
            <w:pPr>
              <w:spacing w:after="0" w:line="240" w:lineRule="auto"/>
              <w:jc w:val="center"/>
              <w:rPr>
                <w:rFonts w:ascii="Times New Roman" w:hAnsi="Times New Roman"/>
                <w:sz w:val="24"/>
                <w:szCs w:val="24"/>
              </w:rPr>
            </w:pPr>
            <w:r w:rsidRPr="00DB10D5">
              <w:rPr>
                <w:rFonts w:ascii="Times New Roman" w:hAnsi="Times New Roman"/>
                <w:sz w:val="24"/>
                <w:szCs w:val="24"/>
              </w:rPr>
              <w:t>35 138,2</w:t>
            </w:r>
          </w:p>
        </w:tc>
        <w:tc>
          <w:tcPr>
            <w:tcW w:w="1356" w:type="dxa"/>
            <w:tcBorders>
              <w:top w:val="nil"/>
              <w:left w:val="single" w:sz="4" w:space="0" w:color="auto"/>
              <w:bottom w:val="single" w:sz="8" w:space="0" w:color="auto"/>
              <w:right w:val="nil"/>
            </w:tcBorders>
            <w:shd w:val="clear" w:color="auto" w:fill="auto"/>
            <w:vAlign w:val="center"/>
          </w:tcPr>
          <w:p w14:paraId="7A7105CE" w14:textId="77777777" w:rsidR="00A209B0" w:rsidRPr="00DB10D5" w:rsidRDefault="00A209B0" w:rsidP="00A209B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18 525,7</w:t>
            </w:r>
          </w:p>
        </w:tc>
        <w:tc>
          <w:tcPr>
            <w:tcW w:w="1333" w:type="dxa"/>
            <w:tcBorders>
              <w:top w:val="nil"/>
              <w:left w:val="single" w:sz="8" w:space="0" w:color="auto"/>
              <w:bottom w:val="single" w:sz="8" w:space="0" w:color="auto"/>
              <w:right w:val="single" w:sz="8" w:space="0" w:color="auto"/>
            </w:tcBorders>
            <w:shd w:val="clear" w:color="auto" w:fill="auto"/>
            <w:vAlign w:val="center"/>
          </w:tcPr>
          <w:p w14:paraId="5CF8B655" w14:textId="77777777" w:rsidR="00A209B0" w:rsidRPr="00DB10D5" w:rsidRDefault="00764774" w:rsidP="00A209B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r w:rsidR="000A2655" w:rsidRPr="00DB10D5">
              <w:rPr>
                <w:rFonts w:ascii="Times New Roman" w:hAnsi="Times New Roman"/>
                <w:color w:val="000000"/>
                <w:sz w:val="24"/>
                <w:szCs w:val="24"/>
              </w:rPr>
              <w:t>2,7</w:t>
            </w:r>
            <w:r w:rsidRPr="00DB10D5">
              <w:rPr>
                <w:rFonts w:ascii="Times New Roman" w:hAnsi="Times New Roman"/>
                <w:color w:val="000000"/>
                <w:sz w:val="24"/>
                <w:szCs w:val="24"/>
              </w:rPr>
              <w:t>%</w:t>
            </w:r>
          </w:p>
        </w:tc>
      </w:tr>
      <w:tr w:rsidR="00764774" w:rsidRPr="00DB10D5" w14:paraId="6DFEFEA7" w14:textId="77777777" w:rsidTr="00626320">
        <w:trPr>
          <w:trHeight w:val="216"/>
          <w:jc w:val="center"/>
        </w:trPr>
        <w:tc>
          <w:tcPr>
            <w:tcW w:w="876" w:type="dxa"/>
            <w:vMerge/>
            <w:tcBorders>
              <w:left w:val="single" w:sz="8" w:space="0" w:color="auto"/>
              <w:right w:val="single" w:sz="4" w:space="0" w:color="auto"/>
            </w:tcBorders>
            <w:vAlign w:val="center"/>
          </w:tcPr>
          <w:p w14:paraId="27A1C56A"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041F36B9"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8" w:space="0" w:color="auto"/>
              <w:right w:val="single" w:sz="4" w:space="0" w:color="auto"/>
            </w:tcBorders>
            <w:shd w:val="clear" w:color="auto" w:fill="auto"/>
            <w:vAlign w:val="center"/>
          </w:tcPr>
          <w:p w14:paraId="3C830810"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nil"/>
            </w:tcBorders>
            <w:shd w:val="clear" w:color="auto" w:fill="auto"/>
            <w:vAlign w:val="center"/>
          </w:tcPr>
          <w:p w14:paraId="09D911C7"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single" w:sz="4" w:space="0" w:color="auto"/>
              <w:bottom w:val="single" w:sz="8" w:space="0" w:color="auto"/>
              <w:right w:val="nil"/>
            </w:tcBorders>
            <w:shd w:val="clear" w:color="auto" w:fill="auto"/>
            <w:vAlign w:val="center"/>
          </w:tcPr>
          <w:p w14:paraId="678BA91A"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8" w:space="0" w:color="auto"/>
              <w:right w:val="single" w:sz="8" w:space="0" w:color="auto"/>
            </w:tcBorders>
            <w:shd w:val="clear" w:color="auto" w:fill="auto"/>
            <w:vAlign w:val="center"/>
          </w:tcPr>
          <w:p w14:paraId="73E331EB"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p>
        </w:tc>
      </w:tr>
      <w:tr w:rsidR="00764774" w:rsidRPr="00DB10D5" w14:paraId="0554D073" w14:textId="77777777" w:rsidTr="00993A1E">
        <w:trPr>
          <w:trHeight w:val="219"/>
          <w:jc w:val="center"/>
        </w:trPr>
        <w:tc>
          <w:tcPr>
            <w:tcW w:w="876" w:type="dxa"/>
            <w:vMerge/>
            <w:tcBorders>
              <w:left w:val="single" w:sz="8" w:space="0" w:color="auto"/>
              <w:bottom w:val="single" w:sz="4" w:space="0" w:color="auto"/>
              <w:right w:val="single" w:sz="4" w:space="0" w:color="auto"/>
            </w:tcBorders>
            <w:vAlign w:val="center"/>
          </w:tcPr>
          <w:p w14:paraId="6A7C374A"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3A61FE01"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8" w:space="0" w:color="auto"/>
              <w:right w:val="single" w:sz="4" w:space="0" w:color="auto"/>
            </w:tcBorders>
            <w:shd w:val="clear" w:color="auto" w:fill="auto"/>
            <w:vAlign w:val="center"/>
          </w:tcPr>
          <w:p w14:paraId="5C5A4A52"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nil"/>
            </w:tcBorders>
            <w:shd w:val="clear" w:color="auto" w:fill="auto"/>
            <w:vAlign w:val="center"/>
          </w:tcPr>
          <w:p w14:paraId="0EE22374"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single" w:sz="4" w:space="0" w:color="auto"/>
              <w:bottom w:val="single" w:sz="8" w:space="0" w:color="auto"/>
              <w:right w:val="nil"/>
            </w:tcBorders>
            <w:shd w:val="clear" w:color="auto" w:fill="auto"/>
            <w:vAlign w:val="center"/>
          </w:tcPr>
          <w:p w14:paraId="1476CFB1"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8" w:space="0" w:color="auto"/>
              <w:right w:val="single" w:sz="8" w:space="0" w:color="auto"/>
            </w:tcBorders>
            <w:shd w:val="clear" w:color="auto" w:fill="auto"/>
            <w:vAlign w:val="center"/>
          </w:tcPr>
          <w:p w14:paraId="2D0A75C5"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p>
        </w:tc>
      </w:tr>
      <w:tr w:rsidR="00764774" w:rsidRPr="00DB10D5" w14:paraId="631BCD50" w14:textId="77777777" w:rsidTr="00993A1E">
        <w:trPr>
          <w:trHeight w:val="25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CD8300" w14:textId="77777777" w:rsidR="00764774" w:rsidRPr="00DB10D5" w:rsidRDefault="00764774" w:rsidP="00764774">
            <w:pPr>
              <w:spacing w:after="0" w:line="240" w:lineRule="auto"/>
              <w:jc w:val="center"/>
              <w:rPr>
                <w:rFonts w:ascii="Times New Roman" w:hAnsi="Times New Roman"/>
                <w:color w:val="000000"/>
                <w:sz w:val="24"/>
                <w:szCs w:val="24"/>
              </w:rPr>
            </w:pPr>
            <w:bookmarkStart w:id="9" w:name="_Hlk100218954"/>
            <w:r w:rsidRPr="00DB10D5">
              <w:rPr>
                <w:rFonts w:ascii="Times New Roman" w:hAnsi="Times New Roman"/>
                <w:color w:val="000000"/>
                <w:sz w:val="24"/>
                <w:szCs w:val="24"/>
              </w:rPr>
              <w:t>2</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76BD1"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Подпрограмма 1.</w:t>
            </w:r>
            <w:r w:rsidRPr="00DB10D5">
              <w:rPr>
                <w:rFonts w:ascii="Times New Roman" w:hAnsi="Times New Roman"/>
                <w:color w:val="000000"/>
                <w:sz w:val="24"/>
                <w:szCs w:val="24"/>
              </w:rPr>
              <w:br/>
              <w:t>Развитие благоустройства города</w:t>
            </w:r>
          </w:p>
        </w:tc>
        <w:tc>
          <w:tcPr>
            <w:tcW w:w="2010" w:type="dxa"/>
            <w:tcBorders>
              <w:top w:val="nil"/>
              <w:left w:val="nil"/>
              <w:bottom w:val="single" w:sz="4" w:space="0" w:color="auto"/>
              <w:right w:val="single" w:sz="4" w:space="0" w:color="auto"/>
            </w:tcBorders>
            <w:shd w:val="clear" w:color="auto" w:fill="auto"/>
            <w:vAlign w:val="center"/>
            <w:hideMark/>
          </w:tcPr>
          <w:p w14:paraId="57602271"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single" w:sz="8" w:space="0" w:color="auto"/>
              <w:left w:val="nil"/>
              <w:bottom w:val="single" w:sz="4" w:space="0" w:color="auto"/>
              <w:right w:val="single" w:sz="4" w:space="0" w:color="auto"/>
            </w:tcBorders>
            <w:shd w:val="clear" w:color="auto" w:fill="auto"/>
            <w:vAlign w:val="center"/>
          </w:tcPr>
          <w:p w14:paraId="1E162A03"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16</w:t>
            </w:r>
            <w:r w:rsidR="00CB2D2B" w:rsidRPr="00DB10D5">
              <w:rPr>
                <w:rFonts w:ascii="Times New Roman" w:hAnsi="Times New Roman"/>
                <w:sz w:val="24"/>
                <w:szCs w:val="24"/>
              </w:rPr>
              <w:t>7 241,5</w:t>
            </w:r>
          </w:p>
        </w:tc>
        <w:tc>
          <w:tcPr>
            <w:tcW w:w="1356" w:type="dxa"/>
            <w:tcBorders>
              <w:top w:val="nil"/>
              <w:left w:val="nil"/>
              <w:bottom w:val="single" w:sz="4" w:space="0" w:color="auto"/>
              <w:right w:val="nil"/>
            </w:tcBorders>
            <w:shd w:val="clear" w:color="auto" w:fill="auto"/>
            <w:vAlign w:val="center"/>
          </w:tcPr>
          <w:p w14:paraId="53566A37"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70 0</w:t>
            </w:r>
            <w:r w:rsidR="00A04EA1" w:rsidRPr="00DB10D5">
              <w:rPr>
                <w:rFonts w:ascii="Times New Roman" w:hAnsi="Times New Roman"/>
                <w:color w:val="000000"/>
                <w:sz w:val="24"/>
                <w:szCs w:val="24"/>
              </w:rPr>
              <w:t>69</w:t>
            </w:r>
            <w:r w:rsidRPr="00DB10D5">
              <w:rPr>
                <w:rFonts w:ascii="Times New Roman" w:hAnsi="Times New Roman"/>
                <w:color w:val="000000"/>
                <w:sz w:val="24"/>
                <w:szCs w:val="24"/>
              </w:rPr>
              <w:t>,</w:t>
            </w:r>
            <w:r w:rsidR="006F66C3" w:rsidRPr="00DB10D5">
              <w:rPr>
                <w:rFonts w:ascii="Times New Roman" w:hAnsi="Times New Roman"/>
                <w:color w:val="000000"/>
                <w:sz w:val="24"/>
                <w:szCs w:val="24"/>
              </w:rPr>
              <w:t>3</w:t>
            </w:r>
          </w:p>
        </w:tc>
        <w:tc>
          <w:tcPr>
            <w:tcW w:w="1333" w:type="dxa"/>
            <w:tcBorders>
              <w:top w:val="nil"/>
              <w:left w:val="single" w:sz="8" w:space="0" w:color="auto"/>
              <w:bottom w:val="single" w:sz="4" w:space="0" w:color="auto"/>
              <w:right w:val="single" w:sz="8" w:space="0" w:color="auto"/>
            </w:tcBorders>
            <w:shd w:val="clear" w:color="auto" w:fill="auto"/>
            <w:vAlign w:val="center"/>
          </w:tcPr>
          <w:p w14:paraId="35359181"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0A2655" w:rsidRPr="00DB10D5">
              <w:rPr>
                <w:rFonts w:ascii="Times New Roman" w:hAnsi="Times New Roman"/>
                <w:color w:val="000000"/>
                <w:sz w:val="24"/>
                <w:szCs w:val="24"/>
              </w:rPr>
              <w:t>1,9</w:t>
            </w:r>
            <w:r w:rsidRPr="00DB10D5">
              <w:rPr>
                <w:rFonts w:ascii="Times New Roman" w:hAnsi="Times New Roman"/>
                <w:color w:val="000000"/>
                <w:sz w:val="24"/>
                <w:szCs w:val="24"/>
              </w:rPr>
              <w:t>%</w:t>
            </w:r>
          </w:p>
        </w:tc>
      </w:tr>
      <w:tr w:rsidR="00764774" w:rsidRPr="00DB10D5" w14:paraId="7649CDAD" w14:textId="77777777" w:rsidTr="00993A1E">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3CA072E5"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2648631"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57CFF30"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75691CD"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15</w:t>
            </w:r>
            <w:r w:rsidR="00CB2D2B" w:rsidRPr="00DB10D5">
              <w:rPr>
                <w:rFonts w:ascii="Times New Roman" w:hAnsi="Times New Roman"/>
                <w:sz w:val="24"/>
                <w:szCs w:val="24"/>
              </w:rPr>
              <w:t>7 588,9</w:t>
            </w:r>
          </w:p>
        </w:tc>
        <w:tc>
          <w:tcPr>
            <w:tcW w:w="1356" w:type="dxa"/>
            <w:tcBorders>
              <w:top w:val="nil"/>
              <w:left w:val="nil"/>
              <w:bottom w:val="single" w:sz="4" w:space="0" w:color="auto"/>
              <w:right w:val="nil"/>
            </w:tcBorders>
            <w:shd w:val="clear" w:color="auto" w:fill="auto"/>
            <w:vAlign w:val="center"/>
          </w:tcPr>
          <w:p w14:paraId="4F245C9C"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67</w:t>
            </w:r>
            <w:r w:rsidR="00A04EA1" w:rsidRPr="00DB10D5">
              <w:rPr>
                <w:rFonts w:ascii="Times New Roman" w:hAnsi="Times New Roman"/>
                <w:color w:val="000000"/>
                <w:sz w:val="24"/>
                <w:szCs w:val="24"/>
              </w:rPr>
              <w:t> </w:t>
            </w:r>
            <w:r w:rsidRPr="00DB10D5">
              <w:rPr>
                <w:rFonts w:ascii="Times New Roman" w:hAnsi="Times New Roman"/>
                <w:color w:val="000000"/>
                <w:sz w:val="24"/>
                <w:szCs w:val="24"/>
              </w:rPr>
              <w:t>4</w:t>
            </w:r>
            <w:r w:rsidR="00A04EA1" w:rsidRPr="00DB10D5">
              <w:rPr>
                <w:rFonts w:ascii="Times New Roman" w:hAnsi="Times New Roman"/>
                <w:color w:val="000000"/>
                <w:sz w:val="24"/>
                <w:szCs w:val="24"/>
              </w:rPr>
              <w:t>21,7</w:t>
            </w:r>
          </w:p>
        </w:tc>
        <w:tc>
          <w:tcPr>
            <w:tcW w:w="1333" w:type="dxa"/>
            <w:tcBorders>
              <w:top w:val="nil"/>
              <w:left w:val="single" w:sz="8" w:space="0" w:color="auto"/>
              <w:bottom w:val="single" w:sz="4" w:space="0" w:color="auto"/>
              <w:right w:val="single" w:sz="8" w:space="0" w:color="auto"/>
            </w:tcBorders>
            <w:shd w:val="clear" w:color="auto" w:fill="auto"/>
            <w:vAlign w:val="center"/>
          </w:tcPr>
          <w:p w14:paraId="41019F51"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0A2655" w:rsidRPr="00DB10D5">
              <w:rPr>
                <w:rFonts w:ascii="Times New Roman" w:hAnsi="Times New Roman"/>
                <w:color w:val="000000"/>
                <w:sz w:val="24"/>
                <w:szCs w:val="24"/>
              </w:rPr>
              <w:t>2,8</w:t>
            </w:r>
            <w:r w:rsidRPr="00DB10D5">
              <w:rPr>
                <w:rFonts w:ascii="Times New Roman" w:hAnsi="Times New Roman"/>
                <w:color w:val="000000"/>
                <w:sz w:val="24"/>
                <w:szCs w:val="24"/>
              </w:rPr>
              <w:t>%</w:t>
            </w:r>
          </w:p>
        </w:tc>
      </w:tr>
      <w:tr w:rsidR="00764774" w:rsidRPr="00DB10D5" w14:paraId="1AB3DADF" w14:textId="77777777" w:rsidTr="00993A1E">
        <w:trPr>
          <w:trHeight w:val="88"/>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08644B3B"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0AA6C0C6"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A3E1118"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7A22A327" w14:textId="77777777" w:rsidR="00764774" w:rsidRPr="00DB10D5" w:rsidRDefault="000D1251" w:rsidP="00764774">
            <w:pPr>
              <w:spacing w:after="0" w:line="240" w:lineRule="auto"/>
              <w:jc w:val="center"/>
              <w:rPr>
                <w:rFonts w:ascii="Times New Roman" w:hAnsi="Times New Roman"/>
                <w:sz w:val="24"/>
                <w:szCs w:val="24"/>
              </w:rPr>
            </w:pPr>
            <w:r w:rsidRPr="00DB10D5">
              <w:rPr>
                <w:rFonts w:ascii="Times New Roman" w:hAnsi="Times New Roman"/>
                <w:sz w:val="24"/>
                <w:szCs w:val="24"/>
              </w:rPr>
              <w:t>9 652,6</w:t>
            </w:r>
          </w:p>
        </w:tc>
        <w:tc>
          <w:tcPr>
            <w:tcW w:w="1356" w:type="dxa"/>
            <w:tcBorders>
              <w:top w:val="nil"/>
              <w:left w:val="nil"/>
              <w:bottom w:val="single" w:sz="4" w:space="0" w:color="auto"/>
              <w:right w:val="nil"/>
            </w:tcBorders>
            <w:shd w:val="clear" w:color="auto" w:fill="auto"/>
            <w:vAlign w:val="center"/>
          </w:tcPr>
          <w:p w14:paraId="1DD9FC6A"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2 647,6</w:t>
            </w:r>
          </w:p>
        </w:tc>
        <w:tc>
          <w:tcPr>
            <w:tcW w:w="1333" w:type="dxa"/>
            <w:tcBorders>
              <w:top w:val="nil"/>
              <w:left w:val="single" w:sz="8" w:space="0" w:color="auto"/>
              <w:bottom w:val="single" w:sz="4" w:space="0" w:color="auto"/>
              <w:right w:val="single" w:sz="8" w:space="0" w:color="auto"/>
            </w:tcBorders>
            <w:shd w:val="clear" w:color="auto" w:fill="auto"/>
            <w:vAlign w:val="center"/>
          </w:tcPr>
          <w:p w14:paraId="4EB5420D"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w:t>
            </w:r>
            <w:r w:rsidR="000D1251" w:rsidRPr="00DB10D5">
              <w:rPr>
                <w:rFonts w:ascii="Times New Roman" w:hAnsi="Times New Roman"/>
                <w:color w:val="000000"/>
                <w:sz w:val="24"/>
                <w:szCs w:val="24"/>
              </w:rPr>
              <w:t>7</w:t>
            </w:r>
            <w:r w:rsidR="000A2655" w:rsidRPr="00DB10D5">
              <w:rPr>
                <w:rFonts w:ascii="Times New Roman" w:hAnsi="Times New Roman"/>
                <w:color w:val="000000"/>
                <w:sz w:val="24"/>
                <w:szCs w:val="24"/>
              </w:rPr>
              <w:t>,4</w:t>
            </w:r>
            <w:r w:rsidRPr="00DB10D5">
              <w:rPr>
                <w:rFonts w:ascii="Times New Roman" w:hAnsi="Times New Roman"/>
                <w:color w:val="000000"/>
                <w:sz w:val="24"/>
                <w:szCs w:val="24"/>
              </w:rPr>
              <w:t>%</w:t>
            </w:r>
          </w:p>
        </w:tc>
      </w:tr>
      <w:bookmarkEnd w:id="9"/>
      <w:tr w:rsidR="00764774" w:rsidRPr="00DB10D5" w14:paraId="4B29E467" w14:textId="77777777" w:rsidTr="00993A1E">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00E050F1"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388DDC4F"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549835D"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04162B8"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775282D"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4931F6F"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0A2655" w:rsidRPr="00DB10D5">
              <w:rPr>
                <w:rFonts w:ascii="Times New Roman" w:hAnsi="Times New Roman"/>
                <w:sz w:val="24"/>
                <w:szCs w:val="24"/>
              </w:rPr>
              <w:t>,0</w:t>
            </w:r>
            <w:r w:rsidRPr="00DB10D5">
              <w:rPr>
                <w:rFonts w:ascii="Times New Roman" w:hAnsi="Times New Roman"/>
                <w:sz w:val="24"/>
                <w:szCs w:val="24"/>
              </w:rPr>
              <w:t>%</w:t>
            </w:r>
          </w:p>
        </w:tc>
      </w:tr>
      <w:tr w:rsidR="00764774" w:rsidRPr="00DB10D5" w14:paraId="6EC988A2" w14:textId="77777777" w:rsidTr="00993A1E">
        <w:trPr>
          <w:trHeight w:val="255"/>
          <w:jc w:val="center"/>
        </w:trPr>
        <w:tc>
          <w:tcPr>
            <w:tcW w:w="87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12C1FA8"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73A83"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1.1.</w:t>
            </w:r>
            <w:r w:rsidRPr="00DB10D5">
              <w:rPr>
                <w:rFonts w:ascii="Times New Roman" w:hAnsi="Times New Roman"/>
                <w:color w:val="000000"/>
                <w:sz w:val="24"/>
                <w:szCs w:val="24"/>
              </w:rPr>
              <w:br/>
              <w:t>Мероприятия по благоустройству и повышению внешней привлекательности города</w:t>
            </w:r>
          </w:p>
        </w:tc>
        <w:tc>
          <w:tcPr>
            <w:tcW w:w="2010" w:type="dxa"/>
            <w:tcBorders>
              <w:top w:val="nil"/>
              <w:left w:val="nil"/>
              <w:bottom w:val="single" w:sz="4" w:space="0" w:color="auto"/>
              <w:right w:val="single" w:sz="4" w:space="0" w:color="auto"/>
            </w:tcBorders>
            <w:shd w:val="clear" w:color="auto" w:fill="auto"/>
            <w:vAlign w:val="center"/>
            <w:hideMark/>
          </w:tcPr>
          <w:p w14:paraId="5A1C7C32"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11D56462"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1</w:t>
            </w:r>
            <w:r w:rsidR="00CB2D2B" w:rsidRPr="00DB10D5">
              <w:rPr>
                <w:rFonts w:ascii="Times New Roman" w:hAnsi="Times New Roman"/>
                <w:sz w:val="24"/>
                <w:szCs w:val="24"/>
              </w:rPr>
              <w:t>58 764,1</w:t>
            </w:r>
          </w:p>
        </w:tc>
        <w:tc>
          <w:tcPr>
            <w:tcW w:w="1356" w:type="dxa"/>
            <w:tcBorders>
              <w:top w:val="nil"/>
              <w:left w:val="nil"/>
              <w:bottom w:val="single" w:sz="4" w:space="0" w:color="auto"/>
              <w:right w:val="nil"/>
            </w:tcBorders>
            <w:shd w:val="clear" w:color="auto" w:fill="auto"/>
            <w:vAlign w:val="center"/>
          </w:tcPr>
          <w:p w14:paraId="4278AB63"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68</w:t>
            </w:r>
            <w:r w:rsidR="00BA0308" w:rsidRPr="00DB10D5">
              <w:rPr>
                <w:rFonts w:ascii="Times New Roman" w:hAnsi="Times New Roman"/>
                <w:color w:val="000000"/>
                <w:sz w:val="24"/>
                <w:szCs w:val="24"/>
              </w:rPr>
              <w:t> </w:t>
            </w:r>
            <w:r w:rsidRPr="00DB10D5">
              <w:rPr>
                <w:rFonts w:ascii="Times New Roman" w:hAnsi="Times New Roman"/>
                <w:color w:val="000000"/>
                <w:sz w:val="24"/>
                <w:szCs w:val="24"/>
              </w:rPr>
              <w:t>3</w:t>
            </w:r>
            <w:r w:rsidR="00BA0308" w:rsidRPr="00DB10D5">
              <w:rPr>
                <w:rFonts w:ascii="Times New Roman" w:hAnsi="Times New Roman"/>
                <w:color w:val="000000"/>
                <w:sz w:val="24"/>
                <w:szCs w:val="24"/>
              </w:rPr>
              <w:t>50,2</w:t>
            </w:r>
          </w:p>
        </w:tc>
        <w:tc>
          <w:tcPr>
            <w:tcW w:w="1333" w:type="dxa"/>
            <w:tcBorders>
              <w:top w:val="nil"/>
              <w:left w:val="single" w:sz="8" w:space="0" w:color="auto"/>
              <w:bottom w:val="single" w:sz="4" w:space="0" w:color="auto"/>
              <w:right w:val="single" w:sz="8" w:space="0" w:color="auto"/>
            </w:tcBorders>
            <w:shd w:val="clear" w:color="auto" w:fill="auto"/>
            <w:vAlign w:val="center"/>
          </w:tcPr>
          <w:p w14:paraId="2A53E01D"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43</w:t>
            </w:r>
            <w:r w:rsidR="000A2655"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764774" w:rsidRPr="00DB10D5" w14:paraId="04F5692C"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448B8F5C"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9079477"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2D75D1D"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4B1C111A"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15</w:t>
            </w:r>
            <w:r w:rsidR="00CB2D2B" w:rsidRPr="00DB10D5">
              <w:rPr>
                <w:rFonts w:ascii="Times New Roman" w:hAnsi="Times New Roman"/>
                <w:sz w:val="24"/>
                <w:szCs w:val="24"/>
              </w:rPr>
              <w:t>7</w:t>
            </w:r>
            <w:r w:rsidRPr="00DB10D5">
              <w:rPr>
                <w:rFonts w:ascii="Times New Roman" w:hAnsi="Times New Roman"/>
                <w:sz w:val="24"/>
                <w:szCs w:val="24"/>
              </w:rPr>
              <w:t> </w:t>
            </w:r>
            <w:r w:rsidR="00CB2D2B" w:rsidRPr="00DB10D5">
              <w:rPr>
                <w:rFonts w:ascii="Times New Roman" w:hAnsi="Times New Roman"/>
                <w:sz w:val="24"/>
                <w:szCs w:val="24"/>
              </w:rPr>
              <w:t>2</w:t>
            </w:r>
            <w:r w:rsidRPr="00DB10D5">
              <w:rPr>
                <w:rFonts w:ascii="Times New Roman" w:hAnsi="Times New Roman"/>
                <w:sz w:val="24"/>
                <w:szCs w:val="24"/>
              </w:rPr>
              <w:t>64,1</w:t>
            </w:r>
          </w:p>
        </w:tc>
        <w:tc>
          <w:tcPr>
            <w:tcW w:w="1356" w:type="dxa"/>
            <w:tcBorders>
              <w:top w:val="nil"/>
              <w:left w:val="nil"/>
              <w:bottom w:val="single" w:sz="4" w:space="0" w:color="auto"/>
              <w:right w:val="single" w:sz="4" w:space="0" w:color="auto"/>
            </w:tcBorders>
            <w:shd w:val="clear" w:color="auto" w:fill="auto"/>
            <w:vAlign w:val="center"/>
          </w:tcPr>
          <w:p w14:paraId="0EC8FE1F"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67</w:t>
            </w:r>
            <w:r w:rsidR="00BA0308" w:rsidRPr="00DB10D5">
              <w:rPr>
                <w:rFonts w:ascii="Times New Roman" w:hAnsi="Times New Roman"/>
                <w:color w:val="000000"/>
                <w:sz w:val="24"/>
                <w:szCs w:val="24"/>
              </w:rPr>
              <w:t> 421,7</w:t>
            </w:r>
          </w:p>
        </w:tc>
        <w:tc>
          <w:tcPr>
            <w:tcW w:w="1333" w:type="dxa"/>
            <w:tcBorders>
              <w:top w:val="nil"/>
              <w:left w:val="single" w:sz="8" w:space="0" w:color="auto"/>
              <w:bottom w:val="single" w:sz="4" w:space="0" w:color="auto"/>
              <w:right w:val="single" w:sz="8" w:space="0" w:color="auto"/>
            </w:tcBorders>
            <w:shd w:val="clear" w:color="auto" w:fill="auto"/>
            <w:vAlign w:val="center"/>
          </w:tcPr>
          <w:p w14:paraId="4FC99F69"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3457F2" w:rsidRPr="00DB10D5">
              <w:rPr>
                <w:rFonts w:ascii="Times New Roman" w:hAnsi="Times New Roman"/>
                <w:color w:val="000000"/>
                <w:sz w:val="24"/>
                <w:szCs w:val="24"/>
              </w:rPr>
              <w:t>2,9</w:t>
            </w:r>
            <w:r w:rsidRPr="00DB10D5">
              <w:rPr>
                <w:rFonts w:ascii="Times New Roman" w:hAnsi="Times New Roman"/>
                <w:color w:val="000000"/>
                <w:sz w:val="24"/>
                <w:szCs w:val="24"/>
              </w:rPr>
              <w:t>%</w:t>
            </w:r>
          </w:p>
        </w:tc>
      </w:tr>
      <w:tr w:rsidR="00764774" w:rsidRPr="00DB10D5" w14:paraId="27C02578" w14:textId="77777777" w:rsidTr="00626320">
        <w:trPr>
          <w:trHeight w:val="335"/>
          <w:jc w:val="center"/>
        </w:trPr>
        <w:tc>
          <w:tcPr>
            <w:tcW w:w="876" w:type="dxa"/>
            <w:vMerge/>
            <w:tcBorders>
              <w:top w:val="nil"/>
              <w:left w:val="single" w:sz="8" w:space="0" w:color="auto"/>
              <w:bottom w:val="single" w:sz="4" w:space="0" w:color="auto"/>
              <w:right w:val="single" w:sz="4" w:space="0" w:color="auto"/>
            </w:tcBorders>
            <w:vAlign w:val="center"/>
          </w:tcPr>
          <w:p w14:paraId="55D07149"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896CF1E"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C948453"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38A51023" w14:textId="77777777" w:rsidR="00764774" w:rsidRPr="00DB10D5" w:rsidRDefault="000D1251" w:rsidP="00764774">
            <w:pPr>
              <w:spacing w:after="0" w:line="240" w:lineRule="auto"/>
              <w:jc w:val="center"/>
              <w:rPr>
                <w:rFonts w:ascii="Times New Roman" w:hAnsi="Times New Roman"/>
                <w:sz w:val="24"/>
                <w:szCs w:val="24"/>
              </w:rPr>
            </w:pPr>
            <w:r w:rsidRPr="00DB10D5">
              <w:rPr>
                <w:rFonts w:ascii="Times New Roman" w:hAnsi="Times New Roman"/>
                <w:sz w:val="24"/>
                <w:szCs w:val="24"/>
              </w:rPr>
              <w:t>1 500,0</w:t>
            </w:r>
          </w:p>
        </w:tc>
        <w:tc>
          <w:tcPr>
            <w:tcW w:w="1356" w:type="dxa"/>
            <w:tcBorders>
              <w:top w:val="nil"/>
              <w:left w:val="nil"/>
              <w:bottom w:val="single" w:sz="4" w:space="0" w:color="auto"/>
              <w:right w:val="single" w:sz="4" w:space="0" w:color="auto"/>
            </w:tcBorders>
            <w:shd w:val="clear" w:color="auto" w:fill="auto"/>
            <w:vAlign w:val="center"/>
          </w:tcPr>
          <w:p w14:paraId="2F68DA18"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928,5</w:t>
            </w:r>
          </w:p>
        </w:tc>
        <w:tc>
          <w:tcPr>
            <w:tcW w:w="1333" w:type="dxa"/>
            <w:tcBorders>
              <w:top w:val="nil"/>
              <w:left w:val="single" w:sz="8" w:space="0" w:color="auto"/>
              <w:bottom w:val="single" w:sz="4" w:space="0" w:color="auto"/>
              <w:right w:val="single" w:sz="8" w:space="0" w:color="auto"/>
            </w:tcBorders>
            <w:shd w:val="clear" w:color="auto" w:fill="auto"/>
            <w:vAlign w:val="center"/>
          </w:tcPr>
          <w:p w14:paraId="64839A37" w14:textId="77777777" w:rsidR="00764774" w:rsidRPr="00DB10D5" w:rsidRDefault="000D1251"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r w:rsidR="000A2655" w:rsidRPr="00DB10D5">
              <w:rPr>
                <w:rFonts w:ascii="Times New Roman" w:hAnsi="Times New Roman"/>
                <w:color w:val="000000"/>
                <w:sz w:val="24"/>
                <w:szCs w:val="24"/>
              </w:rPr>
              <w:t>1,9</w:t>
            </w:r>
            <w:r w:rsidRPr="00DB10D5">
              <w:rPr>
                <w:rFonts w:ascii="Times New Roman" w:hAnsi="Times New Roman"/>
                <w:color w:val="000000"/>
                <w:sz w:val="24"/>
                <w:szCs w:val="24"/>
              </w:rPr>
              <w:t>%</w:t>
            </w:r>
          </w:p>
        </w:tc>
      </w:tr>
      <w:tr w:rsidR="00764774" w:rsidRPr="00DB10D5" w14:paraId="1C510A43"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116A3F3E"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408EE6A"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5AF1786"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3926404E"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single" w:sz="4" w:space="0" w:color="auto"/>
            </w:tcBorders>
            <w:shd w:val="clear" w:color="auto" w:fill="auto"/>
            <w:vAlign w:val="center"/>
          </w:tcPr>
          <w:p w14:paraId="0B7DB4E6" w14:textId="77777777" w:rsidR="00764774" w:rsidRPr="00DB10D5" w:rsidRDefault="00764774" w:rsidP="00764774">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09196BF"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0A2655" w:rsidRPr="00DB10D5">
              <w:rPr>
                <w:rFonts w:ascii="Times New Roman" w:hAnsi="Times New Roman"/>
                <w:sz w:val="24"/>
                <w:szCs w:val="24"/>
              </w:rPr>
              <w:t>,0</w:t>
            </w:r>
            <w:r w:rsidRPr="00DB10D5">
              <w:rPr>
                <w:rFonts w:ascii="Times New Roman" w:hAnsi="Times New Roman"/>
                <w:sz w:val="24"/>
                <w:szCs w:val="24"/>
              </w:rPr>
              <w:t>%</w:t>
            </w:r>
          </w:p>
        </w:tc>
      </w:tr>
      <w:tr w:rsidR="00764774" w:rsidRPr="00DB10D5" w14:paraId="7DF4DD78" w14:textId="77777777" w:rsidTr="00993A1E">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bottom"/>
          </w:tcPr>
          <w:p w14:paraId="6C035CF7" w14:textId="77777777" w:rsidR="00764774" w:rsidRPr="00DB10D5" w:rsidRDefault="00764774" w:rsidP="00764774">
            <w:pPr>
              <w:spacing w:after="0" w:line="240" w:lineRule="auto"/>
              <w:jc w:val="center"/>
              <w:rPr>
                <w:rFonts w:ascii="Times New Roman" w:hAnsi="Times New Roman"/>
                <w:color w:val="000000"/>
                <w:sz w:val="24"/>
                <w:szCs w:val="24"/>
              </w:rPr>
            </w:pPr>
          </w:p>
          <w:p w14:paraId="58126B83"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2.1.1.</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55B35D20"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Мероприятие 1.1.1. </w:t>
            </w:r>
            <w:r w:rsidRPr="00DB10D5">
              <w:rPr>
                <w:rFonts w:ascii="Times New Roman" w:hAnsi="Times New Roman"/>
                <w:color w:val="000000"/>
                <w:sz w:val="24"/>
                <w:szCs w:val="24"/>
              </w:rPr>
              <w:br/>
              <w:t>Озеленение территорий общего пользования</w:t>
            </w:r>
          </w:p>
        </w:tc>
        <w:tc>
          <w:tcPr>
            <w:tcW w:w="2010" w:type="dxa"/>
            <w:tcBorders>
              <w:top w:val="nil"/>
              <w:left w:val="nil"/>
              <w:bottom w:val="single" w:sz="4" w:space="0" w:color="auto"/>
              <w:right w:val="single" w:sz="4" w:space="0" w:color="auto"/>
            </w:tcBorders>
            <w:shd w:val="clear" w:color="auto" w:fill="auto"/>
            <w:vAlign w:val="center"/>
            <w:hideMark/>
          </w:tcPr>
          <w:p w14:paraId="5D087AFA"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2962A74E" w14:textId="77777777" w:rsidR="00764774" w:rsidRPr="00DB10D5" w:rsidRDefault="000D1251" w:rsidP="00764774">
            <w:pPr>
              <w:spacing w:after="0" w:line="240" w:lineRule="auto"/>
              <w:jc w:val="center"/>
              <w:rPr>
                <w:rFonts w:ascii="Times New Roman" w:hAnsi="Times New Roman"/>
                <w:sz w:val="24"/>
                <w:szCs w:val="24"/>
              </w:rPr>
            </w:pPr>
            <w:r w:rsidRPr="00DB10D5">
              <w:rPr>
                <w:rFonts w:ascii="Times New Roman" w:hAnsi="Times New Roman"/>
                <w:sz w:val="24"/>
                <w:szCs w:val="24"/>
              </w:rPr>
              <w:t>20 135,7</w:t>
            </w:r>
          </w:p>
        </w:tc>
        <w:tc>
          <w:tcPr>
            <w:tcW w:w="1356" w:type="dxa"/>
            <w:tcBorders>
              <w:top w:val="nil"/>
              <w:left w:val="nil"/>
              <w:bottom w:val="single" w:sz="4" w:space="0" w:color="auto"/>
              <w:right w:val="nil"/>
            </w:tcBorders>
            <w:shd w:val="clear" w:color="auto" w:fill="auto"/>
            <w:vAlign w:val="center"/>
          </w:tcPr>
          <w:p w14:paraId="48B9370C"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481ADCA" w14:textId="77777777" w:rsidR="00764774" w:rsidRPr="00DB10D5" w:rsidRDefault="000D1251" w:rsidP="00764774">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0A2655" w:rsidRPr="00DB10D5">
              <w:rPr>
                <w:rFonts w:ascii="Times New Roman" w:hAnsi="Times New Roman"/>
                <w:sz w:val="24"/>
                <w:szCs w:val="24"/>
              </w:rPr>
              <w:t>,0</w:t>
            </w:r>
            <w:r w:rsidRPr="00DB10D5">
              <w:rPr>
                <w:rFonts w:ascii="Times New Roman" w:hAnsi="Times New Roman"/>
                <w:sz w:val="24"/>
                <w:szCs w:val="24"/>
              </w:rPr>
              <w:t>%</w:t>
            </w:r>
          </w:p>
        </w:tc>
      </w:tr>
      <w:tr w:rsidR="00764774" w:rsidRPr="00DB10D5" w14:paraId="20AC3E71"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35E1428D" w14:textId="77777777" w:rsidR="00764774" w:rsidRPr="00DB10D5" w:rsidRDefault="00764774" w:rsidP="00764774">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DC2DBBD"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774A432"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30CBF765" w14:textId="77777777" w:rsidR="00764774" w:rsidRPr="00DB10D5" w:rsidRDefault="00190CCC" w:rsidP="00764774">
            <w:pPr>
              <w:spacing w:after="0" w:line="240" w:lineRule="auto"/>
              <w:jc w:val="center"/>
              <w:rPr>
                <w:rFonts w:ascii="Times New Roman" w:hAnsi="Times New Roman"/>
                <w:sz w:val="24"/>
                <w:szCs w:val="24"/>
              </w:rPr>
            </w:pPr>
            <w:r w:rsidRPr="00DB10D5">
              <w:rPr>
                <w:rFonts w:ascii="Times New Roman" w:hAnsi="Times New Roman"/>
                <w:sz w:val="24"/>
                <w:szCs w:val="24"/>
              </w:rPr>
              <w:t>20 135,7</w:t>
            </w:r>
          </w:p>
        </w:tc>
        <w:tc>
          <w:tcPr>
            <w:tcW w:w="1356" w:type="dxa"/>
            <w:tcBorders>
              <w:top w:val="nil"/>
              <w:left w:val="nil"/>
              <w:bottom w:val="single" w:sz="4" w:space="0" w:color="auto"/>
              <w:right w:val="nil"/>
            </w:tcBorders>
            <w:shd w:val="clear" w:color="auto" w:fill="auto"/>
            <w:vAlign w:val="center"/>
          </w:tcPr>
          <w:p w14:paraId="1BDEA061"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6BB760A" w14:textId="77777777" w:rsidR="00764774" w:rsidRPr="00DB10D5" w:rsidRDefault="00190CCC"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12AD4A64" w14:textId="77777777" w:rsidTr="00626320">
        <w:trPr>
          <w:trHeight w:val="79"/>
          <w:jc w:val="center"/>
        </w:trPr>
        <w:tc>
          <w:tcPr>
            <w:tcW w:w="876" w:type="dxa"/>
            <w:vMerge/>
            <w:tcBorders>
              <w:top w:val="nil"/>
              <w:left w:val="single" w:sz="8" w:space="0" w:color="auto"/>
              <w:bottom w:val="single" w:sz="4" w:space="0" w:color="auto"/>
              <w:right w:val="single" w:sz="4" w:space="0" w:color="auto"/>
            </w:tcBorders>
            <w:vAlign w:val="center"/>
          </w:tcPr>
          <w:p w14:paraId="0AE4429B"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1DBE7B5"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C54FBD3"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34D84E1"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FEF5A31"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C63FB52"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0A2655" w:rsidRPr="00DB10D5">
              <w:rPr>
                <w:rFonts w:ascii="Times New Roman" w:hAnsi="Times New Roman"/>
                <w:sz w:val="24"/>
                <w:szCs w:val="24"/>
              </w:rPr>
              <w:t>,0</w:t>
            </w:r>
            <w:r w:rsidRPr="00DB10D5">
              <w:rPr>
                <w:rFonts w:ascii="Times New Roman" w:hAnsi="Times New Roman"/>
                <w:sz w:val="24"/>
                <w:szCs w:val="24"/>
              </w:rPr>
              <w:t>%</w:t>
            </w:r>
          </w:p>
        </w:tc>
      </w:tr>
      <w:tr w:rsidR="00190CCC" w:rsidRPr="00DB10D5" w14:paraId="376B5613" w14:textId="77777777" w:rsidTr="00384751">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1D0B8A63"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5EC8CA4F"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8062A70"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7F97008C"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5EFCF058"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89D58FB"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0A2655" w:rsidRPr="00DB10D5">
              <w:rPr>
                <w:rFonts w:ascii="Times New Roman" w:hAnsi="Times New Roman"/>
                <w:sz w:val="24"/>
                <w:szCs w:val="24"/>
              </w:rPr>
              <w:t>,0</w:t>
            </w:r>
            <w:r w:rsidRPr="00DB10D5">
              <w:rPr>
                <w:rFonts w:ascii="Times New Roman" w:hAnsi="Times New Roman"/>
                <w:sz w:val="24"/>
                <w:szCs w:val="24"/>
              </w:rPr>
              <w:t>%</w:t>
            </w:r>
          </w:p>
        </w:tc>
      </w:tr>
      <w:tr w:rsidR="00764774" w:rsidRPr="00DB10D5" w14:paraId="7ECE2668"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2BD1D5EB" w14:textId="77777777" w:rsidR="00764774" w:rsidRPr="00DB10D5" w:rsidRDefault="00764774"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2.1.2.</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2C0868FF"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1.1.2.</w:t>
            </w:r>
            <w:r w:rsidRPr="00DB10D5">
              <w:rPr>
                <w:rFonts w:ascii="Times New Roman" w:hAnsi="Times New Roman"/>
                <w:color w:val="000000"/>
                <w:sz w:val="24"/>
                <w:szCs w:val="24"/>
              </w:rPr>
              <w:br/>
              <w:t>Благоустройство и содержание кладбищ</w:t>
            </w:r>
          </w:p>
          <w:p w14:paraId="59B0C332" w14:textId="77777777" w:rsidR="00764774" w:rsidRPr="00DB10D5" w:rsidRDefault="00764774" w:rsidP="00764774">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D3D36B8" w14:textId="77777777" w:rsidR="00764774" w:rsidRPr="00DB10D5" w:rsidRDefault="00764774" w:rsidP="00764774">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60691DB7" w14:textId="77777777" w:rsidR="00764774" w:rsidRPr="00DB10D5" w:rsidRDefault="00190CCC" w:rsidP="00764774">
            <w:pPr>
              <w:spacing w:after="0" w:line="240" w:lineRule="auto"/>
              <w:jc w:val="center"/>
              <w:rPr>
                <w:rFonts w:ascii="Times New Roman" w:hAnsi="Times New Roman"/>
                <w:sz w:val="24"/>
                <w:szCs w:val="24"/>
              </w:rPr>
            </w:pPr>
            <w:r w:rsidRPr="00DB10D5">
              <w:rPr>
                <w:rFonts w:ascii="Times New Roman" w:hAnsi="Times New Roman"/>
                <w:sz w:val="24"/>
                <w:szCs w:val="24"/>
              </w:rPr>
              <w:t>100,2</w:t>
            </w:r>
          </w:p>
        </w:tc>
        <w:tc>
          <w:tcPr>
            <w:tcW w:w="1356" w:type="dxa"/>
            <w:tcBorders>
              <w:top w:val="nil"/>
              <w:left w:val="nil"/>
              <w:bottom w:val="single" w:sz="4" w:space="0" w:color="auto"/>
              <w:right w:val="nil"/>
            </w:tcBorders>
            <w:shd w:val="clear" w:color="auto" w:fill="auto"/>
            <w:vAlign w:val="center"/>
          </w:tcPr>
          <w:p w14:paraId="3BA5CC79" w14:textId="77777777" w:rsidR="00764774" w:rsidRPr="00DB10D5" w:rsidRDefault="00CB2D2B" w:rsidP="00764774">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14,6</w:t>
            </w:r>
          </w:p>
        </w:tc>
        <w:tc>
          <w:tcPr>
            <w:tcW w:w="1333" w:type="dxa"/>
            <w:tcBorders>
              <w:top w:val="nil"/>
              <w:left w:val="single" w:sz="8" w:space="0" w:color="auto"/>
              <w:bottom w:val="single" w:sz="4" w:space="0" w:color="auto"/>
              <w:right w:val="single" w:sz="8" w:space="0" w:color="auto"/>
            </w:tcBorders>
            <w:shd w:val="clear" w:color="auto" w:fill="auto"/>
            <w:vAlign w:val="center"/>
          </w:tcPr>
          <w:p w14:paraId="62A21360" w14:textId="77777777" w:rsidR="00764774" w:rsidRPr="00DB10D5" w:rsidRDefault="00A04EA1" w:rsidP="00764774">
            <w:pPr>
              <w:spacing w:after="0" w:line="240" w:lineRule="auto"/>
              <w:jc w:val="center"/>
              <w:rPr>
                <w:rFonts w:ascii="Times New Roman" w:hAnsi="Times New Roman"/>
                <w:color w:val="000000"/>
                <w:sz w:val="24"/>
                <w:szCs w:val="24"/>
              </w:rPr>
            </w:pPr>
            <w:r w:rsidRPr="00DB10D5">
              <w:rPr>
                <w:rFonts w:ascii="Times New Roman" w:hAnsi="Times New Roman"/>
                <w:sz w:val="24"/>
                <w:szCs w:val="24"/>
              </w:rPr>
              <w:t>1</w:t>
            </w:r>
            <w:r w:rsidR="000A2655" w:rsidRPr="00DB10D5">
              <w:rPr>
                <w:rFonts w:ascii="Times New Roman" w:hAnsi="Times New Roman"/>
                <w:sz w:val="24"/>
                <w:szCs w:val="24"/>
              </w:rPr>
              <w:t>4,6</w:t>
            </w:r>
            <w:r w:rsidR="00190CCC" w:rsidRPr="00DB10D5">
              <w:rPr>
                <w:rFonts w:ascii="Times New Roman" w:hAnsi="Times New Roman"/>
                <w:sz w:val="24"/>
                <w:szCs w:val="24"/>
              </w:rPr>
              <w:t>%</w:t>
            </w:r>
          </w:p>
        </w:tc>
      </w:tr>
      <w:tr w:rsidR="00190CCC" w:rsidRPr="00DB10D5" w14:paraId="275F6B77"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45A4707F"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507C96C5"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6B0ED37"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C89352A"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100,2</w:t>
            </w:r>
          </w:p>
        </w:tc>
        <w:tc>
          <w:tcPr>
            <w:tcW w:w="1356" w:type="dxa"/>
            <w:tcBorders>
              <w:top w:val="nil"/>
              <w:left w:val="nil"/>
              <w:bottom w:val="single" w:sz="4" w:space="0" w:color="auto"/>
              <w:right w:val="nil"/>
            </w:tcBorders>
            <w:shd w:val="clear" w:color="auto" w:fill="auto"/>
            <w:vAlign w:val="center"/>
          </w:tcPr>
          <w:p w14:paraId="16C97276" w14:textId="77777777" w:rsidR="00190CCC" w:rsidRPr="00DB10D5" w:rsidRDefault="00CB2D2B"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14,6</w:t>
            </w:r>
          </w:p>
        </w:tc>
        <w:tc>
          <w:tcPr>
            <w:tcW w:w="1333" w:type="dxa"/>
            <w:tcBorders>
              <w:top w:val="nil"/>
              <w:left w:val="single" w:sz="8" w:space="0" w:color="auto"/>
              <w:bottom w:val="single" w:sz="4" w:space="0" w:color="auto"/>
              <w:right w:val="single" w:sz="8" w:space="0" w:color="auto"/>
            </w:tcBorders>
            <w:shd w:val="clear" w:color="auto" w:fill="auto"/>
            <w:vAlign w:val="center"/>
          </w:tcPr>
          <w:p w14:paraId="4938E96A" w14:textId="77777777" w:rsidR="00190CCC" w:rsidRPr="00DB10D5" w:rsidRDefault="00A04EA1" w:rsidP="00190CCC">
            <w:pPr>
              <w:spacing w:after="0" w:line="240" w:lineRule="auto"/>
              <w:jc w:val="center"/>
              <w:rPr>
                <w:rFonts w:ascii="Times New Roman" w:hAnsi="Times New Roman"/>
                <w:color w:val="000000"/>
                <w:sz w:val="24"/>
                <w:szCs w:val="24"/>
              </w:rPr>
            </w:pPr>
            <w:r w:rsidRPr="00DB10D5">
              <w:rPr>
                <w:rFonts w:ascii="Times New Roman" w:hAnsi="Times New Roman"/>
                <w:sz w:val="24"/>
                <w:szCs w:val="24"/>
              </w:rPr>
              <w:t>1</w:t>
            </w:r>
            <w:r w:rsidR="000A2655" w:rsidRPr="00DB10D5">
              <w:rPr>
                <w:rFonts w:ascii="Times New Roman" w:hAnsi="Times New Roman"/>
                <w:sz w:val="24"/>
                <w:szCs w:val="24"/>
              </w:rPr>
              <w:t>4,6</w:t>
            </w:r>
            <w:r w:rsidR="00190CCC" w:rsidRPr="00DB10D5">
              <w:rPr>
                <w:rFonts w:ascii="Times New Roman" w:hAnsi="Times New Roman"/>
                <w:sz w:val="24"/>
                <w:szCs w:val="24"/>
              </w:rPr>
              <w:t>%</w:t>
            </w:r>
          </w:p>
        </w:tc>
      </w:tr>
      <w:tr w:rsidR="00190CCC" w:rsidRPr="00DB10D5" w14:paraId="0691D154" w14:textId="77777777" w:rsidTr="00626320">
        <w:trPr>
          <w:trHeight w:val="70"/>
          <w:jc w:val="center"/>
        </w:trPr>
        <w:tc>
          <w:tcPr>
            <w:tcW w:w="876" w:type="dxa"/>
            <w:vMerge/>
            <w:tcBorders>
              <w:top w:val="nil"/>
              <w:left w:val="single" w:sz="8" w:space="0" w:color="auto"/>
              <w:bottom w:val="single" w:sz="4" w:space="0" w:color="auto"/>
              <w:right w:val="single" w:sz="4" w:space="0" w:color="auto"/>
            </w:tcBorders>
            <w:vAlign w:val="center"/>
          </w:tcPr>
          <w:p w14:paraId="12AA738C"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01F87FE"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4B0F5B6"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53CF2A2C"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D91B8C5"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A6A2EC9"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6309E1D2"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2318441B"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4F9894F"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415A32C"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D21920B"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3BEC9FA4"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FB522ED"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422FBC9F" w14:textId="77777777" w:rsidTr="00626320">
        <w:trPr>
          <w:trHeight w:val="66"/>
          <w:jc w:val="center"/>
        </w:trPr>
        <w:tc>
          <w:tcPr>
            <w:tcW w:w="876" w:type="dxa"/>
            <w:vMerge w:val="restart"/>
            <w:tcBorders>
              <w:top w:val="nil"/>
              <w:left w:val="single" w:sz="8" w:space="0" w:color="auto"/>
              <w:right w:val="single" w:sz="4" w:space="0" w:color="auto"/>
            </w:tcBorders>
            <w:vAlign w:val="center"/>
          </w:tcPr>
          <w:p w14:paraId="0D291BB8"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2.1.3.</w:t>
            </w:r>
          </w:p>
        </w:tc>
        <w:tc>
          <w:tcPr>
            <w:tcW w:w="2983" w:type="dxa"/>
            <w:vMerge w:val="restart"/>
            <w:tcBorders>
              <w:top w:val="nil"/>
              <w:left w:val="single" w:sz="4" w:space="0" w:color="auto"/>
              <w:right w:val="single" w:sz="4" w:space="0" w:color="auto"/>
            </w:tcBorders>
            <w:vAlign w:val="center"/>
          </w:tcPr>
          <w:p w14:paraId="7D1920EE"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1.1.3.</w:t>
            </w:r>
            <w:r w:rsidRPr="00DB10D5">
              <w:rPr>
                <w:rFonts w:ascii="Times New Roman" w:hAnsi="Times New Roman"/>
                <w:color w:val="000000"/>
                <w:sz w:val="24"/>
                <w:szCs w:val="24"/>
              </w:rPr>
              <w:br/>
              <w:t>Расходы на содержание и обслуживание кладбищ, осуществляемые через МКУ «Спецавтотранс»</w:t>
            </w:r>
          </w:p>
        </w:tc>
        <w:tc>
          <w:tcPr>
            <w:tcW w:w="2010" w:type="dxa"/>
            <w:tcBorders>
              <w:top w:val="nil"/>
              <w:left w:val="nil"/>
              <w:bottom w:val="single" w:sz="4" w:space="0" w:color="auto"/>
              <w:right w:val="single" w:sz="4" w:space="0" w:color="auto"/>
            </w:tcBorders>
            <w:shd w:val="clear" w:color="auto" w:fill="auto"/>
            <w:vAlign w:val="center"/>
          </w:tcPr>
          <w:p w14:paraId="4811486A"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5A13F162"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4 541,4</w:t>
            </w:r>
          </w:p>
        </w:tc>
        <w:tc>
          <w:tcPr>
            <w:tcW w:w="1356" w:type="dxa"/>
            <w:tcBorders>
              <w:top w:val="nil"/>
              <w:left w:val="nil"/>
              <w:bottom w:val="single" w:sz="4" w:space="0" w:color="auto"/>
              <w:right w:val="nil"/>
            </w:tcBorders>
            <w:shd w:val="clear" w:color="auto" w:fill="auto"/>
            <w:vAlign w:val="center"/>
          </w:tcPr>
          <w:p w14:paraId="4A202580"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1 994,7</w:t>
            </w:r>
          </w:p>
        </w:tc>
        <w:tc>
          <w:tcPr>
            <w:tcW w:w="1333" w:type="dxa"/>
            <w:tcBorders>
              <w:top w:val="nil"/>
              <w:left w:val="single" w:sz="8" w:space="0" w:color="auto"/>
              <w:bottom w:val="single" w:sz="4" w:space="0" w:color="auto"/>
              <w:right w:val="single" w:sz="8" w:space="0" w:color="auto"/>
            </w:tcBorders>
            <w:shd w:val="clear" w:color="auto" w:fill="auto"/>
            <w:vAlign w:val="center"/>
          </w:tcPr>
          <w:p w14:paraId="4E4B84BA"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0A2655" w:rsidRPr="00DB10D5">
              <w:rPr>
                <w:rFonts w:ascii="Times New Roman" w:hAnsi="Times New Roman"/>
                <w:color w:val="000000"/>
                <w:sz w:val="24"/>
                <w:szCs w:val="24"/>
              </w:rPr>
              <w:t>3,9</w:t>
            </w:r>
            <w:r w:rsidRPr="00DB10D5">
              <w:rPr>
                <w:rFonts w:ascii="Times New Roman" w:hAnsi="Times New Roman"/>
                <w:color w:val="000000"/>
                <w:sz w:val="24"/>
                <w:szCs w:val="24"/>
              </w:rPr>
              <w:t>%</w:t>
            </w:r>
          </w:p>
        </w:tc>
      </w:tr>
      <w:tr w:rsidR="00190CCC" w:rsidRPr="00DB10D5" w14:paraId="094AED6A" w14:textId="77777777" w:rsidTr="00626320">
        <w:trPr>
          <w:trHeight w:val="212"/>
          <w:jc w:val="center"/>
        </w:trPr>
        <w:tc>
          <w:tcPr>
            <w:tcW w:w="876" w:type="dxa"/>
            <w:vMerge/>
            <w:tcBorders>
              <w:left w:val="single" w:sz="8" w:space="0" w:color="auto"/>
              <w:right w:val="single" w:sz="4" w:space="0" w:color="auto"/>
            </w:tcBorders>
            <w:vAlign w:val="center"/>
          </w:tcPr>
          <w:p w14:paraId="3C63EC90"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6077311E"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7A43FD0"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330E853"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4 541,4</w:t>
            </w:r>
          </w:p>
        </w:tc>
        <w:tc>
          <w:tcPr>
            <w:tcW w:w="1356" w:type="dxa"/>
            <w:tcBorders>
              <w:top w:val="nil"/>
              <w:left w:val="nil"/>
              <w:bottom w:val="single" w:sz="4" w:space="0" w:color="auto"/>
              <w:right w:val="nil"/>
            </w:tcBorders>
            <w:shd w:val="clear" w:color="auto" w:fill="auto"/>
            <w:vAlign w:val="center"/>
          </w:tcPr>
          <w:p w14:paraId="164DA939"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1 994,7</w:t>
            </w:r>
          </w:p>
        </w:tc>
        <w:tc>
          <w:tcPr>
            <w:tcW w:w="1333" w:type="dxa"/>
            <w:tcBorders>
              <w:top w:val="nil"/>
              <w:left w:val="single" w:sz="8" w:space="0" w:color="auto"/>
              <w:bottom w:val="single" w:sz="4" w:space="0" w:color="auto"/>
              <w:right w:val="single" w:sz="8" w:space="0" w:color="auto"/>
            </w:tcBorders>
            <w:shd w:val="clear" w:color="auto" w:fill="auto"/>
            <w:vAlign w:val="center"/>
          </w:tcPr>
          <w:p w14:paraId="3C61A6DB"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0A2655" w:rsidRPr="00DB10D5">
              <w:rPr>
                <w:rFonts w:ascii="Times New Roman" w:hAnsi="Times New Roman"/>
                <w:color w:val="000000"/>
                <w:sz w:val="24"/>
                <w:szCs w:val="24"/>
              </w:rPr>
              <w:t>3,9</w:t>
            </w:r>
            <w:r w:rsidRPr="00DB10D5">
              <w:rPr>
                <w:rFonts w:ascii="Times New Roman" w:hAnsi="Times New Roman"/>
                <w:color w:val="000000"/>
                <w:sz w:val="24"/>
                <w:szCs w:val="24"/>
              </w:rPr>
              <w:t>%</w:t>
            </w:r>
          </w:p>
        </w:tc>
      </w:tr>
      <w:tr w:rsidR="00190CCC" w:rsidRPr="00DB10D5" w14:paraId="5F410913" w14:textId="77777777" w:rsidTr="00626320">
        <w:trPr>
          <w:trHeight w:val="74"/>
          <w:jc w:val="center"/>
        </w:trPr>
        <w:tc>
          <w:tcPr>
            <w:tcW w:w="876" w:type="dxa"/>
            <w:vMerge/>
            <w:tcBorders>
              <w:left w:val="single" w:sz="8" w:space="0" w:color="auto"/>
              <w:right w:val="single" w:sz="4" w:space="0" w:color="auto"/>
            </w:tcBorders>
            <w:vAlign w:val="center"/>
          </w:tcPr>
          <w:p w14:paraId="1A82A46C"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20EA7D75"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EDBAA26"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2C1B59EF"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3055EF68"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BCE2A7E"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0866C786" w14:textId="77777777" w:rsidTr="00EF4C42">
        <w:trPr>
          <w:trHeight w:val="92"/>
          <w:jc w:val="center"/>
        </w:trPr>
        <w:tc>
          <w:tcPr>
            <w:tcW w:w="876" w:type="dxa"/>
            <w:vMerge/>
            <w:tcBorders>
              <w:left w:val="single" w:sz="8" w:space="0" w:color="auto"/>
              <w:bottom w:val="single" w:sz="4" w:space="0" w:color="auto"/>
              <w:right w:val="single" w:sz="4" w:space="0" w:color="auto"/>
            </w:tcBorders>
            <w:vAlign w:val="center"/>
          </w:tcPr>
          <w:p w14:paraId="5D060DEB"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4C50DF6A"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597C6B0"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3AAE3E55"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99A080A"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5333436"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345B274F" w14:textId="77777777" w:rsidTr="00EF4C42">
        <w:trPr>
          <w:trHeight w:val="170"/>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01133A"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2.1.4.</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B9713"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1.1.4.</w:t>
            </w:r>
            <w:r w:rsidRPr="00DB10D5">
              <w:rPr>
                <w:rFonts w:ascii="Times New Roman" w:hAnsi="Times New Roman"/>
                <w:color w:val="000000"/>
                <w:sz w:val="24"/>
                <w:szCs w:val="24"/>
              </w:rPr>
              <w:br/>
              <w:t>Благоустройство и содержание пляжей</w:t>
            </w:r>
          </w:p>
        </w:tc>
        <w:tc>
          <w:tcPr>
            <w:tcW w:w="2010" w:type="dxa"/>
            <w:tcBorders>
              <w:top w:val="nil"/>
              <w:left w:val="nil"/>
              <w:bottom w:val="single" w:sz="4" w:space="0" w:color="auto"/>
              <w:right w:val="single" w:sz="4" w:space="0" w:color="auto"/>
            </w:tcBorders>
            <w:shd w:val="clear" w:color="auto" w:fill="auto"/>
            <w:vAlign w:val="center"/>
            <w:hideMark/>
          </w:tcPr>
          <w:p w14:paraId="5CEF892B"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6C6E2B95"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1 770,9</w:t>
            </w:r>
          </w:p>
        </w:tc>
        <w:tc>
          <w:tcPr>
            <w:tcW w:w="1356" w:type="dxa"/>
            <w:tcBorders>
              <w:top w:val="nil"/>
              <w:left w:val="nil"/>
              <w:bottom w:val="single" w:sz="4" w:space="0" w:color="auto"/>
              <w:right w:val="nil"/>
            </w:tcBorders>
            <w:shd w:val="clear" w:color="auto" w:fill="auto"/>
            <w:vAlign w:val="center"/>
          </w:tcPr>
          <w:p w14:paraId="598AE1B9"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900,3</w:t>
            </w:r>
          </w:p>
        </w:tc>
        <w:tc>
          <w:tcPr>
            <w:tcW w:w="1333" w:type="dxa"/>
            <w:tcBorders>
              <w:top w:val="nil"/>
              <w:left w:val="single" w:sz="8" w:space="0" w:color="auto"/>
              <w:bottom w:val="single" w:sz="4" w:space="0" w:color="auto"/>
              <w:right w:val="single" w:sz="8" w:space="0" w:color="auto"/>
            </w:tcBorders>
            <w:shd w:val="clear" w:color="auto" w:fill="auto"/>
            <w:vAlign w:val="center"/>
          </w:tcPr>
          <w:p w14:paraId="400253F1"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r w:rsidR="000A2655" w:rsidRPr="00DB10D5">
              <w:rPr>
                <w:rFonts w:ascii="Times New Roman" w:hAnsi="Times New Roman"/>
                <w:color w:val="000000"/>
                <w:sz w:val="24"/>
                <w:szCs w:val="24"/>
              </w:rPr>
              <w:t>0,8</w:t>
            </w:r>
            <w:r w:rsidRPr="00DB10D5">
              <w:rPr>
                <w:rFonts w:ascii="Times New Roman" w:hAnsi="Times New Roman"/>
                <w:color w:val="000000"/>
                <w:sz w:val="24"/>
                <w:szCs w:val="24"/>
              </w:rPr>
              <w:t>%</w:t>
            </w:r>
          </w:p>
        </w:tc>
      </w:tr>
      <w:tr w:rsidR="00190CCC" w:rsidRPr="00DB10D5" w14:paraId="5E16C967" w14:textId="77777777" w:rsidTr="00EF4C42">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27FFC49D"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1A267662"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0983BAF"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B36773F"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1 770,9</w:t>
            </w:r>
          </w:p>
        </w:tc>
        <w:tc>
          <w:tcPr>
            <w:tcW w:w="1356" w:type="dxa"/>
            <w:tcBorders>
              <w:top w:val="nil"/>
              <w:left w:val="nil"/>
              <w:bottom w:val="single" w:sz="4" w:space="0" w:color="auto"/>
              <w:right w:val="nil"/>
            </w:tcBorders>
            <w:shd w:val="clear" w:color="auto" w:fill="auto"/>
            <w:vAlign w:val="center"/>
          </w:tcPr>
          <w:p w14:paraId="7389A172"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900,3</w:t>
            </w:r>
          </w:p>
        </w:tc>
        <w:tc>
          <w:tcPr>
            <w:tcW w:w="1333" w:type="dxa"/>
            <w:tcBorders>
              <w:top w:val="nil"/>
              <w:left w:val="single" w:sz="8" w:space="0" w:color="auto"/>
              <w:bottom w:val="single" w:sz="4" w:space="0" w:color="auto"/>
              <w:right w:val="single" w:sz="8" w:space="0" w:color="auto"/>
            </w:tcBorders>
            <w:shd w:val="clear" w:color="auto" w:fill="auto"/>
            <w:vAlign w:val="center"/>
          </w:tcPr>
          <w:p w14:paraId="02039278"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w:t>
            </w:r>
            <w:r w:rsidR="000A2655" w:rsidRPr="00DB10D5">
              <w:rPr>
                <w:rFonts w:ascii="Times New Roman" w:hAnsi="Times New Roman"/>
                <w:color w:val="000000"/>
                <w:sz w:val="24"/>
                <w:szCs w:val="24"/>
              </w:rPr>
              <w:t>0,8</w:t>
            </w:r>
            <w:r w:rsidRPr="00DB10D5">
              <w:rPr>
                <w:rFonts w:ascii="Times New Roman" w:hAnsi="Times New Roman"/>
                <w:color w:val="000000"/>
                <w:sz w:val="24"/>
                <w:szCs w:val="24"/>
              </w:rPr>
              <w:t>%</w:t>
            </w:r>
          </w:p>
        </w:tc>
      </w:tr>
      <w:tr w:rsidR="00190CCC" w:rsidRPr="00DB10D5" w14:paraId="3DE56766" w14:textId="77777777" w:rsidTr="00EF4C42">
        <w:trPr>
          <w:trHeight w:val="70"/>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2B395D06"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52B2692C"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179AD74"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54000744"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2023AA86"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351A2F6"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47822711" w14:textId="77777777" w:rsidTr="00EF4C42">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24BC7817"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D57E17F"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F72A87D"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4CB6BE38"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9AC3905"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F144403"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290E84CA"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67219A4E"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2.1.5.</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0F298818"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1.1.5.</w:t>
            </w:r>
            <w:r w:rsidRPr="00DB10D5">
              <w:rPr>
                <w:rFonts w:ascii="Times New Roman" w:hAnsi="Times New Roman"/>
                <w:color w:val="000000"/>
                <w:sz w:val="24"/>
                <w:szCs w:val="24"/>
              </w:rPr>
              <w:br/>
              <w:t>Оплата электроэнергии на сетях наружного освещения</w:t>
            </w:r>
          </w:p>
        </w:tc>
        <w:tc>
          <w:tcPr>
            <w:tcW w:w="2010" w:type="dxa"/>
            <w:tcBorders>
              <w:top w:val="nil"/>
              <w:left w:val="nil"/>
              <w:bottom w:val="single" w:sz="4" w:space="0" w:color="auto"/>
              <w:right w:val="single" w:sz="4" w:space="0" w:color="auto"/>
            </w:tcBorders>
            <w:shd w:val="clear" w:color="auto" w:fill="auto"/>
            <w:vAlign w:val="center"/>
            <w:hideMark/>
          </w:tcPr>
          <w:p w14:paraId="4756A775"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626309D2"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47 749,0</w:t>
            </w:r>
          </w:p>
        </w:tc>
        <w:tc>
          <w:tcPr>
            <w:tcW w:w="1356" w:type="dxa"/>
            <w:tcBorders>
              <w:top w:val="nil"/>
              <w:left w:val="nil"/>
              <w:bottom w:val="single" w:sz="4" w:space="0" w:color="auto"/>
              <w:right w:val="nil"/>
            </w:tcBorders>
            <w:shd w:val="clear" w:color="auto" w:fill="auto"/>
            <w:vAlign w:val="center"/>
          </w:tcPr>
          <w:p w14:paraId="0C7CA0B9"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23 887,</w:t>
            </w:r>
            <w:r w:rsidR="006F66C3" w:rsidRPr="00DB10D5">
              <w:rPr>
                <w:rFonts w:ascii="Times New Roman" w:hAnsi="Times New Roman"/>
                <w:color w:val="000000"/>
                <w:sz w:val="24"/>
                <w:szCs w:val="24"/>
              </w:rPr>
              <w:t>8</w:t>
            </w:r>
          </w:p>
        </w:tc>
        <w:tc>
          <w:tcPr>
            <w:tcW w:w="1333" w:type="dxa"/>
            <w:tcBorders>
              <w:top w:val="nil"/>
              <w:left w:val="single" w:sz="8" w:space="0" w:color="auto"/>
              <w:bottom w:val="single" w:sz="4" w:space="0" w:color="auto"/>
              <w:right w:val="single" w:sz="8" w:space="0" w:color="auto"/>
            </w:tcBorders>
            <w:shd w:val="clear" w:color="auto" w:fill="auto"/>
            <w:vAlign w:val="center"/>
          </w:tcPr>
          <w:p w14:paraId="242E8E1C"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5EC0F4A4"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2D091133"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4FE5A6DF"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83F8E95"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94DAE3C"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47 749,0</w:t>
            </w:r>
          </w:p>
        </w:tc>
        <w:tc>
          <w:tcPr>
            <w:tcW w:w="1356" w:type="dxa"/>
            <w:tcBorders>
              <w:top w:val="nil"/>
              <w:left w:val="nil"/>
              <w:bottom w:val="single" w:sz="4" w:space="0" w:color="auto"/>
              <w:right w:val="nil"/>
            </w:tcBorders>
            <w:shd w:val="clear" w:color="auto" w:fill="auto"/>
            <w:vAlign w:val="center"/>
          </w:tcPr>
          <w:p w14:paraId="34223845"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23 887,</w:t>
            </w:r>
            <w:r w:rsidR="006F66C3" w:rsidRPr="00DB10D5">
              <w:rPr>
                <w:rFonts w:ascii="Times New Roman" w:hAnsi="Times New Roman"/>
                <w:color w:val="000000"/>
                <w:sz w:val="24"/>
                <w:szCs w:val="24"/>
              </w:rPr>
              <w:t>8</w:t>
            </w:r>
          </w:p>
        </w:tc>
        <w:tc>
          <w:tcPr>
            <w:tcW w:w="1333" w:type="dxa"/>
            <w:tcBorders>
              <w:top w:val="nil"/>
              <w:left w:val="single" w:sz="8" w:space="0" w:color="auto"/>
              <w:bottom w:val="single" w:sz="4" w:space="0" w:color="auto"/>
              <w:right w:val="single" w:sz="8" w:space="0" w:color="auto"/>
            </w:tcBorders>
            <w:shd w:val="clear" w:color="auto" w:fill="auto"/>
            <w:vAlign w:val="center"/>
          </w:tcPr>
          <w:p w14:paraId="1FD58E4D"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2CF44FB8" w14:textId="77777777" w:rsidTr="00626320">
        <w:trPr>
          <w:trHeight w:val="243"/>
          <w:jc w:val="center"/>
        </w:trPr>
        <w:tc>
          <w:tcPr>
            <w:tcW w:w="876" w:type="dxa"/>
            <w:vMerge/>
            <w:tcBorders>
              <w:top w:val="nil"/>
              <w:left w:val="single" w:sz="8" w:space="0" w:color="auto"/>
              <w:bottom w:val="single" w:sz="4" w:space="0" w:color="auto"/>
              <w:right w:val="single" w:sz="4" w:space="0" w:color="auto"/>
            </w:tcBorders>
            <w:vAlign w:val="center"/>
          </w:tcPr>
          <w:p w14:paraId="2B761B29"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6CFCB6BA"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5FAFEAC"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7908E51F"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54AD1E4"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2630CF2"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1A5903A8"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33A31B57"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35CACC1"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55C1AEA"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198162B2"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3B3F86B"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A4DEBB9"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457DD980"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63EE09CA"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2.1.6.</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3DFA6858"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1.1.6.</w:t>
            </w:r>
            <w:r w:rsidRPr="00DB10D5">
              <w:rPr>
                <w:rFonts w:ascii="Times New Roman" w:hAnsi="Times New Roman"/>
                <w:color w:val="000000"/>
                <w:sz w:val="24"/>
                <w:szCs w:val="24"/>
              </w:rPr>
              <w:br/>
              <w:t>Текущее содержание парков, скверов, газонов</w:t>
            </w:r>
          </w:p>
        </w:tc>
        <w:tc>
          <w:tcPr>
            <w:tcW w:w="2010" w:type="dxa"/>
            <w:tcBorders>
              <w:top w:val="nil"/>
              <w:left w:val="nil"/>
              <w:bottom w:val="single" w:sz="4" w:space="0" w:color="auto"/>
              <w:right w:val="single" w:sz="4" w:space="0" w:color="auto"/>
            </w:tcBorders>
            <w:shd w:val="clear" w:color="auto" w:fill="auto"/>
            <w:vAlign w:val="center"/>
            <w:hideMark/>
          </w:tcPr>
          <w:p w14:paraId="4A81C944"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7013129D"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318,0</w:t>
            </w:r>
          </w:p>
        </w:tc>
        <w:tc>
          <w:tcPr>
            <w:tcW w:w="1356" w:type="dxa"/>
            <w:tcBorders>
              <w:top w:val="nil"/>
              <w:left w:val="nil"/>
              <w:bottom w:val="single" w:sz="4" w:space="0" w:color="auto"/>
              <w:right w:val="nil"/>
            </w:tcBorders>
            <w:shd w:val="clear" w:color="auto" w:fill="auto"/>
            <w:vAlign w:val="center"/>
          </w:tcPr>
          <w:p w14:paraId="26BDF3DE"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041559A"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6353C2E5"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080DD434"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592740F"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E7B1A86"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43B54D90"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318,0</w:t>
            </w:r>
          </w:p>
        </w:tc>
        <w:tc>
          <w:tcPr>
            <w:tcW w:w="1356" w:type="dxa"/>
            <w:tcBorders>
              <w:top w:val="nil"/>
              <w:left w:val="nil"/>
              <w:bottom w:val="single" w:sz="4" w:space="0" w:color="auto"/>
              <w:right w:val="nil"/>
            </w:tcBorders>
            <w:shd w:val="clear" w:color="auto" w:fill="auto"/>
            <w:vAlign w:val="center"/>
          </w:tcPr>
          <w:p w14:paraId="1D6D60B6"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823DFF7"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70DF29D5" w14:textId="77777777" w:rsidTr="00626320">
        <w:trPr>
          <w:trHeight w:val="70"/>
          <w:jc w:val="center"/>
        </w:trPr>
        <w:tc>
          <w:tcPr>
            <w:tcW w:w="876" w:type="dxa"/>
            <w:vMerge/>
            <w:tcBorders>
              <w:top w:val="nil"/>
              <w:left w:val="single" w:sz="8" w:space="0" w:color="auto"/>
              <w:bottom w:val="single" w:sz="4" w:space="0" w:color="auto"/>
              <w:right w:val="single" w:sz="4" w:space="0" w:color="auto"/>
            </w:tcBorders>
            <w:vAlign w:val="center"/>
          </w:tcPr>
          <w:p w14:paraId="1F68C5ED"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17DDCCF"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48C9E28"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419C3DC5"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21FA9538"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53B5957"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152087BD"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3C54B84E" w14:textId="77777777" w:rsidR="00190CCC" w:rsidRPr="00DB10D5" w:rsidRDefault="00190CCC" w:rsidP="00190CCC">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92F5FC8" w14:textId="77777777" w:rsidR="00190CCC" w:rsidRPr="00DB10D5" w:rsidRDefault="00190CCC" w:rsidP="00190CCC">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97A2E28"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F499EB4"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765A47FD" w14:textId="77777777" w:rsidR="00190CCC" w:rsidRPr="00DB10D5" w:rsidRDefault="00190CCC" w:rsidP="00190CCC">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088A4A2"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190CCC" w:rsidRPr="00DB10D5" w14:paraId="19CF4B1A"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1C040992"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2.1.7.</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61EFF5F3"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1.1.7.</w:t>
            </w:r>
            <w:r w:rsidRPr="00DB10D5">
              <w:rPr>
                <w:rFonts w:ascii="Times New Roman" w:hAnsi="Times New Roman"/>
                <w:color w:val="000000"/>
                <w:sz w:val="24"/>
                <w:szCs w:val="24"/>
              </w:rPr>
              <w:br/>
              <w:t>Украшение города</w:t>
            </w:r>
          </w:p>
        </w:tc>
        <w:tc>
          <w:tcPr>
            <w:tcW w:w="2010" w:type="dxa"/>
            <w:tcBorders>
              <w:top w:val="nil"/>
              <w:left w:val="nil"/>
              <w:bottom w:val="single" w:sz="4" w:space="0" w:color="auto"/>
              <w:right w:val="single" w:sz="4" w:space="0" w:color="auto"/>
            </w:tcBorders>
            <w:shd w:val="clear" w:color="auto" w:fill="auto"/>
            <w:vAlign w:val="center"/>
            <w:hideMark/>
          </w:tcPr>
          <w:p w14:paraId="4DBB4D8C" w14:textId="77777777" w:rsidR="00190CCC" w:rsidRPr="00DB10D5" w:rsidRDefault="00190CCC" w:rsidP="00190CCC">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259AC2FC" w14:textId="77777777" w:rsidR="00190CCC" w:rsidRPr="00DB10D5" w:rsidRDefault="00B0031D" w:rsidP="00190CCC">
            <w:pPr>
              <w:spacing w:after="0" w:line="240" w:lineRule="auto"/>
              <w:jc w:val="center"/>
              <w:rPr>
                <w:rFonts w:ascii="Times New Roman" w:hAnsi="Times New Roman"/>
                <w:sz w:val="24"/>
                <w:szCs w:val="24"/>
              </w:rPr>
            </w:pPr>
            <w:r w:rsidRPr="00DB10D5">
              <w:rPr>
                <w:rFonts w:ascii="Times New Roman" w:hAnsi="Times New Roman"/>
                <w:sz w:val="24"/>
                <w:szCs w:val="24"/>
              </w:rPr>
              <w:t>10 380,1</w:t>
            </w:r>
          </w:p>
        </w:tc>
        <w:tc>
          <w:tcPr>
            <w:tcW w:w="1356" w:type="dxa"/>
            <w:tcBorders>
              <w:top w:val="nil"/>
              <w:left w:val="nil"/>
              <w:bottom w:val="single" w:sz="4" w:space="0" w:color="auto"/>
              <w:right w:val="nil"/>
            </w:tcBorders>
            <w:shd w:val="clear" w:color="auto" w:fill="auto"/>
            <w:vAlign w:val="center"/>
          </w:tcPr>
          <w:p w14:paraId="3D371031" w14:textId="77777777" w:rsidR="00190CCC" w:rsidRPr="00DB10D5" w:rsidRDefault="00190CCC"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3 818,5</w:t>
            </w:r>
          </w:p>
        </w:tc>
        <w:tc>
          <w:tcPr>
            <w:tcW w:w="1333" w:type="dxa"/>
            <w:tcBorders>
              <w:top w:val="nil"/>
              <w:left w:val="single" w:sz="8" w:space="0" w:color="auto"/>
              <w:bottom w:val="single" w:sz="4" w:space="0" w:color="auto"/>
              <w:right w:val="single" w:sz="8" w:space="0" w:color="auto"/>
            </w:tcBorders>
            <w:shd w:val="clear" w:color="auto" w:fill="auto"/>
            <w:vAlign w:val="center"/>
          </w:tcPr>
          <w:p w14:paraId="04750F0E" w14:textId="77777777" w:rsidR="00190CCC" w:rsidRPr="00DB10D5" w:rsidRDefault="00B0031D" w:rsidP="00190CCC">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0A2655" w:rsidRPr="00DB10D5">
              <w:rPr>
                <w:rFonts w:ascii="Times New Roman" w:hAnsi="Times New Roman"/>
                <w:color w:val="000000"/>
                <w:sz w:val="24"/>
                <w:szCs w:val="24"/>
              </w:rPr>
              <w:t>6,8</w:t>
            </w:r>
            <w:r w:rsidRPr="00DB10D5">
              <w:rPr>
                <w:rFonts w:ascii="Times New Roman" w:hAnsi="Times New Roman"/>
                <w:color w:val="000000"/>
                <w:sz w:val="24"/>
                <w:szCs w:val="24"/>
              </w:rPr>
              <w:t>%</w:t>
            </w:r>
          </w:p>
        </w:tc>
      </w:tr>
      <w:tr w:rsidR="00B0031D" w:rsidRPr="00DB10D5" w14:paraId="6BFBDA60"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4080F512"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E46781A"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07A38A3"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4BDBB216"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10 380,1</w:t>
            </w:r>
          </w:p>
        </w:tc>
        <w:tc>
          <w:tcPr>
            <w:tcW w:w="1356" w:type="dxa"/>
            <w:tcBorders>
              <w:top w:val="nil"/>
              <w:left w:val="nil"/>
              <w:bottom w:val="single" w:sz="4" w:space="0" w:color="auto"/>
              <w:right w:val="nil"/>
            </w:tcBorders>
            <w:shd w:val="clear" w:color="auto" w:fill="auto"/>
            <w:vAlign w:val="center"/>
          </w:tcPr>
          <w:p w14:paraId="464BCCE9"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3 818,5</w:t>
            </w:r>
          </w:p>
        </w:tc>
        <w:tc>
          <w:tcPr>
            <w:tcW w:w="1333" w:type="dxa"/>
            <w:tcBorders>
              <w:top w:val="nil"/>
              <w:left w:val="single" w:sz="8" w:space="0" w:color="auto"/>
              <w:bottom w:val="single" w:sz="4" w:space="0" w:color="auto"/>
              <w:right w:val="single" w:sz="8" w:space="0" w:color="auto"/>
            </w:tcBorders>
            <w:shd w:val="clear" w:color="auto" w:fill="auto"/>
            <w:vAlign w:val="center"/>
          </w:tcPr>
          <w:p w14:paraId="6500D518"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0A2655" w:rsidRPr="00DB10D5">
              <w:rPr>
                <w:rFonts w:ascii="Times New Roman" w:hAnsi="Times New Roman"/>
                <w:color w:val="000000"/>
                <w:sz w:val="24"/>
                <w:szCs w:val="24"/>
              </w:rPr>
              <w:t>6,8</w:t>
            </w:r>
            <w:r w:rsidRPr="00DB10D5">
              <w:rPr>
                <w:rFonts w:ascii="Times New Roman" w:hAnsi="Times New Roman"/>
                <w:color w:val="000000"/>
                <w:sz w:val="24"/>
                <w:szCs w:val="24"/>
              </w:rPr>
              <w:t>%</w:t>
            </w:r>
          </w:p>
        </w:tc>
      </w:tr>
      <w:tr w:rsidR="00B0031D" w:rsidRPr="00DB10D5" w14:paraId="7FA0CDEF" w14:textId="77777777" w:rsidTr="00626320">
        <w:trPr>
          <w:trHeight w:val="232"/>
          <w:jc w:val="center"/>
        </w:trPr>
        <w:tc>
          <w:tcPr>
            <w:tcW w:w="876" w:type="dxa"/>
            <w:vMerge/>
            <w:tcBorders>
              <w:top w:val="nil"/>
              <w:left w:val="single" w:sz="8" w:space="0" w:color="auto"/>
              <w:bottom w:val="single" w:sz="4" w:space="0" w:color="auto"/>
              <w:right w:val="single" w:sz="4" w:space="0" w:color="auto"/>
            </w:tcBorders>
            <w:vAlign w:val="center"/>
          </w:tcPr>
          <w:p w14:paraId="37F57ADA"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5F76DF46"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E6077B7"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5DD87EB"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EB3ED28"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79DE681"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4DEB938C"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57093964"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7EB9D01"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4F2E383"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350F029D"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BE41BB3"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90773A1"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76891D26" w14:textId="77777777" w:rsidTr="00626320">
        <w:trPr>
          <w:trHeight w:val="59"/>
          <w:jc w:val="center"/>
        </w:trPr>
        <w:tc>
          <w:tcPr>
            <w:tcW w:w="876" w:type="dxa"/>
            <w:vMerge w:val="restart"/>
            <w:tcBorders>
              <w:top w:val="nil"/>
              <w:left w:val="single" w:sz="8" w:space="0" w:color="auto"/>
              <w:right w:val="single" w:sz="4" w:space="0" w:color="auto"/>
            </w:tcBorders>
            <w:vAlign w:val="center"/>
          </w:tcPr>
          <w:p w14:paraId="61883434"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2.1.8.</w:t>
            </w:r>
          </w:p>
        </w:tc>
        <w:tc>
          <w:tcPr>
            <w:tcW w:w="2983" w:type="dxa"/>
            <w:vMerge w:val="restart"/>
            <w:tcBorders>
              <w:top w:val="nil"/>
              <w:left w:val="single" w:sz="4" w:space="0" w:color="auto"/>
              <w:right w:val="single" w:sz="4" w:space="0" w:color="auto"/>
            </w:tcBorders>
            <w:vAlign w:val="center"/>
          </w:tcPr>
          <w:p w14:paraId="4147A0A2"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1.1.8.</w:t>
            </w:r>
            <w:r w:rsidRPr="00DB10D5">
              <w:rPr>
                <w:rFonts w:ascii="Times New Roman" w:hAnsi="Times New Roman"/>
                <w:color w:val="000000"/>
                <w:sz w:val="24"/>
                <w:szCs w:val="24"/>
              </w:rPr>
              <w:br/>
              <w:t>Содержание сетей дождевой канализации</w:t>
            </w:r>
          </w:p>
        </w:tc>
        <w:tc>
          <w:tcPr>
            <w:tcW w:w="2010" w:type="dxa"/>
            <w:tcBorders>
              <w:top w:val="nil"/>
              <w:left w:val="nil"/>
              <w:bottom w:val="single" w:sz="4" w:space="0" w:color="auto"/>
              <w:right w:val="single" w:sz="4" w:space="0" w:color="auto"/>
            </w:tcBorders>
            <w:shd w:val="clear" w:color="auto" w:fill="auto"/>
            <w:vAlign w:val="center"/>
          </w:tcPr>
          <w:p w14:paraId="73EA3659"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7B33E9D1"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13 500,0</w:t>
            </w:r>
          </w:p>
        </w:tc>
        <w:tc>
          <w:tcPr>
            <w:tcW w:w="1356" w:type="dxa"/>
            <w:tcBorders>
              <w:top w:val="nil"/>
              <w:left w:val="nil"/>
              <w:bottom w:val="single" w:sz="4" w:space="0" w:color="auto"/>
              <w:right w:val="nil"/>
            </w:tcBorders>
            <w:shd w:val="clear" w:color="auto" w:fill="auto"/>
            <w:vAlign w:val="center"/>
          </w:tcPr>
          <w:p w14:paraId="119DEFF0"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9 290,8</w:t>
            </w:r>
          </w:p>
        </w:tc>
        <w:tc>
          <w:tcPr>
            <w:tcW w:w="1333" w:type="dxa"/>
            <w:tcBorders>
              <w:top w:val="nil"/>
              <w:left w:val="single" w:sz="8" w:space="0" w:color="auto"/>
              <w:bottom w:val="single" w:sz="4" w:space="0" w:color="auto"/>
              <w:right w:val="single" w:sz="8" w:space="0" w:color="auto"/>
            </w:tcBorders>
            <w:shd w:val="clear" w:color="auto" w:fill="auto"/>
            <w:vAlign w:val="center"/>
          </w:tcPr>
          <w:p w14:paraId="730A8B26"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r w:rsidR="00494BCE" w:rsidRPr="00DB10D5">
              <w:rPr>
                <w:rFonts w:ascii="Times New Roman" w:hAnsi="Times New Roman"/>
                <w:color w:val="000000"/>
                <w:sz w:val="24"/>
                <w:szCs w:val="24"/>
              </w:rPr>
              <w:t>8</w:t>
            </w:r>
            <w:r w:rsidR="000A2655" w:rsidRPr="00DB10D5">
              <w:rPr>
                <w:rFonts w:ascii="Times New Roman" w:hAnsi="Times New Roman"/>
                <w:color w:val="000000"/>
                <w:sz w:val="24"/>
                <w:szCs w:val="24"/>
              </w:rPr>
              <w:t>,8</w:t>
            </w:r>
            <w:r w:rsidRPr="00DB10D5">
              <w:rPr>
                <w:rFonts w:ascii="Times New Roman" w:hAnsi="Times New Roman"/>
                <w:color w:val="000000"/>
                <w:sz w:val="24"/>
                <w:szCs w:val="24"/>
              </w:rPr>
              <w:t>%</w:t>
            </w:r>
          </w:p>
        </w:tc>
      </w:tr>
      <w:tr w:rsidR="00B0031D" w:rsidRPr="00DB10D5" w14:paraId="47A6AA2A" w14:textId="77777777" w:rsidTr="00626320">
        <w:trPr>
          <w:trHeight w:val="161"/>
          <w:jc w:val="center"/>
        </w:trPr>
        <w:tc>
          <w:tcPr>
            <w:tcW w:w="876" w:type="dxa"/>
            <w:vMerge/>
            <w:tcBorders>
              <w:left w:val="single" w:sz="8" w:space="0" w:color="auto"/>
              <w:right w:val="single" w:sz="4" w:space="0" w:color="auto"/>
            </w:tcBorders>
            <w:vAlign w:val="center"/>
          </w:tcPr>
          <w:p w14:paraId="05302DD3"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245AA43D"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45B6E8F"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02AD38D9"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13 500,0</w:t>
            </w:r>
          </w:p>
        </w:tc>
        <w:tc>
          <w:tcPr>
            <w:tcW w:w="1356" w:type="dxa"/>
            <w:tcBorders>
              <w:top w:val="nil"/>
              <w:left w:val="nil"/>
              <w:bottom w:val="single" w:sz="4" w:space="0" w:color="auto"/>
              <w:right w:val="nil"/>
            </w:tcBorders>
            <w:shd w:val="clear" w:color="auto" w:fill="auto"/>
            <w:vAlign w:val="center"/>
          </w:tcPr>
          <w:p w14:paraId="4A6A8897"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9 290,8</w:t>
            </w:r>
          </w:p>
        </w:tc>
        <w:tc>
          <w:tcPr>
            <w:tcW w:w="1333" w:type="dxa"/>
            <w:tcBorders>
              <w:top w:val="nil"/>
              <w:left w:val="single" w:sz="8" w:space="0" w:color="auto"/>
              <w:bottom w:val="single" w:sz="4" w:space="0" w:color="auto"/>
              <w:right w:val="single" w:sz="8" w:space="0" w:color="auto"/>
            </w:tcBorders>
            <w:shd w:val="clear" w:color="auto" w:fill="auto"/>
            <w:vAlign w:val="center"/>
          </w:tcPr>
          <w:p w14:paraId="7406E5B1"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r w:rsidR="00494BCE" w:rsidRPr="00DB10D5">
              <w:rPr>
                <w:rFonts w:ascii="Times New Roman" w:hAnsi="Times New Roman"/>
                <w:color w:val="000000"/>
                <w:sz w:val="24"/>
                <w:szCs w:val="24"/>
              </w:rPr>
              <w:t>8</w:t>
            </w:r>
            <w:r w:rsidR="000A2655" w:rsidRPr="00DB10D5">
              <w:rPr>
                <w:rFonts w:ascii="Times New Roman" w:hAnsi="Times New Roman"/>
                <w:color w:val="000000"/>
                <w:sz w:val="24"/>
                <w:szCs w:val="24"/>
              </w:rPr>
              <w:t>,8</w:t>
            </w:r>
            <w:r w:rsidRPr="00DB10D5">
              <w:rPr>
                <w:rFonts w:ascii="Times New Roman" w:hAnsi="Times New Roman"/>
                <w:color w:val="000000"/>
                <w:sz w:val="24"/>
                <w:szCs w:val="24"/>
              </w:rPr>
              <w:t>%</w:t>
            </w:r>
          </w:p>
        </w:tc>
      </w:tr>
      <w:tr w:rsidR="00B0031D" w:rsidRPr="00DB10D5" w14:paraId="6438DE08" w14:textId="77777777" w:rsidTr="00626320">
        <w:trPr>
          <w:trHeight w:val="166"/>
          <w:jc w:val="center"/>
        </w:trPr>
        <w:tc>
          <w:tcPr>
            <w:tcW w:w="876" w:type="dxa"/>
            <w:vMerge/>
            <w:tcBorders>
              <w:left w:val="single" w:sz="8" w:space="0" w:color="auto"/>
              <w:right w:val="single" w:sz="4" w:space="0" w:color="auto"/>
            </w:tcBorders>
            <w:vAlign w:val="center"/>
          </w:tcPr>
          <w:p w14:paraId="5FDAF8A1"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6E811D7D"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6A553EEA"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635B969C"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BADC553"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477D525"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437378AD" w14:textId="77777777" w:rsidTr="003A1981">
        <w:trPr>
          <w:trHeight w:val="184"/>
          <w:jc w:val="center"/>
        </w:trPr>
        <w:tc>
          <w:tcPr>
            <w:tcW w:w="876" w:type="dxa"/>
            <w:vMerge/>
            <w:tcBorders>
              <w:left w:val="single" w:sz="8" w:space="0" w:color="auto"/>
              <w:bottom w:val="single" w:sz="4" w:space="0" w:color="auto"/>
              <w:right w:val="single" w:sz="4" w:space="0" w:color="auto"/>
            </w:tcBorders>
            <w:vAlign w:val="center"/>
          </w:tcPr>
          <w:p w14:paraId="74AAC0D4"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55B482BF"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0908AB70"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2CA59732"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7A612C8"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92B76A5"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68275FBC" w14:textId="77777777" w:rsidTr="003A1981">
        <w:trPr>
          <w:trHeight w:val="25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E94B6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2.1.9.</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F98D8"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1.1.9.</w:t>
            </w:r>
            <w:r w:rsidRPr="00DB10D5">
              <w:rPr>
                <w:rFonts w:ascii="Times New Roman" w:hAnsi="Times New Roman"/>
                <w:color w:val="000000"/>
                <w:sz w:val="24"/>
                <w:szCs w:val="24"/>
              </w:rPr>
              <w:br/>
              <w:t>Вывоз тел умерших людей</w:t>
            </w:r>
          </w:p>
        </w:tc>
        <w:tc>
          <w:tcPr>
            <w:tcW w:w="2010" w:type="dxa"/>
            <w:tcBorders>
              <w:top w:val="nil"/>
              <w:left w:val="nil"/>
              <w:bottom w:val="single" w:sz="4" w:space="0" w:color="auto"/>
              <w:right w:val="single" w:sz="4" w:space="0" w:color="auto"/>
            </w:tcBorders>
            <w:shd w:val="clear" w:color="auto" w:fill="auto"/>
            <w:vAlign w:val="center"/>
            <w:hideMark/>
          </w:tcPr>
          <w:p w14:paraId="2F97872A"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632910ED"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10,0</w:t>
            </w:r>
          </w:p>
        </w:tc>
        <w:tc>
          <w:tcPr>
            <w:tcW w:w="1356" w:type="dxa"/>
            <w:tcBorders>
              <w:top w:val="nil"/>
              <w:left w:val="nil"/>
              <w:bottom w:val="single" w:sz="4" w:space="0" w:color="auto"/>
              <w:right w:val="nil"/>
            </w:tcBorders>
            <w:shd w:val="clear" w:color="auto" w:fill="auto"/>
            <w:vAlign w:val="center"/>
          </w:tcPr>
          <w:p w14:paraId="397B368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3,8</w:t>
            </w:r>
          </w:p>
        </w:tc>
        <w:tc>
          <w:tcPr>
            <w:tcW w:w="1333" w:type="dxa"/>
            <w:tcBorders>
              <w:top w:val="nil"/>
              <w:left w:val="single" w:sz="8" w:space="0" w:color="auto"/>
              <w:bottom w:val="single" w:sz="4" w:space="0" w:color="auto"/>
              <w:right w:val="single" w:sz="8" w:space="0" w:color="auto"/>
            </w:tcBorders>
            <w:shd w:val="clear" w:color="auto" w:fill="auto"/>
            <w:vAlign w:val="center"/>
          </w:tcPr>
          <w:p w14:paraId="46E8B2FD"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38</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5B971D89" w14:textId="77777777" w:rsidTr="003A1981">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4990A89B"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4DA11F12"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931CA6F"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462FD672"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10,0</w:t>
            </w:r>
          </w:p>
        </w:tc>
        <w:tc>
          <w:tcPr>
            <w:tcW w:w="1356" w:type="dxa"/>
            <w:tcBorders>
              <w:top w:val="nil"/>
              <w:left w:val="nil"/>
              <w:bottom w:val="single" w:sz="4" w:space="0" w:color="auto"/>
              <w:right w:val="nil"/>
            </w:tcBorders>
            <w:shd w:val="clear" w:color="auto" w:fill="auto"/>
            <w:vAlign w:val="center"/>
          </w:tcPr>
          <w:p w14:paraId="3442B040"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3,8</w:t>
            </w:r>
          </w:p>
        </w:tc>
        <w:tc>
          <w:tcPr>
            <w:tcW w:w="1333" w:type="dxa"/>
            <w:tcBorders>
              <w:top w:val="nil"/>
              <w:left w:val="single" w:sz="8" w:space="0" w:color="auto"/>
              <w:bottom w:val="single" w:sz="4" w:space="0" w:color="auto"/>
              <w:right w:val="single" w:sz="8" w:space="0" w:color="auto"/>
            </w:tcBorders>
            <w:shd w:val="clear" w:color="auto" w:fill="auto"/>
            <w:vAlign w:val="center"/>
          </w:tcPr>
          <w:p w14:paraId="7D70631C"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38</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3A834416" w14:textId="77777777" w:rsidTr="003A1981">
        <w:trPr>
          <w:trHeight w:val="240"/>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4F54EE0E"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083D6E66"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7C0F454"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06A19FA"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01734F09"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FABBD20"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3E1938FA" w14:textId="77777777" w:rsidTr="003A1981">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58D7C7D9"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91AB116"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008905A"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2396B419"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787F008"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51051A6"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7D279223"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68ABA955"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2.1.10.</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1C8C0BE8"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1.1.10.</w:t>
            </w:r>
            <w:r w:rsidRPr="00DB10D5">
              <w:rPr>
                <w:rFonts w:ascii="Times New Roman" w:hAnsi="Times New Roman"/>
                <w:color w:val="000000"/>
                <w:sz w:val="24"/>
                <w:szCs w:val="24"/>
              </w:rPr>
              <w:br/>
              <w:t>Призовой фонд конкурса «Цветущий город»</w:t>
            </w:r>
          </w:p>
        </w:tc>
        <w:tc>
          <w:tcPr>
            <w:tcW w:w="2010" w:type="dxa"/>
            <w:tcBorders>
              <w:top w:val="nil"/>
              <w:left w:val="nil"/>
              <w:bottom w:val="single" w:sz="4" w:space="0" w:color="auto"/>
              <w:right w:val="single" w:sz="4" w:space="0" w:color="auto"/>
            </w:tcBorders>
            <w:shd w:val="clear" w:color="auto" w:fill="auto"/>
            <w:vAlign w:val="center"/>
            <w:hideMark/>
          </w:tcPr>
          <w:p w14:paraId="43B17795"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0A4560BB"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2 000,0</w:t>
            </w:r>
          </w:p>
        </w:tc>
        <w:tc>
          <w:tcPr>
            <w:tcW w:w="1356" w:type="dxa"/>
            <w:tcBorders>
              <w:top w:val="nil"/>
              <w:left w:val="nil"/>
              <w:bottom w:val="single" w:sz="4" w:space="0" w:color="auto"/>
              <w:right w:val="nil"/>
            </w:tcBorders>
            <w:shd w:val="clear" w:color="auto" w:fill="auto"/>
            <w:vAlign w:val="center"/>
          </w:tcPr>
          <w:p w14:paraId="229C91F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B998F9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7E1F1C76"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721E3EB9"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0D5942B6"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460EB34"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052BEE61"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2 000,0</w:t>
            </w:r>
          </w:p>
        </w:tc>
        <w:tc>
          <w:tcPr>
            <w:tcW w:w="1356" w:type="dxa"/>
            <w:tcBorders>
              <w:top w:val="nil"/>
              <w:left w:val="nil"/>
              <w:bottom w:val="single" w:sz="4" w:space="0" w:color="auto"/>
              <w:right w:val="nil"/>
            </w:tcBorders>
            <w:shd w:val="clear" w:color="auto" w:fill="auto"/>
            <w:vAlign w:val="center"/>
          </w:tcPr>
          <w:p w14:paraId="0164B378"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F45A6DD"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6283FFD6" w14:textId="77777777" w:rsidTr="00626320">
        <w:trPr>
          <w:trHeight w:val="233"/>
          <w:jc w:val="center"/>
        </w:trPr>
        <w:tc>
          <w:tcPr>
            <w:tcW w:w="876" w:type="dxa"/>
            <w:vMerge/>
            <w:tcBorders>
              <w:top w:val="nil"/>
              <w:left w:val="single" w:sz="8" w:space="0" w:color="auto"/>
              <w:bottom w:val="single" w:sz="4" w:space="0" w:color="auto"/>
              <w:right w:val="single" w:sz="4" w:space="0" w:color="auto"/>
            </w:tcBorders>
            <w:vAlign w:val="center"/>
          </w:tcPr>
          <w:p w14:paraId="0A93DEB5"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65D37CF9"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D6E57A3"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D24F9BC"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5E8D5BF7"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00DF52F"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7FF9B725"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7CFAA701"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6E5D1A4"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9A85938"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3A738E9D"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7E32EBA2"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2869473"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4B748FEC"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29F40F90"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2.1.11.</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1305E14E"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1.1.11.</w:t>
            </w:r>
            <w:r w:rsidRPr="00DB10D5">
              <w:rPr>
                <w:rFonts w:ascii="Times New Roman" w:hAnsi="Times New Roman"/>
                <w:color w:val="000000"/>
                <w:sz w:val="24"/>
                <w:szCs w:val="24"/>
              </w:rPr>
              <w:br/>
              <w:t>Финансовое обеспечение затрат по обеспечению искусственного освещения и регламентируемого режима работы светофорных объектов для выполнения полномочий города</w:t>
            </w:r>
          </w:p>
        </w:tc>
        <w:tc>
          <w:tcPr>
            <w:tcW w:w="2010" w:type="dxa"/>
            <w:tcBorders>
              <w:top w:val="nil"/>
              <w:left w:val="nil"/>
              <w:bottom w:val="single" w:sz="4" w:space="0" w:color="auto"/>
              <w:right w:val="single" w:sz="4" w:space="0" w:color="auto"/>
            </w:tcBorders>
            <w:shd w:val="clear" w:color="auto" w:fill="auto"/>
            <w:vAlign w:val="center"/>
            <w:hideMark/>
          </w:tcPr>
          <w:p w14:paraId="63A12694"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3851F347"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47 226,8</w:t>
            </w:r>
          </w:p>
        </w:tc>
        <w:tc>
          <w:tcPr>
            <w:tcW w:w="1356" w:type="dxa"/>
            <w:tcBorders>
              <w:top w:val="nil"/>
              <w:left w:val="nil"/>
              <w:bottom w:val="single" w:sz="4" w:space="0" w:color="auto"/>
              <w:right w:val="nil"/>
            </w:tcBorders>
            <w:shd w:val="clear" w:color="auto" w:fill="auto"/>
            <w:vAlign w:val="center"/>
          </w:tcPr>
          <w:p w14:paraId="3AEEB9C5"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25 022,0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3597F46"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53</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686E96B6"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51C2355D"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2860874"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AFF118D"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65105AB"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47 226,8</w:t>
            </w:r>
          </w:p>
        </w:tc>
        <w:tc>
          <w:tcPr>
            <w:tcW w:w="1356" w:type="dxa"/>
            <w:tcBorders>
              <w:top w:val="nil"/>
              <w:left w:val="nil"/>
              <w:bottom w:val="single" w:sz="4" w:space="0" w:color="auto"/>
              <w:right w:val="nil"/>
            </w:tcBorders>
            <w:shd w:val="clear" w:color="auto" w:fill="auto"/>
            <w:vAlign w:val="center"/>
          </w:tcPr>
          <w:p w14:paraId="1D535AD9"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25 022,0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1D0F5B3"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53</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790C89A7" w14:textId="77777777" w:rsidTr="00626320">
        <w:trPr>
          <w:trHeight w:val="191"/>
          <w:jc w:val="center"/>
        </w:trPr>
        <w:tc>
          <w:tcPr>
            <w:tcW w:w="876" w:type="dxa"/>
            <w:vMerge/>
            <w:tcBorders>
              <w:top w:val="nil"/>
              <w:left w:val="single" w:sz="8" w:space="0" w:color="auto"/>
              <w:bottom w:val="single" w:sz="4" w:space="0" w:color="auto"/>
              <w:right w:val="single" w:sz="4" w:space="0" w:color="auto"/>
            </w:tcBorders>
            <w:vAlign w:val="center"/>
          </w:tcPr>
          <w:p w14:paraId="7598B747"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EBC25F6"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3094249"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65409DFE"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7AFA114E"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676DD16"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24388997"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7109C4C0"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ECDE7F9"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C48F66D"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76228B8F"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2650F698"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B10F2A0"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6BE9D26A"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280338C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2.1.12.</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1EA6ED3C"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1.1.12.</w:t>
            </w:r>
            <w:r w:rsidRPr="00DB10D5">
              <w:rPr>
                <w:rFonts w:ascii="Times New Roman" w:hAnsi="Times New Roman"/>
                <w:color w:val="000000"/>
                <w:sz w:val="24"/>
                <w:szCs w:val="24"/>
              </w:rPr>
              <w:br/>
              <w:t>Оказание услуг по установке и обслуживанию мобильных туалетных кабин</w:t>
            </w:r>
          </w:p>
        </w:tc>
        <w:tc>
          <w:tcPr>
            <w:tcW w:w="2010" w:type="dxa"/>
            <w:tcBorders>
              <w:top w:val="nil"/>
              <w:left w:val="nil"/>
              <w:bottom w:val="single" w:sz="4" w:space="0" w:color="auto"/>
              <w:right w:val="single" w:sz="4" w:space="0" w:color="auto"/>
            </w:tcBorders>
            <w:shd w:val="clear" w:color="auto" w:fill="auto"/>
            <w:vAlign w:val="center"/>
            <w:hideMark/>
          </w:tcPr>
          <w:p w14:paraId="04E7EBB2"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5049B76C"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4 030,0</w:t>
            </w:r>
          </w:p>
        </w:tc>
        <w:tc>
          <w:tcPr>
            <w:tcW w:w="1356" w:type="dxa"/>
            <w:tcBorders>
              <w:top w:val="nil"/>
              <w:left w:val="nil"/>
              <w:bottom w:val="single" w:sz="4" w:space="0" w:color="auto"/>
              <w:right w:val="nil"/>
            </w:tcBorders>
            <w:shd w:val="clear" w:color="auto" w:fill="auto"/>
            <w:vAlign w:val="center"/>
          </w:tcPr>
          <w:p w14:paraId="370E8712"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3609967"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3F090CF8"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043A3016"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47536DF8"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6AEA2DA"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4AA6447"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4 030,0</w:t>
            </w:r>
          </w:p>
        </w:tc>
        <w:tc>
          <w:tcPr>
            <w:tcW w:w="1356" w:type="dxa"/>
            <w:tcBorders>
              <w:top w:val="nil"/>
              <w:left w:val="nil"/>
              <w:bottom w:val="single" w:sz="4" w:space="0" w:color="auto"/>
              <w:right w:val="nil"/>
            </w:tcBorders>
            <w:shd w:val="clear" w:color="auto" w:fill="auto"/>
            <w:vAlign w:val="center"/>
          </w:tcPr>
          <w:p w14:paraId="27D5E4E4"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53BAC449"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631C26F5" w14:textId="77777777" w:rsidTr="00626320">
        <w:trPr>
          <w:trHeight w:val="223"/>
          <w:jc w:val="center"/>
        </w:trPr>
        <w:tc>
          <w:tcPr>
            <w:tcW w:w="876" w:type="dxa"/>
            <w:vMerge/>
            <w:tcBorders>
              <w:top w:val="nil"/>
              <w:left w:val="single" w:sz="8" w:space="0" w:color="auto"/>
              <w:bottom w:val="single" w:sz="4" w:space="0" w:color="auto"/>
              <w:right w:val="single" w:sz="4" w:space="0" w:color="auto"/>
            </w:tcBorders>
            <w:vAlign w:val="center"/>
          </w:tcPr>
          <w:p w14:paraId="594367E0"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09F4D7CB"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1072AF1"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5B0708C3"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37E7F6EF"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58F8FD59"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3C4CDB9C" w14:textId="77777777" w:rsidTr="001137F7">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4A0F66DC"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4BE9E84D"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781BEC4"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77805B83"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243A987"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8CB5A1D"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0A2655"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48916126" w14:textId="77777777" w:rsidTr="001137F7">
        <w:trPr>
          <w:trHeight w:val="192"/>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14:paraId="6B91B7AD"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2.1.13.</w:t>
            </w:r>
          </w:p>
        </w:tc>
        <w:tc>
          <w:tcPr>
            <w:tcW w:w="2983" w:type="dxa"/>
            <w:vMerge w:val="restart"/>
            <w:tcBorders>
              <w:top w:val="single" w:sz="4" w:space="0" w:color="auto"/>
              <w:left w:val="single" w:sz="4" w:space="0" w:color="auto"/>
              <w:bottom w:val="single" w:sz="4" w:space="0" w:color="auto"/>
              <w:right w:val="single" w:sz="4" w:space="0" w:color="auto"/>
            </w:tcBorders>
            <w:vAlign w:val="center"/>
          </w:tcPr>
          <w:p w14:paraId="5040570A"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1.1.13.</w:t>
            </w:r>
            <w:r w:rsidRPr="00DB10D5">
              <w:rPr>
                <w:rFonts w:ascii="Times New Roman" w:hAnsi="Times New Roman"/>
                <w:color w:val="000000"/>
                <w:sz w:val="24"/>
                <w:szCs w:val="24"/>
              </w:rPr>
              <w:br/>
              <w:t>Озеленение территорий общего пользования через МКУ «САТ»</w:t>
            </w:r>
          </w:p>
        </w:tc>
        <w:tc>
          <w:tcPr>
            <w:tcW w:w="2010" w:type="dxa"/>
            <w:tcBorders>
              <w:top w:val="single" w:sz="4" w:space="0" w:color="auto"/>
              <w:left w:val="nil"/>
              <w:bottom w:val="single" w:sz="4" w:space="0" w:color="auto"/>
              <w:right w:val="single" w:sz="4" w:space="0" w:color="auto"/>
            </w:tcBorders>
            <w:shd w:val="clear" w:color="auto" w:fill="auto"/>
            <w:vAlign w:val="center"/>
          </w:tcPr>
          <w:p w14:paraId="4F5809C0"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7F7AF2E6" w14:textId="77777777" w:rsidR="00B0031D" w:rsidRPr="00DB10D5" w:rsidRDefault="00CB2D2B" w:rsidP="00B0031D">
            <w:pPr>
              <w:spacing w:after="0" w:line="240" w:lineRule="auto"/>
              <w:jc w:val="center"/>
              <w:rPr>
                <w:rFonts w:ascii="Times New Roman" w:hAnsi="Times New Roman"/>
                <w:sz w:val="24"/>
                <w:szCs w:val="24"/>
              </w:rPr>
            </w:pPr>
            <w:r w:rsidRPr="00DB10D5">
              <w:rPr>
                <w:rFonts w:ascii="Times New Roman" w:hAnsi="Times New Roman"/>
                <w:sz w:val="24"/>
                <w:szCs w:val="24"/>
              </w:rPr>
              <w:t>7 002,0</w:t>
            </w:r>
          </w:p>
        </w:tc>
        <w:tc>
          <w:tcPr>
            <w:tcW w:w="1356" w:type="dxa"/>
            <w:tcBorders>
              <w:top w:val="nil"/>
              <w:left w:val="nil"/>
              <w:bottom w:val="single" w:sz="4" w:space="0" w:color="auto"/>
              <w:right w:val="nil"/>
            </w:tcBorders>
            <w:shd w:val="clear" w:color="auto" w:fill="auto"/>
            <w:vAlign w:val="center"/>
          </w:tcPr>
          <w:p w14:paraId="2AC54DD4"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3 417,7</w:t>
            </w:r>
          </w:p>
        </w:tc>
        <w:tc>
          <w:tcPr>
            <w:tcW w:w="1333" w:type="dxa"/>
            <w:tcBorders>
              <w:top w:val="nil"/>
              <w:left w:val="single" w:sz="8" w:space="0" w:color="auto"/>
              <w:bottom w:val="single" w:sz="4" w:space="0" w:color="auto"/>
              <w:right w:val="single" w:sz="8" w:space="0" w:color="auto"/>
            </w:tcBorders>
            <w:shd w:val="clear" w:color="auto" w:fill="auto"/>
            <w:vAlign w:val="center"/>
          </w:tcPr>
          <w:p w14:paraId="6E47839F"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A27384" w:rsidRPr="00DB10D5">
              <w:rPr>
                <w:rFonts w:ascii="Times New Roman" w:hAnsi="Times New Roman"/>
                <w:color w:val="000000"/>
                <w:sz w:val="24"/>
                <w:szCs w:val="24"/>
                <w:lang w:val="en-US"/>
              </w:rPr>
              <w:t>8</w:t>
            </w:r>
            <w:r w:rsidR="00A27384" w:rsidRPr="00DB10D5">
              <w:rPr>
                <w:rFonts w:ascii="Times New Roman" w:hAnsi="Times New Roman"/>
                <w:color w:val="000000"/>
                <w:sz w:val="24"/>
                <w:szCs w:val="24"/>
              </w:rPr>
              <w:t>,</w:t>
            </w:r>
            <w:r w:rsidR="00A27384" w:rsidRPr="00DB10D5">
              <w:rPr>
                <w:rFonts w:ascii="Times New Roman" w:hAnsi="Times New Roman"/>
                <w:color w:val="000000"/>
                <w:sz w:val="24"/>
                <w:szCs w:val="24"/>
                <w:lang w:val="en-US"/>
              </w:rPr>
              <w:t>8</w:t>
            </w:r>
            <w:r w:rsidRPr="00DB10D5">
              <w:rPr>
                <w:rFonts w:ascii="Times New Roman" w:hAnsi="Times New Roman"/>
                <w:color w:val="000000"/>
                <w:sz w:val="24"/>
                <w:szCs w:val="24"/>
              </w:rPr>
              <w:t>%</w:t>
            </w:r>
          </w:p>
        </w:tc>
      </w:tr>
      <w:tr w:rsidR="00B0031D" w:rsidRPr="00DB10D5" w14:paraId="4F5D8F9C" w14:textId="77777777" w:rsidTr="001137F7">
        <w:trPr>
          <w:trHeight w:val="196"/>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0C48C859"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5F3AB421"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6A1D3FDC"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F27CE02" w14:textId="77777777" w:rsidR="00B0031D" w:rsidRPr="00DB10D5" w:rsidRDefault="00CB2D2B" w:rsidP="00B0031D">
            <w:pPr>
              <w:spacing w:after="0" w:line="240" w:lineRule="auto"/>
              <w:jc w:val="center"/>
              <w:rPr>
                <w:rFonts w:ascii="Times New Roman" w:hAnsi="Times New Roman"/>
                <w:sz w:val="24"/>
                <w:szCs w:val="24"/>
              </w:rPr>
            </w:pPr>
            <w:r w:rsidRPr="00DB10D5">
              <w:rPr>
                <w:rFonts w:ascii="Times New Roman" w:hAnsi="Times New Roman"/>
                <w:sz w:val="24"/>
                <w:szCs w:val="24"/>
              </w:rPr>
              <w:t>5 502,0</w:t>
            </w:r>
          </w:p>
        </w:tc>
        <w:tc>
          <w:tcPr>
            <w:tcW w:w="1356" w:type="dxa"/>
            <w:tcBorders>
              <w:top w:val="nil"/>
              <w:left w:val="nil"/>
              <w:bottom w:val="single" w:sz="4" w:space="0" w:color="auto"/>
              <w:right w:val="nil"/>
            </w:tcBorders>
            <w:shd w:val="clear" w:color="auto" w:fill="auto"/>
            <w:vAlign w:val="center"/>
          </w:tcPr>
          <w:p w14:paraId="351722E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2 489,2</w:t>
            </w:r>
          </w:p>
        </w:tc>
        <w:tc>
          <w:tcPr>
            <w:tcW w:w="1333" w:type="dxa"/>
            <w:tcBorders>
              <w:top w:val="nil"/>
              <w:left w:val="single" w:sz="8" w:space="0" w:color="auto"/>
              <w:bottom w:val="single" w:sz="4" w:space="0" w:color="auto"/>
              <w:right w:val="single" w:sz="8" w:space="0" w:color="auto"/>
            </w:tcBorders>
            <w:shd w:val="clear" w:color="auto" w:fill="auto"/>
            <w:vAlign w:val="center"/>
          </w:tcPr>
          <w:p w14:paraId="53A3D635" w14:textId="77777777" w:rsidR="00B0031D" w:rsidRPr="00DB10D5" w:rsidRDefault="00A04EA1"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A27384" w:rsidRPr="00DB10D5">
              <w:rPr>
                <w:rFonts w:ascii="Times New Roman" w:hAnsi="Times New Roman"/>
                <w:color w:val="000000"/>
                <w:sz w:val="24"/>
                <w:szCs w:val="24"/>
              </w:rPr>
              <w:t>5,2</w:t>
            </w:r>
            <w:r w:rsidR="00B0031D" w:rsidRPr="00DB10D5">
              <w:rPr>
                <w:rFonts w:ascii="Times New Roman" w:hAnsi="Times New Roman"/>
                <w:color w:val="000000"/>
                <w:sz w:val="24"/>
                <w:szCs w:val="24"/>
              </w:rPr>
              <w:t>%</w:t>
            </w:r>
          </w:p>
        </w:tc>
      </w:tr>
      <w:tr w:rsidR="00B0031D" w:rsidRPr="00DB10D5" w14:paraId="238AE8E4" w14:textId="77777777" w:rsidTr="001137F7">
        <w:trPr>
          <w:trHeight w:val="214"/>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535B4423"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6F51E534"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33D2EAB6"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3D831478"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1 500,0</w:t>
            </w:r>
          </w:p>
        </w:tc>
        <w:tc>
          <w:tcPr>
            <w:tcW w:w="1356" w:type="dxa"/>
            <w:tcBorders>
              <w:top w:val="nil"/>
              <w:left w:val="nil"/>
              <w:bottom w:val="single" w:sz="4" w:space="0" w:color="auto"/>
              <w:right w:val="nil"/>
            </w:tcBorders>
            <w:shd w:val="clear" w:color="auto" w:fill="auto"/>
            <w:vAlign w:val="center"/>
          </w:tcPr>
          <w:p w14:paraId="68B51CF4"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928,5</w:t>
            </w:r>
          </w:p>
        </w:tc>
        <w:tc>
          <w:tcPr>
            <w:tcW w:w="1333" w:type="dxa"/>
            <w:tcBorders>
              <w:top w:val="nil"/>
              <w:left w:val="single" w:sz="8" w:space="0" w:color="auto"/>
              <w:bottom w:val="single" w:sz="4" w:space="0" w:color="auto"/>
              <w:right w:val="single" w:sz="8" w:space="0" w:color="auto"/>
            </w:tcBorders>
            <w:shd w:val="clear" w:color="auto" w:fill="auto"/>
            <w:vAlign w:val="center"/>
          </w:tcPr>
          <w:p w14:paraId="0724A2EC"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r w:rsidR="00A27384" w:rsidRPr="00DB10D5">
              <w:rPr>
                <w:rFonts w:ascii="Times New Roman" w:hAnsi="Times New Roman"/>
                <w:color w:val="000000"/>
                <w:sz w:val="24"/>
                <w:szCs w:val="24"/>
              </w:rPr>
              <w:t>1,9</w:t>
            </w:r>
            <w:r w:rsidRPr="00DB10D5">
              <w:rPr>
                <w:rFonts w:ascii="Times New Roman" w:hAnsi="Times New Roman"/>
                <w:color w:val="000000"/>
                <w:sz w:val="24"/>
                <w:szCs w:val="24"/>
              </w:rPr>
              <w:t>%</w:t>
            </w:r>
          </w:p>
        </w:tc>
      </w:tr>
      <w:tr w:rsidR="00B0031D" w:rsidRPr="00DB10D5" w14:paraId="5051826C" w14:textId="77777777" w:rsidTr="001137F7">
        <w:trPr>
          <w:trHeight w:val="59"/>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23152C4D"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7E5145A9"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single" w:sz="4" w:space="0" w:color="auto"/>
              <w:left w:val="nil"/>
              <w:bottom w:val="single" w:sz="4" w:space="0" w:color="auto"/>
              <w:right w:val="single" w:sz="4" w:space="0" w:color="auto"/>
            </w:tcBorders>
            <w:shd w:val="clear" w:color="auto" w:fill="auto"/>
            <w:vAlign w:val="center"/>
          </w:tcPr>
          <w:p w14:paraId="0EEA4D5F"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4DA6FB6B"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A0823C5"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551059F"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051CD953" w14:textId="77777777" w:rsidTr="001137F7">
        <w:trPr>
          <w:trHeight w:val="25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54505"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2.2.</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5BE35"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1.2.</w:t>
            </w:r>
            <w:r w:rsidRPr="00DB10D5">
              <w:rPr>
                <w:rFonts w:ascii="Times New Roman" w:hAnsi="Times New Roman"/>
                <w:color w:val="000000"/>
                <w:sz w:val="24"/>
                <w:szCs w:val="24"/>
              </w:rPr>
              <w:br/>
              <w:t>Выполнение работ по уничтожению борщевика Сосновского на территории г. Череповца</w:t>
            </w:r>
          </w:p>
        </w:tc>
        <w:tc>
          <w:tcPr>
            <w:tcW w:w="2010" w:type="dxa"/>
            <w:tcBorders>
              <w:top w:val="nil"/>
              <w:left w:val="nil"/>
              <w:bottom w:val="single" w:sz="4" w:space="0" w:color="auto"/>
              <w:right w:val="single" w:sz="4" w:space="0" w:color="auto"/>
            </w:tcBorders>
            <w:shd w:val="clear" w:color="auto" w:fill="auto"/>
            <w:vAlign w:val="center"/>
            <w:hideMark/>
          </w:tcPr>
          <w:p w14:paraId="4BCEFEF3"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5F178851"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5 003,</w:t>
            </w:r>
            <w:r w:rsidR="00CB2D2B" w:rsidRPr="00DB10D5">
              <w:rPr>
                <w:rFonts w:ascii="Times New Roman" w:hAnsi="Times New Roman"/>
                <w:sz w:val="24"/>
                <w:szCs w:val="24"/>
              </w:rPr>
              <w:t>3</w:t>
            </w:r>
          </w:p>
        </w:tc>
        <w:tc>
          <w:tcPr>
            <w:tcW w:w="1356" w:type="dxa"/>
            <w:tcBorders>
              <w:top w:val="nil"/>
              <w:left w:val="nil"/>
              <w:bottom w:val="single" w:sz="4" w:space="0" w:color="auto"/>
              <w:right w:val="nil"/>
            </w:tcBorders>
            <w:shd w:val="clear" w:color="auto" w:fill="auto"/>
            <w:vAlign w:val="center"/>
          </w:tcPr>
          <w:p w14:paraId="24D575AD"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C10370E"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7C651324" w14:textId="77777777" w:rsidTr="001137F7">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3EC9F256"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4629506"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4FBE178"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3E058DB6"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324,</w:t>
            </w:r>
            <w:r w:rsidR="00CB2D2B" w:rsidRPr="00DB10D5">
              <w:rPr>
                <w:rFonts w:ascii="Times New Roman" w:hAnsi="Times New Roman"/>
                <w:sz w:val="24"/>
                <w:szCs w:val="24"/>
              </w:rPr>
              <w:t>8</w:t>
            </w:r>
          </w:p>
        </w:tc>
        <w:tc>
          <w:tcPr>
            <w:tcW w:w="1356" w:type="dxa"/>
            <w:tcBorders>
              <w:top w:val="nil"/>
              <w:left w:val="nil"/>
              <w:bottom w:val="single" w:sz="4" w:space="0" w:color="auto"/>
              <w:right w:val="nil"/>
            </w:tcBorders>
            <w:shd w:val="clear" w:color="auto" w:fill="auto"/>
            <w:vAlign w:val="center"/>
          </w:tcPr>
          <w:p w14:paraId="761A6624"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DCD69E9"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041196C7" w14:textId="77777777" w:rsidTr="001137F7">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4C9C43E3"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21E54664"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3CA2585"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2D0E4C30" w14:textId="77777777" w:rsidR="00B0031D" w:rsidRPr="00DB10D5" w:rsidRDefault="00B0031D" w:rsidP="00B0031D">
            <w:pPr>
              <w:spacing w:after="0" w:line="240" w:lineRule="auto"/>
              <w:jc w:val="center"/>
              <w:rPr>
                <w:rFonts w:ascii="Times New Roman" w:hAnsi="Times New Roman"/>
                <w:sz w:val="24"/>
                <w:szCs w:val="24"/>
              </w:rPr>
            </w:pPr>
            <w:r w:rsidRPr="00DB10D5">
              <w:rPr>
                <w:rFonts w:ascii="Times New Roman" w:hAnsi="Times New Roman"/>
                <w:sz w:val="24"/>
                <w:szCs w:val="24"/>
              </w:rPr>
              <w:t>4 678,5</w:t>
            </w:r>
          </w:p>
        </w:tc>
        <w:tc>
          <w:tcPr>
            <w:tcW w:w="1356" w:type="dxa"/>
            <w:tcBorders>
              <w:top w:val="nil"/>
              <w:left w:val="nil"/>
              <w:bottom w:val="single" w:sz="4" w:space="0" w:color="auto"/>
              <w:right w:val="nil"/>
            </w:tcBorders>
            <w:shd w:val="clear" w:color="auto" w:fill="auto"/>
            <w:vAlign w:val="center"/>
          </w:tcPr>
          <w:p w14:paraId="188DA46F"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CE9E562"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0031D" w:rsidRPr="00DB10D5" w14:paraId="6847D05A" w14:textId="77777777" w:rsidTr="001137F7">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31D21048" w14:textId="77777777" w:rsidR="00B0031D" w:rsidRPr="00DB10D5" w:rsidRDefault="00B0031D" w:rsidP="00B0031D">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2C778A4" w14:textId="77777777" w:rsidR="00B0031D" w:rsidRPr="00DB10D5" w:rsidRDefault="00B0031D" w:rsidP="00B0031D">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96C074B" w14:textId="77777777" w:rsidR="00B0031D" w:rsidRPr="00DB10D5" w:rsidRDefault="00B0031D" w:rsidP="00B0031D">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060884F" w14:textId="77777777" w:rsidR="00B0031D" w:rsidRPr="00DB10D5" w:rsidRDefault="00656619" w:rsidP="00B0031D">
            <w:pPr>
              <w:spacing w:after="0" w:line="240" w:lineRule="auto"/>
              <w:jc w:val="center"/>
              <w:rPr>
                <w:rFonts w:ascii="Times New Roman" w:hAnsi="Times New Roman"/>
                <w:sz w:val="24"/>
                <w:szCs w:val="24"/>
              </w:rPr>
            </w:pPr>
            <w:r w:rsidRPr="00DB10D5">
              <w:rPr>
                <w:rFonts w:ascii="Times New Roman" w:hAnsi="Times New Roman"/>
                <w:sz w:val="24"/>
                <w:szCs w:val="24"/>
              </w:rPr>
              <w:t>0</w:t>
            </w:r>
            <w:r w:rsidR="003607C3" w:rsidRPr="00DB10D5">
              <w:rPr>
                <w:rFonts w:ascii="Times New Roman" w:hAnsi="Times New Roman"/>
                <w:sz w:val="24"/>
                <w:szCs w:val="24"/>
              </w:rPr>
              <w:t>,0</w:t>
            </w:r>
          </w:p>
        </w:tc>
        <w:tc>
          <w:tcPr>
            <w:tcW w:w="1356" w:type="dxa"/>
            <w:tcBorders>
              <w:top w:val="nil"/>
              <w:left w:val="nil"/>
              <w:bottom w:val="single" w:sz="4" w:space="0" w:color="auto"/>
              <w:right w:val="nil"/>
            </w:tcBorders>
            <w:shd w:val="clear" w:color="auto" w:fill="auto"/>
            <w:vAlign w:val="center"/>
          </w:tcPr>
          <w:p w14:paraId="725A2426" w14:textId="77777777" w:rsidR="00B0031D" w:rsidRPr="00DB10D5" w:rsidRDefault="00B0031D"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729C3C3" w14:textId="77777777" w:rsidR="00B0031D" w:rsidRPr="00DB10D5" w:rsidRDefault="00656619" w:rsidP="00B0031D">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281FC4F8" w14:textId="77777777" w:rsidTr="00517F03">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2610F599"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2.3.</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73AAAD72"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1.3.</w:t>
            </w:r>
            <w:r w:rsidRPr="00DB10D5">
              <w:rPr>
                <w:rFonts w:ascii="Times New Roman" w:hAnsi="Times New Roman"/>
                <w:color w:val="000000"/>
                <w:sz w:val="24"/>
                <w:szCs w:val="24"/>
              </w:rPr>
              <w:br/>
              <w:t>Мероприятия по решению общегосударственных вопросов и вопросов в области национальной политики</w:t>
            </w:r>
          </w:p>
        </w:tc>
        <w:tc>
          <w:tcPr>
            <w:tcW w:w="2010" w:type="dxa"/>
            <w:tcBorders>
              <w:top w:val="nil"/>
              <w:left w:val="nil"/>
              <w:bottom w:val="single" w:sz="4" w:space="0" w:color="auto"/>
              <w:right w:val="single" w:sz="4" w:space="0" w:color="auto"/>
            </w:tcBorders>
            <w:shd w:val="clear" w:color="auto" w:fill="auto"/>
            <w:vAlign w:val="center"/>
            <w:hideMark/>
          </w:tcPr>
          <w:p w14:paraId="75CCD776"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4E72BD2E" w14:textId="77777777" w:rsidR="00656619" w:rsidRPr="00DB10D5" w:rsidRDefault="00656619" w:rsidP="00656619">
            <w:pPr>
              <w:spacing w:after="0" w:line="240" w:lineRule="auto"/>
              <w:jc w:val="center"/>
              <w:rPr>
                <w:rFonts w:ascii="Times New Roman" w:hAnsi="Times New Roman"/>
                <w:sz w:val="24"/>
                <w:szCs w:val="24"/>
              </w:rPr>
            </w:pPr>
            <w:r w:rsidRPr="00DB10D5">
              <w:rPr>
                <w:rFonts w:ascii="Times New Roman" w:hAnsi="Times New Roman"/>
                <w:sz w:val="24"/>
                <w:szCs w:val="24"/>
              </w:rPr>
              <w:t>0</w:t>
            </w:r>
            <w:r w:rsidR="003607C3" w:rsidRPr="00DB10D5">
              <w:rPr>
                <w:rFonts w:ascii="Times New Roman" w:hAnsi="Times New Roman"/>
                <w:sz w:val="24"/>
                <w:szCs w:val="24"/>
              </w:rPr>
              <w:t>,0</w:t>
            </w:r>
          </w:p>
        </w:tc>
        <w:tc>
          <w:tcPr>
            <w:tcW w:w="1356" w:type="dxa"/>
            <w:tcBorders>
              <w:top w:val="nil"/>
              <w:left w:val="nil"/>
              <w:bottom w:val="single" w:sz="4" w:space="0" w:color="auto"/>
              <w:right w:val="nil"/>
            </w:tcBorders>
            <w:shd w:val="clear" w:color="auto" w:fill="auto"/>
            <w:vAlign w:val="center"/>
          </w:tcPr>
          <w:p w14:paraId="22D07C88"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34639AF"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2905BA16" w14:textId="77777777" w:rsidTr="00517F03">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65D42220"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62E2322"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3068C59"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2D42E044"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79A25171"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31B4A7E"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51D3FCE1" w14:textId="77777777" w:rsidTr="00626320">
        <w:trPr>
          <w:trHeight w:val="262"/>
          <w:jc w:val="center"/>
        </w:trPr>
        <w:tc>
          <w:tcPr>
            <w:tcW w:w="876" w:type="dxa"/>
            <w:vMerge/>
            <w:tcBorders>
              <w:top w:val="nil"/>
              <w:left w:val="single" w:sz="8" w:space="0" w:color="auto"/>
              <w:bottom w:val="single" w:sz="4" w:space="0" w:color="auto"/>
              <w:right w:val="single" w:sz="4" w:space="0" w:color="auto"/>
            </w:tcBorders>
            <w:vAlign w:val="center"/>
          </w:tcPr>
          <w:p w14:paraId="5BC0B090"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0A426499"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01A04B8"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7133D717"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CCF7BCC"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ECD376B"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674A4780"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4C992B10"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B15F129"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3D17E66"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16EAD3FE"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9D36EF2"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F54122E"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00102F0E" w14:textId="77777777" w:rsidTr="005F46C4">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27A5DCB5"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2.3.1.</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2110D21D"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1.3.1.</w:t>
            </w:r>
            <w:r w:rsidRPr="00DB10D5">
              <w:rPr>
                <w:rFonts w:ascii="Times New Roman" w:hAnsi="Times New Roman"/>
                <w:color w:val="000000"/>
                <w:sz w:val="24"/>
                <w:szCs w:val="24"/>
              </w:rPr>
              <w:br/>
              <w:t>Вывоз брошенного транспорта с территории города</w:t>
            </w:r>
          </w:p>
        </w:tc>
        <w:tc>
          <w:tcPr>
            <w:tcW w:w="2010" w:type="dxa"/>
            <w:tcBorders>
              <w:top w:val="nil"/>
              <w:left w:val="nil"/>
              <w:bottom w:val="single" w:sz="4" w:space="0" w:color="auto"/>
              <w:right w:val="single" w:sz="4" w:space="0" w:color="auto"/>
            </w:tcBorders>
            <w:shd w:val="clear" w:color="auto" w:fill="auto"/>
            <w:vAlign w:val="center"/>
            <w:hideMark/>
          </w:tcPr>
          <w:p w14:paraId="1D596B85"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0A7E7DA6"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31A702DA"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F252BDA"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3339F419" w14:textId="77777777" w:rsidTr="001A3FC4">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07E9CC16"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F470A9D"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36EE705"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60A1851A"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2F7C31EE"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A943820"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1A0E91FC" w14:textId="77777777" w:rsidTr="00626320">
        <w:trPr>
          <w:trHeight w:val="70"/>
          <w:jc w:val="center"/>
        </w:trPr>
        <w:tc>
          <w:tcPr>
            <w:tcW w:w="876" w:type="dxa"/>
            <w:vMerge/>
            <w:tcBorders>
              <w:top w:val="nil"/>
              <w:left w:val="single" w:sz="8" w:space="0" w:color="auto"/>
              <w:bottom w:val="single" w:sz="4" w:space="0" w:color="auto"/>
              <w:right w:val="single" w:sz="4" w:space="0" w:color="auto"/>
            </w:tcBorders>
            <w:vAlign w:val="center"/>
          </w:tcPr>
          <w:p w14:paraId="51564011"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4E4B5F9"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525FD95"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1D7DF4CE"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042534BE"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2650F74"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3607C3" w:rsidRPr="00DB10D5" w14:paraId="3CF193E8"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3C0336E8"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625E2B42"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1AE8008"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2E7292D1"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7C772294"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17692FD"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021CD236" w14:textId="77777777" w:rsidTr="00C979AF">
        <w:trPr>
          <w:trHeight w:val="846"/>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hideMark/>
          </w:tcPr>
          <w:p w14:paraId="1AC3F444"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2.4.</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6A7E907E"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1.4.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2010" w:type="dxa"/>
            <w:tcBorders>
              <w:top w:val="nil"/>
              <w:left w:val="nil"/>
              <w:bottom w:val="single" w:sz="4" w:space="0" w:color="auto"/>
              <w:right w:val="single" w:sz="4" w:space="0" w:color="auto"/>
            </w:tcBorders>
            <w:shd w:val="clear" w:color="auto" w:fill="auto"/>
            <w:vAlign w:val="center"/>
            <w:hideMark/>
          </w:tcPr>
          <w:p w14:paraId="147A3008"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2E9158DB" w14:textId="77777777" w:rsidR="00656619" w:rsidRPr="00DB10D5" w:rsidRDefault="003607C3" w:rsidP="00656619">
            <w:pPr>
              <w:spacing w:after="0" w:line="240" w:lineRule="auto"/>
              <w:jc w:val="center"/>
              <w:rPr>
                <w:rFonts w:ascii="Times New Roman" w:hAnsi="Times New Roman"/>
                <w:sz w:val="24"/>
                <w:szCs w:val="24"/>
              </w:rPr>
            </w:pPr>
            <w:r w:rsidRPr="00DB10D5">
              <w:rPr>
                <w:rFonts w:ascii="Times New Roman" w:hAnsi="Times New Roman"/>
                <w:sz w:val="24"/>
                <w:szCs w:val="24"/>
              </w:rPr>
              <w:t>3 474,1</w:t>
            </w:r>
          </w:p>
        </w:tc>
        <w:tc>
          <w:tcPr>
            <w:tcW w:w="1356" w:type="dxa"/>
            <w:tcBorders>
              <w:top w:val="nil"/>
              <w:left w:val="nil"/>
              <w:bottom w:val="single" w:sz="4" w:space="0" w:color="auto"/>
              <w:right w:val="nil"/>
            </w:tcBorders>
            <w:shd w:val="clear" w:color="auto" w:fill="auto"/>
            <w:vAlign w:val="center"/>
          </w:tcPr>
          <w:p w14:paraId="190A9B02"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1 719,1</w:t>
            </w:r>
          </w:p>
        </w:tc>
        <w:tc>
          <w:tcPr>
            <w:tcW w:w="1333" w:type="dxa"/>
            <w:tcBorders>
              <w:top w:val="nil"/>
              <w:left w:val="single" w:sz="8" w:space="0" w:color="auto"/>
              <w:bottom w:val="single" w:sz="4" w:space="0" w:color="auto"/>
              <w:right w:val="single" w:sz="8" w:space="0" w:color="auto"/>
            </w:tcBorders>
            <w:shd w:val="clear" w:color="auto" w:fill="auto"/>
            <w:vAlign w:val="center"/>
          </w:tcPr>
          <w:p w14:paraId="46E96036" w14:textId="77777777" w:rsidR="00656619" w:rsidRPr="00DB10D5" w:rsidRDefault="003607C3"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49</w:t>
            </w:r>
            <w:r w:rsidR="00A27384" w:rsidRPr="00DB10D5">
              <w:rPr>
                <w:rFonts w:ascii="Times New Roman" w:hAnsi="Times New Roman"/>
                <w:color w:val="000000"/>
                <w:sz w:val="24"/>
                <w:szCs w:val="24"/>
              </w:rPr>
              <w:t>,5</w:t>
            </w:r>
            <w:r w:rsidRPr="00DB10D5">
              <w:rPr>
                <w:rFonts w:ascii="Times New Roman" w:hAnsi="Times New Roman"/>
                <w:color w:val="000000"/>
                <w:sz w:val="24"/>
                <w:szCs w:val="24"/>
              </w:rPr>
              <w:t>%</w:t>
            </w:r>
          </w:p>
        </w:tc>
      </w:tr>
      <w:tr w:rsidR="00656619" w:rsidRPr="00DB10D5" w14:paraId="43EF7E84" w14:textId="77777777" w:rsidTr="00C979AF">
        <w:trPr>
          <w:trHeight w:val="1024"/>
          <w:jc w:val="center"/>
        </w:trPr>
        <w:tc>
          <w:tcPr>
            <w:tcW w:w="876" w:type="dxa"/>
            <w:vMerge/>
            <w:tcBorders>
              <w:top w:val="nil"/>
              <w:left w:val="single" w:sz="8" w:space="0" w:color="auto"/>
              <w:bottom w:val="single" w:sz="4" w:space="0" w:color="auto"/>
              <w:right w:val="single" w:sz="4" w:space="0" w:color="auto"/>
            </w:tcBorders>
            <w:vAlign w:val="center"/>
            <w:hideMark/>
          </w:tcPr>
          <w:p w14:paraId="26B905E2"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32385A6"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4CAF3EB"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18FC4435" w14:textId="77777777" w:rsidR="00656619" w:rsidRPr="00DB10D5" w:rsidRDefault="003607C3" w:rsidP="00656619">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20D163D2"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BEF3C78" w14:textId="77777777" w:rsidR="00656619" w:rsidRPr="00DB10D5" w:rsidRDefault="003607C3"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41F986C0" w14:textId="77777777" w:rsidTr="00C979AF">
        <w:trPr>
          <w:trHeight w:val="1287"/>
          <w:jc w:val="center"/>
        </w:trPr>
        <w:tc>
          <w:tcPr>
            <w:tcW w:w="876" w:type="dxa"/>
            <w:vMerge/>
            <w:tcBorders>
              <w:top w:val="nil"/>
              <w:left w:val="single" w:sz="8" w:space="0" w:color="auto"/>
              <w:bottom w:val="single" w:sz="4" w:space="0" w:color="auto"/>
              <w:right w:val="single" w:sz="4" w:space="0" w:color="auto"/>
            </w:tcBorders>
            <w:vAlign w:val="center"/>
            <w:hideMark/>
          </w:tcPr>
          <w:p w14:paraId="55D56D43"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7CD7EF9"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18D1C48"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3D82B984" w14:textId="77777777" w:rsidR="00656619" w:rsidRPr="00DB10D5" w:rsidRDefault="003607C3" w:rsidP="00656619">
            <w:pPr>
              <w:spacing w:after="0" w:line="240" w:lineRule="auto"/>
              <w:jc w:val="center"/>
              <w:rPr>
                <w:rFonts w:ascii="Times New Roman" w:hAnsi="Times New Roman"/>
                <w:sz w:val="24"/>
                <w:szCs w:val="24"/>
              </w:rPr>
            </w:pPr>
            <w:r w:rsidRPr="00DB10D5">
              <w:rPr>
                <w:rFonts w:ascii="Times New Roman" w:hAnsi="Times New Roman"/>
                <w:sz w:val="24"/>
                <w:szCs w:val="24"/>
              </w:rPr>
              <w:t>3 474,1</w:t>
            </w:r>
          </w:p>
        </w:tc>
        <w:tc>
          <w:tcPr>
            <w:tcW w:w="1356" w:type="dxa"/>
            <w:tcBorders>
              <w:top w:val="nil"/>
              <w:left w:val="nil"/>
              <w:bottom w:val="single" w:sz="4" w:space="0" w:color="auto"/>
              <w:right w:val="nil"/>
            </w:tcBorders>
            <w:shd w:val="clear" w:color="auto" w:fill="auto"/>
            <w:vAlign w:val="center"/>
          </w:tcPr>
          <w:p w14:paraId="5B13E21B"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1 719,1</w:t>
            </w:r>
          </w:p>
        </w:tc>
        <w:tc>
          <w:tcPr>
            <w:tcW w:w="1333" w:type="dxa"/>
            <w:tcBorders>
              <w:top w:val="nil"/>
              <w:left w:val="single" w:sz="8" w:space="0" w:color="auto"/>
              <w:bottom w:val="single" w:sz="4" w:space="0" w:color="auto"/>
              <w:right w:val="single" w:sz="8" w:space="0" w:color="auto"/>
            </w:tcBorders>
            <w:shd w:val="clear" w:color="auto" w:fill="auto"/>
            <w:vAlign w:val="center"/>
          </w:tcPr>
          <w:p w14:paraId="24D607E4" w14:textId="77777777" w:rsidR="00656619" w:rsidRPr="00DB10D5" w:rsidRDefault="003607C3"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49</w:t>
            </w:r>
            <w:r w:rsidR="00A27384" w:rsidRPr="00DB10D5">
              <w:rPr>
                <w:rFonts w:ascii="Times New Roman" w:hAnsi="Times New Roman"/>
                <w:color w:val="000000"/>
                <w:sz w:val="24"/>
                <w:szCs w:val="24"/>
              </w:rPr>
              <w:t>,5</w:t>
            </w:r>
            <w:r w:rsidRPr="00DB10D5">
              <w:rPr>
                <w:rFonts w:ascii="Times New Roman" w:hAnsi="Times New Roman"/>
                <w:color w:val="000000"/>
                <w:sz w:val="24"/>
                <w:szCs w:val="24"/>
              </w:rPr>
              <w:t>%</w:t>
            </w:r>
          </w:p>
        </w:tc>
      </w:tr>
      <w:tr w:rsidR="00656619" w:rsidRPr="00DB10D5" w14:paraId="1AF55996" w14:textId="77777777" w:rsidTr="00626320">
        <w:trPr>
          <w:trHeight w:val="544"/>
          <w:jc w:val="center"/>
        </w:trPr>
        <w:tc>
          <w:tcPr>
            <w:tcW w:w="876" w:type="dxa"/>
            <w:vMerge/>
            <w:tcBorders>
              <w:top w:val="nil"/>
              <w:left w:val="single" w:sz="8" w:space="0" w:color="auto"/>
              <w:bottom w:val="single" w:sz="4" w:space="0" w:color="auto"/>
              <w:right w:val="single" w:sz="4" w:space="0" w:color="auto"/>
            </w:tcBorders>
            <w:vAlign w:val="center"/>
            <w:hideMark/>
          </w:tcPr>
          <w:p w14:paraId="1CB3542F"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6B16026"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DC259CF"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23FC4965" w14:textId="77777777" w:rsidR="00656619" w:rsidRPr="00DB10D5" w:rsidRDefault="003607C3" w:rsidP="00656619">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20987073"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31EAD91" w14:textId="77777777" w:rsidR="00656619" w:rsidRPr="00DB10D5" w:rsidRDefault="003607C3"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r w:rsidR="00A27384" w:rsidRPr="00DB10D5">
              <w:rPr>
                <w:rFonts w:ascii="Times New Roman" w:hAnsi="Times New Roman"/>
                <w:color w:val="000000"/>
                <w:sz w:val="24"/>
                <w:szCs w:val="24"/>
              </w:rPr>
              <w:t>%</w:t>
            </w:r>
          </w:p>
        </w:tc>
      </w:tr>
      <w:tr w:rsidR="003607C3" w:rsidRPr="00DB10D5" w14:paraId="349437B1" w14:textId="77777777" w:rsidTr="00626320">
        <w:trPr>
          <w:trHeight w:val="544"/>
          <w:jc w:val="center"/>
        </w:trPr>
        <w:tc>
          <w:tcPr>
            <w:tcW w:w="876" w:type="dxa"/>
            <w:vMerge w:val="restart"/>
            <w:tcBorders>
              <w:top w:val="nil"/>
              <w:left w:val="single" w:sz="8" w:space="0" w:color="auto"/>
              <w:right w:val="single" w:sz="4" w:space="0" w:color="auto"/>
            </w:tcBorders>
            <w:vAlign w:val="center"/>
          </w:tcPr>
          <w:p w14:paraId="517A9506"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2.5.</w:t>
            </w:r>
          </w:p>
        </w:tc>
        <w:tc>
          <w:tcPr>
            <w:tcW w:w="2983" w:type="dxa"/>
            <w:vMerge w:val="restart"/>
            <w:tcBorders>
              <w:top w:val="nil"/>
              <w:left w:val="single" w:sz="4" w:space="0" w:color="auto"/>
              <w:right w:val="single" w:sz="4" w:space="0" w:color="auto"/>
            </w:tcBorders>
            <w:vAlign w:val="center"/>
          </w:tcPr>
          <w:p w14:paraId="66B3F699"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1.5. Обустройство и восстановление воинских захоронений на территории г. Череповца</w:t>
            </w:r>
          </w:p>
        </w:tc>
        <w:tc>
          <w:tcPr>
            <w:tcW w:w="2010" w:type="dxa"/>
            <w:tcBorders>
              <w:top w:val="nil"/>
              <w:left w:val="nil"/>
              <w:bottom w:val="single" w:sz="4" w:space="0" w:color="auto"/>
              <w:right w:val="single" w:sz="4" w:space="0" w:color="auto"/>
            </w:tcBorders>
            <w:shd w:val="clear" w:color="auto" w:fill="auto"/>
            <w:vAlign w:val="center"/>
          </w:tcPr>
          <w:p w14:paraId="2108293F"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51230B4F"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875C318"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8CA510C"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r w:rsidR="00A27384" w:rsidRPr="00DB10D5">
              <w:rPr>
                <w:rFonts w:ascii="Times New Roman" w:hAnsi="Times New Roman"/>
                <w:color w:val="000000"/>
                <w:sz w:val="24"/>
                <w:szCs w:val="24"/>
              </w:rPr>
              <w:t>%</w:t>
            </w:r>
          </w:p>
        </w:tc>
      </w:tr>
      <w:tr w:rsidR="003607C3" w:rsidRPr="00DB10D5" w14:paraId="6B547324" w14:textId="77777777" w:rsidTr="00626320">
        <w:trPr>
          <w:trHeight w:val="544"/>
          <w:jc w:val="center"/>
        </w:trPr>
        <w:tc>
          <w:tcPr>
            <w:tcW w:w="876" w:type="dxa"/>
            <w:vMerge/>
            <w:tcBorders>
              <w:left w:val="single" w:sz="8" w:space="0" w:color="auto"/>
              <w:right w:val="single" w:sz="4" w:space="0" w:color="auto"/>
            </w:tcBorders>
            <w:vAlign w:val="center"/>
          </w:tcPr>
          <w:p w14:paraId="35293E38"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0A44B7AC"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09470659"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04CB350A"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02BE76A9"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5FDAE372"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r w:rsidR="00A27384" w:rsidRPr="00DB10D5">
              <w:rPr>
                <w:rFonts w:ascii="Times New Roman" w:hAnsi="Times New Roman"/>
                <w:color w:val="000000"/>
                <w:sz w:val="24"/>
                <w:szCs w:val="24"/>
              </w:rPr>
              <w:t>%</w:t>
            </w:r>
          </w:p>
        </w:tc>
      </w:tr>
      <w:tr w:rsidR="003607C3" w:rsidRPr="00DB10D5" w14:paraId="0DBB80D7" w14:textId="77777777" w:rsidTr="00626320">
        <w:trPr>
          <w:trHeight w:val="544"/>
          <w:jc w:val="center"/>
        </w:trPr>
        <w:tc>
          <w:tcPr>
            <w:tcW w:w="876" w:type="dxa"/>
            <w:vMerge/>
            <w:tcBorders>
              <w:left w:val="single" w:sz="8" w:space="0" w:color="auto"/>
              <w:right w:val="single" w:sz="4" w:space="0" w:color="auto"/>
            </w:tcBorders>
            <w:vAlign w:val="center"/>
          </w:tcPr>
          <w:p w14:paraId="21D21E0C"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14D7707A"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2802C20D"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CDB3C60"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51A7E592"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11F02CF"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r w:rsidR="00A27384" w:rsidRPr="00DB10D5">
              <w:rPr>
                <w:rFonts w:ascii="Times New Roman" w:hAnsi="Times New Roman"/>
                <w:color w:val="000000"/>
                <w:sz w:val="24"/>
                <w:szCs w:val="24"/>
              </w:rPr>
              <w:t>%</w:t>
            </w:r>
          </w:p>
        </w:tc>
      </w:tr>
      <w:tr w:rsidR="003607C3" w:rsidRPr="00DB10D5" w14:paraId="560851CD" w14:textId="77777777" w:rsidTr="00C979AF">
        <w:trPr>
          <w:trHeight w:val="544"/>
          <w:jc w:val="center"/>
        </w:trPr>
        <w:tc>
          <w:tcPr>
            <w:tcW w:w="876" w:type="dxa"/>
            <w:vMerge/>
            <w:tcBorders>
              <w:left w:val="single" w:sz="8" w:space="0" w:color="auto"/>
              <w:bottom w:val="single" w:sz="4" w:space="0" w:color="auto"/>
              <w:right w:val="single" w:sz="4" w:space="0" w:color="auto"/>
            </w:tcBorders>
            <w:vAlign w:val="center"/>
          </w:tcPr>
          <w:p w14:paraId="6D4A7013" w14:textId="77777777" w:rsidR="003607C3" w:rsidRPr="00DB10D5" w:rsidRDefault="003607C3" w:rsidP="003607C3">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5BBA7D0A" w14:textId="77777777" w:rsidR="003607C3" w:rsidRPr="00DB10D5" w:rsidRDefault="003607C3" w:rsidP="003607C3">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1C5BD774" w14:textId="77777777" w:rsidR="003607C3" w:rsidRPr="00DB10D5" w:rsidRDefault="003607C3" w:rsidP="003607C3">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0A65496C" w14:textId="77777777" w:rsidR="003607C3" w:rsidRPr="00DB10D5" w:rsidRDefault="003607C3" w:rsidP="003607C3">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ABE6443"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51948BD" w14:textId="77777777" w:rsidR="003607C3" w:rsidRPr="00DB10D5" w:rsidRDefault="003607C3" w:rsidP="003607C3">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r w:rsidR="00A27384" w:rsidRPr="00DB10D5">
              <w:rPr>
                <w:rFonts w:ascii="Times New Roman" w:hAnsi="Times New Roman"/>
                <w:color w:val="000000"/>
                <w:sz w:val="24"/>
                <w:szCs w:val="24"/>
              </w:rPr>
              <w:t>%</w:t>
            </w:r>
          </w:p>
        </w:tc>
      </w:tr>
      <w:tr w:rsidR="00656619" w:rsidRPr="00DB10D5" w14:paraId="04039835" w14:textId="77777777" w:rsidTr="00C979AF">
        <w:trPr>
          <w:trHeight w:val="59"/>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14:paraId="183708D5" w14:textId="77777777" w:rsidR="00656619" w:rsidRPr="00DB10D5" w:rsidRDefault="00656619" w:rsidP="00656619">
            <w:pPr>
              <w:spacing w:after="0" w:line="240" w:lineRule="auto"/>
              <w:jc w:val="center"/>
              <w:rPr>
                <w:rFonts w:ascii="Times New Roman" w:hAnsi="Times New Roman"/>
                <w:color w:val="000000"/>
                <w:sz w:val="24"/>
                <w:szCs w:val="24"/>
              </w:rPr>
            </w:pPr>
            <w:bookmarkStart w:id="10" w:name="_Hlk100219008"/>
            <w:bookmarkStart w:id="11" w:name="_Hlk100219461"/>
            <w:r w:rsidRPr="00DB10D5">
              <w:rPr>
                <w:rFonts w:ascii="Times New Roman" w:hAnsi="Times New Roman"/>
                <w:color w:val="000000"/>
                <w:sz w:val="24"/>
                <w:szCs w:val="24"/>
              </w:rPr>
              <w:t>3.</w:t>
            </w:r>
          </w:p>
          <w:p w14:paraId="125A8150" w14:textId="77777777" w:rsidR="00656619" w:rsidRPr="00DB10D5" w:rsidRDefault="00656619" w:rsidP="00656619">
            <w:pPr>
              <w:spacing w:after="0" w:line="240" w:lineRule="auto"/>
              <w:jc w:val="center"/>
              <w:rPr>
                <w:rFonts w:ascii="Times New Roman" w:hAnsi="Times New Roman"/>
                <w:color w:val="000000"/>
                <w:sz w:val="24"/>
                <w:szCs w:val="24"/>
              </w:rPr>
            </w:pPr>
          </w:p>
        </w:tc>
        <w:tc>
          <w:tcPr>
            <w:tcW w:w="2983" w:type="dxa"/>
            <w:vMerge w:val="restart"/>
            <w:tcBorders>
              <w:top w:val="single" w:sz="4" w:space="0" w:color="auto"/>
              <w:left w:val="single" w:sz="4" w:space="0" w:color="auto"/>
              <w:bottom w:val="single" w:sz="4" w:space="0" w:color="auto"/>
              <w:right w:val="single" w:sz="4" w:space="0" w:color="auto"/>
            </w:tcBorders>
            <w:vAlign w:val="center"/>
          </w:tcPr>
          <w:p w14:paraId="351F9ACD"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Подпрограмма 2.</w:t>
            </w:r>
            <w:r w:rsidRPr="00DB10D5">
              <w:rPr>
                <w:rFonts w:ascii="Times New Roman" w:hAnsi="Times New Roman"/>
                <w:color w:val="000000"/>
                <w:sz w:val="24"/>
                <w:szCs w:val="24"/>
              </w:rPr>
              <w:br/>
              <w:t>Содержание и ремонт улично-дорожной сети города</w:t>
            </w:r>
          </w:p>
        </w:tc>
        <w:tc>
          <w:tcPr>
            <w:tcW w:w="2010" w:type="dxa"/>
            <w:tcBorders>
              <w:top w:val="nil"/>
              <w:left w:val="nil"/>
              <w:bottom w:val="single" w:sz="4" w:space="0" w:color="auto"/>
              <w:right w:val="single" w:sz="4" w:space="0" w:color="auto"/>
            </w:tcBorders>
            <w:shd w:val="clear" w:color="auto" w:fill="auto"/>
            <w:vAlign w:val="center"/>
          </w:tcPr>
          <w:p w14:paraId="188281EB"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61BEC6DF" w14:textId="77777777" w:rsidR="00656619" w:rsidRPr="00DB10D5" w:rsidRDefault="00AC27F5" w:rsidP="00656619">
            <w:pPr>
              <w:spacing w:after="0" w:line="240" w:lineRule="auto"/>
              <w:jc w:val="center"/>
              <w:rPr>
                <w:rFonts w:ascii="Times New Roman" w:hAnsi="Times New Roman"/>
                <w:sz w:val="24"/>
                <w:szCs w:val="24"/>
              </w:rPr>
            </w:pPr>
            <w:r w:rsidRPr="00DB10D5">
              <w:rPr>
                <w:rFonts w:ascii="Times New Roman" w:hAnsi="Times New Roman"/>
                <w:sz w:val="24"/>
                <w:szCs w:val="24"/>
              </w:rPr>
              <w:t>1 153</w:t>
            </w:r>
            <w:r w:rsidR="00CB2D2B" w:rsidRPr="00DB10D5">
              <w:rPr>
                <w:rFonts w:ascii="Times New Roman" w:hAnsi="Times New Roman"/>
                <w:sz w:val="24"/>
                <w:szCs w:val="24"/>
              </w:rPr>
              <w:t> 249,7</w:t>
            </w:r>
          </w:p>
        </w:tc>
        <w:tc>
          <w:tcPr>
            <w:tcW w:w="1356" w:type="dxa"/>
            <w:tcBorders>
              <w:top w:val="nil"/>
              <w:left w:val="nil"/>
              <w:bottom w:val="single" w:sz="4" w:space="0" w:color="auto"/>
              <w:right w:val="nil"/>
            </w:tcBorders>
            <w:shd w:val="clear" w:color="auto" w:fill="auto"/>
            <w:vAlign w:val="center"/>
          </w:tcPr>
          <w:p w14:paraId="6EE0432F"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559 93</w:t>
            </w:r>
            <w:r w:rsidR="00A04EA1" w:rsidRPr="00DB10D5">
              <w:rPr>
                <w:rFonts w:ascii="Times New Roman" w:hAnsi="Times New Roman"/>
                <w:color w:val="000000"/>
                <w:sz w:val="24"/>
                <w:szCs w:val="24"/>
              </w:rPr>
              <w:t>6</w:t>
            </w:r>
            <w:r w:rsidRPr="00DB10D5">
              <w:rPr>
                <w:rFonts w:ascii="Times New Roman" w:hAnsi="Times New Roman"/>
                <w:color w:val="000000"/>
                <w:sz w:val="24"/>
                <w:szCs w:val="24"/>
              </w:rPr>
              <w:t>,</w:t>
            </w:r>
            <w:r w:rsidR="00A04EA1" w:rsidRPr="00DB10D5">
              <w:rPr>
                <w:rFonts w:ascii="Times New Roman" w:hAnsi="Times New Roman"/>
                <w:color w:val="000000"/>
                <w:sz w:val="24"/>
                <w:szCs w:val="24"/>
              </w:rPr>
              <w:t>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C7E4AAD" w14:textId="77777777" w:rsidR="00656619" w:rsidRPr="00DB10D5" w:rsidRDefault="00AC27F5"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A27384" w:rsidRPr="00DB10D5">
              <w:rPr>
                <w:rFonts w:ascii="Times New Roman" w:hAnsi="Times New Roman"/>
                <w:color w:val="000000"/>
                <w:sz w:val="24"/>
                <w:szCs w:val="24"/>
              </w:rPr>
              <w:t>8,6</w:t>
            </w:r>
            <w:r w:rsidRPr="00DB10D5">
              <w:rPr>
                <w:rFonts w:ascii="Times New Roman" w:hAnsi="Times New Roman"/>
                <w:color w:val="000000"/>
                <w:sz w:val="24"/>
                <w:szCs w:val="24"/>
              </w:rPr>
              <w:t>%</w:t>
            </w:r>
          </w:p>
        </w:tc>
      </w:tr>
      <w:tr w:rsidR="00656619" w:rsidRPr="00DB10D5" w14:paraId="55D2B8C2" w14:textId="77777777" w:rsidTr="00C979AF">
        <w:trPr>
          <w:trHeight w:val="59"/>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18F2D610"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370AEF1E"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39841A6E"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1BF6C135" w14:textId="77777777" w:rsidR="00656619" w:rsidRPr="00DB10D5" w:rsidRDefault="00AC27F5" w:rsidP="00656619">
            <w:pPr>
              <w:spacing w:after="0" w:line="240" w:lineRule="auto"/>
              <w:jc w:val="center"/>
              <w:rPr>
                <w:rFonts w:ascii="Times New Roman" w:hAnsi="Times New Roman"/>
                <w:sz w:val="24"/>
                <w:szCs w:val="24"/>
              </w:rPr>
            </w:pPr>
            <w:r w:rsidRPr="00DB10D5">
              <w:rPr>
                <w:rFonts w:ascii="Times New Roman" w:hAnsi="Times New Roman"/>
                <w:sz w:val="24"/>
                <w:szCs w:val="24"/>
              </w:rPr>
              <w:t>579</w:t>
            </w:r>
            <w:r w:rsidR="00BA0308" w:rsidRPr="00DB10D5">
              <w:rPr>
                <w:rFonts w:ascii="Times New Roman" w:hAnsi="Times New Roman"/>
                <w:sz w:val="24"/>
                <w:szCs w:val="24"/>
              </w:rPr>
              <w:t xml:space="preserve"> </w:t>
            </w:r>
            <w:r w:rsidR="00CB2D2B" w:rsidRPr="00DB10D5">
              <w:rPr>
                <w:rFonts w:ascii="Times New Roman" w:hAnsi="Times New Roman"/>
                <w:sz w:val="24"/>
                <w:szCs w:val="24"/>
              </w:rPr>
              <w:t>229,9</w:t>
            </w:r>
          </w:p>
        </w:tc>
        <w:tc>
          <w:tcPr>
            <w:tcW w:w="1356" w:type="dxa"/>
            <w:tcBorders>
              <w:top w:val="nil"/>
              <w:left w:val="nil"/>
              <w:bottom w:val="single" w:sz="4" w:space="0" w:color="auto"/>
              <w:right w:val="nil"/>
            </w:tcBorders>
            <w:shd w:val="clear" w:color="auto" w:fill="auto"/>
            <w:vAlign w:val="center"/>
          </w:tcPr>
          <w:p w14:paraId="645EE086"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342 156,</w:t>
            </w:r>
            <w:r w:rsidR="00A04EA1" w:rsidRPr="00DB10D5">
              <w:rPr>
                <w:rFonts w:ascii="Times New Roman" w:hAnsi="Times New Roman"/>
                <w:color w:val="000000"/>
                <w:sz w:val="24"/>
                <w:szCs w:val="24"/>
              </w:rPr>
              <w:t>7</w:t>
            </w:r>
          </w:p>
        </w:tc>
        <w:tc>
          <w:tcPr>
            <w:tcW w:w="1333" w:type="dxa"/>
            <w:tcBorders>
              <w:top w:val="nil"/>
              <w:left w:val="single" w:sz="8" w:space="0" w:color="auto"/>
              <w:bottom w:val="single" w:sz="4" w:space="0" w:color="auto"/>
              <w:right w:val="single" w:sz="8" w:space="0" w:color="auto"/>
            </w:tcBorders>
            <w:shd w:val="clear" w:color="auto" w:fill="auto"/>
            <w:vAlign w:val="center"/>
          </w:tcPr>
          <w:p w14:paraId="26D85F74" w14:textId="77777777" w:rsidR="00656619" w:rsidRPr="00DB10D5" w:rsidRDefault="00AC27F5"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59</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4AE08C95" w14:textId="77777777" w:rsidTr="00C979AF">
        <w:trPr>
          <w:trHeight w:val="59"/>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1006DF98"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72BC7A05"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3A20DAC"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3AF36311" w14:textId="77777777" w:rsidR="00656619" w:rsidRPr="00DB10D5" w:rsidRDefault="00AC27F5" w:rsidP="00656619">
            <w:pPr>
              <w:spacing w:after="0" w:line="240" w:lineRule="auto"/>
              <w:jc w:val="center"/>
              <w:rPr>
                <w:rFonts w:ascii="Times New Roman" w:hAnsi="Times New Roman"/>
                <w:sz w:val="24"/>
                <w:szCs w:val="24"/>
              </w:rPr>
            </w:pPr>
            <w:r w:rsidRPr="00DB10D5">
              <w:rPr>
                <w:rFonts w:ascii="Times New Roman" w:hAnsi="Times New Roman"/>
                <w:sz w:val="24"/>
                <w:szCs w:val="24"/>
              </w:rPr>
              <w:t>533 866,9</w:t>
            </w:r>
          </w:p>
        </w:tc>
        <w:tc>
          <w:tcPr>
            <w:tcW w:w="1356" w:type="dxa"/>
            <w:tcBorders>
              <w:top w:val="nil"/>
              <w:left w:val="nil"/>
              <w:bottom w:val="single" w:sz="4" w:space="0" w:color="auto"/>
              <w:right w:val="nil"/>
            </w:tcBorders>
            <w:shd w:val="clear" w:color="auto" w:fill="auto"/>
            <w:vAlign w:val="center"/>
          </w:tcPr>
          <w:p w14:paraId="262C4604"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213 027,7</w:t>
            </w:r>
          </w:p>
        </w:tc>
        <w:tc>
          <w:tcPr>
            <w:tcW w:w="1333" w:type="dxa"/>
            <w:tcBorders>
              <w:top w:val="nil"/>
              <w:left w:val="single" w:sz="8" w:space="0" w:color="auto"/>
              <w:bottom w:val="single" w:sz="4" w:space="0" w:color="auto"/>
              <w:right w:val="single" w:sz="8" w:space="0" w:color="auto"/>
            </w:tcBorders>
            <w:shd w:val="clear" w:color="auto" w:fill="auto"/>
            <w:vAlign w:val="center"/>
          </w:tcPr>
          <w:p w14:paraId="0B86BBD5" w14:textId="77777777" w:rsidR="00656619" w:rsidRPr="00DB10D5" w:rsidRDefault="00A27384"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39,9</w:t>
            </w:r>
            <w:r w:rsidR="00AC27F5" w:rsidRPr="00DB10D5">
              <w:rPr>
                <w:rFonts w:ascii="Times New Roman" w:hAnsi="Times New Roman"/>
                <w:color w:val="000000"/>
                <w:sz w:val="24"/>
                <w:szCs w:val="24"/>
              </w:rPr>
              <w:t>%</w:t>
            </w:r>
          </w:p>
        </w:tc>
      </w:tr>
      <w:bookmarkEnd w:id="10"/>
      <w:bookmarkEnd w:id="11"/>
      <w:tr w:rsidR="00656619" w:rsidRPr="00DB10D5" w14:paraId="4E97E9AD" w14:textId="77777777" w:rsidTr="00C979AF">
        <w:trPr>
          <w:trHeight w:val="59"/>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237DFE6E"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339694AF"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32D2C56E"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5AECEE37" w14:textId="77777777" w:rsidR="00656619" w:rsidRPr="00DB10D5" w:rsidRDefault="00AC27F5" w:rsidP="00656619">
            <w:pPr>
              <w:spacing w:after="0" w:line="240" w:lineRule="auto"/>
              <w:jc w:val="center"/>
              <w:rPr>
                <w:rFonts w:ascii="Times New Roman" w:hAnsi="Times New Roman"/>
                <w:sz w:val="24"/>
                <w:szCs w:val="24"/>
              </w:rPr>
            </w:pPr>
            <w:r w:rsidRPr="00DB10D5">
              <w:rPr>
                <w:rFonts w:ascii="Times New Roman" w:hAnsi="Times New Roman"/>
                <w:sz w:val="24"/>
                <w:szCs w:val="24"/>
              </w:rPr>
              <w:t>40 152,9</w:t>
            </w:r>
          </w:p>
        </w:tc>
        <w:tc>
          <w:tcPr>
            <w:tcW w:w="1356" w:type="dxa"/>
            <w:tcBorders>
              <w:top w:val="nil"/>
              <w:left w:val="nil"/>
              <w:bottom w:val="single" w:sz="4" w:space="0" w:color="auto"/>
              <w:right w:val="nil"/>
            </w:tcBorders>
            <w:shd w:val="clear" w:color="auto" w:fill="auto"/>
            <w:vAlign w:val="center"/>
          </w:tcPr>
          <w:p w14:paraId="4E7BAB57"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4 751,6</w:t>
            </w:r>
          </w:p>
        </w:tc>
        <w:tc>
          <w:tcPr>
            <w:tcW w:w="1333" w:type="dxa"/>
            <w:tcBorders>
              <w:top w:val="nil"/>
              <w:left w:val="single" w:sz="8" w:space="0" w:color="auto"/>
              <w:bottom w:val="single" w:sz="4" w:space="0" w:color="auto"/>
              <w:right w:val="single" w:sz="8" w:space="0" w:color="auto"/>
            </w:tcBorders>
            <w:shd w:val="clear" w:color="auto" w:fill="auto"/>
            <w:vAlign w:val="center"/>
          </w:tcPr>
          <w:p w14:paraId="79691001" w14:textId="77777777" w:rsidR="00656619" w:rsidRPr="00DB10D5" w:rsidRDefault="00AC27F5"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1,8</w:t>
            </w:r>
            <w:r w:rsidRPr="00DB10D5">
              <w:rPr>
                <w:rFonts w:ascii="Times New Roman" w:hAnsi="Times New Roman"/>
                <w:color w:val="000000"/>
                <w:sz w:val="24"/>
                <w:szCs w:val="24"/>
              </w:rPr>
              <w:t>%</w:t>
            </w:r>
          </w:p>
        </w:tc>
      </w:tr>
      <w:tr w:rsidR="00656619" w:rsidRPr="00DB10D5" w14:paraId="42D707E3" w14:textId="77777777" w:rsidTr="00993A1E">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hideMark/>
          </w:tcPr>
          <w:p w14:paraId="34EC80AB"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3.1.</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7010EC65"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Основное мероприятие 2.1.</w:t>
            </w:r>
            <w:r w:rsidRPr="00DB10D5">
              <w:rPr>
                <w:rFonts w:ascii="Times New Roman" w:hAnsi="Times New Roman"/>
                <w:color w:val="000000"/>
                <w:sz w:val="24"/>
                <w:szCs w:val="24"/>
              </w:rPr>
              <w:br/>
              <w:t>Мероприятия по содержанию и ремонту улично-дорожной сети города</w:t>
            </w:r>
          </w:p>
        </w:tc>
        <w:tc>
          <w:tcPr>
            <w:tcW w:w="2010" w:type="dxa"/>
            <w:tcBorders>
              <w:top w:val="nil"/>
              <w:left w:val="nil"/>
              <w:bottom w:val="single" w:sz="4" w:space="0" w:color="auto"/>
              <w:right w:val="single" w:sz="4" w:space="0" w:color="auto"/>
            </w:tcBorders>
            <w:shd w:val="clear" w:color="auto" w:fill="auto"/>
            <w:vAlign w:val="center"/>
            <w:hideMark/>
          </w:tcPr>
          <w:p w14:paraId="5449DB72"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30748EE3"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540</w:t>
            </w:r>
            <w:r w:rsidR="00CB2D2B" w:rsidRPr="00DB10D5">
              <w:rPr>
                <w:rFonts w:ascii="Times New Roman" w:hAnsi="Times New Roman"/>
                <w:sz w:val="24"/>
                <w:szCs w:val="24"/>
              </w:rPr>
              <w:t> 685,3</w:t>
            </w:r>
          </w:p>
        </w:tc>
        <w:tc>
          <w:tcPr>
            <w:tcW w:w="1356" w:type="dxa"/>
            <w:tcBorders>
              <w:top w:val="nil"/>
              <w:left w:val="nil"/>
              <w:bottom w:val="single" w:sz="4" w:space="0" w:color="auto"/>
              <w:right w:val="nil"/>
            </w:tcBorders>
            <w:shd w:val="clear" w:color="auto" w:fill="auto"/>
            <w:vAlign w:val="center"/>
          </w:tcPr>
          <w:p w14:paraId="029A7894"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338 774,</w:t>
            </w:r>
            <w:r w:rsidR="00CC15A5" w:rsidRPr="00DB10D5">
              <w:rPr>
                <w:rFonts w:ascii="Times New Roman" w:hAnsi="Times New Roman"/>
                <w:color w:val="000000"/>
                <w:sz w:val="24"/>
                <w:szCs w:val="24"/>
              </w:rPr>
              <w:t>5</w:t>
            </w:r>
          </w:p>
        </w:tc>
        <w:tc>
          <w:tcPr>
            <w:tcW w:w="1333" w:type="dxa"/>
            <w:tcBorders>
              <w:top w:val="nil"/>
              <w:left w:val="single" w:sz="8" w:space="0" w:color="auto"/>
              <w:bottom w:val="single" w:sz="4" w:space="0" w:color="auto"/>
              <w:right w:val="single" w:sz="8" w:space="0" w:color="auto"/>
            </w:tcBorders>
            <w:shd w:val="clear" w:color="auto" w:fill="auto"/>
            <w:vAlign w:val="center"/>
          </w:tcPr>
          <w:p w14:paraId="7B107EA2"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r w:rsidR="00A27384" w:rsidRPr="00DB10D5">
              <w:rPr>
                <w:rFonts w:ascii="Times New Roman" w:hAnsi="Times New Roman"/>
                <w:color w:val="000000"/>
                <w:sz w:val="24"/>
                <w:szCs w:val="24"/>
              </w:rPr>
              <w:t>2,7</w:t>
            </w:r>
            <w:r w:rsidRPr="00DB10D5">
              <w:rPr>
                <w:rFonts w:ascii="Times New Roman" w:hAnsi="Times New Roman"/>
                <w:color w:val="000000"/>
                <w:sz w:val="24"/>
                <w:szCs w:val="24"/>
              </w:rPr>
              <w:t>%</w:t>
            </w:r>
          </w:p>
        </w:tc>
      </w:tr>
      <w:tr w:rsidR="00656619" w:rsidRPr="00DB10D5" w14:paraId="5159256F"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hideMark/>
          </w:tcPr>
          <w:p w14:paraId="4E5663C2"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633DF093"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A433535"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F5D0B1E"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540</w:t>
            </w:r>
            <w:r w:rsidR="00CB2D2B" w:rsidRPr="00DB10D5">
              <w:rPr>
                <w:rFonts w:ascii="Times New Roman" w:hAnsi="Times New Roman"/>
                <w:sz w:val="24"/>
                <w:szCs w:val="24"/>
              </w:rPr>
              <w:t> 685,</w:t>
            </w:r>
            <w:r w:rsidR="006F66C3" w:rsidRPr="00DB10D5">
              <w:rPr>
                <w:rFonts w:ascii="Times New Roman" w:hAnsi="Times New Roman"/>
                <w:sz w:val="24"/>
                <w:szCs w:val="24"/>
              </w:rPr>
              <w:t>3</w:t>
            </w:r>
          </w:p>
        </w:tc>
        <w:tc>
          <w:tcPr>
            <w:tcW w:w="1356" w:type="dxa"/>
            <w:tcBorders>
              <w:top w:val="nil"/>
              <w:left w:val="nil"/>
              <w:bottom w:val="single" w:sz="4" w:space="0" w:color="auto"/>
              <w:right w:val="nil"/>
            </w:tcBorders>
            <w:shd w:val="clear" w:color="auto" w:fill="auto"/>
            <w:vAlign w:val="center"/>
          </w:tcPr>
          <w:p w14:paraId="0F806813"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338 774,</w:t>
            </w:r>
            <w:r w:rsidR="00CC15A5" w:rsidRPr="00DB10D5">
              <w:rPr>
                <w:rFonts w:ascii="Times New Roman" w:hAnsi="Times New Roman"/>
                <w:color w:val="000000"/>
                <w:sz w:val="24"/>
                <w:szCs w:val="24"/>
              </w:rPr>
              <w:t>5</w:t>
            </w:r>
          </w:p>
        </w:tc>
        <w:tc>
          <w:tcPr>
            <w:tcW w:w="1333" w:type="dxa"/>
            <w:tcBorders>
              <w:top w:val="nil"/>
              <w:left w:val="single" w:sz="8" w:space="0" w:color="auto"/>
              <w:bottom w:val="single" w:sz="4" w:space="0" w:color="auto"/>
              <w:right w:val="single" w:sz="8" w:space="0" w:color="auto"/>
            </w:tcBorders>
            <w:shd w:val="clear" w:color="auto" w:fill="auto"/>
            <w:vAlign w:val="center"/>
          </w:tcPr>
          <w:p w14:paraId="4C256323"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w:t>
            </w:r>
            <w:r w:rsidR="00A27384" w:rsidRPr="00DB10D5">
              <w:rPr>
                <w:rFonts w:ascii="Times New Roman" w:hAnsi="Times New Roman"/>
                <w:color w:val="000000"/>
                <w:sz w:val="24"/>
                <w:szCs w:val="24"/>
              </w:rPr>
              <w:t>2,7</w:t>
            </w:r>
            <w:r w:rsidRPr="00DB10D5">
              <w:rPr>
                <w:rFonts w:ascii="Times New Roman" w:hAnsi="Times New Roman"/>
                <w:color w:val="000000"/>
                <w:sz w:val="24"/>
                <w:szCs w:val="24"/>
              </w:rPr>
              <w:t>%</w:t>
            </w:r>
          </w:p>
        </w:tc>
      </w:tr>
      <w:tr w:rsidR="00656619" w:rsidRPr="00DB10D5" w14:paraId="24F24358" w14:textId="77777777" w:rsidTr="00626320">
        <w:trPr>
          <w:trHeight w:val="79"/>
          <w:jc w:val="center"/>
        </w:trPr>
        <w:tc>
          <w:tcPr>
            <w:tcW w:w="876" w:type="dxa"/>
            <w:vMerge/>
            <w:tcBorders>
              <w:top w:val="nil"/>
              <w:left w:val="single" w:sz="8" w:space="0" w:color="auto"/>
              <w:bottom w:val="single" w:sz="4" w:space="0" w:color="auto"/>
              <w:right w:val="single" w:sz="4" w:space="0" w:color="auto"/>
            </w:tcBorders>
            <w:vAlign w:val="center"/>
            <w:hideMark/>
          </w:tcPr>
          <w:p w14:paraId="63FDE67E"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1E806171"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E26F495"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7781CB5F"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963F425" w14:textId="77777777" w:rsidR="00656619" w:rsidRPr="00DB10D5" w:rsidRDefault="00656619" w:rsidP="00656619">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A9A1A5E"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4584049C" w14:textId="77777777" w:rsidTr="00626320">
        <w:trPr>
          <w:trHeight w:val="55"/>
          <w:jc w:val="center"/>
        </w:trPr>
        <w:tc>
          <w:tcPr>
            <w:tcW w:w="876" w:type="dxa"/>
            <w:vMerge/>
            <w:tcBorders>
              <w:top w:val="nil"/>
              <w:left w:val="single" w:sz="8" w:space="0" w:color="auto"/>
              <w:bottom w:val="single" w:sz="4" w:space="0" w:color="auto"/>
              <w:right w:val="single" w:sz="4" w:space="0" w:color="auto"/>
            </w:tcBorders>
            <w:vAlign w:val="center"/>
            <w:hideMark/>
          </w:tcPr>
          <w:p w14:paraId="7D0E4D79"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8BF183D"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611AA9C"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2ECB0355"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3D4B937E" w14:textId="77777777" w:rsidR="00656619" w:rsidRPr="00DB10D5" w:rsidRDefault="00656619" w:rsidP="00656619">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7662AC8"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656619" w:rsidRPr="00DB10D5" w14:paraId="443EB07F"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hideMark/>
          </w:tcPr>
          <w:p w14:paraId="74B1B939"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3.1.1.</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611BB6C4"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2.1.1.</w:t>
            </w:r>
            <w:r w:rsidRPr="00DB10D5">
              <w:rPr>
                <w:rFonts w:ascii="Times New Roman" w:hAnsi="Times New Roman"/>
                <w:color w:val="000000"/>
                <w:sz w:val="24"/>
                <w:szCs w:val="24"/>
              </w:rPr>
              <w:br/>
              <w:t>Текущее содержание и ремонт улично-дорожной сети</w:t>
            </w:r>
          </w:p>
        </w:tc>
        <w:tc>
          <w:tcPr>
            <w:tcW w:w="2010" w:type="dxa"/>
            <w:tcBorders>
              <w:top w:val="nil"/>
              <w:left w:val="nil"/>
              <w:bottom w:val="single" w:sz="4" w:space="0" w:color="auto"/>
              <w:right w:val="single" w:sz="4" w:space="0" w:color="auto"/>
            </w:tcBorders>
            <w:shd w:val="clear" w:color="auto" w:fill="auto"/>
            <w:vAlign w:val="center"/>
            <w:hideMark/>
          </w:tcPr>
          <w:p w14:paraId="7F3F6F2A"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3F98A906"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2 547,5</w:t>
            </w:r>
          </w:p>
        </w:tc>
        <w:tc>
          <w:tcPr>
            <w:tcW w:w="1356" w:type="dxa"/>
            <w:tcBorders>
              <w:top w:val="nil"/>
              <w:left w:val="nil"/>
              <w:bottom w:val="single" w:sz="4" w:space="0" w:color="auto"/>
              <w:right w:val="nil"/>
            </w:tcBorders>
            <w:shd w:val="clear" w:color="auto" w:fill="auto"/>
            <w:vAlign w:val="center"/>
          </w:tcPr>
          <w:p w14:paraId="5E99344D"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415,</w:t>
            </w:r>
            <w:r w:rsidR="00C80BE1" w:rsidRPr="00DB10D5">
              <w:rPr>
                <w:rFonts w:ascii="Times New Roman" w:hAnsi="Times New Roman"/>
                <w:color w:val="000000"/>
                <w:sz w:val="24"/>
                <w:szCs w:val="24"/>
              </w:rPr>
              <w:t>6</w:t>
            </w:r>
          </w:p>
        </w:tc>
        <w:tc>
          <w:tcPr>
            <w:tcW w:w="1333" w:type="dxa"/>
            <w:tcBorders>
              <w:top w:val="nil"/>
              <w:left w:val="single" w:sz="8" w:space="0" w:color="auto"/>
              <w:bottom w:val="single" w:sz="4" w:space="0" w:color="auto"/>
              <w:right w:val="single" w:sz="8" w:space="0" w:color="auto"/>
            </w:tcBorders>
            <w:shd w:val="clear" w:color="auto" w:fill="auto"/>
            <w:vAlign w:val="center"/>
          </w:tcPr>
          <w:p w14:paraId="3678681B"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16</w:t>
            </w:r>
            <w:r w:rsidR="00A27384" w:rsidRPr="00DB10D5">
              <w:rPr>
                <w:rFonts w:ascii="Times New Roman" w:hAnsi="Times New Roman"/>
                <w:color w:val="000000"/>
                <w:sz w:val="24"/>
                <w:szCs w:val="24"/>
              </w:rPr>
              <w:t>,3</w:t>
            </w:r>
            <w:r w:rsidRPr="00DB10D5">
              <w:rPr>
                <w:rFonts w:ascii="Times New Roman" w:hAnsi="Times New Roman"/>
                <w:color w:val="000000"/>
                <w:sz w:val="24"/>
                <w:szCs w:val="24"/>
              </w:rPr>
              <w:t>%</w:t>
            </w:r>
          </w:p>
        </w:tc>
      </w:tr>
      <w:tr w:rsidR="00656619" w:rsidRPr="00DB10D5" w14:paraId="57FE512D"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hideMark/>
          </w:tcPr>
          <w:p w14:paraId="3405C610"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5C8C2A0E"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836378D"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22FDD53F"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2 547,5</w:t>
            </w:r>
          </w:p>
        </w:tc>
        <w:tc>
          <w:tcPr>
            <w:tcW w:w="1356" w:type="dxa"/>
            <w:tcBorders>
              <w:top w:val="nil"/>
              <w:left w:val="nil"/>
              <w:bottom w:val="single" w:sz="4" w:space="0" w:color="auto"/>
              <w:right w:val="nil"/>
            </w:tcBorders>
            <w:shd w:val="clear" w:color="auto" w:fill="auto"/>
            <w:vAlign w:val="center"/>
          </w:tcPr>
          <w:p w14:paraId="7EEA8E20"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415,</w:t>
            </w:r>
            <w:r w:rsidR="00C80BE1" w:rsidRPr="00DB10D5">
              <w:rPr>
                <w:rFonts w:ascii="Times New Roman" w:hAnsi="Times New Roman"/>
                <w:color w:val="000000"/>
                <w:sz w:val="24"/>
                <w:szCs w:val="24"/>
              </w:rPr>
              <w:t>6</w:t>
            </w:r>
          </w:p>
        </w:tc>
        <w:tc>
          <w:tcPr>
            <w:tcW w:w="1333" w:type="dxa"/>
            <w:tcBorders>
              <w:top w:val="nil"/>
              <w:left w:val="single" w:sz="8" w:space="0" w:color="auto"/>
              <w:bottom w:val="single" w:sz="4" w:space="0" w:color="auto"/>
              <w:right w:val="single" w:sz="8" w:space="0" w:color="auto"/>
            </w:tcBorders>
            <w:shd w:val="clear" w:color="auto" w:fill="auto"/>
            <w:vAlign w:val="center"/>
          </w:tcPr>
          <w:p w14:paraId="075B6354"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16</w:t>
            </w:r>
            <w:r w:rsidR="00A27384" w:rsidRPr="00DB10D5">
              <w:rPr>
                <w:rFonts w:ascii="Times New Roman" w:hAnsi="Times New Roman"/>
                <w:color w:val="000000"/>
                <w:sz w:val="24"/>
                <w:szCs w:val="24"/>
              </w:rPr>
              <w:t>,3</w:t>
            </w:r>
            <w:r w:rsidRPr="00DB10D5">
              <w:rPr>
                <w:rFonts w:ascii="Times New Roman" w:hAnsi="Times New Roman"/>
                <w:color w:val="000000"/>
                <w:sz w:val="24"/>
                <w:szCs w:val="24"/>
              </w:rPr>
              <w:t>%</w:t>
            </w:r>
          </w:p>
        </w:tc>
      </w:tr>
      <w:tr w:rsidR="00CE246E" w:rsidRPr="00DB10D5" w14:paraId="785A3585" w14:textId="77777777" w:rsidTr="00626320">
        <w:trPr>
          <w:trHeight w:val="79"/>
          <w:jc w:val="center"/>
        </w:trPr>
        <w:tc>
          <w:tcPr>
            <w:tcW w:w="876" w:type="dxa"/>
            <w:vMerge/>
            <w:tcBorders>
              <w:top w:val="nil"/>
              <w:left w:val="single" w:sz="8" w:space="0" w:color="auto"/>
              <w:bottom w:val="single" w:sz="4" w:space="0" w:color="auto"/>
              <w:right w:val="single" w:sz="4" w:space="0" w:color="auto"/>
            </w:tcBorders>
            <w:vAlign w:val="center"/>
            <w:hideMark/>
          </w:tcPr>
          <w:p w14:paraId="527D0603" w14:textId="77777777" w:rsidR="00CE246E" w:rsidRPr="00DB10D5" w:rsidRDefault="00CE246E" w:rsidP="00CE246E">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15C72B0" w14:textId="77777777" w:rsidR="00CE246E" w:rsidRPr="00DB10D5" w:rsidRDefault="00CE246E" w:rsidP="00CE246E">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2A89C5B" w14:textId="77777777" w:rsidR="00CE246E" w:rsidRPr="00DB10D5" w:rsidRDefault="00CE246E" w:rsidP="00CE246E">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498347C5"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C651C05"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5DF0C248" w14:textId="77777777" w:rsidR="00CE246E" w:rsidRPr="00DB10D5" w:rsidRDefault="00CE246E" w:rsidP="00CE246E">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CE246E" w:rsidRPr="00DB10D5" w14:paraId="76EECE52"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hideMark/>
          </w:tcPr>
          <w:p w14:paraId="37C428B3" w14:textId="77777777" w:rsidR="00CE246E" w:rsidRPr="00DB10D5" w:rsidRDefault="00CE246E" w:rsidP="00CE246E">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B5A3EC1" w14:textId="77777777" w:rsidR="00CE246E" w:rsidRPr="00DB10D5" w:rsidRDefault="00CE246E" w:rsidP="00CE246E">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0266940" w14:textId="77777777" w:rsidR="00CE246E" w:rsidRPr="00DB10D5" w:rsidRDefault="00CE246E" w:rsidP="00CE246E">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CA08EE5"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696CE71"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27AAA94" w14:textId="77777777" w:rsidR="00CE246E" w:rsidRPr="00DB10D5" w:rsidRDefault="00CE246E" w:rsidP="00CE246E">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656619" w:rsidRPr="00DB10D5" w14:paraId="1BC5C713" w14:textId="77777777" w:rsidTr="00993A1E">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426E28D5"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3.1.2.</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172155C3"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2.1.2.</w:t>
            </w:r>
            <w:r w:rsidRPr="00DB10D5">
              <w:rPr>
                <w:rFonts w:ascii="Times New Roman" w:hAnsi="Times New Roman"/>
                <w:color w:val="000000"/>
                <w:sz w:val="24"/>
                <w:szCs w:val="24"/>
              </w:rPr>
              <w:br/>
            </w:r>
            <w:r w:rsidRPr="00DB10D5">
              <w:rPr>
                <w:rFonts w:ascii="Times New Roman" w:hAnsi="Times New Roman" w:cs="Arial"/>
                <w:sz w:val="24"/>
                <w:szCs w:val="24"/>
              </w:rPr>
              <w:t xml:space="preserve">Содержание автомобильных дорог общего пользования местного значения (содержание </w:t>
            </w:r>
            <w:r w:rsidR="00E2351A" w:rsidRPr="00DB10D5">
              <w:rPr>
                <w:rFonts w:ascii="Times New Roman" w:hAnsi="Times New Roman"/>
                <w:sz w:val="24"/>
                <w:szCs w:val="24"/>
              </w:rPr>
              <w:t>МКУ «САТ»</w:t>
            </w:r>
            <w:r w:rsidRPr="00DB10D5">
              <w:rPr>
                <w:rFonts w:ascii="Times New Roman" w:hAnsi="Times New Roman" w:cs="Arial"/>
                <w:sz w:val="24"/>
                <w:szCs w:val="24"/>
              </w:rPr>
              <w:t>)</w:t>
            </w:r>
          </w:p>
        </w:tc>
        <w:tc>
          <w:tcPr>
            <w:tcW w:w="2010" w:type="dxa"/>
            <w:tcBorders>
              <w:top w:val="nil"/>
              <w:left w:val="nil"/>
              <w:bottom w:val="single" w:sz="4" w:space="0" w:color="auto"/>
              <w:right w:val="single" w:sz="4" w:space="0" w:color="auto"/>
            </w:tcBorders>
            <w:shd w:val="clear" w:color="auto" w:fill="auto"/>
            <w:vAlign w:val="center"/>
            <w:hideMark/>
          </w:tcPr>
          <w:p w14:paraId="74E3E045"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651FAD60"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535</w:t>
            </w:r>
            <w:r w:rsidR="00CB2D2B" w:rsidRPr="00DB10D5">
              <w:rPr>
                <w:rFonts w:ascii="Times New Roman" w:hAnsi="Times New Roman"/>
                <w:sz w:val="24"/>
                <w:szCs w:val="24"/>
              </w:rPr>
              <w:t> 214,</w:t>
            </w:r>
            <w:r w:rsidR="006F66C3" w:rsidRPr="00DB10D5">
              <w:rPr>
                <w:rFonts w:ascii="Times New Roman" w:hAnsi="Times New Roman"/>
                <w:sz w:val="24"/>
                <w:szCs w:val="24"/>
              </w:rPr>
              <w:t>1</w:t>
            </w:r>
          </w:p>
        </w:tc>
        <w:tc>
          <w:tcPr>
            <w:tcW w:w="1356" w:type="dxa"/>
            <w:tcBorders>
              <w:top w:val="nil"/>
              <w:left w:val="nil"/>
              <w:bottom w:val="single" w:sz="4" w:space="0" w:color="auto"/>
              <w:right w:val="nil"/>
            </w:tcBorders>
            <w:shd w:val="clear" w:color="auto" w:fill="auto"/>
            <w:vAlign w:val="center"/>
          </w:tcPr>
          <w:p w14:paraId="0B4B34E3"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338 091,3</w:t>
            </w:r>
          </w:p>
        </w:tc>
        <w:tc>
          <w:tcPr>
            <w:tcW w:w="1333" w:type="dxa"/>
            <w:tcBorders>
              <w:top w:val="nil"/>
              <w:left w:val="single" w:sz="8" w:space="0" w:color="auto"/>
              <w:bottom w:val="single" w:sz="4" w:space="0" w:color="auto"/>
              <w:right w:val="single" w:sz="8" w:space="0" w:color="auto"/>
            </w:tcBorders>
            <w:shd w:val="clear" w:color="auto" w:fill="auto"/>
            <w:vAlign w:val="center"/>
          </w:tcPr>
          <w:p w14:paraId="5F38A95A"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63</w:t>
            </w:r>
            <w:r w:rsidR="00A27384" w:rsidRPr="00DB10D5">
              <w:rPr>
                <w:rFonts w:ascii="Times New Roman" w:hAnsi="Times New Roman"/>
                <w:color w:val="000000"/>
                <w:sz w:val="24"/>
                <w:szCs w:val="24"/>
              </w:rPr>
              <w:t>,2</w:t>
            </w:r>
            <w:r w:rsidRPr="00DB10D5">
              <w:rPr>
                <w:rFonts w:ascii="Times New Roman" w:hAnsi="Times New Roman"/>
                <w:color w:val="000000"/>
                <w:sz w:val="24"/>
                <w:szCs w:val="24"/>
              </w:rPr>
              <w:t>%</w:t>
            </w:r>
          </w:p>
        </w:tc>
      </w:tr>
      <w:tr w:rsidR="00656619" w:rsidRPr="00DB10D5" w14:paraId="02F5DCCE"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0D72F487"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0E1BA39B"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5602C80"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6598175E"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535</w:t>
            </w:r>
            <w:r w:rsidR="00CB2D2B" w:rsidRPr="00DB10D5">
              <w:rPr>
                <w:rFonts w:ascii="Times New Roman" w:hAnsi="Times New Roman"/>
                <w:sz w:val="24"/>
                <w:szCs w:val="24"/>
              </w:rPr>
              <w:t> 214,</w:t>
            </w:r>
            <w:r w:rsidR="006F66C3" w:rsidRPr="00DB10D5">
              <w:rPr>
                <w:rFonts w:ascii="Times New Roman" w:hAnsi="Times New Roman"/>
                <w:sz w:val="24"/>
                <w:szCs w:val="24"/>
              </w:rPr>
              <w:t>1</w:t>
            </w:r>
          </w:p>
        </w:tc>
        <w:tc>
          <w:tcPr>
            <w:tcW w:w="1356" w:type="dxa"/>
            <w:tcBorders>
              <w:top w:val="nil"/>
              <w:left w:val="nil"/>
              <w:bottom w:val="single" w:sz="4" w:space="0" w:color="auto"/>
              <w:right w:val="nil"/>
            </w:tcBorders>
            <w:shd w:val="clear" w:color="auto" w:fill="auto"/>
            <w:vAlign w:val="center"/>
          </w:tcPr>
          <w:p w14:paraId="16C56E6E"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338 091,3</w:t>
            </w:r>
          </w:p>
        </w:tc>
        <w:tc>
          <w:tcPr>
            <w:tcW w:w="1333" w:type="dxa"/>
            <w:tcBorders>
              <w:top w:val="nil"/>
              <w:left w:val="single" w:sz="8" w:space="0" w:color="auto"/>
              <w:bottom w:val="single" w:sz="4" w:space="0" w:color="auto"/>
              <w:right w:val="single" w:sz="8" w:space="0" w:color="auto"/>
            </w:tcBorders>
            <w:shd w:val="clear" w:color="auto" w:fill="auto"/>
            <w:vAlign w:val="center"/>
          </w:tcPr>
          <w:p w14:paraId="2F2A406A"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63</w:t>
            </w:r>
            <w:r w:rsidR="00A27384" w:rsidRPr="00DB10D5">
              <w:rPr>
                <w:rFonts w:ascii="Times New Roman" w:hAnsi="Times New Roman"/>
                <w:color w:val="000000"/>
                <w:sz w:val="24"/>
                <w:szCs w:val="24"/>
              </w:rPr>
              <w:t>,2</w:t>
            </w:r>
            <w:r w:rsidRPr="00DB10D5">
              <w:rPr>
                <w:rFonts w:ascii="Times New Roman" w:hAnsi="Times New Roman"/>
                <w:color w:val="000000"/>
                <w:sz w:val="24"/>
                <w:szCs w:val="24"/>
              </w:rPr>
              <w:t>%</w:t>
            </w:r>
          </w:p>
        </w:tc>
      </w:tr>
      <w:tr w:rsidR="00CE246E" w:rsidRPr="00DB10D5" w14:paraId="7730DDC4" w14:textId="77777777" w:rsidTr="00626320">
        <w:trPr>
          <w:trHeight w:val="79"/>
          <w:jc w:val="center"/>
        </w:trPr>
        <w:tc>
          <w:tcPr>
            <w:tcW w:w="876" w:type="dxa"/>
            <w:vMerge/>
            <w:tcBorders>
              <w:top w:val="nil"/>
              <w:left w:val="single" w:sz="8" w:space="0" w:color="auto"/>
              <w:bottom w:val="single" w:sz="4" w:space="0" w:color="auto"/>
              <w:right w:val="single" w:sz="4" w:space="0" w:color="auto"/>
            </w:tcBorders>
            <w:vAlign w:val="center"/>
          </w:tcPr>
          <w:p w14:paraId="2D248A74" w14:textId="77777777" w:rsidR="00CE246E" w:rsidRPr="00DB10D5" w:rsidRDefault="00CE246E" w:rsidP="00CE246E">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6DE03FC9" w14:textId="77777777" w:rsidR="00CE246E" w:rsidRPr="00DB10D5" w:rsidRDefault="00CE246E" w:rsidP="00CE246E">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EFBE2FA" w14:textId="77777777" w:rsidR="00CE246E" w:rsidRPr="00DB10D5" w:rsidRDefault="00CE246E" w:rsidP="00CE246E">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303F6C75"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0C30A3F7"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10EFDF1" w14:textId="77777777" w:rsidR="00CE246E" w:rsidRPr="00DB10D5" w:rsidRDefault="00CE246E" w:rsidP="00CE246E">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CE246E" w:rsidRPr="00DB10D5" w14:paraId="71731034"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28B89287" w14:textId="77777777" w:rsidR="00CE246E" w:rsidRPr="00DB10D5" w:rsidRDefault="00CE246E" w:rsidP="00CE246E">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4BDA154A" w14:textId="77777777" w:rsidR="00CE246E" w:rsidRPr="00DB10D5" w:rsidRDefault="00CE246E" w:rsidP="00CE246E">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86FA655" w14:textId="77777777" w:rsidR="00CE246E" w:rsidRPr="00DB10D5" w:rsidRDefault="00CE246E" w:rsidP="00CE246E">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3E4CB451"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FAE4C10"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CA8C3F9" w14:textId="77777777" w:rsidR="00CE246E" w:rsidRPr="00DB10D5" w:rsidRDefault="00CE246E" w:rsidP="00CE246E">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656619" w:rsidRPr="00DB10D5" w14:paraId="4261DF18"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664198B1"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3.1.3.</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7D8BBD9A"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2.1.3.</w:t>
            </w:r>
          </w:p>
          <w:p w14:paraId="74F5AE16"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Обслуживание, содержание, обследование мостовых сооружений через </w:t>
            </w:r>
            <w:r w:rsidR="00E2351A" w:rsidRPr="00DB10D5">
              <w:rPr>
                <w:rFonts w:ascii="Times New Roman" w:hAnsi="Times New Roman"/>
                <w:sz w:val="24"/>
                <w:szCs w:val="24"/>
              </w:rPr>
              <w:t>МКУ «САТ»</w:t>
            </w:r>
          </w:p>
          <w:p w14:paraId="102466A0"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F81B980"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0EB6583E"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2 923,7</w:t>
            </w:r>
          </w:p>
        </w:tc>
        <w:tc>
          <w:tcPr>
            <w:tcW w:w="1356" w:type="dxa"/>
            <w:tcBorders>
              <w:top w:val="nil"/>
              <w:left w:val="nil"/>
              <w:bottom w:val="single" w:sz="4" w:space="0" w:color="auto"/>
              <w:right w:val="nil"/>
            </w:tcBorders>
            <w:shd w:val="clear" w:color="auto" w:fill="auto"/>
            <w:vAlign w:val="center"/>
          </w:tcPr>
          <w:p w14:paraId="0463F5DA"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267,6</w:t>
            </w:r>
          </w:p>
        </w:tc>
        <w:tc>
          <w:tcPr>
            <w:tcW w:w="1333" w:type="dxa"/>
            <w:tcBorders>
              <w:top w:val="nil"/>
              <w:left w:val="single" w:sz="8" w:space="0" w:color="auto"/>
              <w:bottom w:val="single" w:sz="4" w:space="0" w:color="auto"/>
              <w:right w:val="single" w:sz="8" w:space="0" w:color="auto"/>
            </w:tcBorders>
            <w:shd w:val="clear" w:color="auto" w:fill="auto"/>
            <w:vAlign w:val="center"/>
          </w:tcPr>
          <w:p w14:paraId="09DB6FEF"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w:t>
            </w:r>
            <w:r w:rsidR="00A27384" w:rsidRPr="00DB10D5">
              <w:rPr>
                <w:rFonts w:ascii="Times New Roman" w:hAnsi="Times New Roman"/>
                <w:color w:val="000000"/>
                <w:sz w:val="24"/>
                <w:szCs w:val="24"/>
              </w:rPr>
              <w:t>,2</w:t>
            </w:r>
            <w:r w:rsidRPr="00DB10D5">
              <w:rPr>
                <w:rFonts w:ascii="Times New Roman" w:hAnsi="Times New Roman"/>
                <w:color w:val="000000"/>
                <w:sz w:val="24"/>
                <w:szCs w:val="24"/>
              </w:rPr>
              <w:t>%</w:t>
            </w:r>
          </w:p>
        </w:tc>
      </w:tr>
      <w:tr w:rsidR="00656619" w:rsidRPr="00DB10D5" w14:paraId="658C43C3"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3FB86932"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0A875F6"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9C22D30"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294C8DF0"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2 923,7</w:t>
            </w:r>
          </w:p>
        </w:tc>
        <w:tc>
          <w:tcPr>
            <w:tcW w:w="1356" w:type="dxa"/>
            <w:tcBorders>
              <w:top w:val="nil"/>
              <w:left w:val="nil"/>
              <w:bottom w:val="single" w:sz="4" w:space="0" w:color="auto"/>
              <w:right w:val="nil"/>
            </w:tcBorders>
            <w:shd w:val="clear" w:color="auto" w:fill="auto"/>
            <w:vAlign w:val="center"/>
          </w:tcPr>
          <w:p w14:paraId="78EE01A2"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267,6</w:t>
            </w:r>
          </w:p>
        </w:tc>
        <w:tc>
          <w:tcPr>
            <w:tcW w:w="1333" w:type="dxa"/>
            <w:tcBorders>
              <w:top w:val="nil"/>
              <w:left w:val="single" w:sz="8" w:space="0" w:color="auto"/>
              <w:bottom w:val="single" w:sz="4" w:space="0" w:color="auto"/>
              <w:right w:val="single" w:sz="8" w:space="0" w:color="auto"/>
            </w:tcBorders>
            <w:shd w:val="clear" w:color="auto" w:fill="auto"/>
            <w:vAlign w:val="center"/>
          </w:tcPr>
          <w:p w14:paraId="5DC18EB3"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w:t>
            </w:r>
            <w:r w:rsidR="00A27384" w:rsidRPr="00DB10D5">
              <w:rPr>
                <w:rFonts w:ascii="Times New Roman" w:hAnsi="Times New Roman"/>
                <w:color w:val="000000"/>
                <w:sz w:val="24"/>
                <w:szCs w:val="24"/>
              </w:rPr>
              <w:t>,2</w:t>
            </w:r>
            <w:r w:rsidRPr="00DB10D5">
              <w:rPr>
                <w:rFonts w:ascii="Times New Roman" w:hAnsi="Times New Roman"/>
                <w:color w:val="000000"/>
                <w:sz w:val="24"/>
                <w:szCs w:val="24"/>
              </w:rPr>
              <w:t>%</w:t>
            </w:r>
          </w:p>
        </w:tc>
      </w:tr>
      <w:tr w:rsidR="00CE246E" w:rsidRPr="00DB10D5" w14:paraId="37414321"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51108EC5" w14:textId="77777777" w:rsidR="00CE246E" w:rsidRPr="00DB10D5" w:rsidRDefault="00CE246E" w:rsidP="00CE246E">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0341E9DF" w14:textId="77777777" w:rsidR="00CE246E" w:rsidRPr="00DB10D5" w:rsidRDefault="00CE246E" w:rsidP="00CE246E">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2B5BC5F" w14:textId="77777777" w:rsidR="00CE246E" w:rsidRPr="00DB10D5" w:rsidRDefault="00CE246E" w:rsidP="00CE246E">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6108505E"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7001E69"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A9B6A13" w14:textId="77777777" w:rsidR="00CE246E" w:rsidRPr="00DB10D5" w:rsidRDefault="00CE246E" w:rsidP="00CE246E">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CE246E" w:rsidRPr="00DB10D5" w14:paraId="15669463"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5DB915F0" w14:textId="77777777" w:rsidR="00CE246E" w:rsidRPr="00DB10D5" w:rsidRDefault="00CE246E" w:rsidP="00CE246E">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08B86EF" w14:textId="77777777" w:rsidR="00CE246E" w:rsidRPr="00DB10D5" w:rsidRDefault="00CE246E" w:rsidP="00CE246E">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3C44423" w14:textId="77777777" w:rsidR="00CE246E" w:rsidRPr="00DB10D5" w:rsidRDefault="00CE246E" w:rsidP="00CE246E">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3B76A6DE"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51EC564F" w14:textId="77777777" w:rsidR="00CE246E" w:rsidRPr="00DB10D5" w:rsidRDefault="00CE246E" w:rsidP="00CE246E">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2B7EF5C" w14:textId="77777777" w:rsidR="00CE246E" w:rsidRPr="00DB10D5" w:rsidRDefault="00CE246E" w:rsidP="00CE246E">
            <w:pPr>
              <w:spacing w:after="0" w:line="240" w:lineRule="auto"/>
              <w:jc w:val="center"/>
              <w:rPr>
                <w:rFonts w:ascii="Times New Roman" w:hAnsi="Times New Roman"/>
                <w:color w:val="000000"/>
                <w:sz w:val="24"/>
                <w:szCs w:val="24"/>
              </w:rPr>
            </w:pPr>
            <w:r w:rsidRPr="00DB10D5">
              <w:rPr>
                <w:rFonts w:ascii="Times New Roman" w:hAnsi="Times New Roman"/>
                <w:sz w:val="24"/>
                <w:szCs w:val="24"/>
              </w:rPr>
              <w:t>0</w:t>
            </w:r>
            <w:r w:rsidR="00A27384" w:rsidRPr="00DB10D5">
              <w:rPr>
                <w:rFonts w:ascii="Times New Roman" w:hAnsi="Times New Roman"/>
                <w:sz w:val="24"/>
                <w:szCs w:val="24"/>
              </w:rPr>
              <w:t>,0</w:t>
            </w:r>
            <w:r w:rsidRPr="00DB10D5">
              <w:rPr>
                <w:rFonts w:ascii="Times New Roman" w:hAnsi="Times New Roman"/>
                <w:sz w:val="24"/>
                <w:szCs w:val="24"/>
              </w:rPr>
              <w:t>%</w:t>
            </w:r>
          </w:p>
        </w:tc>
      </w:tr>
      <w:tr w:rsidR="00656619" w:rsidRPr="00DB10D5" w14:paraId="735AE916" w14:textId="77777777" w:rsidTr="00C20AED">
        <w:trPr>
          <w:trHeight w:val="67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7461A"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3.2.</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90665" w14:textId="77777777" w:rsidR="00656619" w:rsidRPr="00DB10D5" w:rsidRDefault="00656619" w:rsidP="00656619">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2.2.</w:t>
            </w:r>
            <w:r w:rsidRPr="00DB10D5">
              <w:rPr>
                <w:rFonts w:ascii="Times New Roman" w:hAnsi="Times New Roman"/>
                <w:color w:val="000000"/>
                <w:sz w:val="24"/>
                <w:szCs w:val="24"/>
              </w:rPr>
              <w:br/>
            </w:r>
            <w:r w:rsidRPr="00DB10D5">
              <w:rPr>
                <w:rFonts w:ascii="Times New Roman" w:hAnsi="Times New Roman" w:cs="Arial"/>
                <w:sz w:val="24"/>
                <w:szCs w:val="24"/>
              </w:rPr>
              <w:t>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w:t>
            </w:r>
          </w:p>
        </w:tc>
        <w:tc>
          <w:tcPr>
            <w:tcW w:w="2010" w:type="dxa"/>
            <w:tcBorders>
              <w:top w:val="nil"/>
              <w:left w:val="nil"/>
              <w:bottom w:val="single" w:sz="4" w:space="0" w:color="auto"/>
              <w:right w:val="single" w:sz="4" w:space="0" w:color="auto"/>
            </w:tcBorders>
            <w:shd w:val="clear" w:color="auto" w:fill="auto"/>
            <w:vAlign w:val="center"/>
            <w:hideMark/>
          </w:tcPr>
          <w:p w14:paraId="06E73E51"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704E5302" w14:textId="77777777" w:rsidR="00656619" w:rsidRPr="00DB10D5" w:rsidRDefault="00CE246E" w:rsidP="00656619">
            <w:pPr>
              <w:spacing w:after="0" w:line="240" w:lineRule="auto"/>
              <w:jc w:val="center"/>
              <w:rPr>
                <w:rFonts w:ascii="Times New Roman" w:hAnsi="Times New Roman"/>
                <w:sz w:val="24"/>
                <w:szCs w:val="24"/>
              </w:rPr>
            </w:pPr>
            <w:r w:rsidRPr="00DB10D5">
              <w:rPr>
                <w:rFonts w:ascii="Times New Roman" w:hAnsi="Times New Roman"/>
                <w:sz w:val="24"/>
                <w:szCs w:val="24"/>
              </w:rPr>
              <w:t>20 324,7</w:t>
            </w:r>
          </w:p>
        </w:tc>
        <w:tc>
          <w:tcPr>
            <w:tcW w:w="1356" w:type="dxa"/>
            <w:tcBorders>
              <w:top w:val="nil"/>
              <w:left w:val="nil"/>
              <w:bottom w:val="single" w:sz="4" w:space="0" w:color="auto"/>
              <w:right w:val="nil"/>
            </w:tcBorders>
            <w:shd w:val="clear" w:color="auto" w:fill="auto"/>
          </w:tcPr>
          <w:p w14:paraId="07D36CAA"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54FC6FD4" w14:textId="77777777" w:rsidR="00656619" w:rsidRPr="00DB10D5" w:rsidRDefault="00CE246E"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504BE265" w14:textId="77777777" w:rsidTr="00C20AED">
        <w:trPr>
          <w:trHeight w:val="982"/>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1ACDF5E"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6001BBB0" w14:textId="77777777" w:rsidR="00656619" w:rsidRPr="00DB10D5" w:rsidRDefault="00656619" w:rsidP="00656619">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D8A4507"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C86F235" w14:textId="77777777" w:rsidR="00656619" w:rsidRPr="00DB10D5" w:rsidRDefault="00F60902" w:rsidP="00656619">
            <w:pPr>
              <w:spacing w:after="0" w:line="240" w:lineRule="auto"/>
              <w:jc w:val="center"/>
              <w:rPr>
                <w:rFonts w:ascii="Times New Roman" w:hAnsi="Times New Roman"/>
                <w:sz w:val="24"/>
                <w:szCs w:val="24"/>
              </w:rPr>
            </w:pPr>
            <w:r w:rsidRPr="00DB10D5">
              <w:rPr>
                <w:rFonts w:ascii="Times New Roman" w:hAnsi="Times New Roman"/>
                <w:sz w:val="24"/>
                <w:szCs w:val="24"/>
              </w:rPr>
              <w:t>2 032,5</w:t>
            </w:r>
          </w:p>
        </w:tc>
        <w:tc>
          <w:tcPr>
            <w:tcW w:w="1356" w:type="dxa"/>
            <w:tcBorders>
              <w:top w:val="nil"/>
              <w:left w:val="nil"/>
              <w:bottom w:val="single" w:sz="4" w:space="0" w:color="auto"/>
              <w:right w:val="nil"/>
            </w:tcBorders>
            <w:shd w:val="clear" w:color="auto" w:fill="auto"/>
          </w:tcPr>
          <w:p w14:paraId="6006E532"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03939871"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0486B069" w14:textId="77777777" w:rsidTr="00C20AED">
        <w:trPr>
          <w:trHeight w:val="852"/>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A391124"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4A533A64" w14:textId="77777777" w:rsidR="00656619" w:rsidRPr="00DB10D5" w:rsidRDefault="00656619" w:rsidP="00656619">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5F3DD86"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27865DA9" w14:textId="77777777" w:rsidR="00656619" w:rsidRPr="00DB10D5" w:rsidRDefault="00F60902" w:rsidP="00656619">
            <w:pPr>
              <w:spacing w:after="0" w:line="240" w:lineRule="auto"/>
              <w:jc w:val="center"/>
              <w:rPr>
                <w:rFonts w:ascii="Times New Roman" w:hAnsi="Times New Roman"/>
                <w:sz w:val="24"/>
                <w:szCs w:val="24"/>
              </w:rPr>
            </w:pPr>
            <w:r w:rsidRPr="00DB10D5">
              <w:rPr>
                <w:rFonts w:ascii="Times New Roman" w:hAnsi="Times New Roman"/>
                <w:sz w:val="24"/>
                <w:szCs w:val="24"/>
              </w:rPr>
              <w:t>18 292,2</w:t>
            </w:r>
          </w:p>
        </w:tc>
        <w:tc>
          <w:tcPr>
            <w:tcW w:w="1356" w:type="dxa"/>
            <w:tcBorders>
              <w:top w:val="nil"/>
              <w:left w:val="nil"/>
              <w:bottom w:val="single" w:sz="4" w:space="0" w:color="auto"/>
              <w:right w:val="nil"/>
            </w:tcBorders>
            <w:shd w:val="clear" w:color="auto" w:fill="auto"/>
          </w:tcPr>
          <w:p w14:paraId="68C3D929"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3C6EDFA6"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7B0BE7EA" w14:textId="77777777" w:rsidTr="00C979AF">
        <w:trPr>
          <w:trHeight w:val="460"/>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3E2A5C19"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A1C0E82" w14:textId="77777777" w:rsidR="00656619" w:rsidRPr="00DB10D5" w:rsidRDefault="00656619" w:rsidP="00656619">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16592DB"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50BF9853" w14:textId="77777777" w:rsidR="00656619" w:rsidRPr="00DB10D5" w:rsidRDefault="00F60902" w:rsidP="00656619">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1438DE7"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7A7CA61"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7197E045" w14:textId="77777777" w:rsidTr="00C979AF">
        <w:trPr>
          <w:trHeight w:val="510"/>
          <w:jc w:val="center"/>
        </w:trPr>
        <w:tc>
          <w:tcPr>
            <w:tcW w:w="876" w:type="dxa"/>
            <w:vMerge w:val="restart"/>
            <w:tcBorders>
              <w:top w:val="single" w:sz="4" w:space="0" w:color="auto"/>
              <w:left w:val="single" w:sz="8" w:space="0" w:color="auto"/>
              <w:right w:val="single" w:sz="4" w:space="0" w:color="auto"/>
            </w:tcBorders>
            <w:vAlign w:val="center"/>
          </w:tcPr>
          <w:p w14:paraId="12CD05CE"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3.3.</w:t>
            </w:r>
          </w:p>
        </w:tc>
        <w:tc>
          <w:tcPr>
            <w:tcW w:w="2983" w:type="dxa"/>
            <w:vMerge w:val="restart"/>
            <w:tcBorders>
              <w:top w:val="single" w:sz="4" w:space="0" w:color="auto"/>
              <w:left w:val="single" w:sz="4" w:space="0" w:color="auto"/>
              <w:right w:val="single" w:sz="4" w:space="0" w:color="auto"/>
            </w:tcBorders>
            <w:vAlign w:val="center"/>
          </w:tcPr>
          <w:p w14:paraId="5E6464CF" w14:textId="77777777" w:rsidR="00656619" w:rsidRPr="00DB10D5" w:rsidRDefault="00656619" w:rsidP="00656619">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2.3.</w:t>
            </w:r>
            <w:r w:rsidRPr="00DB10D5">
              <w:rPr>
                <w:rFonts w:ascii="Times New Roman" w:hAnsi="Times New Roman"/>
                <w:color w:val="000000"/>
                <w:sz w:val="24"/>
                <w:szCs w:val="24"/>
              </w:rPr>
              <w:br/>
              <w:t xml:space="preserve">Осуществление дорожной деятельности в отношении автомобильных дорог общего пользования местного значения </w:t>
            </w:r>
          </w:p>
        </w:tc>
        <w:tc>
          <w:tcPr>
            <w:tcW w:w="2010" w:type="dxa"/>
            <w:tcBorders>
              <w:top w:val="nil"/>
              <w:left w:val="nil"/>
              <w:bottom w:val="single" w:sz="4" w:space="0" w:color="auto"/>
              <w:right w:val="single" w:sz="4" w:space="0" w:color="auto"/>
            </w:tcBorders>
            <w:shd w:val="clear" w:color="auto" w:fill="auto"/>
            <w:vAlign w:val="center"/>
          </w:tcPr>
          <w:p w14:paraId="4C7C4326"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всего</w:t>
            </w:r>
          </w:p>
        </w:tc>
        <w:tc>
          <w:tcPr>
            <w:tcW w:w="1415" w:type="dxa"/>
            <w:tcBorders>
              <w:top w:val="nil"/>
              <w:left w:val="nil"/>
              <w:bottom w:val="single" w:sz="4" w:space="0" w:color="auto"/>
              <w:right w:val="single" w:sz="4" w:space="0" w:color="auto"/>
            </w:tcBorders>
            <w:shd w:val="clear" w:color="auto" w:fill="auto"/>
            <w:vAlign w:val="center"/>
          </w:tcPr>
          <w:p w14:paraId="5628DC80"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337 305,</w:t>
            </w:r>
            <w:r w:rsidR="00CB2D2B" w:rsidRPr="00DB10D5">
              <w:rPr>
                <w:rFonts w:ascii="Times New Roman" w:hAnsi="Times New Roman"/>
                <w:color w:val="000000"/>
                <w:sz w:val="24"/>
                <w:szCs w:val="24"/>
              </w:rPr>
              <w:t>2</w:t>
            </w:r>
          </w:p>
        </w:tc>
        <w:tc>
          <w:tcPr>
            <w:tcW w:w="1356" w:type="dxa"/>
            <w:tcBorders>
              <w:top w:val="nil"/>
              <w:left w:val="nil"/>
              <w:bottom w:val="single" w:sz="4" w:space="0" w:color="auto"/>
              <w:right w:val="nil"/>
            </w:tcBorders>
            <w:shd w:val="clear" w:color="auto" w:fill="auto"/>
            <w:vAlign w:val="center"/>
          </w:tcPr>
          <w:p w14:paraId="789FF037"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10 537,4</w:t>
            </w:r>
          </w:p>
        </w:tc>
        <w:tc>
          <w:tcPr>
            <w:tcW w:w="1333" w:type="dxa"/>
            <w:tcBorders>
              <w:top w:val="nil"/>
              <w:left w:val="single" w:sz="8" w:space="0" w:color="auto"/>
              <w:bottom w:val="single" w:sz="4" w:space="0" w:color="auto"/>
              <w:right w:val="single" w:sz="8" w:space="0" w:color="auto"/>
            </w:tcBorders>
            <w:shd w:val="clear" w:color="auto" w:fill="auto"/>
            <w:vAlign w:val="bottom"/>
          </w:tcPr>
          <w:p w14:paraId="2ACF6664"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54EC8FBE" w14:textId="77777777" w:rsidTr="00626320">
        <w:trPr>
          <w:trHeight w:val="510"/>
          <w:jc w:val="center"/>
        </w:trPr>
        <w:tc>
          <w:tcPr>
            <w:tcW w:w="876" w:type="dxa"/>
            <w:vMerge/>
            <w:tcBorders>
              <w:left w:val="single" w:sz="8" w:space="0" w:color="auto"/>
              <w:right w:val="single" w:sz="4" w:space="0" w:color="auto"/>
            </w:tcBorders>
            <w:vAlign w:val="center"/>
          </w:tcPr>
          <w:p w14:paraId="6A839E04"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5651EF78"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205CBDA4"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20E3F766"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33 730,</w:t>
            </w:r>
            <w:r w:rsidR="00E11FF6" w:rsidRPr="00DB10D5">
              <w:rPr>
                <w:rFonts w:ascii="Times New Roman" w:hAnsi="Times New Roman"/>
                <w:color w:val="000000"/>
                <w:sz w:val="24"/>
                <w:szCs w:val="24"/>
              </w:rPr>
              <w:t>5</w:t>
            </w:r>
          </w:p>
        </w:tc>
        <w:tc>
          <w:tcPr>
            <w:tcW w:w="1356" w:type="dxa"/>
            <w:tcBorders>
              <w:top w:val="nil"/>
              <w:left w:val="nil"/>
              <w:bottom w:val="single" w:sz="4" w:space="0" w:color="auto"/>
              <w:right w:val="nil"/>
            </w:tcBorders>
            <w:shd w:val="clear" w:color="auto" w:fill="auto"/>
            <w:vAlign w:val="center"/>
          </w:tcPr>
          <w:p w14:paraId="6496CE15"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1 053,7</w:t>
            </w:r>
          </w:p>
        </w:tc>
        <w:tc>
          <w:tcPr>
            <w:tcW w:w="1333" w:type="dxa"/>
            <w:tcBorders>
              <w:top w:val="nil"/>
              <w:left w:val="single" w:sz="8" w:space="0" w:color="auto"/>
              <w:bottom w:val="single" w:sz="4" w:space="0" w:color="auto"/>
              <w:right w:val="single" w:sz="8" w:space="0" w:color="auto"/>
            </w:tcBorders>
            <w:shd w:val="clear" w:color="auto" w:fill="auto"/>
            <w:vAlign w:val="bottom"/>
          </w:tcPr>
          <w:p w14:paraId="086CE728"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42F61D2E" w14:textId="77777777" w:rsidTr="00626320">
        <w:trPr>
          <w:trHeight w:val="510"/>
          <w:jc w:val="center"/>
        </w:trPr>
        <w:tc>
          <w:tcPr>
            <w:tcW w:w="876" w:type="dxa"/>
            <w:vMerge/>
            <w:tcBorders>
              <w:left w:val="single" w:sz="8" w:space="0" w:color="auto"/>
              <w:right w:val="single" w:sz="4" w:space="0" w:color="auto"/>
            </w:tcBorders>
            <w:vAlign w:val="center"/>
          </w:tcPr>
          <w:p w14:paraId="12535E4B"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235516CD"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125868C1"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64B76304"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303 574,7</w:t>
            </w:r>
          </w:p>
        </w:tc>
        <w:tc>
          <w:tcPr>
            <w:tcW w:w="1356" w:type="dxa"/>
            <w:tcBorders>
              <w:top w:val="nil"/>
              <w:left w:val="nil"/>
              <w:bottom w:val="single" w:sz="4" w:space="0" w:color="auto"/>
              <w:right w:val="nil"/>
            </w:tcBorders>
            <w:shd w:val="clear" w:color="auto" w:fill="auto"/>
            <w:vAlign w:val="center"/>
          </w:tcPr>
          <w:p w14:paraId="6A5E856A"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9 483,7</w:t>
            </w:r>
          </w:p>
        </w:tc>
        <w:tc>
          <w:tcPr>
            <w:tcW w:w="1333" w:type="dxa"/>
            <w:tcBorders>
              <w:top w:val="nil"/>
              <w:left w:val="single" w:sz="8" w:space="0" w:color="auto"/>
              <w:bottom w:val="single" w:sz="4" w:space="0" w:color="auto"/>
              <w:right w:val="single" w:sz="8" w:space="0" w:color="auto"/>
            </w:tcBorders>
            <w:shd w:val="clear" w:color="auto" w:fill="auto"/>
            <w:vAlign w:val="bottom"/>
          </w:tcPr>
          <w:p w14:paraId="4731221A"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653DBEEA" w14:textId="77777777" w:rsidTr="0021305A">
        <w:trPr>
          <w:trHeight w:val="510"/>
          <w:jc w:val="center"/>
        </w:trPr>
        <w:tc>
          <w:tcPr>
            <w:tcW w:w="876" w:type="dxa"/>
            <w:vMerge/>
            <w:tcBorders>
              <w:left w:val="single" w:sz="8" w:space="0" w:color="auto"/>
              <w:bottom w:val="single" w:sz="4" w:space="0" w:color="auto"/>
              <w:right w:val="single" w:sz="4" w:space="0" w:color="auto"/>
            </w:tcBorders>
            <w:vAlign w:val="center"/>
          </w:tcPr>
          <w:p w14:paraId="76CA5077"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4A7DCE81"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7680CA5"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4DB9F15A"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56" w:type="dxa"/>
            <w:tcBorders>
              <w:top w:val="nil"/>
              <w:left w:val="nil"/>
              <w:bottom w:val="single" w:sz="4" w:space="0" w:color="auto"/>
              <w:right w:val="nil"/>
            </w:tcBorders>
            <w:shd w:val="clear" w:color="auto" w:fill="auto"/>
            <w:vAlign w:val="center"/>
          </w:tcPr>
          <w:p w14:paraId="716CFA9C"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CD7289B"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5EF83333" w14:textId="77777777" w:rsidTr="00C20AED">
        <w:trPr>
          <w:trHeight w:val="510"/>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14:paraId="0CD1F38C"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3.3.1.</w:t>
            </w:r>
          </w:p>
        </w:tc>
        <w:tc>
          <w:tcPr>
            <w:tcW w:w="2983" w:type="dxa"/>
            <w:vMerge w:val="restart"/>
            <w:tcBorders>
              <w:top w:val="single" w:sz="4" w:space="0" w:color="auto"/>
              <w:left w:val="single" w:sz="4" w:space="0" w:color="auto"/>
              <w:bottom w:val="single" w:sz="4" w:space="0" w:color="auto"/>
              <w:right w:val="single" w:sz="4" w:space="0" w:color="auto"/>
            </w:tcBorders>
            <w:vAlign w:val="center"/>
          </w:tcPr>
          <w:p w14:paraId="6D7901D8" w14:textId="77777777" w:rsidR="00656619" w:rsidRPr="00DB10D5" w:rsidRDefault="00656619" w:rsidP="00656619">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Мероприятие 2.3.1.</w:t>
            </w:r>
            <w:r w:rsidRPr="00DB10D5">
              <w:rPr>
                <w:rFonts w:ascii="Times New Roman" w:hAnsi="Times New Roman"/>
                <w:color w:val="000000"/>
                <w:sz w:val="24"/>
                <w:szCs w:val="24"/>
              </w:rPr>
              <w:br/>
              <w:t xml:space="preserve">Ремонт автомобильных дорог общего пользования местного значения </w:t>
            </w:r>
          </w:p>
        </w:tc>
        <w:tc>
          <w:tcPr>
            <w:tcW w:w="2010" w:type="dxa"/>
            <w:tcBorders>
              <w:top w:val="nil"/>
              <w:left w:val="nil"/>
              <w:bottom w:val="single" w:sz="4" w:space="0" w:color="auto"/>
              <w:right w:val="single" w:sz="4" w:space="0" w:color="auto"/>
            </w:tcBorders>
            <w:shd w:val="clear" w:color="auto" w:fill="auto"/>
            <w:vAlign w:val="center"/>
          </w:tcPr>
          <w:p w14:paraId="5648C051"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всего</w:t>
            </w:r>
          </w:p>
        </w:tc>
        <w:tc>
          <w:tcPr>
            <w:tcW w:w="1415" w:type="dxa"/>
            <w:tcBorders>
              <w:top w:val="nil"/>
              <w:left w:val="nil"/>
              <w:bottom w:val="single" w:sz="4" w:space="0" w:color="auto"/>
              <w:right w:val="single" w:sz="4" w:space="0" w:color="auto"/>
            </w:tcBorders>
            <w:shd w:val="clear" w:color="auto" w:fill="auto"/>
            <w:vAlign w:val="center"/>
          </w:tcPr>
          <w:p w14:paraId="4006BF37"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255 961,</w:t>
            </w:r>
            <w:r w:rsidR="00CB2D2B" w:rsidRPr="00DB10D5">
              <w:rPr>
                <w:rFonts w:ascii="Times New Roman" w:hAnsi="Times New Roman"/>
                <w:color w:val="000000"/>
                <w:sz w:val="24"/>
                <w:szCs w:val="24"/>
              </w:rPr>
              <w:t>6</w:t>
            </w:r>
          </w:p>
        </w:tc>
        <w:tc>
          <w:tcPr>
            <w:tcW w:w="1356" w:type="dxa"/>
            <w:tcBorders>
              <w:top w:val="nil"/>
              <w:left w:val="nil"/>
              <w:bottom w:val="single" w:sz="4" w:space="0" w:color="auto"/>
              <w:right w:val="nil"/>
            </w:tcBorders>
            <w:shd w:val="clear" w:color="auto" w:fill="auto"/>
            <w:vAlign w:val="center"/>
          </w:tcPr>
          <w:p w14:paraId="5DE26803"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3 323,0</w:t>
            </w:r>
          </w:p>
        </w:tc>
        <w:tc>
          <w:tcPr>
            <w:tcW w:w="1333" w:type="dxa"/>
            <w:tcBorders>
              <w:top w:val="nil"/>
              <w:left w:val="single" w:sz="8" w:space="0" w:color="auto"/>
              <w:bottom w:val="single" w:sz="4" w:space="0" w:color="auto"/>
              <w:right w:val="single" w:sz="8" w:space="0" w:color="auto"/>
            </w:tcBorders>
            <w:shd w:val="clear" w:color="auto" w:fill="auto"/>
            <w:vAlign w:val="bottom"/>
          </w:tcPr>
          <w:p w14:paraId="51BD1C6C"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,3</w:t>
            </w:r>
            <w:r w:rsidRPr="00DB10D5">
              <w:rPr>
                <w:rFonts w:ascii="Times New Roman" w:hAnsi="Times New Roman"/>
                <w:color w:val="000000"/>
                <w:sz w:val="24"/>
                <w:szCs w:val="24"/>
              </w:rPr>
              <w:t>%</w:t>
            </w:r>
          </w:p>
        </w:tc>
      </w:tr>
      <w:tr w:rsidR="00656619" w:rsidRPr="00DB10D5" w14:paraId="7CA581E2" w14:textId="77777777" w:rsidTr="00C20AED">
        <w:trPr>
          <w:trHeight w:val="510"/>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72D10ECE"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5931E886"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6AB247E6"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47D3FFC"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25 596,</w:t>
            </w:r>
            <w:r w:rsidR="00CB2D2B" w:rsidRPr="00DB10D5">
              <w:rPr>
                <w:rFonts w:ascii="Times New Roman" w:hAnsi="Times New Roman"/>
                <w:color w:val="000000"/>
                <w:sz w:val="24"/>
                <w:szCs w:val="24"/>
              </w:rPr>
              <w:t>1</w:t>
            </w:r>
          </w:p>
        </w:tc>
        <w:tc>
          <w:tcPr>
            <w:tcW w:w="1356" w:type="dxa"/>
            <w:tcBorders>
              <w:top w:val="nil"/>
              <w:left w:val="nil"/>
              <w:bottom w:val="single" w:sz="4" w:space="0" w:color="auto"/>
              <w:right w:val="nil"/>
            </w:tcBorders>
            <w:shd w:val="clear" w:color="auto" w:fill="auto"/>
            <w:vAlign w:val="center"/>
          </w:tcPr>
          <w:p w14:paraId="640C82EE"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332,3</w:t>
            </w:r>
          </w:p>
        </w:tc>
        <w:tc>
          <w:tcPr>
            <w:tcW w:w="1333" w:type="dxa"/>
            <w:tcBorders>
              <w:top w:val="nil"/>
              <w:left w:val="single" w:sz="8" w:space="0" w:color="auto"/>
              <w:bottom w:val="single" w:sz="4" w:space="0" w:color="auto"/>
              <w:right w:val="single" w:sz="8" w:space="0" w:color="auto"/>
            </w:tcBorders>
            <w:shd w:val="clear" w:color="auto" w:fill="auto"/>
            <w:vAlign w:val="bottom"/>
          </w:tcPr>
          <w:p w14:paraId="4F07E33D"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,3</w:t>
            </w:r>
            <w:r w:rsidRPr="00DB10D5">
              <w:rPr>
                <w:rFonts w:ascii="Times New Roman" w:hAnsi="Times New Roman"/>
                <w:color w:val="000000"/>
                <w:sz w:val="24"/>
                <w:szCs w:val="24"/>
              </w:rPr>
              <w:t>%</w:t>
            </w:r>
          </w:p>
        </w:tc>
      </w:tr>
      <w:tr w:rsidR="00656619" w:rsidRPr="00DB10D5" w14:paraId="2893525D" w14:textId="77777777" w:rsidTr="00C20AED">
        <w:trPr>
          <w:trHeight w:val="510"/>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7474BC6D"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3D6D8F38"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2F1C274B"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661C3AD1"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230 365,5</w:t>
            </w:r>
          </w:p>
        </w:tc>
        <w:tc>
          <w:tcPr>
            <w:tcW w:w="1356" w:type="dxa"/>
            <w:tcBorders>
              <w:top w:val="nil"/>
              <w:left w:val="nil"/>
              <w:bottom w:val="single" w:sz="4" w:space="0" w:color="auto"/>
              <w:right w:val="nil"/>
            </w:tcBorders>
            <w:shd w:val="clear" w:color="auto" w:fill="auto"/>
            <w:vAlign w:val="center"/>
          </w:tcPr>
          <w:p w14:paraId="64094435"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2 990,7</w:t>
            </w:r>
          </w:p>
        </w:tc>
        <w:tc>
          <w:tcPr>
            <w:tcW w:w="1333" w:type="dxa"/>
            <w:tcBorders>
              <w:top w:val="nil"/>
              <w:left w:val="single" w:sz="8" w:space="0" w:color="auto"/>
              <w:bottom w:val="single" w:sz="4" w:space="0" w:color="auto"/>
              <w:right w:val="single" w:sz="8" w:space="0" w:color="auto"/>
            </w:tcBorders>
            <w:shd w:val="clear" w:color="auto" w:fill="auto"/>
            <w:vAlign w:val="bottom"/>
          </w:tcPr>
          <w:p w14:paraId="528A8EC1"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,3</w:t>
            </w:r>
            <w:r w:rsidRPr="00DB10D5">
              <w:rPr>
                <w:rFonts w:ascii="Times New Roman" w:hAnsi="Times New Roman"/>
                <w:color w:val="000000"/>
                <w:sz w:val="24"/>
                <w:szCs w:val="24"/>
              </w:rPr>
              <w:t>%</w:t>
            </w:r>
          </w:p>
        </w:tc>
      </w:tr>
      <w:tr w:rsidR="00656619" w:rsidRPr="00DB10D5" w14:paraId="2D908E44" w14:textId="77777777" w:rsidTr="00FF7FEA">
        <w:trPr>
          <w:trHeight w:val="510"/>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36CB81DE"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tcPr>
          <w:p w14:paraId="3841F173"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4D88D69"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12B5DDAC"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56" w:type="dxa"/>
            <w:tcBorders>
              <w:top w:val="nil"/>
              <w:left w:val="nil"/>
              <w:bottom w:val="single" w:sz="4" w:space="0" w:color="auto"/>
              <w:right w:val="nil"/>
            </w:tcBorders>
            <w:shd w:val="clear" w:color="auto" w:fill="auto"/>
            <w:vAlign w:val="center"/>
          </w:tcPr>
          <w:p w14:paraId="6605D1DE"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8512F4F"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656619" w:rsidRPr="00DB10D5" w14:paraId="299E8967" w14:textId="77777777" w:rsidTr="00626320">
        <w:trPr>
          <w:trHeight w:val="510"/>
          <w:jc w:val="center"/>
        </w:trPr>
        <w:tc>
          <w:tcPr>
            <w:tcW w:w="876" w:type="dxa"/>
            <w:vMerge w:val="restart"/>
            <w:tcBorders>
              <w:top w:val="nil"/>
              <w:left w:val="single" w:sz="8" w:space="0" w:color="auto"/>
              <w:right w:val="single" w:sz="4" w:space="0" w:color="auto"/>
            </w:tcBorders>
            <w:vAlign w:val="center"/>
          </w:tcPr>
          <w:p w14:paraId="1DAE92C2"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3.3.2.</w:t>
            </w:r>
          </w:p>
        </w:tc>
        <w:tc>
          <w:tcPr>
            <w:tcW w:w="2983" w:type="dxa"/>
            <w:vMerge w:val="restart"/>
            <w:tcBorders>
              <w:top w:val="nil"/>
              <w:left w:val="single" w:sz="4" w:space="0" w:color="auto"/>
              <w:right w:val="single" w:sz="4" w:space="0" w:color="auto"/>
            </w:tcBorders>
            <w:vAlign w:val="center"/>
          </w:tcPr>
          <w:p w14:paraId="4D40DDF7" w14:textId="77777777" w:rsidR="00656619" w:rsidRPr="00DB10D5" w:rsidRDefault="00656619" w:rsidP="00656619">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Мероприятие 2.3.2.</w:t>
            </w:r>
            <w:r w:rsidRPr="00DB10D5">
              <w:rPr>
                <w:rFonts w:ascii="Times New Roman" w:hAnsi="Times New Roman"/>
                <w:color w:val="000000"/>
                <w:sz w:val="24"/>
                <w:szCs w:val="24"/>
              </w:rPr>
              <w:br/>
              <w:t xml:space="preserve">Содержание автомобильных дорог общего пользования местного значения (содержание </w:t>
            </w:r>
            <w:r w:rsidR="00E2351A" w:rsidRPr="00DB10D5">
              <w:rPr>
                <w:rFonts w:ascii="Times New Roman" w:hAnsi="Times New Roman"/>
                <w:sz w:val="24"/>
                <w:szCs w:val="24"/>
              </w:rPr>
              <w:t>МКУ «САТ»</w:t>
            </w:r>
            <w:r w:rsidRPr="00DB10D5">
              <w:rPr>
                <w:rFonts w:ascii="Times New Roman" w:hAnsi="Times New Roman"/>
                <w:color w:val="000000"/>
                <w:sz w:val="24"/>
                <w:szCs w:val="24"/>
              </w:rPr>
              <w:t>)</w:t>
            </w:r>
          </w:p>
        </w:tc>
        <w:tc>
          <w:tcPr>
            <w:tcW w:w="2010" w:type="dxa"/>
            <w:tcBorders>
              <w:top w:val="nil"/>
              <w:left w:val="nil"/>
              <w:bottom w:val="single" w:sz="4" w:space="0" w:color="auto"/>
              <w:right w:val="single" w:sz="4" w:space="0" w:color="auto"/>
            </w:tcBorders>
            <w:shd w:val="clear" w:color="auto" w:fill="auto"/>
            <w:vAlign w:val="center"/>
          </w:tcPr>
          <w:p w14:paraId="4C901D21"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всего</w:t>
            </w:r>
          </w:p>
        </w:tc>
        <w:tc>
          <w:tcPr>
            <w:tcW w:w="1415" w:type="dxa"/>
            <w:tcBorders>
              <w:top w:val="nil"/>
              <w:left w:val="nil"/>
              <w:bottom w:val="single" w:sz="4" w:space="0" w:color="auto"/>
              <w:right w:val="single" w:sz="4" w:space="0" w:color="auto"/>
            </w:tcBorders>
            <w:shd w:val="clear" w:color="auto" w:fill="auto"/>
            <w:vAlign w:val="center"/>
          </w:tcPr>
          <w:p w14:paraId="4FBA5101"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16 343,6</w:t>
            </w:r>
          </w:p>
        </w:tc>
        <w:tc>
          <w:tcPr>
            <w:tcW w:w="1356" w:type="dxa"/>
            <w:tcBorders>
              <w:top w:val="nil"/>
              <w:left w:val="nil"/>
              <w:bottom w:val="single" w:sz="4" w:space="0" w:color="auto"/>
              <w:right w:val="nil"/>
            </w:tcBorders>
            <w:shd w:val="clear" w:color="auto" w:fill="auto"/>
            <w:vAlign w:val="center"/>
          </w:tcPr>
          <w:p w14:paraId="39C28149"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7 214,4</w:t>
            </w:r>
          </w:p>
        </w:tc>
        <w:tc>
          <w:tcPr>
            <w:tcW w:w="1333" w:type="dxa"/>
            <w:tcBorders>
              <w:top w:val="nil"/>
              <w:left w:val="single" w:sz="8" w:space="0" w:color="auto"/>
              <w:bottom w:val="single" w:sz="4" w:space="0" w:color="auto"/>
              <w:right w:val="single" w:sz="8" w:space="0" w:color="auto"/>
            </w:tcBorders>
            <w:shd w:val="clear" w:color="auto" w:fill="auto"/>
            <w:vAlign w:val="bottom"/>
          </w:tcPr>
          <w:p w14:paraId="75E692E6"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44</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044F56A3" w14:textId="77777777" w:rsidTr="00626320">
        <w:trPr>
          <w:trHeight w:val="510"/>
          <w:jc w:val="center"/>
        </w:trPr>
        <w:tc>
          <w:tcPr>
            <w:tcW w:w="876" w:type="dxa"/>
            <w:vMerge/>
            <w:tcBorders>
              <w:left w:val="single" w:sz="8" w:space="0" w:color="auto"/>
              <w:right w:val="single" w:sz="4" w:space="0" w:color="auto"/>
            </w:tcBorders>
            <w:vAlign w:val="center"/>
          </w:tcPr>
          <w:p w14:paraId="4209F408"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12E3B8EA"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539B2F6"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1936BEC"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1 634,4</w:t>
            </w:r>
          </w:p>
        </w:tc>
        <w:tc>
          <w:tcPr>
            <w:tcW w:w="1356" w:type="dxa"/>
            <w:tcBorders>
              <w:top w:val="nil"/>
              <w:left w:val="nil"/>
              <w:bottom w:val="single" w:sz="4" w:space="0" w:color="auto"/>
              <w:right w:val="nil"/>
            </w:tcBorders>
            <w:shd w:val="clear" w:color="auto" w:fill="auto"/>
            <w:vAlign w:val="center"/>
          </w:tcPr>
          <w:p w14:paraId="1FA00D6F"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721,4</w:t>
            </w:r>
          </w:p>
        </w:tc>
        <w:tc>
          <w:tcPr>
            <w:tcW w:w="1333" w:type="dxa"/>
            <w:tcBorders>
              <w:top w:val="nil"/>
              <w:left w:val="single" w:sz="8" w:space="0" w:color="auto"/>
              <w:bottom w:val="single" w:sz="4" w:space="0" w:color="auto"/>
              <w:right w:val="single" w:sz="8" w:space="0" w:color="auto"/>
            </w:tcBorders>
            <w:shd w:val="clear" w:color="auto" w:fill="auto"/>
            <w:vAlign w:val="bottom"/>
          </w:tcPr>
          <w:p w14:paraId="5A3026DA"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44</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3E2307D3" w14:textId="77777777" w:rsidTr="00626320">
        <w:trPr>
          <w:trHeight w:val="510"/>
          <w:jc w:val="center"/>
        </w:trPr>
        <w:tc>
          <w:tcPr>
            <w:tcW w:w="876" w:type="dxa"/>
            <w:vMerge/>
            <w:tcBorders>
              <w:left w:val="single" w:sz="8" w:space="0" w:color="auto"/>
              <w:right w:val="single" w:sz="4" w:space="0" w:color="auto"/>
            </w:tcBorders>
            <w:vAlign w:val="center"/>
          </w:tcPr>
          <w:p w14:paraId="72BB4BBB"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16553EB2"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F52EC95"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B4AF9A2"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14 709,2</w:t>
            </w:r>
          </w:p>
        </w:tc>
        <w:tc>
          <w:tcPr>
            <w:tcW w:w="1356" w:type="dxa"/>
            <w:tcBorders>
              <w:top w:val="nil"/>
              <w:left w:val="nil"/>
              <w:bottom w:val="single" w:sz="4" w:space="0" w:color="auto"/>
              <w:right w:val="nil"/>
            </w:tcBorders>
            <w:shd w:val="clear" w:color="auto" w:fill="auto"/>
            <w:vAlign w:val="center"/>
          </w:tcPr>
          <w:p w14:paraId="565765BC"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6 493,0</w:t>
            </w:r>
          </w:p>
        </w:tc>
        <w:tc>
          <w:tcPr>
            <w:tcW w:w="1333" w:type="dxa"/>
            <w:tcBorders>
              <w:top w:val="nil"/>
              <w:left w:val="single" w:sz="8" w:space="0" w:color="auto"/>
              <w:bottom w:val="single" w:sz="4" w:space="0" w:color="auto"/>
              <w:right w:val="single" w:sz="8" w:space="0" w:color="auto"/>
            </w:tcBorders>
            <w:shd w:val="clear" w:color="auto" w:fill="auto"/>
            <w:vAlign w:val="bottom"/>
          </w:tcPr>
          <w:p w14:paraId="71E6CBBD"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44</w:t>
            </w:r>
            <w:r w:rsidR="00A27384" w:rsidRPr="00DB10D5">
              <w:rPr>
                <w:rFonts w:ascii="Times New Roman" w:hAnsi="Times New Roman"/>
                <w:color w:val="000000"/>
                <w:sz w:val="24"/>
                <w:szCs w:val="24"/>
              </w:rPr>
              <w:t>,1</w:t>
            </w:r>
            <w:r w:rsidRPr="00DB10D5">
              <w:rPr>
                <w:rFonts w:ascii="Times New Roman" w:hAnsi="Times New Roman"/>
                <w:color w:val="000000"/>
                <w:sz w:val="24"/>
                <w:szCs w:val="24"/>
              </w:rPr>
              <w:t>%</w:t>
            </w:r>
          </w:p>
        </w:tc>
      </w:tr>
      <w:tr w:rsidR="00656619" w:rsidRPr="00DB10D5" w14:paraId="4D006432" w14:textId="77777777" w:rsidTr="00012E89">
        <w:trPr>
          <w:trHeight w:val="510"/>
          <w:jc w:val="center"/>
        </w:trPr>
        <w:tc>
          <w:tcPr>
            <w:tcW w:w="876" w:type="dxa"/>
            <w:vMerge/>
            <w:tcBorders>
              <w:left w:val="single" w:sz="8" w:space="0" w:color="auto"/>
              <w:bottom w:val="single" w:sz="4" w:space="0" w:color="auto"/>
              <w:right w:val="single" w:sz="4" w:space="0" w:color="auto"/>
            </w:tcBorders>
            <w:vAlign w:val="center"/>
          </w:tcPr>
          <w:p w14:paraId="60EFEE5C" w14:textId="77777777" w:rsidR="00656619" w:rsidRPr="00DB10D5" w:rsidRDefault="00656619" w:rsidP="00656619">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6F982EEA" w14:textId="77777777" w:rsidR="00656619" w:rsidRPr="00DB10D5" w:rsidRDefault="00656619" w:rsidP="00656619">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3C4CABA3" w14:textId="77777777" w:rsidR="00656619" w:rsidRPr="00DB10D5" w:rsidRDefault="00656619" w:rsidP="00656619">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46163F4"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56" w:type="dxa"/>
            <w:tcBorders>
              <w:top w:val="nil"/>
              <w:left w:val="nil"/>
              <w:bottom w:val="single" w:sz="4" w:space="0" w:color="auto"/>
              <w:right w:val="nil"/>
            </w:tcBorders>
            <w:shd w:val="clear" w:color="auto" w:fill="auto"/>
            <w:vAlign w:val="center"/>
          </w:tcPr>
          <w:p w14:paraId="07447C62" w14:textId="77777777" w:rsidR="00656619" w:rsidRPr="00DB10D5" w:rsidRDefault="00656619"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9646EED" w14:textId="77777777" w:rsidR="00656619" w:rsidRPr="00DB10D5" w:rsidRDefault="00F60902" w:rsidP="00656619">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4D27B468" w14:textId="77777777" w:rsidTr="00B33EA2">
        <w:trPr>
          <w:trHeight w:val="510"/>
          <w:jc w:val="center"/>
        </w:trPr>
        <w:tc>
          <w:tcPr>
            <w:tcW w:w="876" w:type="dxa"/>
            <w:vMerge w:val="restart"/>
            <w:tcBorders>
              <w:left w:val="single" w:sz="8" w:space="0" w:color="auto"/>
              <w:right w:val="single" w:sz="4" w:space="0" w:color="auto"/>
            </w:tcBorders>
            <w:vAlign w:val="center"/>
          </w:tcPr>
          <w:p w14:paraId="2310B3CC"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3.3.3.</w:t>
            </w:r>
          </w:p>
        </w:tc>
        <w:tc>
          <w:tcPr>
            <w:tcW w:w="2983" w:type="dxa"/>
            <w:vMerge w:val="restart"/>
            <w:tcBorders>
              <w:left w:val="single" w:sz="4" w:space="0" w:color="auto"/>
              <w:right w:val="single" w:sz="4" w:space="0" w:color="auto"/>
            </w:tcBorders>
            <w:vAlign w:val="center"/>
          </w:tcPr>
          <w:p w14:paraId="52CE6696"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Мероприятие 2.3.3.</w:t>
            </w:r>
            <w:r w:rsidRPr="00DB10D5">
              <w:rPr>
                <w:rFonts w:ascii="Times New Roman" w:hAnsi="Times New Roman"/>
                <w:color w:val="000000"/>
                <w:sz w:val="24"/>
                <w:szCs w:val="24"/>
              </w:rPr>
              <w:br/>
              <w:t xml:space="preserve">Ремонт искусственных сооружений через </w:t>
            </w:r>
            <w:r w:rsidR="00E2351A" w:rsidRPr="00DB10D5">
              <w:rPr>
                <w:rFonts w:ascii="Times New Roman" w:hAnsi="Times New Roman"/>
                <w:sz w:val="24"/>
                <w:szCs w:val="24"/>
              </w:rPr>
              <w:t>МКУ «САТ»</w:t>
            </w:r>
          </w:p>
        </w:tc>
        <w:tc>
          <w:tcPr>
            <w:tcW w:w="2010" w:type="dxa"/>
            <w:tcBorders>
              <w:top w:val="nil"/>
              <w:left w:val="nil"/>
              <w:bottom w:val="single" w:sz="4" w:space="0" w:color="auto"/>
              <w:right w:val="single" w:sz="4" w:space="0" w:color="auto"/>
            </w:tcBorders>
            <w:shd w:val="clear" w:color="auto" w:fill="auto"/>
            <w:vAlign w:val="center"/>
          </w:tcPr>
          <w:p w14:paraId="53425B49"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всего</w:t>
            </w:r>
          </w:p>
        </w:tc>
        <w:tc>
          <w:tcPr>
            <w:tcW w:w="1415" w:type="dxa"/>
            <w:tcBorders>
              <w:top w:val="nil"/>
              <w:left w:val="nil"/>
              <w:bottom w:val="single" w:sz="4" w:space="0" w:color="auto"/>
              <w:right w:val="single" w:sz="4" w:space="0" w:color="auto"/>
            </w:tcBorders>
            <w:shd w:val="clear" w:color="auto" w:fill="auto"/>
            <w:vAlign w:val="center"/>
          </w:tcPr>
          <w:p w14:paraId="33B4F4B5"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65 000,0</w:t>
            </w:r>
          </w:p>
        </w:tc>
        <w:tc>
          <w:tcPr>
            <w:tcW w:w="1356" w:type="dxa"/>
            <w:tcBorders>
              <w:top w:val="nil"/>
              <w:left w:val="nil"/>
              <w:bottom w:val="single" w:sz="4" w:space="0" w:color="auto"/>
              <w:right w:val="nil"/>
            </w:tcBorders>
            <w:shd w:val="clear" w:color="auto" w:fill="auto"/>
            <w:vAlign w:val="center"/>
          </w:tcPr>
          <w:p w14:paraId="401CA0E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25551C3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72F8ACE2" w14:textId="77777777" w:rsidTr="00B33EA2">
        <w:trPr>
          <w:trHeight w:val="510"/>
          <w:jc w:val="center"/>
        </w:trPr>
        <w:tc>
          <w:tcPr>
            <w:tcW w:w="876" w:type="dxa"/>
            <w:vMerge/>
            <w:tcBorders>
              <w:left w:val="single" w:sz="8" w:space="0" w:color="auto"/>
              <w:right w:val="single" w:sz="4" w:space="0" w:color="auto"/>
            </w:tcBorders>
            <w:vAlign w:val="center"/>
          </w:tcPr>
          <w:p w14:paraId="0740D87F"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5DBE2407"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6278FA9B"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5632F2E2"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6 500,0</w:t>
            </w:r>
          </w:p>
        </w:tc>
        <w:tc>
          <w:tcPr>
            <w:tcW w:w="1356" w:type="dxa"/>
            <w:tcBorders>
              <w:top w:val="nil"/>
              <w:left w:val="nil"/>
              <w:bottom w:val="single" w:sz="4" w:space="0" w:color="auto"/>
              <w:right w:val="nil"/>
            </w:tcBorders>
            <w:shd w:val="clear" w:color="auto" w:fill="auto"/>
            <w:vAlign w:val="center"/>
          </w:tcPr>
          <w:p w14:paraId="7B9CBB7D"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6D1A01F"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3C7F1034" w14:textId="77777777" w:rsidTr="00B33EA2">
        <w:trPr>
          <w:trHeight w:val="510"/>
          <w:jc w:val="center"/>
        </w:trPr>
        <w:tc>
          <w:tcPr>
            <w:tcW w:w="876" w:type="dxa"/>
            <w:vMerge/>
            <w:tcBorders>
              <w:left w:val="single" w:sz="8" w:space="0" w:color="auto"/>
              <w:right w:val="single" w:sz="4" w:space="0" w:color="auto"/>
            </w:tcBorders>
            <w:vAlign w:val="center"/>
          </w:tcPr>
          <w:p w14:paraId="490D6252"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2181C652"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0AA20C29"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05B9489B"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58 500,0</w:t>
            </w:r>
          </w:p>
        </w:tc>
        <w:tc>
          <w:tcPr>
            <w:tcW w:w="1356" w:type="dxa"/>
            <w:tcBorders>
              <w:top w:val="nil"/>
              <w:left w:val="nil"/>
              <w:bottom w:val="single" w:sz="4" w:space="0" w:color="auto"/>
              <w:right w:val="nil"/>
            </w:tcBorders>
            <w:shd w:val="clear" w:color="auto" w:fill="auto"/>
            <w:vAlign w:val="center"/>
          </w:tcPr>
          <w:p w14:paraId="30230F4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C0D7CF1"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386CA63E" w14:textId="77777777" w:rsidTr="00012E89">
        <w:trPr>
          <w:trHeight w:val="510"/>
          <w:jc w:val="center"/>
        </w:trPr>
        <w:tc>
          <w:tcPr>
            <w:tcW w:w="876" w:type="dxa"/>
            <w:vMerge/>
            <w:tcBorders>
              <w:left w:val="single" w:sz="8" w:space="0" w:color="auto"/>
              <w:bottom w:val="single" w:sz="4" w:space="0" w:color="auto"/>
              <w:right w:val="single" w:sz="4" w:space="0" w:color="auto"/>
            </w:tcBorders>
            <w:vAlign w:val="center"/>
          </w:tcPr>
          <w:p w14:paraId="719D6EE2"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3FB3C5B1"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6EB3FF39"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0A532B71"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56" w:type="dxa"/>
            <w:tcBorders>
              <w:top w:val="nil"/>
              <w:left w:val="nil"/>
              <w:bottom w:val="single" w:sz="4" w:space="0" w:color="auto"/>
              <w:right w:val="nil"/>
            </w:tcBorders>
            <w:shd w:val="clear" w:color="auto" w:fill="auto"/>
            <w:vAlign w:val="center"/>
          </w:tcPr>
          <w:p w14:paraId="33B639BC"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0D1B729"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13DE0A2E" w14:textId="77777777" w:rsidTr="00C20AED">
        <w:trPr>
          <w:trHeight w:val="25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2663A"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3.4.</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88069"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2.4.</w:t>
            </w:r>
            <w:r w:rsidRPr="00DB10D5">
              <w:rPr>
                <w:rFonts w:ascii="Times New Roman" w:hAnsi="Times New Roman"/>
                <w:color w:val="000000"/>
                <w:sz w:val="24"/>
                <w:szCs w:val="24"/>
              </w:rPr>
              <w:br/>
              <w:t>Реализация регионального проекта «Региональная и местная дорожная сеть Вологодской области» (Федеральный проект «Региональная и местная дорожная сеть»)</w:t>
            </w:r>
          </w:p>
        </w:tc>
        <w:tc>
          <w:tcPr>
            <w:tcW w:w="2010" w:type="dxa"/>
            <w:tcBorders>
              <w:top w:val="nil"/>
              <w:left w:val="nil"/>
              <w:bottom w:val="single" w:sz="4" w:space="0" w:color="auto"/>
              <w:right w:val="single" w:sz="4" w:space="0" w:color="auto"/>
            </w:tcBorders>
            <w:shd w:val="clear" w:color="auto" w:fill="auto"/>
            <w:vAlign w:val="center"/>
            <w:hideMark/>
          </w:tcPr>
          <w:p w14:paraId="6AB2FE9B"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всего</w:t>
            </w:r>
          </w:p>
        </w:tc>
        <w:tc>
          <w:tcPr>
            <w:tcW w:w="1415" w:type="dxa"/>
            <w:tcBorders>
              <w:top w:val="nil"/>
              <w:left w:val="nil"/>
              <w:bottom w:val="single" w:sz="4" w:space="0" w:color="auto"/>
              <w:right w:val="single" w:sz="4" w:space="0" w:color="auto"/>
            </w:tcBorders>
            <w:shd w:val="clear" w:color="auto" w:fill="auto"/>
            <w:vAlign w:val="center"/>
          </w:tcPr>
          <w:p w14:paraId="6FDE5E91"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214 376,0</w:t>
            </w:r>
          </w:p>
        </w:tc>
        <w:tc>
          <w:tcPr>
            <w:tcW w:w="1356" w:type="dxa"/>
            <w:tcBorders>
              <w:top w:val="nil"/>
              <w:left w:val="nil"/>
              <w:bottom w:val="single" w:sz="4" w:space="0" w:color="auto"/>
              <w:right w:val="nil"/>
            </w:tcBorders>
            <w:shd w:val="clear" w:color="auto" w:fill="auto"/>
            <w:vAlign w:val="center"/>
          </w:tcPr>
          <w:p w14:paraId="40DECDD9"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205 824,5</w:t>
            </w:r>
          </w:p>
        </w:tc>
        <w:tc>
          <w:tcPr>
            <w:tcW w:w="1333" w:type="dxa"/>
            <w:tcBorders>
              <w:top w:val="nil"/>
              <w:left w:val="single" w:sz="8" w:space="0" w:color="auto"/>
              <w:bottom w:val="single" w:sz="4" w:space="0" w:color="auto"/>
              <w:right w:val="single" w:sz="8" w:space="0" w:color="auto"/>
            </w:tcBorders>
            <w:shd w:val="clear" w:color="auto" w:fill="auto"/>
            <w:vAlign w:val="bottom"/>
          </w:tcPr>
          <w:p w14:paraId="3E8BCA56"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96</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202ABFBC" w14:textId="77777777" w:rsidTr="00F60902">
        <w:trPr>
          <w:trHeight w:val="807"/>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48393E62"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571B0DDE"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3EFD670"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630269E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2 376,0</w:t>
            </w:r>
          </w:p>
        </w:tc>
        <w:tc>
          <w:tcPr>
            <w:tcW w:w="1356" w:type="dxa"/>
            <w:tcBorders>
              <w:top w:val="nil"/>
              <w:left w:val="nil"/>
              <w:bottom w:val="single" w:sz="4" w:space="0" w:color="auto"/>
              <w:right w:val="nil"/>
            </w:tcBorders>
            <w:shd w:val="clear" w:color="auto" w:fill="auto"/>
            <w:vAlign w:val="center"/>
          </w:tcPr>
          <w:p w14:paraId="6EA53C8C"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2 280,5</w:t>
            </w:r>
          </w:p>
        </w:tc>
        <w:tc>
          <w:tcPr>
            <w:tcW w:w="1333" w:type="dxa"/>
            <w:tcBorders>
              <w:top w:val="nil"/>
              <w:left w:val="single" w:sz="8" w:space="0" w:color="auto"/>
              <w:bottom w:val="single" w:sz="4" w:space="0" w:color="auto"/>
              <w:right w:val="single" w:sz="8" w:space="0" w:color="auto"/>
            </w:tcBorders>
            <w:shd w:val="clear" w:color="auto" w:fill="auto"/>
            <w:vAlign w:val="center"/>
          </w:tcPr>
          <w:p w14:paraId="5410B63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96</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4596D6D2" w14:textId="77777777" w:rsidTr="00C20AED">
        <w:trPr>
          <w:trHeight w:val="59"/>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230A56C8"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5EAFF512"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F599925"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4B54DF9B"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212 000,0</w:t>
            </w:r>
          </w:p>
        </w:tc>
        <w:tc>
          <w:tcPr>
            <w:tcW w:w="1356" w:type="dxa"/>
            <w:tcBorders>
              <w:top w:val="nil"/>
              <w:left w:val="nil"/>
              <w:bottom w:val="single" w:sz="4" w:space="0" w:color="auto"/>
              <w:right w:val="nil"/>
            </w:tcBorders>
            <w:shd w:val="clear" w:color="auto" w:fill="auto"/>
            <w:vAlign w:val="center"/>
          </w:tcPr>
          <w:p w14:paraId="12131BDF"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203 544,0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220F655"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96</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4E0AC075" w14:textId="77777777" w:rsidTr="00C20AED">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46BC1C1E"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398F95F9"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4793A96"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49C9711F"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56" w:type="dxa"/>
            <w:tcBorders>
              <w:top w:val="nil"/>
              <w:left w:val="nil"/>
              <w:bottom w:val="single" w:sz="4" w:space="0" w:color="auto"/>
              <w:right w:val="nil"/>
            </w:tcBorders>
            <w:shd w:val="clear" w:color="auto" w:fill="auto"/>
            <w:vAlign w:val="center"/>
          </w:tcPr>
          <w:p w14:paraId="500589ED"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F8936DD"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4E2631D7" w14:textId="77777777" w:rsidTr="00673CC5">
        <w:trPr>
          <w:trHeight w:val="255"/>
          <w:jc w:val="center"/>
        </w:trPr>
        <w:tc>
          <w:tcPr>
            <w:tcW w:w="876" w:type="dxa"/>
            <w:vMerge w:val="restart"/>
            <w:tcBorders>
              <w:top w:val="single" w:sz="4" w:space="0" w:color="auto"/>
              <w:left w:val="single" w:sz="4" w:space="0" w:color="auto"/>
              <w:right w:val="single" w:sz="4" w:space="0" w:color="auto"/>
            </w:tcBorders>
            <w:vAlign w:val="center"/>
          </w:tcPr>
          <w:p w14:paraId="0D86323B"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3.5.</w:t>
            </w:r>
          </w:p>
        </w:tc>
        <w:tc>
          <w:tcPr>
            <w:tcW w:w="2983" w:type="dxa"/>
            <w:vMerge w:val="restart"/>
            <w:tcBorders>
              <w:top w:val="single" w:sz="4" w:space="0" w:color="auto"/>
              <w:left w:val="single" w:sz="4" w:space="0" w:color="auto"/>
              <w:right w:val="single" w:sz="4" w:space="0" w:color="auto"/>
            </w:tcBorders>
            <w:vAlign w:val="center"/>
          </w:tcPr>
          <w:p w14:paraId="7041C039" w14:textId="77777777" w:rsidR="00F60902" w:rsidRPr="00DB10D5" w:rsidRDefault="00F60902" w:rsidP="00F60902">
            <w:pPr>
              <w:spacing w:after="0" w:line="240" w:lineRule="auto"/>
              <w:jc w:val="both"/>
              <w:rPr>
                <w:rFonts w:ascii="Times New Roman" w:hAnsi="Times New Roman"/>
                <w:sz w:val="24"/>
                <w:szCs w:val="24"/>
              </w:rPr>
            </w:pPr>
            <w:r w:rsidRPr="00DB10D5">
              <w:rPr>
                <w:rFonts w:ascii="Times New Roman" w:hAnsi="Times New Roman"/>
                <w:sz w:val="24"/>
                <w:szCs w:val="24"/>
              </w:rPr>
              <w:t>Основное мероприятие 2.5.</w:t>
            </w:r>
          </w:p>
          <w:p w14:paraId="25782CCA"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sz w:val="24"/>
                <w:szCs w:val="24"/>
              </w:rPr>
              <w:t xml:space="preserve">Реализация регионального проекта "Общесистемные меры развития дорожного хозяйства Вологодской области" (федеральный проект "Общесистемные меры развития дорожного хозяйства") </w:t>
            </w:r>
          </w:p>
        </w:tc>
        <w:tc>
          <w:tcPr>
            <w:tcW w:w="2010" w:type="dxa"/>
            <w:tcBorders>
              <w:top w:val="nil"/>
              <w:left w:val="nil"/>
              <w:bottom w:val="single" w:sz="4" w:space="0" w:color="auto"/>
              <w:right w:val="single" w:sz="4" w:space="0" w:color="auto"/>
            </w:tcBorders>
            <w:shd w:val="clear" w:color="auto" w:fill="auto"/>
            <w:vAlign w:val="center"/>
          </w:tcPr>
          <w:p w14:paraId="0E5B1262"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всего</w:t>
            </w:r>
          </w:p>
        </w:tc>
        <w:tc>
          <w:tcPr>
            <w:tcW w:w="1415" w:type="dxa"/>
            <w:tcBorders>
              <w:top w:val="nil"/>
              <w:left w:val="nil"/>
              <w:bottom w:val="single" w:sz="4" w:space="0" w:color="auto"/>
              <w:right w:val="single" w:sz="4" w:space="0" w:color="auto"/>
            </w:tcBorders>
            <w:shd w:val="clear" w:color="auto" w:fill="auto"/>
            <w:vAlign w:val="center"/>
          </w:tcPr>
          <w:p w14:paraId="56DCFAA3"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40 558,5</w:t>
            </w:r>
          </w:p>
        </w:tc>
        <w:tc>
          <w:tcPr>
            <w:tcW w:w="1356" w:type="dxa"/>
            <w:tcBorders>
              <w:top w:val="nil"/>
              <w:left w:val="nil"/>
              <w:bottom w:val="single" w:sz="4" w:space="0" w:color="auto"/>
              <w:right w:val="nil"/>
            </w:tcBorders>
            <w:shd w:val="clear" w:color="auto" w:fill="auto"/>
            <w:vAlign w:val="center"/>
          </w:tcPr>
          <w:p w14:paraId="76883287"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4 799,6</w:t>
            </w:r>
          </w:p>
        </w:tc>
        <w:tc>
          <w:tcPr>
            <w:tcW w:w="1333" w:type="dxa"/>
            <w:tcBorders>
              <w:top w:val="nil"/>
              <w:left w:val="single" w:sz="8" w:space="0" w:color="auto"/>
              <w:bottom w:val="single" w:sz="4" w:space="0" w:color="auto"/>
              <w:right w:val="single" w:sz="8" w:space="0" w:color="auto"/>
            </w:tcBorders>
            <w:shd w:val="clear" w:color="auto" w:fill="auto"/>
            <w:vAlign w:val="center"/>
          </w:tcPr>
          <w:p w14:paraId="620753C9"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1,8</w:t>
            </w:r>
            <w:r w:rsidRPr="00DB10D5">
              <w:rPr>
                <w:rFonts w:ascii="Times New Roman" w:hAnsi="Times New Roman"/>
                <w:color w:val="000000"/>
                <w:sz w:val="24"/>
                <w:szCs w:val="24"/>
              </w:rPr>
              <w:t>%</w:t>
            </w:r>
          </w:p>
        </w:tc>
      </w:tr>
      <w:tr w:rsidR="00F60902" w:rsidRPr="00DB10D5" w14:paraId="0F97CC00" w14:textId="77777777" w:rsidTr="00673CC5">
        <w:trPr>
          <w:trHeight w:val="255"/>
          <w:jc w:val="center"/>
        </w:trPr>
        <w:tc>
          <w:tcPr>
            <w:tcW w:w="876" w:type="dxa"/>
            <w:vMerge/>
            <w:tcBorders>
              <w:left w:val="single" w:sz="4" w:space="0" w:color="auto"/>
              <w:right w:val="single" w:sz="4" w:space="0" w:color="auto"/>
            </w:tcBorders>
            <w:vAlign w:val="center"/>
          </w:tcPr>
          <w:p w14:paraId="2A52ED8F"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4A70425E"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FAEEB8F"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048FBDDF"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405,6</w:t>
            </w:r>
          </w:p>
        </w:tc>
        <w:tc>
          <w:tcPr>
            <w:tcW w:w="1356" w:type="dxa"/>
            <w:tcBorders>
              <w:top w:val="nil"/>
              <w:left w:val="nil"/>
              <w:bottom w:val="single" w:sz="4" w:space="0" w:color="auto"/>
              <w:right w:val="nil"/>
            </w:tcBorders>
            <w:shd w:val="clear" w:color="auto" w:fill="auto"/>
            <w:vAlign w:val="center"/>
          </w:tcPr>
          <w:p w14:paraId="1973BD3A"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48,0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82F09CE"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1,8</w:t>
            </w:r>
            <w:r w:rsidRPr="00DB10D5">
              <w:rPr>
                <w:rFonts w:ascii="Times New Roman" w:hAnsi="Times New Roman"/>
                <w:color w:val="000000"/>
                <w:sz w:val="24"/>
                <w:szCs w:val="24"/>
              </w:rPr>
              <w:t>%</w:t>
            </w:r>
          </w:p>
        </w:tc>
      </w:tr>
      <w:tr w:rsidR="00F60902" w:rsidRPr="00DB10D5" w14:paraId="2E978795" w14:textId="77777777" w:rsidTr="00673CC5">
        <w:trPr>
          <w:trHeight w:val="255"/>
          <w:jc w:val="center"/>
        </w:trPr>
        <w:tc>
          <w:tcPr>
            <w:tcW w:w="876" w:type="dxa"/>
            <w:vMerge/>
            <w:tcBorders>
              <w:left w:val="single" w:sz="4" w:space="0" w:color="auto"/>
              <w:right w:val="single" w:sz="4" w:space="0" w:color="auto"/>
            </w:tcBorders>
            <w:vAlign w:val="center"/>
          </w:tcPr>
          <w:p w14:paraId="4D79DD43"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572A3532"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0947A18C"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1C0D3E4B"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56" w:type="dxa"/>
            <w:tcBorders>
              <w:top w:val="nil"/>
              <w:left w:val="nil"/>
              <w:bottom w:val="single" w:sz="4" w:space="0" w:color="auto"/>
              <w:right w:val="nil"/>
            </w:tcBorders>
            <w:shd w:val="clear" w:color="auto" w:fill="auto"/>
            <w:vAlign w:val="center"/>
          </w:tcPr>
          <w:p w14:paraId="431B9332"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3EAB7BD"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50FBA9AA" w14:textId="77777777" w:rsidTr="00673CC5">
        <w:trPr>
          <w:trHeight w:val="255"/>
          <w:jc w:val="center"/>
        </w:trPr>
        <w:tc>
          <w:tcPr>
            <w:tcW w:w="876" w:type="dxa"/>
            <w:vMerge/>
            <w:tcBorders>
              <w:left w:val="single" w:sz="4" w:space="0" w:color="auto"/>
              <w:bottom w:val="single" w:sz="4" w:space="0" w:color="auto"/>
              <w:right w:val="single" w:sz="4" w:space="0" w:color="auto"/>
            </w:tcBorders>
            <w:vAlign w:val="center"/>
          </w:tcPr>
          <w:p w14:paraId="06392245"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58E45AF3"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B820AB9"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56E22B01"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40 152,9</w:t>
            </w:r>
          </w:p>
        </w:tc>
        <w:tc>
          <w:tcPr>
            <w:tcW w:w="1356" w:type="dxa"/>
            <w:tcBorders>
              <w:top w:val="nil"/>
              <w:left w:val="nil"/>
              <w:bottom w:val="single" w:sz="4" w:space="0" w:color="auto"/>
              <w:right w:val="nil"/>
            </w:tcBorders>
            <w:shd w:val="clear" w:color="auto" w:fill="auto"/>
            <w:vAlign w:val="center"/>
          </w:tcPr>
          <w:p w14:paraId="3D98B05D"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4 751,6</w:t>
            </w:r>
          </w:p>
        </w:tc>
        <w:tc>
          <w:tcPr>
            <w:tcW w:w="1333" w:type="dxa"/>
            <w:tcBorders>
              <w:top w:val="nil"/>
              <w:left w:val="single" w:sz="8" w:space="0" w:color="auto"/>
              <w:bottom w:val="single" w:sz="4" w:space="0" w:color="auto"/>
              <w:right w:val="single" w:sz="8" w:space="0" w:color="auto"/>
            </w:tcBorders>
            <w:shd w:val="clear" w:color="auto" w:fill="auto"/>
            <w:vAlign w:val="center"/>
          </w:tcPr>
          <w:p w14:paraId="25B2A1F3"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w:t>
            </w:r>
            <w:r w:rsidR="00A27384" w:rsidRPr="00DB10D5">
              <w:rPr>
                <w:rFonts w:ascii="Times New Roman" w:hAnsi="Times New Roman"/>
                <w:color w:val="000000"/>
                <w:sz w:val="24"/>
                <w:szCs w:val="24"/>
              </w:rPr>
              <w:t>1,8</w:t>
            </w:r>
            <w:r w:rsidRPr="00DB10D5">
              <w:rPr>
                <w:rFonts w:ascii="Times New Roman" w:hAnsi="Times New Roman"/>
                <w:color w:val="000000"/>
                <w:sz w:val="24"/>
                <w:szCs w:val="24"/>
              </w:rPr>
              <w:t>%</w:t>
            </w:r>
          </w:p>
        </w:tc>
      </w:tr>
      <w:tr w:rsidR="00F60902" w:rsidRPr="00DB10D5" w14:paraId="4607B9CE" w14:textId="77777777" w:rsidTr="00626320">
        <w:trPr>
          <w:trHeight w:val="59"/>
          <w:jc w:val="center"/>
        </w:trPr>
        <w:tc>
          <w:tcPr>
            <w:tcW w:w="876" w:type="dxa"/>
            <w:vMerge w:val="restart"/>
            <w:tcBorders>
              <w:top w:val="nil"/>
              <w:left w:val="single" w:sz="8" w:space="0" w:color="auto"/>
              <w:right w:val="single" w:sz="4" w:space="0" w:color="auto"/>
            </w:tcBorders>
            <w:vAlign w:val="center"/>
          </w:tcPr>
          <w:p w14:paraId="61A8B60C" w14:textId="77777777" w:rsidR="00F60902" w:rsidRPr="00DB10D5" w:rsidRDefault="00F60902" w:rsidP="00F60902">
            <w:pPr>
              <w:spacing w:after="0" w:line="240" w:lineRule="auto"/>
              <w:jc w:val="center"/>
              <w:rPr>
                <w:rFonts w:ascii="Times New Roman" w:hAnsi="Times New Roman"/>
                <w:color w:val="000000"/>
                <w:sz w:val="24"/>
                <w:szCs w:val="24"/>
              </w:rPr>
            </w:pPr>
            <w:bookmarkStart w:id="12" w:name="_Hlk100219034"/>
            <w:r w:rsidRPr="00DB10D5">
              <w:rPr>
                <w:rFonts w:ascii="Times New Roman" w:hAnsi="Times New Roman"/>
                <w:color w:val="000000"/>
                <w:sz w:val="24"/>
                <w:szCs w:val="24"/>
              </w:rPr>
              <w:t>4.</w:t>
            </w:r>
          </w:p>
        </w:tc>
        <w:tc>
          <w:tcPr>
            <w:tcW w:w="2983" w:type="dxa"/>
            <w:vMerge w:val="restart"/>
            <w:tcBorders>
              <w:top w:val="nil"/>
              <w:left w:val="single" w:sz="4" w:space="0" w:color="auto"/>
              <w:right w:val="single" w:sz="4" w:space="0" w:color="auto"/>
            </w:tcBorders>
            <w:vAlign w:val="center"/>
          </w:tcPr>
          <w:p w14:paraId="205CDBA7"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 xml:space="preserve">Подпрограмма 3. </w:t>
            </w:r>
            <w:r w:rsidRPr="00DB10D5">
              <w:rPr>
                <w:rFonts w:ascii="Times New Roman" w:hAnsi="Times New Roman"/>
                <w:color w:val="000000"/>
                <w:sz w:val="24"/>
                <w:szCs w:val="24"/>
              </w:rPr>
              <w:br/>
              <w:t>Содержание и ремонт жилищного фонда</w:t>
            </w:r>
          </w:p>
        </w:tc>
        <w:tc>
          <w:tcPr>
            <w:tcW w:w="2010" w:type="dxa"/>
            <w:tcBorders>
              <w:top w:val="nil"/>
              <w:left w:val="nil"/>
              <w:bottom w:val="single" w:sz="4" w:space="0" w:color="auto"/>
              <w:right w:val="single" w:sz="4" w:space="0" w:color="auto"/>
            </w:tcBorders>
            <w:shd w:val="clear" w:color="auto" w:fill="auto"/>
            <w:vAlign w:val="center"/>
          </w:tcPr>
          <w:p w14:paraId="256361B9"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70A8B7B1"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31 091,7</w:t>
            </w:r>
          </w:p>
        </w:tc>
        <w:tc>
          <w:tcPr>
            <w:tcW w:w="1356" w:type="dxa"/>
            <w:tcBorders>
              <w:top w:val="nil"/>
              <w:left w:val="nil"/>
              <w:bottom w:val="single" w:sz="4" w:space="0" w:color="auto"/>
              <w:right w:val="nil"/>
            </w:tcBorders>
            <w:shd w:val="clear" w:color="auto" w:fill="auto"/>
            <w:vAlign w:val="center"/>
          </w:tcPr>
          <w:p w14:paraId="139BF811"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12</w:t>
            </w:r>
            <w:r w:rsidR="00E11FF6" w:rsidRPr="00DB10D5">
              <w:rPr>
                <w:rFonts w:ascii="Times New Roman" w:hAnsi="Times New Roman"/>
                <w:color w:val="000000"/>
                <w:sz w:val="24"/>
                <w:szCs w:val="24"/>
              </w:rPr>
              <w:t> 673,8</w:t>
            </w:r>
          </w:p>
        </w:tc>
        <w:tc>
          <w:tcPr>
            <w:tcW w:w="1333" w:type="dxa"/>
            <w:tcBorders>
              <w:top w:val="nil"/>
              <w:left w:val="single" w:sz="8" w:space="0" w:color="auto"/>
              <w:bottom w:val="single" w:sz="4" w:space="0" w:color="auto"/>
              <w:right w:val="single" w:sz="8" w:space="0" w:color="auto"/>
            </w:tcBorders>
            <w:shd w:val="clear" w:color="auto" w:fill="auto"/>
            <w:vAlign w:val="center"/>
          </w:tcPr>
          <w:p w14:paraId="618853E7"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A27384" w:rsidRPr="00DB10D5">
              <w:rPr>
                <w:rFonts w:ascii="Times New Roman" w:hAnsi="Times New Roman"/>
                <w:color w:val="000000"/>
                <w:sz w:val="24"/>
                <w:szCs w:val="24"/>
              </w:rPr>
              <w:t>0,8</w:t>
            </w:r>
            <w:r w:rsidRPr="00DB10D5">
              <w:rPr>
                <w:rFonts w:ascii="Times New Roman" w:hAnsi="Times New Roman"/>
                <w:color w:val="000000"/>
                <w:sz w:val="24"/>
                <w:szCs w:val="24"/>
              </w:rPr>
              <w:t>%</w:t>
            </w:r>
          </w:p>
        </w:tc>
      </w:tr>
      <w:bookmarkEnd w:id="12"/>
      <w:tr w:rsidR="00F60902" w:rsidRPr="00DB10D5" w14:paraId="3EA8EA90" w14:textId="77777777" w:rsidTr="00626320">
        <w:trPr>
          <w:trHeight w:val="59"/>
          <w:jc w:val="center"/>
        </w:trPr>
        <w:tc>
          <w:tcPr>
            <w:tcW w:w="876" w:type="dxa"/>
            <w:vMerge/>
            <w:tcBorders>
              <w:left w:val="single" w:sz="8" w:space="0" w:color="auto"/>
              <w:right w:val="single" w:sz="4" w:space="0" w:color="auto"/>
            </w:tcBorders>
            <w:vAlign w:val="center"/>
          </w:tcPr>
          <w:p w14:paraId="316FFB77"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300EBFBA"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0DDFE97"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1F7CAD4A"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31 091,7</w:t>
            </w:r>
          </w:p>
        </w:tc>
        <w:tc>
          <w:tcPr>
            <w:tcW w:w="1356" w:type="dxa"/>
            <w:tcBorders>
              <w:top w:val="nil"/>
              <w:left w:val="nil"/>
              <w:bottom w:val="single" w:sz="4" w:space="0" w:color="auto"/>
              <w:right w:val="nil"/>
            </w:tcBorders>
            <w:shd w:val="clear" w:color="auto" w:fill="auto"/>
            <w:vAlign w:val="center"/>
          </w:tcPr>
          <w:p w14:paraId="0D10BFD6"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12</w:t>
            </w:r>
            <w:r w:rsidR="00E11FF6" w:rsidRPr="00DB10D5">
              <w:rPr>
                <w:rFonts w:ascii="Times New Roman" w:hAnsi="Times New Roman"/>
                <w:color w:val="000000"/>
                <w:sz w:val="24"/>
                <w:szCs w:val="24"/>
              </w:rPr>
              <w:t> </w:t>
            </w:r>
            <w:r w:rsidRPr="00DB10D5">
              <w:rPr>
                <w:rFonts w:ascii="Times New Roman" w:hAnsi="Times New Roman"/>
                <w:color w:val="000000"/>
                <w:sz w:val="24"/>
                <w:szCs w:val="24"/>
              </w:rPr>
              <w:t>6</w:t>
            </w:r>
            <w:r w:rsidR="00E11FF6" w:rsidRPr="00DB10D5">
              <w:rPr>
                <w:rFonts w:ascii="Times New Roman" w:hAnsi="Times New Roman"/>
                <w:color w:val="000000"/>
                <w:sz w:val="24"/>
                <w:szCs w:val="24"/>
              </w:rPr>
              <w:t>73,8</w:t>
            </w:r>
          </w:p>
        </w:tc>
        <w:tc>
          <w:tcPr>
            <w:tcW w:w="1333" w:type="dxa"/>
            <w:tcBorders>
              <w:top w:val="nil"/>
              <w:left w:val="single" w:sz="8" w:space="0" w:color="auto"/>
              <w:bottom w:val="single" w:sz="4" w:space="0" w:color="auto"/>
              <w:right w:val="single" w:sz="8" w:space="0" w:color="auto"/>
            </w:tcBorders>
            <w:shd w:val="clear" w:color="auto" w:fill="auto"/>
            <w:vAlign w:val="center"/>
          </w:tcPr>
          <w:p w14:paraId="569C20F3"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w:t>
            </w:r>
            <w:r w:rsidR="00A27384" w:rsidRPr="00DB10D5">
              <w:rPr>
                <w:rFonts w:ascii="Times New Roman" w:hAnsi="Times New Roman"/>
                <w:color w:val="000000"/>
                <w:sz w:val="24"/>
                <w:szCs w:val="24"/>
              </w:rPr>
              <w:t>0,8</w:t>
            </w:r>
            <w:r w:rsidRPr="00DB10D5">
              <w:rPr>
                <w:rFonts w:ascii="Times New Roman" w:hAnsi="Times New Roman"/>
                <w:color w:val="000000"/>
                <w:sz w:val="24"/>
                <w:szCs w:val="24"/>
              </w:rPr>
              <w:t>%</w:t>
            </w:r>
          </w:p>
        </w:tc>
      </w:tr>
      <w:tr w:rsidR="00F60902" w:rsidRPr="00DB10D5" w14:paraId="371514A0" w14:textId="77777777" w:rsidTr="00626320">
        <w:trPr>
          <w:trHeight w:val="59"/>
          <w:jc w:val="center"/>
        </w:trPr>
        <w:tc>
          <w:tcPr>
            <w:tcW w:w="876" w:type="dxa"/>
            <w:vMerge/>
            <w:tcBorders>
              <w:left w:val="single" w:sz="8" w:space="0" w:color="auto"/>
              <w:right w:val="single" w:sz="4" w:space="0" w:color="auto"/>
            </w:tcBorders>
            <w:vAlign w:val="center"/>
          </w:tcPr>
          <w:p w14:paraId="713B5972"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0CE36107"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0A0E11B4"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58C9D6CB"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5242109F"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B848CA9"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27D21FA4" w14:textId="77777777" w:rsidTr="00310F4B">
        <w:trPr>
          <w:trHeight w:val="59"/>
          <w:jc w:val="center"/>
        </w:trPr>
        <w:tc>
          <w:tcPr>
            <w:tcW w:w="876" w:type="dxa"/>
            <w:vMerge/>
            <w:tcBorders>
              <w:left w:val="single" w:sz="8" w:space="0" w:color="auto"/>
              <w:bottom w:val="single" w:sz="4" w:space="0" w:color="auto"/>
              <w:right w:val="single" w:sz="4" w:space="0" w:color="auto"/>
            </w:tcBorders>
            <w:vAlign w:val="center"/>
          </w:tcPr>
          <w:p w14:paraId="3EC500D0"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26BCF85E"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3A90E898"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6437DCC5"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E1D4B5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54DFC695"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06CE19FC" w14:textId="77777777" w:rsidTr="00DE65D8">
        <w:trPr>
          <w:trHeight w:val="25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4A46E"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4.1.</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4DF3D"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3.1.</w:t>
            </w:r>
            <w:r w:rsidRPr="00DB10D5">
              <w:rPr>
                <w:rFonts w:ascii="Times New Roman" w:hAnsi="Times New Roman"/>
                <w:color w:val="000000"/>
                <w:sz w:val="24"/>
                <w:szCs w:val="24"/>
              </w:rPr>
              <w:br/>
              <w:t>Капитальный ремонт жилищного фонда</w:t>
            </w:r>
          </w:p>
        </w:tc>
        <w:tc>
          <w:tcPr>
            <w:tcW w:w="2010" w:type="dxa"/>
            <w:tcBorders>
              <w:top w:val="nil"/>
              <w:left w:val="nil"/>
              <w:bottom w:val="single" w:sz="4" w:space="0" w:color="auto"/>
              <w:right w:val="single" w:sz="4" w:space="0" w:color="auto"/>
            </w:tcBorders>
            <w:shd w:val="clear" w:color="auto" w:fill="auto"/>
            <w:vAlign w:val="center"/>
            <w:hideMark/>
          </w:tcPr>
          <w:p w14:paraId="1224E162"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2BE72540"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sz w:val="24"/>
                <w:szCs w:val="24"/>
              </w:rPr>
              <w:t>1 328,9</w:t>
            </w:r>
          </w:p>
        </w:tc>
        <w:tc>
          <w:tcPr>
            <w:tcW w:w="1356" w:type="dxa"/>
            <w:tcBorders>
              <w:top w:val="nil"/>
              <w:left w:val="nil"/>
              <w:bottom w:val="single" w:sz="4" w:space="0" w:color="auto"/>
              <w:right w:val="nil"/>
            </w:tcBorders>
            <w:shd w:val="clear" w:color="auto" w:fill="auto"/>
            <w:vAlign w:val="center"/>
          </w:tcPr>
          <w:p w14:paraId="5D8CC803"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7CE20B08"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023B0067" w14:textId="77777777" w:rsidTr="00DE65D8">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2BC79790"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230E3FF0"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4B79EBE"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4351E6F2"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sz w:val="24"/>
                <w:szCs w:val="24"/>
              </w:rPr>
              <w:t>1 328,9</w:t>
            </w:r>
          </w:p>
        </w:tc>
        <w:tc>
          <w:tcPr>
            <w:tcW w:w="1356" w:type="dxa"/>
            <w:tcBorders>
              <w:top w:val="nil"/>
              <w:left w:val="nil"/>
              <w:bottom w:val="single" w:sz="4" w:space="0" w:color="auto"/>
              <w:right w:val="nil"/>
            </w:tcBorders>
            <w:shd w:val="clear" w:color="auto" w:fill="auto"/>
            <w:vAlign w:val="center"/>
          </w:tcPr>
          <w:p w14:paraId="38159892"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2F8AFDE5"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341AE6B2" w14:textId="77777777" w:rsidTr="00DE65D8">
        <w:trPr>
          <w:trHeight w:val="263"/>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2C8B2A77"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1E8CFCD"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B78E1A3"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3774EEED"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BFEC33B"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17946CB4"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6A3B32D8" w14:textId="77777777" w:rsidTr="00DE65D8">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07110213"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32894A5A"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7F6220E"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1885583E"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4E96FE3E"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tcPr>
          <w:p w14:paraId="11A46173"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30F72657"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7C1A7FE7"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4.2.</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1FA9AF4A"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3.2.</w:t>
            </w:r>
            <w:r w:rsidRPr="00DB10D5">
              <w:rPr>
                <w:rFonts w:ascii="Times New Roman" w:hAnsi="Times New Roman"/>
                <w:color w:val="000000"/>
                <w:sz w:val="24"/>
                <w:szCs w:val="24"/>
              </w:rPr>
              <w:br/>
              <w:t>Содержание и ремонт временно незаселенных жилых помещений муниципального жилищного фонда</w:t>
            </w:r>
          </w:p>
        </w:tc>
        <w:tc>
          <w:tcPr>
            <w:tcW w:w="2010" w:type="dxa"/>
            <w:tcBorders>
              <w:top w:val="nil"/>
              <w:left w:val="nil"/>
              <w:bottom w:val="single" w:sz="4" w:space="0" w:color="auto"/>
              <w:right w:val="single" w:sz="4" w:space="0" w:color="auto"/>
            </w:tcBorders>
            <w:shd w:val="clear" w:color="auto" w:fill="auto"/>
            <w:vAlign w:val="center"/>
            <w:hideMark/>
          </w:tcPr>
          <w:p w14:paraId="4BB672CA"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315E7F1C"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5 577,1</w:t>
            </w:r>
          </w:p>
        </w:tc>
        <w:tc>
          <w:tcPr>
            <w:tcW w:w="1356" w:type="dxa"/>
            <w:tcBorders>
              <w:top w:val="nil"/>
              <w:left w:val="nil"/>
              <w:bottom w:val="single" w:sz="4" w:space="0" w:color="auto"/>
              <w:right w:val="nil"/>
            </w:tcBorders>
            <w:shd w:val="clear" w:color="auto" w:fill="auto"/>
            <w:vAlign w:val="center"/>
          </w:tcPr>
          <w:p w14:paraId="113F12D7"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3 523,9</w:t>
            </w:r>
          </w:p>
        </w:tc>
        <w:tc>
          <w:tcPr>
            <w:tcW w:w="1333" w:type="dxa"/>
            <w:tcBorders>
              <w:top w:val="nil"/>
              <w:left w:val="single" w:sz="8" w:space="0" w:color="auto"/>
              <w:bottom w:val="single" w:sz="4" w:space="0" w:color="auto"/>
              <w:right w:val="single" w:sz="8" w:space="0" w:color="auto"/>
            </w:tcBorders>
            <w:shd w:val="clear" w:color="auto" w:fill="auto"/>
            <w:vAlign w:val="center"/>
          </w:tcPr>
          <w:p w14:paraId="3BC28864" w14:textId="77777777" w:rsidR="00F60902" w:rsidRPr="00DB10D5" w:rsidRDefault="00A27384"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63,2</w:t>
            </w:r>
            <w:r w:rsidR="00B74080" w:rsidRPr="00DB10D5">
              <w:rPr>
                <w:rFonts w:ascii="Times New Roman" w:hAnsi="Times New Roman"/>
                <w:color w:val="000000"/>
                <w:sz w:val="24"/>
                <w:szCs w:val="24"/>
              </w:rPr>
              <w:t>%</w:t>
            </w:r>
          </w:p>
        </w:tc>
      </w:tr>
      <w:tr w:rsidR="00F60902" w:rsidRPr="00DB10D5" w14:paraId="656EBE63"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1486B26C"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0E779268"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C3869F6"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3B45D577"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5 577,1</w:t>
            </w:r>
          </w:p>
        </w:tc>
        <w:tc>
          <w:tcPr>
            <w:tcW w:w="1356" w:type="dxa"/>
            <w:tcBorders>
              <w:top w:val="nil"/>
              <w:left w:val="nil"/>
              <w:bottom w:val="single" w:sz="4" w:space="0" w:color="auto"/>
              <w:right w:val="nil"/>
            </w:tcBorders>
            <w:shd w:val="clear" w:color="auto" w:fill="auto"/>
            <w:vAlign w:val="center"/>
          </w:tcPr>
          <w:p w14:paraId="011AFA92"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3 523,9</w:t>
            </w:r>
          </w:p>
        </w:tc>
        <w:tc>
          <w:tcPr>
            <w:tcW w:w="1333" w:type="dxa"/>
            <w:tcBorders>
              <w:top w:val="nil"/>
              <w:left w:val="single" w:sz="8" w:space="0" w:color="auto"/>
              <w:bottom w:val="single" w:sz="4" w:space="0" w:color="auto"/>
              <w:right w:val="single" w:sz="8" w:space="0" w:color="auto"/>
            </w:tcBorders>
            <w:shd w:val="clear" w:color="auto" w:fill="auto"/>
            <w:vAlign w:val="center"/>
          </w:tcPr>
          <w:p w14:paraId="030B5955" w14:textId="77777777" w:rsidR="00F60902" w:rsidRPr="00DB10D5" w:rsidRDefault="00A27384"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63,2</w:t>
            </w:r>
            <w:r w:rsidR="00B74080" w:rsidRPr="00DB10D5">
              <w:rPr>
                <w:rFonts w:ascii="Times New Roman" w:hAnsi="Times New Roman"/>
                <w:color w:val="000000"/>
                <w:sz w:val="24"/>
                <w:szCs w:val="24"/>
              </w:rPr>
              <w:t>%</w:t>
            </w:r>
          </w:p>
        </w:tc>
      </w:tr>
      <w:tr w:rsidR="00F60902" w:rsidRPr="00DB10D5" w14:paraId="753DBDE7" w14:textId="77777777" w:rsidTr="00B74080">
        <w:trPr>
          <w:trHeight w:val="624"/>
          <w:jc w:val="center"/>
        </w:trPr>
        <w:tc>
          <w:tcPr>
            <w:tcW w:w="876" w:type="dxa"/>
            <w:vMerge/>
            <w:tcBorders>
              <w:top w:val="nil"/>
              <w:left w:val="single" w:sz="8" w:space="0" w:color="auto"/>
              <w:bottom w:val="single" w:sz="4" w:space="0" w:color="auto"/>
              <w:right w:val="single" w:sz="4" w:space="0" w:color="auto"/>
            </w:tcBorders>
            <w:vAlign w:val="center"/>
          </w:tcPr>
          <w:p w14:paraId="648ABD41"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98B5DAD"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2958160"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2C911D50"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561E4CF2"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637AB34F"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173E7F19"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5CAB4FCF"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321B302"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EDD2267"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vAlign w:val="center"/>
          </w:tcPr>
          <w:p w14:paraId="747D989D"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1154BF04"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B30B937"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3B01087E" w14:textId="77777777" w:rsidTr="00B74080">
        <w:trPr>
          <w:trHeight w:val="357"/>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539EAF55"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4.2.1.</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09B93423"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Мероприятие 3.2.1.</w:t>
            </w:r>
            <w:r w:rsidRPr="00DB10D5">
              <w:rPr>
                <w:rFonts w:ascii="Times New Roman" w:hAnsi="Times New Roman"/>
                <w:color w:val="000000"/>
                <w:sz w:val="24"/>
                <w:szCs w:val="24"/>
              </w:rPr>
              <w:br/>
              <w:t>Содержание временно незаселенных жилых помещений муниципального жилищного фонда (в том числе оплата коммунальных услуг)</w:t>
            </w:r>
          </w:p>
        </w:tc>
        <w:tc>
          <w:tcPr>
            <w:tcW w:w="2010" w:type="dxa"/>
            <w:tcBorders>
              <w:top w:val="nil"/>
              <w:left w:val="nil"/>
              <w:bottom w:val="single" w:sz="4" w:space="0" w:color="auto"/>
              <w:right w:val="single" w:sz="4" w:space="0" w:color="auto"/>
            </w:tcBorders>
            <w:shd w:val="clear" w:color="auto" w:fill="auto"/>
            <w:vAlign w:val="center"/>
            <w:hideMark/>
          </w:tcPr>
          <w:p w14:paraId="2111D78B"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4486A525"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4 587,8</w:t>
            </w:r>
          </w:p>
        </w:tc>
        <w:tc>
          <w:tcPr>
            <w:tcW w:w="1356" w:type="dxa"/>
            <w:tcBorders>
              <w:top w:val="nil"/>
              <w:left w:val="nil"/>
              <w:bottom w:val="single" w:sz="4" w:space="0" w:color="auto"/>
              <w:right w:val="nil"/>
            </w:tcBorders>
            <w:shd w:val="clear" w:color="auto" w:fill="auto"/>
            <w:vAlign w:val="center"/>
          </w:tcPr>
          <w:p w14:paraId="7C7A5860"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3 523,9</w:t>
            </w:r>
          </w:p>
        </w:tc>
        <w:tc>
          <w:tcPr>
            <w:tcW w:w="1333" w:type="dxa"/>
            <w:tcBorders>
              <w:top w:val="nil"/>
              <w:left w:val="single" w:sz="8" w:space="0" w:color="auto"/>
              <w:bottom w:val="single" w:sz="4" w:space="0" w:color="auto"/>
              <w:right w:val="single" w:sz="8" w:space="0" w:color="auto"/>
            </w:tcBorders>
            <w:shd w:val="clear" w:color="auto" w:fill="auto"/>
            <w:vAlign w:val="center"/>
          </w:tcPr>
          <w:p w14:paraId="7C9D5634" w14:textId="77777777" w:rsidR="00F60902" w:rsidRPr="00DB10D5" w:rsidRDefault="00A27384"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76,8</w:t>
            </w:r>
            <w:r w:rsidR="00B74080" w:rsidRPr="00DB10D5">
              <w:rPr>
                <w:rFonts w:ascii="Times New Roman" w:hAnsi="Times New Roman"/>
                <w:color w:val="000000"/>
                <w:sz w:val="24"/>
                <w:szCs w:val="24"/>
              </w:rPr>
              <w:t>%</w:t>
            </w:r>
          </w:p>
        </w:tc>
      </w:tr>
      <w:tr w:rsidR="00F60902" w:rsidRPr="00DB10D5" w14:paraId="096E8D05" w14:textId="77777777" w:rsidTr="00B74080">
        <w:trPr>
          <w:trHeight w:val="645"/>
          <w:jc w:val="center"/>
        </w:trPr>
        <w:tc>
          <w:tcPr>
            <w:tcW w:w="876" w:type="dxa"/>
            <w:vMerge/>
            <w:tcBorders>
              <w:top w:val="nil"/>
              <w:left w:val="single" w:sz="8" w:space="0" w:color="auto"/>
              <w:bottom w:val="single" w:sz="4" w:space="0" w:color="auto"/>
              <w:right w:val="single" w:sz="4" w:space="0" w:color="auto"/>
            </w:tcBorders>
            <w:vAlign w:val="center"/>
          </w:tcPr>
          <w:p w14:paraId="31AFB080"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C12F977" w14:textId="77777777" w:rsidR="00F60902" w:rsidRPr="00DB10D5" w:rsidRDefault="00F60902" w:rsidP="00F60902">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3EF91156"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vAlign w:val="center"/>
          </w:tcPr>
          <w:p w14:paraId="741AF88A"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4</w:t>
            </w:r>
            <w:r w:rsidR="00CB2D2B" w:rsidRPr="00DB10D5">
              <w:rPr>
                <w:rFonts w:ascii="Times New Roman" w:hAnsi="Times New Roman"/>
                <w:sz w:val="24"/>
                <w:szCs w:val="24"/>
              </w:rPr>
              <w:t> 587,8</w:t>
            </w:r>
          </w:p>
        </w:tc>
        <w:tc>
          <w:tcPr>
            <w:tcW w:w="1356" w:type="dxa"/>
            <w:tcBorders>
              <w:top w:val="nil"/>
              <w:left w:val="nil"/>
              <w:bottom w:val="single" w:sz="4" w:space="0" w:color="auto"/>
              <w:right w:val="nil"/>
            </w:tcBorders>
            <w:shd w:val="clear" w:color="auto" w:fill="auto"/>
            <w:vAlign w:val="center"/>
          </w:tcPr>
          <w:p w14:paraId="49BDC057"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3 523,9</w:t>
            </w:r>
          </w:p>
        </w:tc>
        <w:tc>
          <w:tcPr>
            <w:tcW w:w="1333" w:type="dxa"/>
            <w:tcBorders>
              <w:top w:val="nil"/>
              <w:left w:val="single" w:sz="8" w:space="0" w:color="auto"/>
              <w:bottom w:val="single" w:sz="4" w:space="0" w:color="auto"/>
              <w:right w:val="single" w:sz="8" w:space="0" w:color="auto"/>
            </w:tcBorders>
            <w:shd w:val="clear" w:color="auto" w:fill="auto"/>
            <w:vAlign w:val="center"/>
          </w:tcPr>
          <w:p w14:paraId="0F88AD57" w14:textId="77777777" w:rsidR="00F60902" w:rsidRPr="00DB10D5" w:rsidRDefault="00A27384"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76,8</w:t>
            </w:r>
            <w:r w:rsidR="00B74080" w:rsidRPr="00DB10D5">
              <w:rPr>
                <w:rFonts w:ascii="Times New Roman" w:hAnsi="Times New Roman"/>
                <w:color w:val="000000"/>
                <w:sz w:val="24"/>
                <w:szCs w:val="24"/>
              </w:rPr>
              <w:t>%</w:t>
            </w:r>
          </w:p>
        </w:tc>
      </w:tr>
      <w:tr w:rsidR="00B74080" w:rsidRPr="00DB10D5" w14:paraId="2D6D1C61" w14:textId="77777777" w:rsidTr="00B74080">
        <w:trPr>
          <w:trHeight w:val="653"/>
          <w:jc w:val="center"/>
        </w:trPr>
        <w:tc>
          <w:tcPr>
            <w:tcW w:w="876" w:type="dxa"/>
            <w:vMerge/>
            <w:tcBorders>
              <w:top w:val="nil"/>
              <w:left w:val="single" w:sz="8" w:space="0" w:color="auto"/>
              <w:bottom w:val="single" w:sz="4" w:space="0" w:color="auto"/>
              <w:right w:val="single" w:sz="4" w:space="0" w:color="auto"/>
            </w:tcBorders>
            <w:vAlign w:val="center"/>
          </w:tcPr>
          <w:p w14:paraId="7124A4F2" w14:textId="77777777" w:rsidR="00B74080" w:rsidRPr="00DB10D5" w:rsidRDefault="00B74080" w:rsidP="00B74080">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5D8D798" w14:textId="77777777" w:rsidR="00B74080" w:rsidRPr="00DB10D5" w:rsidRDefault="00B74080" w:rsidP="00B74080">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0AD3A97B" w14:textId="77777777" w:rsidR="00B74080" w:rsidRPr="00DB10D5" w:rsidRDefault="00B74080" w:rsidP="00B7408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vAlign w:val="center"/>
          </w:tcPr>
          <w:p w14:paraId="75197D31"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vAlign w:val="center"/>
          </w:tcPr>
          <w:p w14:paraId="6DE4B2C4"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9AAEDAE" w14:textId="77777777" w:rsidR="00B74080" w:rsidRPr="00DB10D5" w:rsidRDefault="00B74080" w:rsidP="00B7408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74080" w:rsidRPr="00DB10D5" w14:paraId="2F93BAB6"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4DE68BEE" w14:textId="77777777" w:rsidR="00B74080" w:rsidRPr="00DB10D5" w:rsidRDefault="00B74080" w:rsidP="00B74080">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2093095F" w14:textId="77777777" w:rsidR="00B74080" w:rsidRPr="00DB10D5" w:rsidRDefault="00B74080" w:rsidP="00B74080">
            <w:pPr>
              <w:spacing w:after="0" w:line="240" w:lineRule="auto"/>
              <w:jc w:val="both"/>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43DB482B" w14:textId="77777777" w:rsidR="00B74080" w:rsidRPr="00DB10D5" w:rsidRDefault="00B74080" w:rsidP="00B7408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noWrap/>
            <w:vAlign w:val="center"/>
          </w:tcPr>
          <w:p w14:paraId="4E6C7E79"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333CD487"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FB22073" w14:textId="77777777" w:rsidR="00B74080" w:rsidRPr="00DB10D5" w:rsidRDefault="00B74080" w:rsidP="00B7408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634983E1" w14:textId="77777777" w:rsidTr="00626320">
        <w:trPr>
          <w:trHeight w:val="255"/>
          <w:jc w:val="center"/>
        </w:trPr>
        <w:tc>
          <w:tcPr>
            <w:tcW w:w="876" w:type="dxa"/>
            <w:vMerge w:val="restart"/>
            <w:tcBorders>
              <w:top w:val="nil"/>
              <w:left w:val="single" w:sz="8" w:space="0" w:color="auto"/>
              <w:bottom w:val="single" w:sz="4" w:space="0" w:color="auto"/>
              <w:right w:val="single" w:sz="4" w:space="0" w:color="auto"/>
            </w:tcBorders>
            <w:shd w:val="clear" w:color="auto" w:fill="auto"/>
            <w:vAlign w:val="center"/>
          </w:tcPr>
          <w:p w14:paraId="516EB746"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4.2.2.</w:t>
            </w:r>
          </w:p>
        </w:tc>
        <w:tc>
          <w:tcPr>
            <w:tcW w:w="2983" w:type="dxa"/>
            <w:vMerge w:val="restart"/>
            <w:tcBorders>
              <w:top w:val="nil"/>
              <w:left w:val="single" w:sz="4" w:space="0" w:color="auto"/>
              <w:bottom w:val="single" w:sz="4" w:space="0" w:color="auto"/>
              <w:right w:val="single" w:sz="4" w:space="0" w:color="auto"/>
            </w:tcBorders>
            <w:shd w:val="clear" w:color="auto" w:fill="auto"/>
            <w:vAlign w:val="center"/>
            <w:hideMark/>
          </w:tcPr>
          <w:p w14:paraId="1F79EC7F"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Мероприятие 3.2.2.</w:t>
            </w:r>
            <w:r w:rsidRPr="00DB10D5">
              <w:rPr>
                <w:rFonts w:ascii="Times New Roman" w:hAnsi="Times New Roman"/>
                <w:color w:val="000000"/>
                <w:sz w:val="24"/>
                <w:szCs w:val="24"/>
              </w:rPr>
              <w:br/>
              <w:t>Ремонт временно незаселенных жилых помещений муниципального жилищного фонда</w:t>
            </w:r>
          </w:p>
        </w:tc>
        <w:tc>
          <w:tcPr>
            <w:tcW w:w="2010" w:type="dxa"/>
            <w:tcBorders>
              <w:top w:val="nil"/>
              <w:left w:val="nil"/>
              <w:bottom w:val="single" w:sz="4" w:space="0" w:color="auto"/>
              <w:right w:val="single" w:sz="4" w:space="0" w:color="auto"/>
            </w:tcBorders>
            <w:shd w:val="clear" w:color="auto" w:fill="auto"/>
            <w:vAlign w:val="center"/>
            <w:hideMark/>
          </w:tcPr>
          <w:p w14:paraId="2372857A"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7B775BC7"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989,3</w:t>
            </w:r>
          </w:p>
        </w:tc>
        <w:tc>
          <w:tcPr>
            <w:tcW w:w="1356" w:type="dxa"/>
            <w:tcBorders>
              <w:top w:val="nil"/>
              <w:left w:val="nil"/>
              <w:bottom w:val="single" w:sz="4" w:space="0" w:color="auto"/>
              <w:right w:val="single" w:sz="4" w:space="0" w:color="auto"/>
            </w:tcBorders>
            <w:shd w:val="clear" w:color="auto" w:fill="auto"/>
            <w:vAlign w:val="center"/>
          </w:tcPr>
          <w:p w14:paraId="2D08E5EB"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49692F54"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7C6EC354"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16552AD4"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5C58C38E"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545315CC"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noWrap/>
            <w:vAlign w:val="center"/>
          </w:tcPr>
          <w:p w14:paraId="12780C94" w14:textId="77777777" w:rsidR="00F60902" w:rsidRPr="00DB10D5" w:rsidRDefault="00CB2D2B" w:rsidP="00F60902">
            <w:pPr>
              <w:spacing w:after="0" w:line="240" w:lineRule="auto"/>
              <w:jc w:val="center"/>
              <w:rPr>
                <w:rFonts w:ascii="Times New Roman" w:hAnsi="Times New Roman"/>
                <w:sz w:val="24"/>
                <w:szCs w:val="24"/>
              </w:rPr>
            </w:pPr>
            <w:r w:rsidRPr="00DB10D5">
              <w:rPr>
                <w:rFonts w:ascii="Times New Roman" w:hAnsi="Times New Roman"/>
                <w:sz w:val="24"/>
                <w:szCs w:val="24"/>
              </w:rPr>
              <w:t>989,3</w:t>
            </w:r>
          </w:p>
        </w:tc>
        <w:tc>
          <w:tcPr>
            <w:tcW w:w="1356" w:type="dxa"/>
            <w:tcBorders>
              <w:top w:val="nil"/>
              <w:left w:val="nil"/>
              <w:bottom w:val="single" w:sz="4" w:space="0" w:color="auto"/>
              <w:right w:val="nil"/>
            </w:tcBorders>
            <w:shd w:val="clear" w:color="auto" w:fill="auto"/>
            <w:noWrap/>
            <w:vAlign w:val="center"/>
          </w:tcPr>
          <w:p w14:paraId="22873899"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8930D37"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0485762E" w14:textId="77777777" w:rsidTr="00626320">
        <w:trPr>
          <w:trHeight w:val="79"/>
          <w:jc w:val="center"/>
        </w:trPr>
        <w:tc>
          <w:tcPr>
            <w:tcW w:w="876" w:type="dxa"/>
            <w:vMerge/>
            <w:tcBorders>
              <w:top w:val="nil"/>
              <w:left w:val="single" w:sz="8" w:space="0" w:color="auto"/>
              <w:bottom w:val="single" w:sz="4" w:space="0" w:color="auto"/>
              <w:right w:val="single" w:sz="4" w:space="0" w:color="auto"/>
            </w:tcBorders>
            <w:vAlign w:val="center"/>
          </w:tcPr>
          <w:p w14:paraId="4048713D"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362D1797"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7AEEBAF1"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noWrap/>
            <w:vAlign w:val="center"/>
          </w:tcPr>
          <w:p w14:paraId="3386AD82"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50BB14BD"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34177F90"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3524F24A" w14:textId="77777777" w:rsidTr="00626320">
        <w:trPr>
          <w:trHeight w:val="255"/>
          <w:jc w:val="center"/>
        </w:trPr>
        <w:tc>
          <w:tcPr>
            <w:tcW w:w="876" w:type="dxa"/>
            <w:vMerge/>
            <w:tcBorders>
              <w:top w:val="nil"/>
              <w:left w:val="single" w:sz="8" w:space="0" w:color="auto"/>
              <w:bottom w:val="single" w:sz="4" w:space="0" w:color="auto"/>
              <w:right w:val="single" w:sz="4" w:space="0" w:color="auto"/>
            </w:tcBorders>
            <w:vAlign w:val="center"/>
          </w:tcPr>
          <w:p w14:paraId="0F138567"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nil"/>
              <w:left w:val="single" w:sz="4" w:space="0" w:color="auto"/>
              <w:bottom w:val="single" w:sz="4" w:space="0" w:color="auto"/>
              <w:right w:val="single" w:sz="4" w:space="0" w:color="auto"/>
            </w:tcBorders>
            <w:vAlign w:val="center"/>
            <w:hideMark/>
          </w:tcPr>
          <w:p w14:paraId="7AF166DA"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A03C05E"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noWrap/>
            <w:vAlign w:val="center"/>
          </w:tcPr>
          <w:p w14:paraId="1CF7A3B4"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634FE3CA" w14:textId="77777777" w:rsidR="00F60902" w:rsidRPr="00DB10D5" w:rsidRDefault="00F60902" w:rsidP="00F60902">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0AE2AD74"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A27384"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445021E3" w14:textId="77777777" w:rsidTr="00626320">
        <w:trPr>
          <w:trHeight w:val="59"/>
          <w:jc w:val="center"/>
        </w:trPr>
        <w:tc>
          <w:tcPr>
            <w:tcW w:w="876" w:type="dxa"/>
            <w:vMerge w:val="restart"/>
            <w:tcBorders>
              <w:top w:val="nil"/>
              <w:left w:val="single" w:sz="8" w:space="0" w:color="auto"/>
              <w:right w:val="single" w:sz="4" w:space="0" w:color="auto"/>
            </w:tcBorders>
            <w:vAlign w:val="center"/>
          </w:tcPr>
          <w:p w14:paraId="656FCEBB"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4.3.</w:t>
            </w:r>
          </w:p>
        </w:tc>
        <w:tc>
          <w:tcPr>
            <w:tcW w:w="2983" w:type="dxa"/>
            <w:vMerge w:val="restart"/>
            <w:tcBorders>
              <w:top w:val="nil"/>
              <w:left w:val="single" w:sz="4" w:space="0" w:color="auto"/>
              <w:right w:val="single" w:sz="4" w:space="0" w:color="auto"/>
            </w:tcBorders>
            <w:vAlign w:val="center"/>
          </w:tcPr>
          <w:p w14:paraId="0D5AD193"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3.3.</w:t>
            </w:r>
          </w:p>
          <w:p w14:paraId="7026AE9E"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br w:type="page"/>
              <w:t>Осуществление полномочий собственника муниципального жилищного фонда в части внесения взносов в фонд капитального ремонта</w:t>
            </w:r>
          </w:p>
        </w:tc>
        <w:tc>
          <w:tcPr>
            <w:tcW w:w="2010" w:type="dxa"/>
            <w:tcBorders>
              <w:top w:val="nil"/>
              <w:left w:val="nil"/>
              <w:bottom w:val="single" w:sz="4" w:space="0" w:color="auto"/>
              <w:right w:val="single" w:sz="4" w:space="0" w:color="auto"/>
            </w:tcBorders>
            <w:shd w:val="clear" w:color="auto" w:fill="auto"/>
            <w:vAlign w:val="center"/>
          </w:tcPr>
          <w:p w14:paraId="1705E8C6"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noWrap/>
            <w:vAlign w:val="center"/>
          </w:tcPr>
          <w:p w14:paraId="58BFB3B1"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24 176,7</w:t>
            </w:r>
          </w:p>
        </w:tc>
        <w:tc>
          <w:tcPr>
            <w:tcW w:w="1356" w:type="dxa"/>
            <w:tcBorders>
              <w:top w:val="nil"/>
              <w:left w:val="nil"/>
              <w:bottom w:val="single" w:sz="4" w:space="0" w:color="auto"/>
              <w:right w:val="nil"/>
            </w:tcBorders>
            <w:shd w:val="clear" w:color="auto" w:fill="auto"/>
            <w:noWrap/>
            <w:vAlign w:val="center"/>
          </w:tcPr>
          <w:p w14:paraId="4D5D7D3E"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9 144,4</w:t>
            </w:r>
          </w:p>
        </w:tc>
        <w:tc>
          <w:tcPr>
            <w:tcW w:w="1333" w:type="dxa"/>
            <w:tcBorders>
              <w:top w:val="nil"/>
              <w:left w:val="single" w:sz="8" w:space="0" w:color="auto"/>
              <w:bottom w:val="single" w:sz="4" w:space="0" w:color="auto"/>
              <w:right w:val="single" w:sz="8" w:space="0" w:color="auto"/>
            </w:tcBorders>
            <w:shd w:val="clear" w:color="auto" w:fill="auto"/>
            <w:vAlign w:val="center"/>
          </w:tcPr>
          <w:p w14:paraId="169A9B9A"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BD7402" w:rsidRPr="00DB10D5">
              <w:rPr>
                <w:rFonts w:ascii="Times New Roman" w:hAnsi="Times New Roman"/>
                <w:color w:val="000000"/>
                <w:sz w:val="24"/>
                <w:szCs w:val="24"/>
              </w:rPr>
              <w:t>7,</w:t>
            </w:r>
            <w:r w:rsidRPr="00DB10D5">
              <w:rPr>
                <w:rFonts w:ascii="Times New Roman" w:hAnsi="Times New Roman"/>
                <w:color w:val="000000"/>
                <w:sz w:val="24"/>
                <w:szCs w:val="24"/>
              </w:rPr>
              <w:t>8%</w:t>
            </w:r>
          </w:p>
        </w:tc>
      </w:tr>
      <w:tr w:rsidR="00F60902" w:rsidRPr="00DB10D5" w14:paraId="09CBB181" w14:textId="77777777" w:rsidTr="00626320">
        <w:trPr>
          <w:trHeight w:val="59"/>
          <w:jc w:val="center"/>
        </w:trPr>
        <w:tc>
          <w:tcPr>
            <w:tcW w:w="876" w:type="dxa"/>
            <w:vMerge/>
            <w:tcBorders>
              <w:left w:val="single" w:sz="8" w:space="0" w:color="auto"/>
              <w:right w:val="single" w:sz="4" w:space="0" w:color="auto"/>
            </w:tcBorders>
            <w:vAlign w:val="center"/>
          </w:tcPr>
          <w:p w14:paraId="5130CB1E"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57ED2CF1"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40E1FABC"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noWrap/>
            <w:vAlign w:val="center"/>
          </w:tcPr>
          <w:p w14:paraId="385CC854"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24 176,7</w:t>
            </w:r>
          </w:p>
        </w:tc>
        <w:tc>
          <w:tcPr>
            <w:tcW w:w="1356" w:type="dxa"/>
            <w:tcBorders>
              <w:top w:val="nil"/>
              <w:left w:val="nil"/>
              <w:bottom w:val="single" w:sz="4" w:space="0" w:color="auto"/>
              <w:right w:val="nil"/>
            </w:tcBorders>
            <w:shd w:val="clear" w:color="auto" w:fill="auto"/>
            <w:noWrap/>
            <w:vAlign w:val="center"/>
          </w:tcPr>
          <w:p w14:paraId="5A7E03AC"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9 144,4</w:t>
            </w:r>
          </w:p>
        </w:tc>
        <w:tc>
          <w:tcPr>
            <w:tcW w:w="1333" w:type="dxa"/>
            <w:tcBorders>
              <w:top w:val="nil"/>
              <w:left w:val="single" w:sz="8" w:space="0" w:color="auto"/>
              <w:bottom w:val="single" w:sz="4" w:space="0" w:color="auto"/>
              <w:right w:val="single" w:sz="8" w:space="0" w:color="auto"/>
            </w:tcBorders>
            <w:shd w:val="clear" w:color="auto" w:fill="auto"/>
            <w:vAlign w:val="center"/>
          </w:tcPr>
          <w:p w14:paraId="2F5FD06D" w14:textId="77777777" w:rsidR="00F60902" w:rsidRPr="00DB10D5" w:rsidRDefault="00B74080"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3</w:t>
            </w:r>
            <w:r w:rsidR="00BD7402" w:rsidRPr="00DB10D5">
              <w:rPr>
                <w:rFonts w:ascii="Times New Roman" w:hAnsi="Times New Roman"/>
                <w:color w:val="000000"/>
                <w:sz w:val="24"/>
                <w:szCs w:val="24"/>
              </w:rPr>
              <w:t>7,8</w:t>
            </w:r>
            <w:r w:rsidRPr="00DB10D5">
              <w:rPr>
                <w:rFonts w:ascii="Times New Roman" w:hAnsi="Times New Roman"/>
                <w:color w:val="000000"/>
                <w:sz w:val="24"/>
                <w:szCs w:val="24"/>
              </w:rPr>
              <w:t>8%</w:t>
            </w:r>
          </w:p>
        </w:tc>
      </w:tr>
      <w:tr w:rsidR="00B74080" w:rsidRPr="00DB10D5" w14:paraId="2656CDE6" w14:textId="77777777" w:rsidTr="00626320">
        <w:trPr>
          <w:trHeight w:val="59"/>
          <w:jc w:val="center"/>
        </w:trPr>
        <w:tc>
          <w:tcPr>
            <w:tcW w:w="876" w:type="dxa"/>
            <w:vMerge/>
            <w:tcBorders>
              <w:left w:val="single" w:sz="8" w:space="0" w:color="auto"/>
              <w:right w:val="single" w:sz="4" w:space="0" w:color="auto"/>
            </w:tcBorders>
            <w:vAlign w:val="center"/>
          </w:tcPr>
          <w:p w14:paraId="66655569" w14:textId="77777777" w:rsidR="00B74080" w:rsidRPr="00DB10D5" w:rsidRDefault="00B74080" w:rsidP="00B74080">
            <w:pPr>
              <w:spacing w:after="0" w:line="240" w:lineRule="auto"/>
              <w:rPr>
                <w:rFonts w:ascii="Times New Roman" w:hAnsi="Times New Roman"/>
                <w:color w:val="000000"/>
                <w:sz w:val="24"/>
                <w:szCs w:val="24"/>
              </w:rPr>
            </w:pPr>
          </w:p>
        </w:tc>
        <w:tc>
          <w:tcPr>
            <w:tcW w:w="2983" w:type="dxa"/>
            <w:vMerge/>
            <w:tcBorders>
              <w:left w:val="single" w:sz="4" w:space="0" w:color="auto"/>
              <w:right w:val="single" w:sz="4" w:space="0" w:color="auto"/>
            </w:tcBorders>
            <w:vAlign w:val="center"/>
          </w:tcPr>
          <w:p w14:paraId="588A9C26" w14:textId="77777777" w:rsidR="00B74080" w:rsidRPr="00DB10D5" w:rsidRDefault="00B74080" w:rsidP="00B7408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58953312" w14:textId="77777777" w:rsidR="00B74080" w:rsidRPr="00DB10D5" w:rsidRDefault="00B74080" w:rsidP="00B7408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noWrap/>
            <w:vAlign w:val="center"/>
          </w:tcPr>
          <w:p w14:paraId="6ED52E80"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0365D319"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4601D73" w14:textId="77777777" w:rsidR="00B74080" w:rsidRPr="00DB10D5" w:rsidRDefault="00B74080" w:rsidP="00B7408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BD7402"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74080" w:rsidRPr="00DB10D5" w14:paraId="5E0C5BE4" w14:textId="77777777" w:rsidTr="00310F4B">
        <w:trPr>
          <w:trHeight w:val="59"/>
          <w:jc w:val="center"/>
        </w:trPr>
        <w:tc>
          <w:tcPr>
            <w:tcW w:w="876" w:type="dxa"/>
            <w:vMerge/>
            <w:tcBorders>
              <w:left w:val="single" w:sz="8" w:space="0" w:color="auto"/>
              <w:bottom w:val="single" w:sz="4" w:space="0" w:color="auto"/>
              <w:right w:val="single" w:sz="4" w:space="0" w:color="auto"/>
            </w:tcBorders>
            <w:vAlign w:val="center"/>
          </w:tcPr>
          <w:p w14:paraId="6B25B39D" w14:textId="77777777" w:rsidR="00B74080" w:rsidRPr="00DB10D5" w:rsidRDefault="00B74080" w:rsidP="00B74080">
            <w:pPr>
              <w:spacing w:after="0" w:line="240" w:lineRule="auto"/>
              <w:rPr>
                <w:rFonts w:ascii="Times New Roman" w:hAnsi="Times New Roman"/>
                <w:color w:val="000000"/>
                <w:sz w:val="24"/>
                <w:szCs w:val="24"/>
              </w:rPr>
            </w:pPr>
          </w:p>
        </w:tc>
        <w:tc>
          <w:tcPr>
            <w:tcW w:w="2983" w:type="dxa"/>
            <w:vMerge/>
            <w:tcBorders>
              <w:left w:val="single" w:sz="4" w:space="0" w:color="auto"/>
              <w:bottom w:val="single" w:sz="4" w:space="0" w:color="auto"/>
              <w:right w:val="single" w:sz="4" w:space="0" w:color="auto"/>
            </w:tcBorders>
            <w:vAlign w:val="center"/>
          </w:tcPr>
          <w:p w14:paraId="20687DAE" w14:textId="77777777" w:rsidR="00B74080" w:rsidRPr="00DB10D5" w:rsidRDefault="00B74080" w:rsidP="00B7408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tcPr>
          <w:p w14:paraId="63AA4890" w14:textId="77777777" w:rsidR="00B74080" w:rsidRPr="00DB10D5" w:rsidRDefault="00B74080" w:rsidP="00B7408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noWrap/>
            <w:vAlign w:val="center"/>
          </w:tcPr>
          <w:p w14:paraId="16AE99AD"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434A41C3"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12C9AD5C" w14:textId="77777777" w:rsidR="00B74080" w:rsidRPr="00DB10D5" w:rsidRDefault="00B74080" w:rsidP="00B7408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BD7402"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F60902" w:rsidRPr="00DB10D5" w14:paraId="0BA1A704" w14:textId="77777777" w:rsidTr="00310F4B">
        <w:trPr>
          <w:trHeight w:val="255"/>
          <w:jc w:val="cent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2E1FE2" w14:textId="77777777" w:rsidR="00F60902" w:rsidRPr="00DB10D5" w:rsidRDefault="00F60902"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4.4.</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9E3B6" w14:textId="77777777" w:rsidR="00F60902" w:rsidRPr="00DB10D5" w:rsidRDefault="00F60902" w:rsidP="00F60902">
            <w:pPr>
              <w:spacing w:after="0" w:line="240" w:lineRule="auto"/>
              <w:jc w:val="both"/>
              <w:rPr>
                <w:rFonts w:ascii="Times New Roman" w:hAnsi="Times New Roman"/>
                <w:color w:val="000000"/>
                <w:sz w:val="24"/>
                <w:szCs w:val="24"/>
              </w:rPr>
            </w:pPr>
            <w:r w:rsidRPr="00DB10D5">
              <w:rPr>
                <w:rFonts w:ascii="Times New Roman" w:hAnsi="Times New Roman"/>
                <w:color w:val="000000"/>
                <w:sz w:val="24"/>
                <w:szCs w:val="24"/>
              </w:rPr>
              <w:t>Основное мероприятие 3.4.</w:t>
            </w:r>
            <w:r w:rsidRPr="00DB10D5">
              <w:rPr>
                <w:rFonts w:ascii="Times New Roman" w:hAnsi="Times New Roman"/>
                <w:color w:val="000000"/>
                <w:sz w:val="24"/>
                <w:szCs w:val="24"/>
              </w:rPr>
              <w:br/>
              <w:t>Возмещение затрат на прием платежей по договорам найма</w:t>
            </w:r>
          </w:p>
        </w:tc>
        <w:tc>
          <w:tcPr>
            <w:tcW w:w="2010" w:type="dxa"/>
            <w:tcBorders>
              <w:top w:val="nil"/>
              <w:left w:val="nil"/>
              <w:bottom w:val="single" w:sz="4" w:space="0" w:color="auto"/>
              <w:right w:val="single" w:sz="4" w:space="0" w:color="auto"/>
            </w:tcBorders>
            <w:shd w:val="clear" w:color="auto" w:fill="auto"/>
            <w:vAlign w:val="center"/>
            <w:hideMark/>
          </w:tcPr>
          <w:p w14:paraId="6BF1A950"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 xml:space="preserve">всего </w:t>
            </w:r>
          </w:p>
        </w:tc>
        <w:tc>
          <w:tcPr>
            <w:tcW w:w="1415" w:type="dxa"/>
            <w:tcBorders>
              <w:top w:val="nil"/>
              <w:left w:val="nil"/>
              <w:bottom w:val="single" w:sz="4" w:space="0" w:color="auto"/>
              <w:right w:val="single" w:sz="4" w:space="0" w:color="auto"/>
            </w:tcBorders>
            <w:shd w:val="clear" w:color="auto" w:fill="auto"/>
            <w:vAlign w:val="center"/>
          </w:tcPr>
          <w:p w14:paraId="30F946FE"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9,0</w:t>
            </w:r>
          </w:p>
        </w:tc>
        <w:tc>
          <w:tcPr>
            <w:tcW w:w="1356" w:type="dxa"/>
            <w:tcBorders>
              <w:top w:val="nil"/>
              <w:left w:val="nil"/>
              <w:bottom w:val="single" w:sz="4" w:space="0" w:color="auto"/>
              <w:right w:val="nil"/>
            </w:tcBorders>
            <w:shd w:val="clear" w:color="auto" w:fill="auto"/>
            <w:vAlign w:val="center"/>
          </w:tcPr>
          <w:p w14:paraId="66254B86" w14:textId="77777777" w:rsidR="00F60902" w:rsidRPr="00DB10D5" w:rsidRDefault="00CB2D2B"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5,5</w:t>
            </w:r>
          </w:p>
        </w:tc>
        <w:tc>
          <w:tcPr>
            <w:tcW w:w="1333" w:type="dxa"/>
            <w:tcBorders>
              <w:top w:val="nil"/>
              <w:left w:val="single" w:sz="8" w:space="0" w:color="auto"/>
              <w:bottom w:val="single" w:sz="4" w:space="0" w:color="auto"/>
              <w:right w:val="single" w:sz="8" w:space="0" w:color="auto"/>
            </w:tcBorders>
            <w:shd w:val="clear" w:color="auto" w:fill="auto"/>
            <w:vAlign w:val="center"/>
          </w:tcPr>
          <w:p w14:paraId="3FCF37EF" w14:textId="77777777" w:rsidR="00F60902" w:rsidRPr="00DB10D5" w:rsidRDefault="00A04EA1"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61</w:t>
            </w:r>
            <w:r w:rsidR="00BD7402" w:rsidRPr="00DB10D5">
              <w:rPr>
                <w:rFonts w:ascii="Times New Roman" w:hAnsi="Times New Roman"/>
                <w:color w:val="000000"/>
                <w:sz w:val="24"/>
                <w:szCs w:val="24"/>
              </w:rPr>
              <w:t>,1</w:t>
            </w:r>
            <w:r w:rsidR="00B74080" w:rsidRPr="00DB10D5">
              <w:rPr>
                <w:rFonts w:ascii="Times New Roman" w:hAnsi="Times New Roman"/>
                <w:color w:val="000000"/>
                <w:sz w:val="24"/>
                <w:szCs w:val="24"/>
              </w:rPr>
              <w:t>%</w:t>
            </w:r>
          </w:p>
        </w:tc>
      </w:tr>
      <w:tr w:rsidR="00F60902" w:rsidRPr="00DB10D5" w14:paraId="0D050360" w14:textId="77777777" w:rsidTr="00310F4B">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5390FA1A" w14:textId="77777777" w:rsidR="00F60902" w:rsidRPr="00DB10D5" w:rsidRDefault="00F60902" w:rsidP="00F60902">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7BD79361" w14:textId="77777777" w:rsidR="00F60902" w:rsidRPr="00DB10D5" w:rsidRDefault="00F60902" w:rsidP="00F60902">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183DEB93" w14:textId="77777777" w:rsidR="00F60902" w:rsidRPr="00DB10D5" w:rsidRDefault="00F60902" w:rsidP="00F60902">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городской бюджет</w:t>
            </w:r>
          </w:p>
        </w:tc>
        <w:tc>
          <w:tcPr>
            <w:tcW w:w="1415" w:type="dxa"/>
            <w:tcBorders>
              <w:top w:val="nil"/>
              <w:left w:val="nil"/>
              <w:bottom w:val="single" w:sz="4" w:space="0" w:color="auto"/>
              <w:right w:val="single" w:sz="4" w:space="0" w:color="auto"/>
            </w:tcBorders>
            <w:shd w:val="clear" w:color="auto" w:fill="auto"/>
            <w:noWrap/>
            <w:vAlign w:val="center"/>
          </w:tcPr>
          <w:p w14:paraId="1A831948" w14:textId="77777777" w:rsidR="00F60902" w:rsidRPr="00DB10D5" w:rsidRDefault="00B74080" w:rsidP="00F60902">
            <w:pPr>
              <w:spacing w:after="0" w:line="240" w:lineRule="auto"/>
              <w:jc w:val="center"/>
              <w:rPr>
                <w:rFonts w:ascii="Times New Roman" w:hAnsi="Times New Roman"/>
                <w:sz w:val="24"/>
                <w:szCs w:val="24"/>
              </w:rPr>
            </w:pPr>
            <w:r w:rsidRPr="00DB10D5">
              <w:rPr>
                <w:rFonts w:ascii="Times New Roman" w:hAnsi="Times New Roman"/>
                <w:sz w:val="24"/>
                <w:szCs w:val="24"/>
              </w:rPr>
              <w:t>9,0</w:t>
            </w:r>
          </w:p>
        </w:tc>
        <w:tc>
          <w:tcPr>
            <w:tcW w:w="1356" w:type="dxa"/>
            <w:tcBorders>
              <w:top w:val="nil"/>
              <w:left w:val="nil"/>
              <w:bottom w:val="single" w:sz="4" w:space="0" w:color="auto"/>
              <w:right w:val="nil"/>
            </w:tcBorders>
            <w:shd w:val="clear" w:color="auto" w:fill="auto"/>
            <w:noWrap/>
            <w:vAlign w:val="center"/>
          </w:tcPr>
          <w:p w14:paraId="326D9F72" w14:textId="77777777" w:rsidR="00F60902" w:rsidRPr="00DB10D5" w:rsidRDefault="00CB2D2B" w:rsidP="00CB2D2B">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5,5</w:t>
            </w:r>
          </w:p>
        </w:tc>
        <w:tc>
          <w:tcPr>
            <w:tcW w:w="1333" w:type="dxa"/>
            <w:tcBorders>
              <w:top w:val="nil"/>
              <w:left w:val="single" w:sz="8" w:space="0" w:color="auto"/>
              <w:bottom w:val="single" w:sz="4" w:space="0" w:color="auto"/>
              <w:right w:val="single" w:sz="8" w:space="0" w:color="auto"/>
            </w:tcBorders>
            <w:shd w:val="clear" w:color="auto" w:fill="auto"/>
            <w:vAlign w:val="center"/>
          </w:tcPr>
          <w:p w14:paraId="328AAC69" w14:textId="77777777" w:rsidR="00F60902" w:rsidRPr="00DB10D5" w:rsidRDefault="00A04EA1" w:rsidP="00F60902">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61</w:t>
            </w:r>
            <w:r w:rsidR="00BD7402" w:rsidRPr="00DB10D5">
              <w:rPr>
                <w:rFonts w:ascii="Times New Roman" w:hAnsi="Times New Roman"/>
                <w:color w:val="000000"/>
                <w:sz w:val="24"/>
                <w:szCs w:val="24"/>
              </w:rPr>
              <w:t>,1</w:t>
            </w:r>
            <w:r w:rsidR="00B74080" w:rsidRPr="00DB10D5">
              <w:rPr>
                <w:rFonts w:ascii="Times New Roman" w:hAnsi="Times New Roman"/>
                <w:color w:val="000000"/>
                <w:sz w:val="24"/>
                <w:szCs w:val="24"/>
              </w:rPr>
              <w:t>%</w:t>
            </w:r>
          </w:p>
        </w:tc>
      </w:tr>
      <w:tr w:rsidR="00B74080" w:rsidRPr="00DB10D5" w14:paraId="28F6B313" w14:textId="77777777" w:rsidTr="00310F4B">
        <w:trPr>
          <w:trHeight w:val="222"/>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145F3B71" w14:textId="77777777" w:rsidR="00B74080" w:rsidRPr="00DB10D5" w:rsidRDefault="00B74080" w:rsidP="00B74080">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24780F0E" w14:textId="77777777" w:rsidR="00B74080" w:rsidRPr="00DB10D5" w:rsidRDefault="00B74080" w:rsidP="00B7408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2CE65DFC" w14:textId="77777777" w:rsidR="00B74080" w:rsidRPr="00DB10D5" w:rsidRDefault="00B74080" w:rsidP="00B7408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областной бюджет</w:t>
            </w:r>
          </w:p>
        </w:tc>
        <w:tc>
          <w:tcPr>
            <w:tcW w:w="1415" w:type="dxa"/>
            <w:tcBorders>
              <w:top w:val="nil"/>
              <w:left w:val="nil"/>
              <w:bottom w:val="single" w:sz="4" w:space="0" w:color="auto"/>
              <w:right w:val="single" w:sz="4" w:space="0" w:color="auto"/>
            </w:tcBorders>
            <w:shd w:val="clear" w:color="auto" w:fill="auto"/>
            <w:noWrap/>
            <w:vAlign w:val="center"/>
          </w:tcPr>
          <w:p w14:paraId="1CB0547B"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33A5B48C"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70C2BBC" w14:textId="77777777" w:rsidR="00B74080" w:rsidRPr="00DB10D5" w:rsidRDefault="00B74080" w:rsidP="00B7408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BD7402" w:rsidRPr="00DB10D5">
              <w:rPr>
                <w:rFonts w:ascii="Times New Roman" w:hAnsi="Times New Roman"/>
                <w:color w:val="000000"/>
                <w:sz w:val="24"/>
                <w:szCs w:val="24"/>
              </w:rPr>
              <w:t>,0</w:t>
            </w:r>
            <w:r w:rsidRPr="00DB10D5">
              <w:rPr>
                <w:rFonts w:ascii="Times New Roman" w:hAnsi="Times New Roman"/>
                <w:color w:val="000000"/>
                <w:sz w:val="24"/>
                <w:szCs w:val="24"/>
              </w:rPr>
              <w:t>%</w:t>
            </w:r>
          </w:p>
        </w:tc>
      </w:tr>
      <w:tr w:rsidR="00B74080" w:rsidRPr="00DB10D5" w14:paraId="0419EA22" w14:textId="77777777" w:rsidTr="00310F4B">
        <w:trPr>
          <w:trHeight w:val="255"/>
          <w:jc w:val="center"/>
        </w:trPr>
        <w:tc>
          <w:tcPr>
            <w:tcW w:w="876" w:type="dxa"/>
            <w:vMerge/>
            <w:tcBorders>
              <w:top w:val="single" w:sz="4" w:space="0" w:color="auto"/>
              <w:left w:val="single" w:sz="4" w:space="0" w:color="auto"/>
              <w:bottom w:val="single" w:sz="4" w:space="0" w:color="auto"/>
              <w:right w:val="single" w:sz="4" w:space="0" w:color="auto"/>
            </w:tcBorders>
            <w:vAlign w:val="center"/>
          </w:tcPr>
          <w:p w14:paraId="1B40A969" w14:textId="77777777" w:rsidR="00B74080" w:rsidRPr="00DB10D5" w:rsidRDefault="00B74080" w:rsidP="00B74080">
            <w:pPr>
              <w:spacing w:after="0" w:line="240" w:lineRule="auto"/>
              <w:rPr>
                <w:rFonts w:ascii="Times New Roman" w:hAnsi="Times New Roman"/>
                <w:color w:val="000000"/>
                <w:sz w:val="24"/>
                <w:szCs w:val="24"/>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1AAFDBE4" w14:textId="77777777" w:rsidR="00B74080" w:rsidRPr="00DB10D5" w:rsidRDefault="00B74080" w:rsidP="00B74080">
            <w:pPr>
              <w:spacing w:after="0" w:line="240" w:lineRule="auto"/>
              <w:rPr>
                <w:rFonts w:ascii="Times New Roman" w:hAnsi="Times New Roman"/>
                <w:color w:val="000000"/>
                <w:sz w:val="24"/>
                <w:szCs w:val="24"/>
              </w:rPr>
            </w:pPr>
          </w:p>
        </w:tc>
        <w:tc>
          <w:tcPr>
            <w:tcW w:w="2010" w:type="dxa"/>
            <w:tcBorders>
              <w:top w:val="nil"/>
              <w:left w:val="nil"/>
              <w:bottom w:val="single" w:sz="4" w:space="0" w:color="auto"/>
              <w:right w:val="single" w:sz="4" w:space="0" w:color="auto"/>
            </w:tcBorders>
            <w:shd w:val="clear" w:color="auto" w:fill="auto"/>
            <w:vAlign w:val="center"/>
            <w:hideMark/>
          </w:tcPr>
          <w:p w14:paraId="67937CE3" w14:textId="77777777" w:rsidR="00B74080" w:rsidRPr="00DB10D5" w:rsidRDefault="00B74080" w:rsidP="00B74080">
            <w:pPr>
              <w:spacing w:after="0" w:line="240" w:lineRule="auto"/>
              <w:rPr>
                <w:rFonts w:ascii="Times New Roman" w:hAnsi="Times New Roman"/>
                <w:color w:val="000000"/>
                <w:sz w:val="24"/>
                <w:szCs w:val="24"/>
              </w:rPr>
            </w:pPr>
            <w:r w:rsidRPr="00DB10D5">
              <w:rPr>
                <w:rFonts w:ascii="Times New Roman" w:hAnsi="Times New Roman"/>
                <w:color w:val="000000"/>
                <w:sz w:val="24"/>
                <w:szCs w:val="24"/>
              </w:rPr>
              <w:t>федеральный бюджет</w:t>
            </w:r>
          </w:p>
        </w:tc>
        <w:tc>
          <w:tcPr>
            <w:tcW w:w="1415" w:type="dxa"/>
            <w:tcBorders>
              <w:top w:val="nil"/>
              <w:left w:val="nil"/>
              <w:bottom w:val="single" w:sz="4" w:space="0" w:color="auto"/>
              <w:right w:val="single" w:sz="4" w:space="0" w:color="auto"/>
            </w:tcBorders>
            <w:shd w:val="clear" w:color="auto" w:fill="auto"/>
            <w:noWrap/>
            <w:vAlign w:val="center"/>
          </w:tcPr>
          <w:p w14:paraId="202B001C"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sz w:val="24"/>
                <w:szCs w:val="24"/>
              </w:rPr>
              <w:t>0,0</w:t>
            </w:r>
          </w:p>
        </w:tc>
        <w:tc>
          <w:tcPr>
            <w:tcW w:w="1356" w:type="dxa"/>
            <w:tcBorders>
              <w:top w:val="nil"/>
              <w:left w:val="nil"/>
              <w:bottom w:val="single" w:sz="4" w:space="0" w:color="auto"/>
              <w:right w:val="nil"/>
            </w:tcBorders>
            <w:shd w:val="clear" w:color="auto" w:fill="auto"/>
            <w:noWrap/>
            <w:vAlign w:val="center"/>
          </w:tcPr>
          <w:p w14:paraId="2CAFFE60" w14:textId="77777777" w:rsidR="00B74080" w:rsidRPr="00DB10D5" w:rsidRDefault="00B74080" w:rsidP="00B74080">
            <w:pPr>
              <w:spacing w:after="0" w:line="240" w:lineRule="auto"/>
              <w:jc w:val="center"/>
              <w:rPr>
                <w:rFonts w:ascii="Times New Roman" w:hAnsi="Times New Roman"/>
                <w:sz w:val="24"/>
                <w:szCs w:val="24"/>
              </w:rPr>
            </w:pPr>
            <w:r w:rsidRPr="00DB10D5">
              <w:rPr>
                <w:rFonts w:ascii="Times New Roman" w:hAnsi="Times New Roman"/>
                <w:color w:val="000000"/>
                <w:sz w:val="24"/>
                <w:szCs w:val="24"/>
              </w:rPr>
              <w:t>0,0</w:t>
            </w:r>
          </w:p>
        </w:tc>
        <w:tc>
          <w:tcPr>
            <w:tcW w:w="1333" w:type="dxa"/>
            <w:tcBorders>
              <w:top w:val="nil"/>
              <w:left w:val="single" w:sz="8" w:space="0" w:color="auto"/>
              <w:bottom w:val="single" w:sz="4" w:space="0" w:color="auto"/>
              <w:right w:val="single" w:sz="8" w:space="0" w:color="auto"/>
            </w:tcBorders>
            <w:shd w:val="clear" w:color="auto" w:fill="auto"/>
            <w:vAlign w:val="center"/>
          </w:tcPr>
          <w:p w14:paraId="76BE784C" w14:textId="77777777" w:rsidR="00B74080" w:rsidRPr="00DB10D5" w:rsidRDefault="00B74080" w:rsidP="00B74080">
            <w:pPr>
              <w:spacing w:after="0" w:line="240" w:lineRule="auto"/>
              <w:jc w:val="center"/>
              <w:rPr>
                <w:rFonts w:ascii="Times New Roman" w:hAnsi="Times New Roman"/>
                <w:color w:val="000000"/>
                <w:sz w:val="24"/>
                <w:szCs w:val="24"/>
              </w:rPr>
            </w:pPr>
            <w:r w:rsidRPr="00DB10D5">
              <w:rPr>
                <w:rFonts w:ascii="Times New Roman" w:hAnsi="Times New Roman"/>
                <w:color w:val="000000"/>
                <w:sz w:val="24"/>
                <w:szCs w:val="24"/>
              </w:rPr>
              <w:t>0</w:t>
            </w:r>
            <w:r w:rsidR="00BD7402" w:rsidRPr="00DB10D5">
              <w:rPr>
                <w:rFonts w:ascii="Times New Roman" w:hAnsi="Times New Roman"/>
                <w:color w:val="000000"/>
                <w:sz w:val="24"/>
                <w:szCs w:val="24"/>
              </w:rPr>
              <w:t>,0</w:t>
            </w:r>
            <w:r w:rsidRPr="00DB10D5">
              <w:rPr>
                <w:rFonts w:ascii="Times New Roman" w:hAnsi="Times New Roman"/>
                <w:color w:val="000000"/>
                <w:sz w:val="24"/>
                <w:szCs w:val="24"/>
              </w:rPr>
              <w:t>%</w:t>
            </w:r>
          </w:p>
        </w:tc>
      </w:tr>
    </w:tbl>
    <w:p w14:paraId="7137CAD4" w14:textId="77777777" w:rsidR="0057751B" w:rsidRDefault="0057751B" w:rsidP="00901E64">
      <w:pPr>
        <w:spacing w:after="0" w:line="240" w:lineRule="auto"/>
        <w:ind w:firstLine="708"/>
        <w:rPr>
          <w:rFonts w:ascii="Times New Roman" w:hAnsi="Times New Roman"/>
          <w:sz w:val="24"/>
          <w:szCs w:val="24"/>
        </w:rPr>
      </w:pPr>
      <w:r w:rsidRPr="00DB10D5">
        <w:rPr>
          <w:rFonts w:ascii="Times New Roman" w:hAnsi="Times New Roman"/>
          <w:sz w:val="24"/>
          <w:szCs w:val="24"/>
        </w:rPr>
        <w:t xml:space="preserve">Погрешность при округлении данных до тысяч рублей с одной десятой в сравнении с данными </w:t>
      </w:r>
      <w:r w:rsidR="003B0BDC" w:rsidRPr="00DB10D5">
        <w:rPr>
          <w:rFonts w:ascii="Times New Roman" w:hAnsi="Times New Roman"/>
          <w:sz w:val="24"/>
          <w:szCs w:val="24"/>
        </w:rPr>
        <w:t xml:space="preserve">сводной </w:t>
      </w:r>
      <w:r w:rsidRPr="00DB10D5">
        <w:rPr>
          <w:rFonts w:ascii="Times New Roman" w:hAnsi="Times New Roman"/>
          <w:sz w:val="24"/>
          <w:szCs w:val="24"/>
        </w:rPr>
        <w:t xml:space="preserve">бюджетной </w:t>
      </w:r>
      <w:r w:rsidR="003B0BDC" w:rsidRPr="00DB10D5">
        <w:rPr>
          <w:rFonts w:ascii="Times New Roman" w:hAnsi="Times New Roman"/>
          <w:sz w:val="24"/>
          <w:szCs w:val="24"/>
        </w:rPr>
        <w:t>росписи</w:t>
      </w:r>
      <w:r w:rsidRPr="00DB10D5">
        <w:rPr>
          <w:rFonts w:ascii="Times New Roman" w:hAnsi="Times New Roman"/>
          <w:sz w:val="24"/>
          <w:szCs w:val="24"/>
        </w:rPr>
        <w:t xml:space="preserve"> в рублях и копейках (</w:t>
      </w:r>
      <w:r w:rsidR="003B0BDC" w:rsidRPr="00DB10D5">
        <w:rPr>
          <w:rFonts w:ascii="Times New Roman" w:hAnsi="Times New Roman"/>
          <w:sz w:val="24"/>
          <w:szCs w:val="24"/>
        </w:rPr>
        <w:t>приложение</w:t>
      </w:r>
      <w:r w:rsidRPr="00DB10D5">
        <w:rPr>
          <w:rFonts w:ascii="Times New Roman" w:hAnsi="Times New Roman"/>
          <w:sz w:val="24"/>
          <w:szCs w:val="24"/>
        </w:rPr>
        <w:t xml:space="preserve"> </w:t>
      </w:r>
      <w:r w:rsidR="00D058F5" w:rsidRPr="00DB10D5">
        <w:rPr>
          <w:rFonts w:ascii="Times New Roman" w:hAnsi="Times New Roman"/>
          <w:sz w:val="24"/>
          <w:szCs w:val="24"/>
        </w:rPr>
        <w:t>5</w:t>
      </w:r>
      <w:r w:rsidRPr="00DB10D5">
        <w:rPr>
          <w:rFonts w:ascii="Times New Roman" w:hAnsi="Times New Roman"/>
          <w:sz w:val="24"/>
          <w:szCs w:val="24"/>
        </w:rPr>
        <w:t>) составляет 0,1 тыс. руб. по причине суммирования округленных значений в расчете до тысяч руб.</w:t>
      </w:r>
    </w:p>
    <w:p w14:paraId="046D14DD" w14:textId="77777777" w:rsidR="0057751B" w:rsidRPr="00993E7A" w:rsidRDefault="0057751B" w:rsidP="00901E64">
      <w:pPr>
        <w:widowControl w:val="0"/>
        <w:tabs>
          <w:tab w:val="left" w:pos="993"/>
        </w:tabs>
        <w:autoSpaceDE w:val="0"/>
        <w:autoSpaceDN w:val="0"/>
        <w:adjustRightInd w:val="0"/>
        <w:spacing w:after="0" w:line="240" w:lineRule="auto"/>
        <w:jc w:val="center"/>
        <w:rPr>
          <w:rFonts w:ascii="Times New Roman" w:hAnsi="Times New Roman"/>
          <w:sz w:val="24"/>
          <w:szCs w:val="24"/>
        </w:rPr>
      </w:pPr>
      <w:bookmarkStart w:id="13" w:name="_Hlk100090095"/>
    </w:p>
    <w:bookmarkEnd w:id="13"/>
    <w:p w14:paraId="67C620D9" w14:textId="77777777" w:rsidR="0057751B" w:rsidRPr="00DA1A39" w:rsidRDefault="0057751B" w:rsidP="00901E64">
      <w:pPr>
        <w:spacing w:after="0" w:line="240" w:lineRule="auto"/>
        <w:rPr>
          <w:rFonts w:ascii="Times New Roman" w:hAnsi="Times New Roman"/>
          <w:sz w:val="20"/>
          <w:szCs w:val="20"/>
        </w:rPr>
      </w:pPr>
    </w:p>
    <w:p w14:paraId="36E7185F" w14:textId="77777777" w:rsidR="0057751B" w:rsidRPr="00DA1A39" w:rsidRDefault="0057751B" w:rsidP="00901E64">
      <w:pPr>
        <w:spacing w:after="0" w:line="240" w:lineRule="auto"/>
        <w:rPr>
          <w:lang w:eastAsia="x-none"/>
        </w:rPr>
      </w:pPr>
    </w:p>
    <w:p w14:paraId="5A9ED1CC" w14:textId="77777777" w:rsidR="00576EFC" w:rsidRDefault="00576EFC" w:rsidP="00901E64">
      <w:pPr>
        <w:tabs>
          <w:tab w:val="center" w:pos="4677"/>
          <w:tab w:val="right" w:pos="9354"/>
        </w:tabs>
        <w:spacing w:after="0" w:line="240" w:lineRule="auto"/>
        <w:ind w:firstLine="567"/>
        <w:rPr>
          <w:rFonts w:ascii="Times New Roman" w:hAnsi="Times New Roman"/>
          <w:b/>
          <w:sz w:val="26"/>
          <w:szCs w:val="26"/>
        </w:rPr>
      </w:pPr>
    </w:p>
    <w:sectPr w:rsidR="00576EFC" w:rsidSect="009941E8">
      <w:pgSz w:w="11906" w:h="16838"/>
      <w:pgMar w:top="709" w:right="1134" w:bottom="993" w:left="1134"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B7406" w14:textId="77777777" w:rsidR="006F03EF" w:rsidRDefault="006F03EF">
      <w:pPr>
        <w:spacing w:after="0" w:line="240" w:lineRule="auto"/>
      </w:pPr>
      <w:r>
        <w:separator/>
      </w:r>
    </w:p>
  </w:endnote>
  <w:endnote w:type="continuationSeparator" w:id="0">
    <w:p w14:paraId="1746CF31" w14:textId="77777777" w:rsidR="006F03EF" w:rsidRDefault="006F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charset w:val="00"/>
    <w:family w:val="roman"/>
    <w:pitch w:val="default"/>
    <w:sig w:usb0="00000003" w:usb1="00000000" w:usb2="00000000" w:usb3="00000000" w:csb0="00000001" w:csb1="00000000"/>
  </w:font>
  <w:font w:name="DejaVu Sans">
    <w:charset w:val="CC"/>
    <w:family w:val="swiss"/>
    <w:pitch w:val="variable"/>
    <w:sig w:usb0="00000000" w:usb1="D200F5FF" w:usb2="0A24602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A3C76" w14:textId="77777777" w:rsidR="006F03EF" w:rsidRDefault="006F03EF">
      <w:pPr>
        <w:spacing w:after="0" w:line="240" w:lineRule="auto"/>
      </w:pPr>
      <w:r>
        <w:separator/>
      </w:r>
    </w:p>
  </w:footnote>
  <w:footnote w:type="continuationSeparator" w:id="0">
    <w:p w14:paraId="25F27DE9" w14:textId="77777777" w:rsidR="006F03EF" w:rsidRDefault="006F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187D" w14:textId="17346159" w:rsidR="00285C1D" w:rsidRDefault="00285C1D">
    <w:pPr>
      <w:jc w:val="center"/>
    </w:pPr>
    <w:r>
      <w:fldChar w:fldCharType="begin"/>
    </w:r>
    <w:r>
      <w:instrText>PAGE   \* MERGEFORMAT</w:instrText>
    </w:r>
    <w:r>
      <w:fldChar w:fldCharType="separate"/>
    </w:r>
    <w:r w:rsidR="004D0A0C">
      <w:rPr>
        <w:noProof/>
      </w:rPr>
      <w:t>2</w:t>
    </w:r>
    <w:r>
      <w:fldChar w:fldCharType="end"/>
    </w:r>
  </w:p>
  <w:p w14:paraId="7D4B611A" w14:textId="77777777" w:rsidR="00285C1D" w:rsidRDefault="00285C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3F84"/>
    <w:multiLevelType w:val="hybridMultilevel"/>
    <w:tmpl w:val="84C4BD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C1324"/>
    <w:multiLevelType w:val="multilevel"/>
    <w:tmpl w:val="0FEC132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4BFD6689"/>
    <w:multiLevelType w:val="hybridMultilevel"/>
    <w:tmpl w:val="9334DC40"/>
    <w:lvl w:ilvl="0" w:tplc="09402512">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21277D"/>
    <w:multiLevelType w:val="hybridMultilevel"/>
    <w:tmpl w:val="93C43340"/>
    <w:lvl w:ilvl="0" w:tplc="95AC81A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15:restartNumberingAfterBreak="0">
    <w:nsid w:val="67C95F2F"/>
    <w:multiLevelType w:val="hybridMultilevel"/>
    <w:tmpl w:val="544090AA"/>
    <w:lvl w:ilvl="0" w:tplc="6B2A8EFE">
      <w:start w:val="1"/>
      <w:numFmt w:val="decimal"/>
      <w:lvlText w:val="%1."/>
      <w:lvlJc w:val="left"/>
      <w:pPr>
        <w:ind w:left="466" w:hanging="360"/>
      </w:pPr>
      <w:rPr>
        <w:rFonts w:ascii="Times New Roman" w:eastAsia="Times New Roman" w:hAnsi="Times New Roman" w:cs="Times New Roman"/>
        <w:lang w:val="ru-RU"/>
      </w:rPr>
    </w:lvl>
    <w:lvl w:ilvl="1" w:tplc="04190019">
      <w:start w:val="1"/>
      <w:numFmt w:val="lowerLetter"/>
      <w:lvlText w:val="%2."/>
      <w:lvlJc w:val="left"/>
      <w:pPr>
        <w:ind w:left="1186" w:hanging="360"/>
      </w:pPr>
    </w:lvl>
    <w:lvl w:ilvl="2" w:tplc="0419001B">
      <w:start w:val="1"/>
      <w:numFmt w:val="lowerRoman"/>
      <w:lvlText w:val="%3."/>
      <w:lvlJc w:val="right"/>
      <w:pPr>
        <w:ind w:left="1906" w:hanging="180"/>
      </w:pPr>
    </w:lvl>
    <w:lvl w:ilvl="3" w:tplc="0419000F">
      <w:start w:val="1"/>
      <w:numFmt w:val="decimal"/>
      <w:lvlText w:val="%4."/>
      <w:lvlJc w:val="left"/>
      <w:pPr>
        <w:ind w:left="2626" w:hanging="360"/>
      </w:pPr>
    </w:lvl>
    <w:lvl w:ilvl="4" w:tplc="04190019">
      <w:start w:val="1"/>
      <w:numFmt w:val="lowerLetter"/>
      <w:lvlText w:val="%5."/>
      <w:lvlJc w:val="left"/>
      <w:pPr>
        <w:ind w:left="3346" w:hanging="360"/>
      </w:pPr>
    </w:lvl>
    <w:lvl w:ilvl="5" w:tplc="0419001B">
      <w:start w:val="1"/>
      <w:numFmt w:val="lowerRoman"/>
      <w:lvlText w:val="%6."/>
      <w:lvlJc w:val="right"/>
      <w:pPr>
        <w:ind w:left="4066" w:hanging="180"/>
      </w:pPr>
    </w:lvl>
    <w:lvl w:ilvl="6" w:tplc="0419000F">
      <w:start w:val="1"/>
      <w:numFmt w:val="decimal"/>
      <w:lvlText w:val="%7."/>
      <w:lvlJc w:val="left"/>
      <w:pPr>
        <w:ind w:left="4786" w:hanging="360"/>
      </w:pPr>
    </w:lvl>
    <w:lvl w:ilvl="7" w:tplc="04190019">
      <w:start w:val="1"/>
      <w:numFmt w:val="lowerLetter"/>
      <w:lvlText w:val="%8."/>
      <w:lvlJc w:val="left"/>
      <w:pPr>
        <w:ind w:left="5506" w:hanging="360"/>
      </w:pPr>
    </w:lvl>
    <w:lvl w:ilvl="8" w:tplc="0419001B">
      <w:start w:val="1"/>
      <w:numFmt w:val="lowerRoman"/>
      <w:lvlText w:val="%9."/>
      <w:lvlJc w:val="right"/>
      <w:pPr>
        <w:ind w:left="622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FC"/>
    <w:rsid w:val="0000593F"/>
    <w:rsid w:val="000206A6"/>
    <w:rsid w:val="0003118B"/>
    <w:rsid w:val="00047BBF"/>
    <w:rsid w:val="000539D8"/>
    <w:rsid w:val="00071F52"/>
    <w:rsid w:val="000756C8"/>
    <w:rsid w:val="00076C3B"/>
    <w:rsid w:val="0008039E"/>
    <w:rsid w:val="00080847"/>
    <w:rsid w:val="000875CC"/>
    <w:rsid w:val="00093013"/>
    <w:rsid w:val="000A02C0"/>
    <w:rsid w:val="000A1268"/>
    <w:rsid w:val="000A2655"/>
    <w:rsid w:val="000B166E"/>
    <w:rsid w:val="000C0783"/>
    <w:rsid w:val="000C1BA3"/>
    <w:rsid w:val="000D00A8"/>
    <w:rsid w:val="000D1251"/>
    <w:rsid w:val="000D7C04"/>
    <w:rsid w:val="000E0AAB"/>
    <w:rsid w:val="001137F7"/>
    <w:rsid w:val="001419E1"/>
    <w:rsid w:val="00142E35"/>
    <w:rsid w:val="00143F33"/>
    <w:rsid w:val="00167333"/>
    <w:rsid w:val="0017108B"/>
    <w:rsid w:val="0018028B"/>
    <w:rsid w:val="001857EA"/>
    <w:rsid w:val="00190CCC"/>
    <w:rsid w:val="00193CB7"/>
    <w:rsid w:val="001A0ED5"/>
    <w:rsid w:val="001A1FE5"/>
    <w:rsid w:val="001A74D0"/>
    <w:rsid w:val="001C503D"/>
    <w:rsid w:val="001D2CAF"/>
    <w:rsid w:val="001D43AE"/>
    <w:rsid w:val="001E0F63"/>
    <w:rsid w:val="001F11E6"/>
    <w:rsid w:val="001F164B"/>
    <w:rsid w:val="001F1CD4"/>
    <w:rsid w:val="001F247C"/>
    <w:rsid w:val="001F3A35"/>
    <w:rsid w:val="00202776"/>
    <w:rsid w:val="002141C3"/>
    <w:rsid w:val="00222FF9"/>
    <w:rsid w:val="002357D9"/>
    <w:rsid w:val="00244BD8"/>
    <w:rsid w:val="002461EE"/>
    <w:rsid w:val="00252FD4"/>
    <w:rsid w:val="002605E8"/>
    <w:rsid w:val="0026414A"/>
    <w:rsid w:val="00267A13"/>
    <w:rsid w:val="00267F94"/>
    <w:rsid w:val="00285C1D"/>
    <w:rsid w:val="002A0E41"/>
    <w:rsid w:val="002A417E"/>
    <w:rsid w:val="002B3825"/>
    <w:rsid w:val="002C70A0"/>
    <w:rsid w:val="002C7382"/>
    <w:rsid w:val="002D5C98"/>
    <w:rsid w:val="002E07ED"/>
    <w:rsid w:val="002E643E"/>
    <w:rsid w:val="00307B6C"/>
    <w:rsid w:val="00310F4B"/>
    <w:rsid w:val="00317685"/>
    <w:rsid w:val="0031768C"/>
    <w:rsid w:val="003457F2"/>
    <w:rsid w:val="00350C74"/>
    <w:rsid w:val="00353759"/>
    <w:rsid w:val="003607C3"/>
    <w:rsid w:val="00392E9C"/>
    <w:rsid w:val="0039353B"/>
    <w:rsid w:val="003A1981"/>
    <w:rsid w:val="003A61BD"/>
    <w:rsid w:val="003B0BDC"/>
    <w:rsid w:val="003B5671"/>
    <w:rsid w:val="003B7996"/>
    <w:rsid w:val="003E50F5"/>
    <w:rsid w:val="003E6889"/>
    <w:rsid w:val="003F7654"/>
    <w:rsid w:val="003F7EEF"/>
    <w:rsid w:val="004072EA"/>
    <w:rsid w:val="004134D3"/>
    <w:rsid w:val="00417FE8"/>
    <w:rsid w:val="00430BF3"/>
    <w:rsid w:val="00436DD4"/>
    <w:rsid w:val="00441E22"/>
    <w:rsid w:val="004423B3"/>
    <w:rsid w:val="00460942"/>
    <w:rsid w:val="004739A9"/>
    <w:rsid w:val="00475598"/>
    <w:rsid w:val="0048395D"/>
    <w:rsid w:val="0048578C"/>
    <w:rsid w:val="00491D23"/>
    <w:rsid w:val="00492A86"/>
    <w:rsid w:val="00493A22"/>
    <w:rsid w:val="00494BCE"/>
    <w:rsid w:val="004B0943"/>
    <w:rsid w:val="004C00D0"/>
    <w:rsid w:val="004D0A0C"/>
    <w:rsid w:val="004D4F05"/>
    <w:rsid w:val="004D55B2"/>
    <w:rsid w:val="004D67C3"/>
    <w:rsid w:val="004E72E9"/>
    <w:rsid w:val="004E77C6"/>
    <w:rsid w:val="004F2C81"/>
    <w:rsid w:val="00503B42"/>
    <w:rsid w:val="005117AA"/>
    <w:rsid w:val="0051456A"/>
    <w:rsid w:val="005159CB"/>
    <w:rsid w:val="00517B34"/>
    <w:rsid w:val="00521BC0"/>
    <w:rsid w:val="00521D98"/>
    <w:rsid w:val="00533F63"/>
    <w:rsid w:val="00544EB4"/>
    <w:rsid w:val="00544F39"/>
    <w:rsid w:val="00551C31"/>
    <w:rsid w:val="0055406D"/>
    <w:rsid w:val="005578B3"/>
    <w:rsid w:val="00562A65"/>
    <w:rsid w:val="00571C8A"/>
    <w:rsid w:val="00573891"/>
    <w:rsid w:val="00576EFC"/>
    <w:rsid w:val="0057751B"/>
    <w:rsid w:val="00587C10"/>
    <w:rsid w:val="005944AD"/>
    <w:rsid w:val="005B1104"/>
    <w:rsid w:val="005B3086"/>
    <w:rsid w:val="005C054A"/>
    <w:rsid w:val="005C4BEE"/>
    <w:rsid w:val="005D45BB"/>
    <w:rsid w:val="005E1799"/>
    <w:rsid w:val="005E21FE"/>
    <w:rsid w:val="005F7838"/>
    <w:rsid w:val="006007CD"/>
    <w:rsid w:val="0060751C"/>
    <w:rsid w:val="00611B6B"/>
    <w:rsid w:val="0062173A"/>
    <w:rsid w:val="00626963"/>
    <w:rsid w:val="0062780A"/>
    <w:rsid w:val="006326C8"/>
    <w:rsid w:val="00633597"/>
    <w:rsid w:val="00633637"/>
    <w:rsid w:val="00643886"/>
    <w:rsid w:val="00651042"/>
    <w:rsid w:val="00656619"/>
    <w:rsid w:val="006639E4"/>
    <w:rsid w:val="00676266"/>
    <w:rsid w:val="006C1939"/>
    <w:rsid w:val="006C19D6"/>
    <w:rsid w:val="006C1DD9"/>
    <w:rsid w:val="006C2F6F"/>
    <w:rsid w:val="006C33E7"/>
    <w:rsid w:val="006C767A"/>
    <w:rsid w:val="006D6695"/>
    <w:rsid w:val="006E24B4"/>
    <w:rsid w:val="006F03EF"/>
    <w:rsid w:val="006F13BE"/>
    <w:rsid w:val="006F66C3"/>
    <w:rsid w:val="00704813"/>
    <w:rsid w:val="00704A59"/>
    <w:rsid w:val="00713040"/>
    <w:rsid w:val="0071348F"/>
    <w:rsid w:val="0071395A"/>
    <w:rsid w:val="00714773"/>
    <w:rsid w:val="00720093"/>
    <w:rsid w:val="00722752"/>
    <w:rsid w:val="00723B4E"/>
    <w:rsid w:val="00744413"/>
    <w:rsid w:val="00750911"/>
    <w:rsid w:val="00751F3B"/>
    <w:rsid w:val="00764774"/>
    <w:rsid w:val="007832BC"/>
    <w:rsid w:val="00787982"/>
    <w:rsid w:val="007A53B7"/>
    <w:rsid w:val="007B3248"/>
    <w:rsid w:val="007C454E"/>
    <w:rsid w:val="007C482E"/>
    <w:rsid w:val="007C69F7"/>
    <w:rsid w:val="007E345E"/>
    <w:rsid w:val="007E540C"/>
    <w:rsid w:val="007F086E"/>
    <w:rsid w:val="00804F1E"/>
    <w:rsid w:val="008109F2"/>
    <w:rsid w:val="00813C7E"/>
    <w:rsid w:val="00820523"/>
    <w:rsid w:val="00827413"/>
    <w:rsid w:val="00830F8A"/>
    <w:rsid w:val="00843F96"/>
    <w:rsid w:val="008468BA"/>
    <w:rsid w:val="00854C58"/>
    <w:rsid w:val="008628FE"/>
    <w:rsid w:val="0086633E"/>
    <w:rsid w:val="0087561E"/>
    <w:rsid w:val="00876CAB"/>
    <w:rsid w:val="008913B7"/>
    <w:rsid w:val="00895FE3"/>
    <w:rsid w:val="008A7A3E"/>
    <w:rsid w:val="008B6CAA"/>
    <w:rsid w:val="008C1B82"/>
    <w:rsid w:val="008C4E7C"/>
    <w:rsid w:val="008D043B"/>
    <w:rsid w:val="008E031C"/>
    <w:rsid w:val="008E3C5F"/>
    <w:rsid w:val="00901E64"/>
    <w:rsid w:val="00913752"/>
    <w:rsid w:val="00913BFD"/>
    <w:rsid w:val="00927B1B"/>
    <w:rsid w:val="00936E06"/>
    <w:rsid w:val="00951C2D"/>
    <w:rsid w:val="00954E32"/>
    <w:rsid w:val="00965826"/>
    <w:rsid w:val="009832A5"/>
    <w:rsid w:val="009839D7"/>
    <w:rsid w:val="00992149"/>
    <w:rsid w:val="009938F9"/>
    <w:rsid w:val="00993A1E"/>
    <w:rsid w:val="00993E7A"/>
    <w:rsid w:val="0099413B"/>
    <w:rsid w:val="009941E8"/>
    <w:rsid w:val="009A2D15"/>
    <w:rsid w:val="009A4FE1"/>
    <w:rsid w:val="009C24C7"/>
    <w:rsid w:val="009D0A7B"/>
    <w:rsid w:val="009D65EE"/>
    <w:rsid w:val="009E469F"/>
    <w:rsid w:val="009E7958"/>
    <w:rsid w:val="009F711C"/>
    <w:rsid w:val="009F71FF"/>
    <w:rsid w:val="00A00421"/>
    <w:rsid w:val="00A02F3D"/>
    <w:rsid w:val="00A035B4"/>
    <w:rsid w:val="00A04EA1"/>
    <w:rsid w:val="00A209B0"/>
    <w:rsid w:val="00A23442"/>
    <w:rsid w:val="00A27384"/>
    <w:rsid w:val="00A35CFB"/>
    <w:rsid w:val="00A366F5"/>
    <w:rsid w:val="00A47385"/>
    <w:rsid w:val="00A60EBE"/>
    <w:rsid w:val="00A65C9C"/>
    <w:rsid w:val="00A731AA"/>
    <w:rsid w:val="00A85C4A"/>
    <w:rsid w:val="00A87048"/>
    <w:rsid w:val="00A90A8A"/>
    <w:rsid w:val="00A931E2"/>
    <w:rsid w:val="00A9400C"/>
    <w:rsid w:val="00A9494D"/>
    <w:rsid w:val="00AA1E64"/>
    <w:rsid w:val="00AA2937"/>
    <w:rsid w:val="00AA426D"/>
    <w:rsid w:val="00AA481C"/>
    <w:rsid w:val="00AB398B"/>
    <w:rsid w:val="00AB5020"/>
    <w:rsid w:val="00AC05B9"/>
    <w:rsid w:val="00AC27F5"/>
    <w:rsid w:val="00AD0F93"/>
    <w:rsid w:val="00AD2153"/>
    <w:rsid w:val="00AD3080"/>
    <w:rsid w:val="00AF4BD1"/>
    <w:rsid w:val="00AF6EA4"/>
    <w:rsid w:val="00B0031D"/>
    <w:rsid w:val="00B04400"/>
    <w:rsid w:val="00B046C5"/>
    <w:rsid w:val="00B10F5E"/>
    <w:rsid w:val="00B15FF5"/>
    <w:rsid w:val="00B1678C"/>
    <w:rsid w:val="00B20723"/>
    <w:rsid w:val="00B37EF5"/>
    <w:rsid w:val="00B64274"/>
    <w:rsid w:val="00B72900"/>
    <w:rsid w:val="00B72FFE"/>
    <w:rsid w:val="00B74080"/>
    <w:rsid w:val="00B8448D"/>
    <w:rsid w:val="00BA0308"/>
    <w:rsid w:val="00BA19D6"/>
    <w:rsid w:val="00BD7402"/>
    <w:rsid w:val="00BE06D0"/>
    <w:rsid w:val="00C03083"/>
    <w:rsid w:val="00C157DF"/>
    <w:rsid w:val="00C17455"/>
    <w:rsid w:val="00C20AED"/>
    <w:rsid w:val="00C52E58"/>
    <w:rsid w:val="00C77E2B"/>
    <w:rsid w:val="00C80BE1"/>
    <w:rsid w:val="00C979AF"/>
    <w:rsid w:val="00CA624E"/>
    <w:rsid w:val="00CB04EE"/>
    <w:rsid w:val="00CB070E"/>
    <w:rsid w:val="00CB2D2B"/>
    <w:rsid w:val="00CC15A5"/>
    <w:rsid w:val="00CC21D0"/>
    <w:rsid w:val="00CE246E"/>
    <w:rsid w:val="00CE51C3"/>
    <w:rsid w:val="00CF46A1"/>
    <w:rsid w:val="00D058F5"/>
    <w:rsid w:val="00D07AC1"/>
    <w:rsid w:val="00D1026C"/>
    <w:rsid w:val="00D10288"/>
    <w:rsid w:val="00D1479A"/>
    <w:rsid w:val="00D156EC"/>
    <w:rsid w:val="00D25F6C"/>
    <w:rsid w:val="00D46487"/>
    <w:rsid w:val="00D77E96"/>
    <w:rsid w:val="00D82ED4"/>
    <w:rsid w:val="00D83E40"/>
    <w:rsid w:val="00D854F6"/>
    <w:rsid w:val="00D91B3E"/>
    <w:rsid w:val="00D95363"/>
    <w:rsid w:val="00DA08A0"/>
    <w:rsid w:val="00DA16D7"/>
    <w:rsid w:val="00DB10D5"/>
    <w:rsid w:val="00DB3828"/>
    <w:rsid w:val="00DB6990"/>
    <w:rsid w:val="00DD2508"/>
    <w:rsid w:val="00DD78A6"/>
    <w:rsid w:val="00DE1B33"/>
    <w:rsid w:val="00DE1BAF"/>
    <w:rsid w:val="00DE590C"/>
    <w:rsid w:val="00DE78EB"/>
    <w:rsid w:val="00DF444B"/>
    <w:rsid w:val="00DF6539"/>
    <w:rsid w:val="00DF7D9A"/>
    <w:rsid w:val="00E11FF6"/>
    <w:rsid w:val="00E148A0"/>
    <w:rsid w:val="00E2351A"/>
    <w:rsid w:val="00E33F8A"/>
    <w:rsid w:val="00E5032B"/>
    <w:rsid w:val="00E76A4C"/>
    <w:rsid w:val="00E80691"/>
    <w:rsid w:val="00EA40B2"/>
    <w:rsid w:val="00EE1174"/>
    <w:rsid w:val="00EF26C3"/>
    <w:rsid w:val="00EF3F56"/>
    <w:rsid w:val="00EF4C42"/>
    <w:rsid w:val="00EF6FE7"/>
    <w:rsid w:val="00F23C30"/>
    <w:rsid w:val="00F24AC9"/>
    <w:rsid w:val="00F26E26"/>
    <w:rsid w:val="00F27935"/>
    <w:rsid w:val="00F31D1E"/>
    <w:rsid w:val="00F47A9A"/>
    <w:rsid w:val="00F57314"/>
    <w:rsid w:val="00F60902"/>
    <w:rsid w:val="00F61DDB"/>
    <w:rsid w:val="00F61F8D"/>
    <w:rsid w:val="00F80024"/>
    <w:rsid w:val="00F82DCA"/>
    <w:rsid w:val="00F8451A"/>
    <w:rsid w:val="00F85176"/>
    <w:rsid w:val="00FA53BC"/>
    <w:rsid w:val="00FB0D62"/>
    <w:rsid w:val="00FC3585"/>
    <w:rsid w:val="00FC5E92"/>
    <w:rsid w:val="00FE379E"/>
    <w:rsid w:val="00FE5AAF"/>
    <w:rsid w:val="00FE5ADB"/>
    <w:rsid w:val="00FF50B5"/>
    <w:rsid w:val="00FF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87A9F"/>
  <w15:chartTrackingRefBased/>
  <w15:docId w15:val="{07B59911-0667-4C69-81D0-A5330356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EFC"/>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51042"/>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651042"/>
    <w:pPr>
      <w:keepNext/>
      <w:widowControl w:val="0"/>
      <w:spacing w:after="120"/>
      <w:jc w:val="both"/>
      <w:outlineLvl w:val="1"/>
    </w:pPr>
    <w:rPr>
      <w:rFonts w:ascii="Times New Roman" w:eastAsia="Calibri" w:hAnsi="Times New Roman"/>
      <w:sz w:val="26"/>
      <w:szCs w:val="26"/>
      <w:lang w:val="x-none" w:eastAsia="x-none"/>
    </w:rPr>
  </w:style>
  <w:style w:type="paragraph" w:styleId="3">
    <w:name w:val="heading 3"/>
    <w:basedOn w:val="a"/>
    <w:next w:val="a"/>
    <w:link w:val="30"/>
    <w:qFormat/>
    <w:rsid w:val="0057751B"/>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57751B"/>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
    <w:qFormat/>
    <w:rsid w:val="0057751B"/>
    <w:pPr>
      <w:keepNext/>
      <w:widowControl w:val="0"/>
      <w:spacing w:after="0" w:line="240" w:lineRule="auto"/>
      <w:jc w:val="center"/>
      <w:outlineLvl w:val="4"/>
    </w:pPr>
    <w:rPr>
      <w:rFonts w:ascii="Times New Roman" w:eastAsia="TimesNewRoman" w:hAnsi="Times New Roman"/>
      <w:b/>
      <w:sz w:val="26"/>
      <w:szCs w:val="26"/>
      <w:lang w:val="x-none" w:eastAsia="x-none"/>
    </w:rPr>
  </w:style>
  <w:style w:type="paragraph" w:styleId="6">
    <w:name w:val="heading 6"/>
    <w:basedOn w:val="a"/>
    <w:next w:val="a"/>
    <w:link w:val="60"/>
    <w:qFormat/>
    <w:rsid w:val="0057751B"/>
    <w:pPr>
      <w:keepNext/>
      <w:widowControl w:val="0"/>
      <w:tabs>
        <w:tab w:val="left" w:pos="0"/>
      </w:tabs>
      <w:spacing w:after="0" w:line="240" w:lineRule="auto"/>
      <w:jc w:val="center"/>
      <w:outlineLvl w:val="5"/>
    </w:pPr>
    <w:rPr>
      <w:rFonts w:ascii="Times New Roman" w:hAnsi="Times New Roman"/>
      <w:sz w:val="26"/>
      <w:szCs w:val="26"/>
      <w:lang w:val="x-none" w:eastAsia="x-none"/>
    </w:rPr>
  </w:style>
  <w:style w:type="paragraph" w:styleId="9">
    <w:name w:val="heading 9"/>
    <w:basedOn w:val="a"/>
    <w:next w:val="a"/>
    <w:link w:val="90"/>
    <w:uiPriority w:val="9"/>
    <w:semiHidden/>
    <w:unhideWhenUsed/>
    <w:qFormat/>
    <w:rsid w:val="0057751B"/>
    <w:pPr>
      <w:spacing w:before="240" w:after="60"/>
      <w:outlineLvl w:val="8"/>
    </w:pPr>
    <w:rPr>
      <w:rFonts w:ascii="Calibri Light" w:hAnsi="Calibri Light"/>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042"/>
    <w:rPr>
      <w:rFonts w:ascii="Cambria" w:eastAsia="Calibri" w:hAnsi="Cambria" w:cs="Times New Roman"/>
      <w:b/>
      <w:bCs/>
      <w:color w:val="365F91"/>
      <w:sz w:val="28"/>
      <w:szCs w:val="28"/>
      <w:lang w:val="x-none" w:eastAsia="x-none"/>
    </w:rPr>
  </w:style>
  <w:style w:type="character" w:customStyle="1" w:styleId="20">
    <w:name w:val="Заголовок 2 Знак"/>
    <w:basedOn w:val="a0"/>
    <w:link w:val="2"/>
    <w:rsid w:val="00651042"/>
    <w:rPr>
      <w:rFonts w:ascii="Times New Roman" w:eastAsia="Calibri" w:hAnsi="Times New Roman" w:cs="Times New Roman"/>
      <w:sz w:val="26"/>
      <w:szCs w:val="26"/>
      <w:lang w:val="x-none" w:eastAsia="x-none"/>
    </w:rPr>
  </w:style>
  <w:style w:type="character" w:customStyle="1" w:styleId="30">
    <w:name w:val="Заголовок 3 Знак"/>
    <w:basedOn w:val="a0"/>
    <w:link w:val="3"/>
    <w:rsid w:val="0057751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57751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57751B"/>
    <w:rPr>
      <w:rFonts w:ascii="Times New Roman" w:eastAsia="TimesNewRoman" w:hAnsi="Times New Roman" w:cs="Times New Roman"/>
      <w:b/>
      <w:sz w:val="26"/>
      <w:szCs w:val="26"/>
      <w:lang w:val="x-none" w:eastAsia="x-none"/>
    </w:rPr>
  </w:style>
  <w:style w:type="character" w:customStyle="1" w:styleId="60">
    <w:name w:val="Заголовок 6 Знак"/>
    <w:basedOn w:val="a0"/>
    <w:link w:val="6"/>
    <w:rsid w:val="0057751B"/>
    <w:rPr>
      <w:rFonts w:ascii="Times New Roman" w:eastAsia="Times New Roman" w:hAnsi="Times New Roman" w:cs="Times New Roman"/>
      <w:sz w:val="26"/>
      <w:szCs w:val="26"/>
      <w:lang w:val="x-none" w:eastAsia="x-none"/>
    </w:rPr>
  </w:style>
  <w:style w:type="paragraph" w:customStyle="1" w:styleId="a3">
    <w:name w:val="Прижатый влево"/>
    <w:basedOn w:val="a"/>
    <w:next w:val="a"/>
    <w:uiPriority w:val="99"/>
    <w:qFormat/>
    <w:rsid w:val="00544EB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4">
    <w:name w:val="Текст примечания Знак"/>
    <w:link w:val="a5"/>
    <w:uiPriority w:val="99"/>
    <w:qFormat/>
    <w:locked/>
    <w:rsid w:val="00651042"/>
    <w:rPr>
      <w:rFonts w:eastAsia="Times New Roman" w:cs="Times New Roman"/>
      <w:sz w:val="20"/>
      <w:szCs w:val="20"/>
    </w:rPr>
  </w:style>
  <w:style w:type="paragraph" w:styleId="a5">
    <w:name w:val="annotation text"/>
    <w:basedOn w:val="a"/>
    <w:link w:val="a4"/>
    <w:uiPriority w:val="99"/>
    <w:qFormat/>
    <w:rsid w:val="00651042"/>
    <w:rPr>
      <w:rFonts w:asciiTheme="minorHAnsi" w:hAnsiTheme="minorHAnsi"/>
      <w:sz w:val="20"/>
      <w:szCs w:val="20"/>
      <w:lang w:eastAsia="en-US"/>
    </w:rPr>
  </w:style>
  <w:style w:type="character" w:customStyle="1" w:styleId="11">
    <w:name w:val="Текст примечания Знак1"/>
    <w:basedOn w:val="a0"/>
    <w:uiPriority w:val="99"/>
    <w:semiHidden/>
    <w:rsid w:val="00651042"/>
    <w:rPr>
      <w:rFonts w:ascii="Calibri" w:eastAsia="Times New Roman" w:hAnsi="Calibri" w:cs="Times New Roman"/>
      <w:sz w:val="20"/>
      <w:szCs w:val="20"/>
      <w:lang w:eastAsia="ru-RU"/>
    </w:rPr>
  </w:style>
  <w:style w:type="character" w:customStyle="1" w:styleId="21">
    <w:name w:val="Основной текст 2 Знак"/>
    <w:link w:val="22"/>
    <w:uiPriority w:val="99"/>
    <w:qFormat/>
    <w:locked/>
    <w:rsid w:val="00651042"/>
    <w:rPr>
      <w:rFonts w:eastAsia="Times New Roman" w:cs="Times New Roman"/>
    </w:rPr>
  </w:style>
  <w:style w:type="paragraph" w:styleId="22">
    <w:name w:val="Body Text 2"/>
    <w:basedOn w:val="a"/>
    <w:link w:val="21"/>
    <w:uiPriority w:val="99"/>
    <w:qFormat/>
    <w:rsid w:val="00651042"/>
    <w:pPr>
      <w:spacing w:after="120" w:line="480" w:lineRule="auto"/>
    </w:pPr>
    <w:rPr>
      <w:rFonts w:asciiTheme="minorHAnsi" w:hAnsiTheme="minorHAnsi"/>
      <w:lang w:eastAsia="en-US"/>
    </w:rPr>
  </w:style>
  <w:style w:type="character" w:customStyle="1" w:styleId="210">
    <w:name w:val="Основной текст 2 Знак1"/>
    <w:basedOn w:val="a0"/>
    <w:uiPriority w:val="99"/>
    <w:semiHidden/>
    <w:rsid w:val="00651042"/>
    <w:rPr>
      <w:rFonts w:ascii="Calibri" w:eastAsia="Times New Roman" w:hAnsi="Calibri" w:cs="Times New Roman"/>
      <w:lang w:eastAsia="ru-RU"/>
    </w:rPr>
  </w:style>
  <w:style w:type="character" w:customStyle="1" w:styleId="ConsPlusCell">
    <w:name w:val="ConsPlusCell Знак"/>
    <w:link w:val="ConsPlusCell0"/>
    <w:qFormat/>
    <w:locked/>
    <w:rsid w:val="00651042"/>
    <w:rPr>
      <w:rFonts w:ascii="Arial" w:hAnsi="Arial" w:cs="Arial"/>
    </w:rPr>
  </w:style>
  <w:style w:type="paragraph" w:customStyle="1" w:styleId="ConsPlusCell0">
    <w:name w:val="ConsPlusCell"/>
    <w:link w:val="ConsPlusCell"/>
    <w:qFormat/>
    <w:rsid w:val="00651042"/>
    <w:pPr>
      <w:autoSpaceDE w:val="0"/>
      <w:autoSpaceDN w:val="0"/>
      <w:adjustRightInd w:val="0"/>
      <w:spacing w:after="0" w:line="240" w:lineRule="auto"/>
    </w:pPr>
    <w:rPr>
      <w:rFonts w:ascii="Arial" w:hAnsi="Arial" w:cs="Arial"/>
    </w:rPr>
  </w:style>
  <w:style w:type="character" w:styleId="a6">
    <w:name w:val="annotation reference"/>
    <w:qFormat/>
    <w:rsid w:val="00651042"/>
    <w:rPr>
      <w:rFonts w:cs="Times New Roman"/>
      <w:sz w:val="16"/>
    </w:rPr>
  </w:style>
  <w:style w:type="character" w:customStyle="1" w:styleId="a7">
    <w:name w:val="Цветовое выделение"/>
    <w:rsid w:val="00651042"/>
    <w:rPr>
      <w:b/>
      <w:color w:val="26282F"/>
    </w:rPr>
  </w:style>
  <w:style w:type="character" w:customStyle="1" w:styleId="a8">
    <w:name w:val="Выделение для Базового Поиска (курсив)"/>
    <w:uiPriority w:val="99"/>
    <w:qFormat/>
    <w:rsid w:val="00651042"/>
    <w:rPr>
      <w:rFonts w:cs="Times New Roman"/>
      <w:b/>
      <w:bCs/>
      <w:i/>
      <w:iCs/>
      <w:color w:val="0058A9"/>
    </w:rPr>
  </w:style>
  <w:style w:type="character" w:customStyle="1" w:styleId="a9">
    <w:name w:val="Гипертекстовая ссылка"/>
    <w:uiPriority w:val="99"/>
    <w:rsid w:val="00651042"/>
    <w:rPr>
      <w:rFonts w:cs="Times New Roman"/>
      <w:color w:val="106BBE"/>
    </w:rPr>
  </w:style>
  <w:style w:type="character" w:customStyle="1" w:styleId="aa">
    <w:name w:val="Текст выноски Знак"/>
    <w:link w:val="ab"/>
    <w:uiPriority w:val="99"/>
    <w:locked/>
    <w:rsid w:val="00651042"/>
    <w:rPr>
      <w:rFonts w:ascii="Tahoma" w:hAnsi="Tahoma" w:cs="Tahoma"/>
      <w:sz w:val="16"/>
      <w:szCs w:val="16"/>
      <w:lang w:eastAsia="ru-RU"/>
    </w:rPr>
  </w:style>
  <w:style w:type="paragraph" w:styleId="ab">
    <w:name w:val="Balloon Text"/>
    <w:basedOn w:val="a"/>
    <w:link w:val="aa"/>
    <w:uiPriority w:val="99"/>
    <w:rsid w:val="00651042"/>
    <w:pPr>
      <w:spacing w:after="0" w:line="240" w:lineRule="auto"/>
    </w:pPr>
    <w:rPr>
      <w:rFonts w:ascii="Tahoma" w:eastAsiaTheme="minorHAnsi" w:hAnsi="Tahoma" w:cs="Tahoma"/>
      <w:sz w:val="16"/>
      <w:szCs w:val="16"/>
    </w:rPr>
  </w:style>
  <w:style w:type="character" w:customStyle="1" w:styleId="12">
    <w:name w:val="Текст выноски Знак1"/>
    <w:basedOn w:val="a0"/>
    <w:uiPriority w:val="99"/>
    <w:semiHidden/>
    <w:rsid w:val="00651042"/>
    <w:rPr>
      <w:rFonts w:ascii="Segoe UI" w:eastAsia="Times New Roman" w:hAnsi="Segoe UI" w:cs="Segoe UI"/>
      <w:sz w:val="18"/>
      <w:szCs w:val="18"/>
      <w:lang w:eastAsia="ru-RU"/>
    </w:rPr>
  </w:style>
  <w:style w:type="character" w:customStyle="1" w:styleId="ac">
    <w:name w:val="Нижний колонтитул Знак"/>
    <w:link w:val="ad"/>
    <w:uiPriority w:val="99"/>
    <w:locked/>
    <w:rsid w:val="00651042"/>
    <w:rPr>
      <w:rFonts w:ascii="Calibri" w:hAnsi="Calibri" w:cs="Times New Roman"/>
      <w:sz w:val="20"/>
      <w:szCs w:val="20"/>
    </w:rPr>
  </w:style>
  <w:style w:type="paragraph" w:styleId="ad">
    <w:name w:val="footer"/>
    <w:basedOn w:val="a"/>
    <w:link w:val="ac"/>
    <w:uiPriority w:val="99"/>
    <w:rsid w:val="00651042"/>
    <w:pPr>
      <w:tabs>
        <w:tab w:val="center" w:pos="4677"/>
        <w:tab w:val="right" w:pos="9355"/>
      </w:tabs>
    </w:pPr>
    <w:rPr>
      <w:rFonts w:eastAsiaTheme="minorHAnsi"/>
      <w:sz w:val="20"/>
      <w:szCs w:val="20"/>
      <w:lang w:eastAsia="en-US"/>
    </w:rPr>
  </w:style>
  <w:style w:type="character" w:customStyle="1" w:styleId="13">
    <w:name w:val="Нижний колонтитул Знак1"/>
    <w:basedOn w:val="a0"/>
    <w:uiPriority w:val="99"/>
    <w:semiHidden/>
    <w:rsid w:val="00651042"/>
    <w:rPr>
      <w:rFonts w:ascii="Calibri" w:eastAsia="Times New Roman" w:hAnsi="Calibri" w:cs="Times New Roman"/>
      <w:lang w:eastAsia="ru-RU"/>
    </w:rPr>
  </w:style>
  <w:style w:type="character" w:customStyle="1" w:styleId="31">
    <w:name w:val="Основной текст 3 Знак"/>
    <w:link w:val="32"/>
    <w:uiPriority w:val="99"/>
    <w:locked/>
    <w:rsid w:val="00651042"/>
    <w:rPr>
      <w:rFonts w:ascii="Times New Roman" w:hAnsi="Times New Roman" w:cs="Times New Roman"/>
      <w:sz w:val="26"/>
      <w:szCs w:val="26"/>
    </w:rPr>
  </w:style>
  <w:style w:type="paragraph" w:styleId="32">
    <w:name w:val="Body Text 3"/>
    <w:basedOn w:val="a"/>
    <w:link w:val="31"/>
    <w:uiPriority w:val="99"/>
    <w:rsid w:val="00651042"/>
    <w:pPr>
      <w:widowControl w:val="0"/>
      <w:spacing w:after="0" w:line="240" w:lineRule="auto"/>
      <w:jc w:val="both"/>
    </w:pPr>
    <w:rPr>
      <w:rFonts w:ascii="Times New Roman" w:eastAsiaTheme="minorHAnsi" w:hAnsi="Times New Roman"/>
      <w:sz w:val="26"/>
      <w:szCs w:val="26"/>
      <w:lang w:eastAsia="en-US"/>
    </w:rPr>
  </w:style>
  <w:style w:type="character" w:customStyle="1" w:styleId="310">
    <w:name w:val="Основной текст 3 Знак1"/>
    <w:basedOn w:val="a0"/>
    <w:uiPriority w:val="99"/>
    <w:semiHidden/>
    <w:rsid w:val="00651042"/>
    <w:rPr>
      <w:rFonts w:ascii="Calibri" w:eastAsia="Times New Roman" w:hAnsi="Calibri" w:cs="Times New Roman"/>
      <w:sz w:val="16"/>
      <w:szCs w:val="16"/>
      <w:lang w:eastAsia="ru-RU"/>
    </w:rPr>
  </w:style>
  <w:style w:type="character" w:customStyle="1" w:styleId="ae">
    <w:name w:val="Верхний колонтитул Знак"/>
    <w:link w:val="af"/>
    <w:uiPriority w:val="99"/>
    <w:locked/>
    <w:rsid w:val="00651042"/>
    <w:rPr>
      <w:rFonts w:ascii="Calibri" w:hAnsi="Calibri" w:cs="Times New Roman"/>
      <w:sz w:val="20"/>
      <w:szCs w:val="20"/>
    </w:rPr>
  </w:style>
  <w:style w:type="paragraph" w:styleId="af">
    <w:name w:val="header"/>
    <w:basedOn w:val="a"/>
    <w:link w:val="ae"/>
    <w:uiPriority w:val="99"/>
    <w:rsid w:val="00651042"/>
    <w:pPr>
      <w:tabs>
        <w:tab w:val="center" w:pos="4677"/>
        <w:tab w:val="right" w:pos="9355"/>
      </w:tabs>
    </w:pPr>
    <w:rPr>
      <w:rFonts w:eastAsiaTheme="minorHAnsi"/>
      <w:sz w:val="20"/>
      <w:szCs w:val="20"/>
      <w:lang w:eastAsia="en-US"/>
    </w:rPr>
  </w:style>
  <w:style w:type="character" w:customStyle="1" w:styleId="14">
    <w:name w:val="Верхний колонтитул Знак1"/>
    <w:basedOn w:val="a0"/>
    <w:uiPriority w:val="99"/>
    <w:semiHidden/>
    <w:rsid w:val="00651042"/>
    <w:rPr>
      <w:rFonts w:ascii="Calibri" w:eastAsia="Times New Roman" w:hAnsi="Calibri" w:cs="Times New Roman"/>
      <w:lang w:eastAsia="ru-RU"/>
    </w:rPr>
  </w:style>
  <w:style w:type="character" w:styleId="af0">
    <w:name w:val="Emphasis"/>
    <w:qFormat/>
    <w:rsid w:val="00651042"/>
    <w:rPr>
      <w:rFonts w:cs="Times New Roman"/>
      <w:i/>
      <w:iCs/>
    </w:rPr>
  </w:style>
  <w:style w:type="paragraph" w:customStyle="1" w:styleId="af1">
    <w:name w:val="Таблицы (моноширинный)"/>
    <w:basedOn w:val="a"/>
    <w:next w:val="a"/>
    <w:uiPriority w:val="99"/>
    <w:rsid w:val="00651042"/>
    <w:pPr>
      <w:widowControl w:val="0"/>
      <w:autoSpaceDE w:val="0"/>
      <w:autoSpaceDN w:val="0"/>
      <w:adjustRightInd w:val="0"/>
      <w:spacing w:after="0" w:line="240" w:lineRule="auto"/>
    </w:pPr>
    <w:rPr>
      <w:rFonts w:ascii="Courier New" w:hAnsi="Courier New" w:cs="Courier New"/>
      <w:sz w:val="24"/>
      <w:szCs w:val="24"/>
    </w:rPr>
  </w:style>
  <w:style w:type="paragraph" w:customStyle="1" w:styleId="15">
    <w:name w:val="Абзац списка1"/>
    <w:basedOn w:val="a"/>
    <w:uiPriority w:val="99"/>
    <w:rsid w:val="00651042"/>
    <w:pPr>
      <w:ind w:left="720"/>
    </w:pPr>
    <w:rPr>
      <w:lang w:eastAsia="en-US"/>
    </w:rPr>
  </w:style>
  <w:style w:type="paragraph" w:customStyle="1" w:styleId="ConsPlusNormal">
    <w:name w:val="ConsPlusNormal"/>
    <w:link w:val="ConsPlusNormal0"/>
    <w:qFormat/>
    <w:rsid w:val="0065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57314"/>
    <w:rPr>
      <w:rFonts w:ascii="Arial" w:eastAsia="Times New Roman" w:hAnsi="Arial" w:cs="Arial"/>
      <w:sz w:val="20"/>
      <w:szCs w:val="20"/>
      <w:lang w:eastAsia="ru-RU"/>
    </w:rPr>
  </w:style>
  <w:style w:type="paragraph" w:customStyle="1" w:styleId="af2">
    <w:name w:val="Заголовок для информации об изменениях"/>
    <w:basedOn w:val="1"/>
    <w:next w:val="a"/>
    <w:uiPriority w:val="99"/>
    <w:qFormat/>
    <w:rsid w:val="00651042"/>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rPr>
  </w:style>
  <w:style w:type="paragraph" w:styleId="af3">
    <w:name w:val="List Paragraph"/>
    <w:basedOn w:val="a"/>
    <w:link w:val="af4"/>
    <w:uiPriority w:val="34"/>
    <w:qFormat/>
    <w:rsid w:val="00651042"/>
    <w:pPr>
      <w:ind w:left="720"/>
      <w:contextualSpacing/>
    </w:pPr>
    <w:rPr>
      <w:lang w:val="x-none" w:eastAsia="x-none"/>
    </w:rPr>
  </w:style>
  <w:style w:type="character" w:customStyle="1" w:styleId="af4">
    <w:name w:val="Абзац списка Знак"/>
    <w:link w:val="af3"/>
    <w:uiPriority w:val="99"/>
    <w:locked/>
    <w:rsid w:val="00651042"/>
    <w:rPr>
      <w:rFonts w:ascii="Calibri" w:eastAsia="Times New Roman" w:hAnsi="Calibri" w:cs="Times New Roman"/>
      <w:lang w:val="x-none" w:eastAsia="x-none"/>
    </w:rPr>
  </w:style>
  <w:style w:type="paragraph" w:customStyle="1" w:styleId="af5">
    <w:name w:val="Нормальный (таблица)"/>
    <w:basedOn w:val="a"/>
    <w:next w:val="a"/>
    <w:uiPriority w:val="99"/>
    <w:qFormat/>
    <w:rsid w:val="00651042"/>
    <w:pPr>
      <w:widowControl w:val="0"/>
      <w:autoSpaceDE w:val="0"/>
      <w:autoSpaceDN w:val="0"/>
      <w:adjustRightInd w:val="0"/>
      <w:spacing w:after="0" w:line="240" w:lineRule="auto"/>
      <w:jc w:val="both"/>
    </w:pPr>
    <w:rPr>
      <w:rFonts w:ascii="Arial" w:hAnsi="Arial" w:cs="Arial"/>
      <w:sz w:val="24"/>
      <w:szCs w:val="24"/>
    </w:rPr>
  </w:style>
  <w:style w:type="paragraph" w:customStyle="1" w:styleId="af6">
    <w:name w:val="Знак Знак Знак Знак"/>
    <w:basedOn w:val="a"/>
    <w:uiPriority w:val="99"/>
    <w:rsid w:val="00651042"/>
    <w:pPr>
      <w:spacing w:after="0" w:line="240" w:lineRule="auto"/>
    </w:pPr>
    <w:rPr>
      <w:rFonts w:ascii="Verdana" w:hAnsi="Verdana" w:cs="Verdana"/>
      <w:sz w:val="20"/>
      <w:szCs w:val="20"/>
      <w:lang w:val="en-US" w:eastAsia="en-US"/>
    </w:rPr>
  </w:style>
  <w:style w:type="paragraph" w:customStyle="1" w:styleId="af7">
    <w:name w:val="Заголовок статьи"/>
    <w:basedOn w:val="a"/>
    <w:next w:val="a"/>
    <w:uiPriority w:val="99"/>
    <w:rsid w:val="00651042"/>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Внимание: недобросовестность!"/>
    <w:basedOn w:val="a"/>
    <w:next w:val="a"/>
    <w:uiPriority w:val="99"/>
    <w:rsid w:val="00651042"/>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23">
    <w:name w:val="Абзац списка2"/>
    <w:basedOn w:val="a"/>
    <w:uiPriority w:val="99"/>
    <w:qFormat/>
    <w:rsid w:val="00651042"/>
    <w:pPr>
      <w:ind w:left="720"/>
    </w:pPr>
    <w:rPr>
      <w:rFonts w:eastAsia="Calibri" w:cs="Calibri"/>
    </w:rPr>
  </w:style>
  <w:style w:type="table" w:styleId="af9">
    <w:name w:val="Table Grid"/>
    <w:basedOn w:val="a1"/>
    <w:uiPriority w:val="59"/>
    <w:rsid w:val="0065104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basedOn w:val="a"/>
    <w:next w:val="afb"/>
    <w:uiPriority w:val="99"/>
    <w:unhideWhenUsed/>
    <w:rsid w:val="00651042"/>
    <w:pPr>
      <w:spacing w:before="100" w:beforeAutospacing="1" w:after="100" w:afterAutospacing="1" w:line="240" w:lineRule="auto"/>
    </w:pPr>
    <w:rPr>
      <w:rFonts w:ascii="Times New Roman" w:hAnsi="Times New Roman"/>
      <w:sz w:val="24"/>
      <w:szCs w:val="24"/>
    </w:rPr>
  </w:style>
  <w:style w:type="paragraph" w:styleId="afb">
    <w:name w:val="Normal (Web)"/>
    <w:basedOn w:val="a"/>
    <w:uiPriority w:val="99"/>
    <w:semiHidden/>
    <w:unhideWhenUsed/>
    <w:rsid w:val="00651042"/>
    <w:rPr>
      <w:rFonts w:ascii="Times New Roman" w:hAnsi="Times New Roman"/>
      <w:sz w:val="24"/>
      <w:szCs w:val="24"/>
    </w:rPr>
  </w:style>
  <w:style w:type="paragraph" w:customStyle="1" w:styleId="tekstob">
    <w:name w:val="tekstob"/>
    <w:basedOn w:val="a"/>
    <w:uiPriority w:val="99"/>
    <w:rsid w:val="00651042"/>
    <w:pPr>
      <w:spacing w:before="100" w:beforeAutospacing="1" w:after="100" w:afterAutospacing="1" w:line="240" w:lineRule="auto"/>
    </w:pPr>
    <w:rPr>
      <w:rFonts w:ascii="Times New Roman" w:hAnsi="Times New Roman"/>
      <w:sz w:val="24"/>
      <w:szCs w:val="24"/>
    </w:rPr>
  </w:style>
  <w:style w:type="paragraph" w:styleId="24">
    <w:name w:val="Body Text Indent 2"/>
    <w:basedOn w:val="a"/>
    <w:link w:val="25"/>
    <w:uiPriority w:val="99"/>
    <w:rsid w:val="00651042"/>
    <w:pPr>
      <w:spacing w:after="120" w:line="480" w:lineRule="auto"/>
      <w:ind w:left="283"/>
    </w:pPr>
    <w:rPr>
      <w:lang w:val="x-none" w:eastAsia="x-none"/>
    </w:rPr>
  </w:style>
  <w:style w:type="character" w:customStyle="1" w:styleId="25">
    <w:name w:val="Основной текст с отступом 2 Знак"/>
    <w:basedOn w:val="a0"/>
    <w:link w:val="24"/>
    <w:uiPriority w:val="99"/>
    <w:rsid w:val="00651042"/>
    <w:rPr>
      <w:rFonts w:ascii="Calibri" w:eastAsia="Times New Roman" w:hAnsi="Calibri" w:cs="Times New Roman"/>
      <w:lang w:val="x-none" w:eastAsia="x-none"/>
    </w:rPr>
  </w:style>
  <w:style w:type="character" w:styleId="afc">
    <w:name w:val="Hyperlink"/>
    <w:uiPriority w:val="99"/>
    <w:unhideWhenUsed/>
    <w:rsid w:val="00651042"/>
    <w:rPr>
      <w:color w:val="0000FF"/>
      <w:u w:val="single"/>
    </w:rPr>
  </w:style>
  <w:style w:type="character" w:customStyle="1" w:styleId="26">
    <w:name w:val="Основной текст (2)_"/>
    <w:basedOn w:val="a0"/>
    <w:link w:val="27"/>
    <w:rsid w:val="000756C8"/>
    <w:rPr>
      <w:rFonts w:ascii="Times New Roman" w:eastAsia="Times New Roman" w:hAnsi="Times New Roman" w:cs="Times New Roman"/>
      <w:shd w:val="clear" w:color="auto" w:fill="FFFFFF"/>
    </w:rPr>
  </w:style>
  <w:style w:type="paragraph" w:customStyle="1" w:styleId="27">
    <w:name w:val="Основной текст (2)"/>
    <w:basedOn w:val="a"/>
    <w:link w:val="26"/>
    <w:rsid w:val="000756C8"/>
    <w:pPr>
      <w:widowControl w:val="0"/>
      <w:shd w:val="clear" w:color="auto" w:fill="FFFFFF"/>
      <w:spacing w:before="480" w:after="0" w:line="272" w:lineRule="exact"/>
      <w:ind w:firstLine="440"/>
      <w:jc w:val="both"/>
    </w:pPr>
    <w:rPr>
      <w:rFonts w:ascii="Times New Roman" w:hAnsi="Times New Roman"/>
      <w:lang w:eastAsia="en-US"/>
    </w:rPr>
  </w:style>
  <w:style w:type="character" w:customStyle="1" w:styleId="28">
    <w:name w:val="Основной текст (2) + Полужирный"/>
    <w:basedOn w:val="26"/>
    <w:rsid w:val="000756C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rialNarrow10pt">
    <w:name w:val="Основной текст (2) + Arial Narrow;10 pt;Курсив"/>
    <w:basedOn w:val="26"/>
    <w:rsid w:val="000756C8"/>
    <w:rPr>
      <w:rFonts w:ascii="Arial Narrow" w:eastAsia="Arial Narrow" w:hAnsi="Arial Narrow" w:cs="Arial Narrow"/>
      <w:i/>
      <w:iCs/>
      <w:color w:val="000000"/>
      <w:spacing w:val="0"/>
      <w:w w:val="100"/>
      <w:position w:val="0"/>
      <w:sz w:val="20"/>
      <w:szCs w:val="20"/>
      <w:shd w:val="clear" w:color="auto" w:fill="FFFFFF"/>
      <w:lang w:val="ru-RU" w:eastAsia="ru-RU" w:bidi="ru-RU"/>
    </w:rPr>
  </w:style>
  <w:style w:type="character" w:customStyle="1" w:styleId="90">
    <w:name w:val="Заголовок 9 Знак"/>
    <w:basedOn w:val="a0"/>
    <w:link w:val="9"/>
    <w:uiPriority w:val="9"/>
    <w:rsid w:val="0057751B"/>
    <w:rPr>
      <w:rFonts w:ascii="Calibri Light" w:eastAsia="Times New Roman" w:hAnsi="Calibri Light" w:cs="Times New Roman"/>
      <w:lang w:val="x-none" w:eastAsia="x-none"/>
    </w:rPr>
  </w:style>
  <w:style w:type="paragraph" w:customStyle="1" w:styleId="afd">
    <w:basedOn w:val="a"/>
    <w:next w:val="afb"/>
    <w:uiPriority w:val="99"/>
    <w:unhideWhenUsed/>
    <w:rsid w:val="0057751B"/>
    <w:pPr>
      <w:spacing w:before="100" w:beforeAutospacing="1" w:after="100" w:afterAutospacing="1" w:line="240" w:lineRule="auto"/>
    </w:pPr>
    <w:rPr>
      <w:rFonts w:ascii="Times New Roman" w:hAnsi="Times New Roman"/>
      <w:sz w:val="24"/>
      <w:szCs w:val="24"/>
    </w:rPr>
  </w:style>
  <w:style w:type="paragraph" w:customStyle="1" w:styleId="afe">
    <w:name w:val="Знак"/>
    <w:basedOn w:val="a"/>
    <w:autoRedefine/>
    <w:uiPriority w:val="99"/>
    <w:rsid w:val="0057751B"/>
    <w:pPr>
      <w:spacing w:after="160" w:line="240" w:lineRule="exact"/>
    </w:pPr>
    <w:rPr>
      <w:rFonts w:ascii="Times New Roman" w:eastAsia="SimSun" w:hAnsi="Times New Roman"/>
      <w:b/>
      <w:sz w:val="28"/>
      <w:szCs w:val="24"/>
      <w:lang w:val="en-US" w:eastAsia="en-US"/>
    </w:rPr>
  </w:style>
  <w:style w:type="paragraph" w:customStyle="1" w:styleId="aff">
    <w:name w:val="Знак Знак Знак Знак"/>
    <w:basedOn w:val="a"/>
    <w:uiPriority w:val="99"/>
    <w:rsid w:val="0057751B"/>
    <w:pPr>
      <w:spacing w:after="0" w:line="240" w:lineRule="auto"/>
    </w:pPr>
    <w:rPr>
      <w:rFonts w:ascii="Verdana" w:hAnsi="Verdana" w:cs="Verdana"/>
      <w:sz w:val="20"/>
      <w:szCs w:val="20"/>
      <w:lang w:val="en-US" w:eastAsia="en-US"/>
    </w:rPr>
  </w:style>
  <w:style w:type="paragraph" w:styleId="aff0">
    <w:name w:val="Body Text Indent"/>
    <w:basedOn w:val="a"/>
    <w:link w:val="aff1"/>
    <w:uiPriority w:val="99"/>
    <w:rsid w:val="0057751B"/>
    <w:pPr>
      <w:spacing w:after="120" w:line="240" w:lineRule="auto"/>
      <w:ind w:left="283"/>
    </w:pPr>
    <w:rPr>
      <w:rFonts w:ascii="Times New Roman" w:hAnsi="Times New Roman"/>
      <w:sz w:val="24"/>
      <w:szCs w:val="24"/>
    </w:rPr>
  </w:style>
  <w:style w:type="character" w:customStyle="1" w:styleId="aff1">
    <w:name w:val="Основной текст с отступом Знак"/>
    <w:basedOn w:val="a0"/>
    <w:link w:val="aff0"/>
    <w:uiPriority w:val="99"/>
    <w:rsid w:val="0057751B"/>
    <w:rPr>
      <w:rFonts w:ascii="Times New Roman" w:eastAsia="Times New Roman" w:hAnsi="Times New Roman" w:cs="Times New Roman"/>
      <w:sz w:val="24"/>
      <w:szCs w:val="24"/>
      <w:lang w:eastAsia="ru-RU"/>
    </w:rPr>
  </w:style>
  <w:style w:type="paragraph" w:customStyle="1" w:styleId="Default">
    <w:name w:val="Default"/>
    <w:rsid w:val="0057751B"/>
    <w:pPr>
      <w:widowControl w:val="0"/>
      <w:suppressAutoHyphens/>
      <w:autoSpaceDE w:val="0"/>
      <w:spacing w:after="0" w:line="240" w:lineRule="auto"/>
    </w:pPr>
    <w:rPr>
      <w:rFonts w:ascii="OEKGHE+OfficinaSerifWinC" w:eastAsia="Times New Roman" w:hAnsi="OEKGHE+OfficinaSerifWinC" w:cs="OEKGHE+OfficinaSerifWinC"/>
      <w:color w:val="000000"/>
      <w:sz w:val="24"/>
      <w:szCs w:val="24"/>
      <w:lang w:eastAsia="ar-SA"/>
    </w:rPr>
  </w:style>
  <w:style w:type="paragraph" w:customStyle="1" w:styleId="211">
    <w:name w:val="Основной текст 21"/>
    <w:basedOn w:val="a"/>
    <w:uiPriority w:val="99"/>
    <w:rsid w:val="0057751B"/>
    <w:pPr>
      <w:suppressAutoHyphens/>
      <w:spacing w:after="0" w:line="240" w:lineRule="auto"/>
      <w:jc w:val="both"/>
    </w:pPr>
    <w:rPr>
      <w:rFonts w:ascii="Times New Roman" w:hAnsi="Times New Roman"/>
      <w:sz w:val="28"/>
      <w:szCs w:val="20"/>
      <w:lang w:eastAsia="ar-SA"/>
    </w:rPr>
  </w:style>
  <w:style w:type="paragraph" w:styleId="aff2">
    <w:name w:val="Body Text"/>
    <w:basedOn w:val="a"/>
    <w:link w:val="aff3"/>
    <w:uiPriority w:val="99"/>
    <w:rsid w:val="0057751B"/>
    <w:pPr>
      <w:spacing w:after="120" w:line="240" w:lineRule="auto"/>
    </w:pPr>
    <w:rPr>
      <w:rFonts w:ascii="Times New Roman" w:hAnsi="Times New Roman"/>
      <w:sz w:val="24"/>
      <w:szCs w:val="24"/>
    </w:rPr>
  </w:style>
  <w:style w:type="character" w:customStyle="1" w:styleId="aff3">
    <w:name w:val="Основной текст Знак"/>
    <w:basedOn w:val="a0"/>
    <w:link w:val="aff2"/>
    <w:uiPriority w:val="99"/>
    <w:rsid w:val="0057751B"/>
    <w:rPr>
      <w:rFonts w:ascii="Times New Roman" w:eastAsia="Times New Roman" w:hAnsi="Times New Roman" w:cs="Times New Roman"/>
      <w:sz w:val="24"/>
      <w:szCs w:val="24"/>
      <w:lang w:eastAsia="ru-RU"/>
    </w:rPr>
  </w:style>
  <w:style w:type="paragraph" w:customStyle="1" w:styleId="fn2r">
    <w:name w:val="fn2r"/>
    <w:basedOn w:val="a"/>
    <w:uiPriority w:val="99"/>
    <w:rsid w:val="0057751B"/>
    <w:pPr>
      <w:spacing w:before="100" w:beforeAutospacing="1" w:after="100" w:afterAutospacing="1" w:line="240" w:lineRule="auto"/>
    </w:pPr>
    <w:rPr>
      <w:rFonts w:ascii="Times New Roman" w:hAnsi="Times New Roman"/>
      <w:sz w:val="24"/>
      <w:szCs w:val="24"/>
    </w:rPr>
  </w:style>
  <w:style w:type="paragraph" w:customStyle="1" w:styleId="doctxt">
    <w:name w:val="doctxt"/>
    <w:basedOn w:val="a"/>
    <w:uiPriority w:val="99"/>
    <w:rsid w:val="0057751B"/>
    <w:pPr>
      <w:spacing w:before="45" w:after="0" w:line="240" w:lineRule="auto"/>
      <w:ind w:firstLine="300"/>
      <w:jc w:val="both"/>
    </w:pPr>
    <w:rPr>
      <w:rFonts w:ascii="Tahoma" w:hAnsi="Tahoma" w:cs="Tahoma"/>
      <w:sz w:val="20"/>
      <w:szCs w:val="20"/>
    </w:rPr>
  </w:style>
  <w:style w:type="character" w:styleId="aff4">
    <w:name w:val="Strong"/>
    <w:qFormat/>
    <w:rsid w:val="0057751B"/>
    <w:rPr>
      <w:b/>
      <w:bCs/>
    </w:rPr>
  </w:style>
  <w:style w:type="paragraph" w:customStyle="1" w:styleId="aff5">
    <w:name w:val="Содержимое таблицы"/>
    <w:basedOn w:val="a"/>
    <w:uiPriority w:val="99"/>
    <w:rsid w:val="0057751B"/>
    <w:pPr>
      <w:widowControl w:val="0"/>
      <w:suppressLineNumbers/>
      <w:suppressAutoHyphens/>
      <w:spacing w:after="0" w:line="240" w:lineRule="auto"/>
    </w:pPr>
    <w:rPr>
      <w:rFonts w:ascii="Times New Roman" w:eastAsia="DejaVu Sans" w:hAnsi="Times New Roman"/>
      <w:kern w:val="1"/>
      <w:sz w:val="24"/>
      <w:szCs w:val="24"/>
    </w:rPr>
  </w:style>
  <w:style w:type="character" w:styleId="aff6">
    <w:name w:val="page number"/>
    <w:basedOn w:val="a0"/>
    <w:rsid w:val="0057751B"/>
  </w:style>
  <w:style w:type="paragraph" w:customStyle="1" w:styleId="aff7">
    <w:name w:val="Знак Знак"/>
    <w:basedOn w:val="a"/>
    <w:rsid w:val="0057751B"/>
    <w:pPr>
      <w:spacing w:before="100" w:beforeAutospacing="1" w:after="100" w:afterAutospacing="1" w:line="240" w:lineRule="auto"/>
    </w:pPr>
    <w:rPr>
      <w:rFonts w:ascii="Tahoma" w:hAnsi="Tahoma"/>
      <w:sz w:val="20"/>
      <w:szCs w:val="20"/>
      <w:lang w:val="en-US" w:eastAsia="en-US"/>
    </w:rPr>
  </w:style>
  <w:style w:type="paragraph" w:styleId="aff8">
    <w:name w:val="caption"/>
    <w:basedOn w:val="a"/>
    <w:next w:val="a"/>
    <w:uiPriority w:val="99"/>
    <w:qFormat/>
    <w:rsid w:val="0057751B"/>
    <w:rPr>
      <w:b/>
      <w:bCs/>
      <w:sz w:val="20"/>
      <w:szCs w:val="20"/>
    </w:rPr>
  </w:style>
  <w:style w:type="paragraph" w:customStyle="1" w:styleId="ConsPlusTitle">
    <w:name w:val="ConsPlusTitle"/>
    <w:uiPriority w:val="99"/>
    <w:rsid w:val="005775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5775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57751B"/>
    <w:pPr>
      <w:widowControl w:val="0"/>
      <w:tabs>
        <w:tab w:val="left" w:pos="1134"/>
      </w:tabs>
      <w:spacing w:after="0" w:line="240" w:lineRule="auto"/>
      <w:ind w:left="709"/>
      <w:jc w:val="both"/>
    </w:pPr>
    <w:rPr>
      <w:rFonts w:ascii="Times New Roman" w:hAnsi="Times New Roman"/>
      <w:sz w:val="26"/>
      <w:szCs w:val="26"/>
      <w:lang w:val="x-none" w:eastAsia="x-none"/>
    </w:rPr>
  </w:style>
  <w:style w:type="character" w:customStyle="1" w:styleId="34">
    <w:name w:val="Основной текст с отступом 3 Знак"/>
    <w:basedOn w:val="a0"/>
    <w:link w:val="33"/>
    <w:uiPriority w:val="99"/>
    <w:rsid w:val="0057751B"/>
    <w:rPr>
      <w:rFonts w:ascii="Times New Roman" w:eastAsia="Times New Roman" w:hAnsi="Times New Roman" w:cs="Times New Roman"/>
      <w:sz w:val="26"/>
      <w:szCs w:val="26"/>
      <w:lang w:val="x-none" w:eastAsia="x-none"/>
    </w:rPr>
  </w:style>
  <w:style w:type="paragraph" w:customStyle="1" w:styleId="aff9">
    <w:name w:val="Стиль"/>
    <w:uiPriority w:val="99"/>
    <w:rsid w:val="005775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57751B"/>
    <w:pPr>
      <w:spacing w:after="0" w:line="240" w:lineRule="auto"/>
    </w:pPr>
    <w:rPr>
      <w:rFonts w:ascii="Times New Roman" w:hAnsi="Times New Roman"/>
      <w:sz w:val="24"/>
      <w:szCs w:val="24"/>
    </w:rPr>
  </w:style>
  <w:style w:type="paragraph" w:customStyle="1" w:styleId="xl30">
    <w:name w:val="xl30"/>
    <w:basedOn w:val="a"/>
    <w:uiPriority w:val="99"/>
    <w:rsid w:val="0057751B"/>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57751B"/>
    <w:pPr>
      <w:pBdr>
        <w:left w:val="single" w:sz="4" w:space="0" w:color="141312"/>
        <w:bottom w:val="single" w:sz="4" w:space="0" w:color="141312"/>
        <w:right w:val="single" w:sz="4" w:space="0" w:color="141312"/>
      </w:pBdr>
      <w:spacing w:before="100" w:beforeAutospacing="1" w:after="100" w:afterAutospacing="1" w:line="240" w:lineRule="auto"/>
      <w:textAlignment w:val="center"/>
    </w:pPr>
    <w:rPr>
      <w:rFonts w:ascii="Times New Roman" w:eastAsia="Calibri" w:hAnsi="Times New Roman"/>
      <w:sz w:val="24"/>
      <w:szCs w:val="24"/>
    </w:rPr>
  </w:style>
  <w:style w:type="character" w:customStyle="1" w:styleId="affa">
    <w:name w:val="Текст Знак"/>
    <w:link w:val="affb"/>
    <w:uiPriority w:val="99"/>
    <w:locked/>
    <w:rsid w:val="0057751B"/>
    <w:rPr>
      <w:rFonts w:ascii="Consolas" w:hAnsi="Consolas"/>
      <w:sz w:val="21"/>
      <w:szCs w:val="21"/>
    </w:rPr>
  </w:style>
  <w:style w:type="paragraph" w:styleId="affb">
    <w:name w:val="Plain Text"/>
    <w:basedOn w:val="a"/>
    <w:link w:val="affa"/>
    <w:uiPriority w:val="99"/>
    <w:rsid w:val="0057751B"/>
    <w:pPr>
      <w:spacing w:after="0" w:line="240" w:lineRule="auto"/>
    </w:pPr>
    <w:rPr>
      <w:rFonts w:ascii="Consolas" w:eastAsiaTheme="minorHAnsi" w:hAnsi="Consolas" w:cstheme="minorBidi"/>
      <w:sz w:val="21"/>
      <w:szCs w:val="21"/>
      <w:lang w:eastAsia="en-US"/>
    </w:rPr>
  </w:style>
  <w:style w:type="character" w:customStyle="1" w:styleId="17">
    <w:name w:val="Текст Знак1"/>
    <w:basedOn w:val="a0"/>
    <w:rsid w:val="0057751B"/>
    <w:rPr>
      <w:rFonts w:ascii="Consolas" w:eastAsia="Times New Roman" w:hAnsi="Consolas" w:cs="Times New Roman"/>
      <w:sz w:val="21"/>
      <w:szCs w:val="21"/>
      <w:lang w:eastAsia="ru-RU"/>
    </w:rPr>
  </w:style>
  <w:style w:type="paragraph" w:customStyle="1" w:styleId="18">
    <w:name w:val="Без интервала1"/>
    <w:uiPriority w:val="99"/>
    <w:rsid w:val="0057751B"/>
    <w:pPr>
      <w:spacing w:after="0" w:line="240" w:lineRule="auto"/>
    </w:pPr>
    <w:rPr>
      <w:rFonts w:ascii="Times New Roman" w:eastAsia="Calibri" w:hAnsi="Times New Roman" w:cs="Times New Roman"/>
      <w:sz w:val="24"/>
      <w:szCs w:val="24"/>
      <w:lang w:eastAsia="ru-RU"/>
    </w:rPr>
  </w:style>
  <w:style w:type="paragraph" w:styleId="affc">
    <w:name w:val="footnote text"/>
    <w:basedOn w:val="a"/>
    <w:link w:val="affd"/>
    <w:uiPriority w:val="99"/>
    <w:unhideWhenUsed/>
    <w:rsid w:val="0057751B"/>
    <w:pPr>
      <w:widowControl w:val="0"/>
      <w:autoSpaceDE w:val="0"/>
      <w:autoSpaceDN w:val="0"/>
      <w:adjustRightInd w:val="0"/>
      <w:spacing w:after="0" w:line="240" w:lineRule="auto"/>
    </w:pPr>
    <w:rPr>
      <w:rFonts w:ascii="Arial" w:hAnsi="Arial"/>
      <w:sz w:val="20"/>
      <w:szCs w:val="20"/>
      <w:lang w:val="x-none" w:eastAsia="x-none"/>
    </w:rPr>
  </w:style>
  <w:style w:type="character" w:customStyle="1" w:styleId="affd">
    <w:name w:val="Текст сноски Знак"/>
    <w:basedOn w:val="a0"/>
    <w:link w:val="affc"/>
    <w:uiPriority w:val="99"/>
    <w:rsid w:val="0057751B"/>
    <w:rPr>
      <w:rFonts w:ascii="Arial" w:eastAsia="Times New Roman" w:hAnsi="Arial" w:cs="Times New Roman"/>
      <w:sz w:val="20"/>
      <w:szCs w:val="20"/>
      <w:lang w:val="x-none" w:eastAsia="x-none"/>
    </w:rPr>
  </w:style>
  <w:style w:type="character" w:styleId="affe">
    <w:name w:val="footnote reference"/>
    <w:uiPriority w:val="99"/>
    <w:unhideWhenUsed/>
    <w:rsid w:val="0057751B"/>
    <w:rPr>
      <w:rFonts w:cs="Times New Roman"/>
      <w:vertAlign w:val="superscript"/>
    </w:rPr>
  </w:style>
  <w:style w:type="character" w:customStyle="1" w:styleId="postbody1">
    <w:name w:val="postbody1"/>
    <w:rsid w:val="0057751B"/>
    <w:rPr>
      <w:sz w:val="18"/>
      <w:szCs w:val="18"/>
    </w:rPr>
  </w:style>
  <w:style w:type="paragraph" w:customStyle="1" w:styleId="dktexleft">
    <w:name w:val="dktexleft"/>
    <w:basedOn w:val="a"/>
    <w:uiPriority w:val="99"/>
    <w:rsid w:val="0057751B"/>
    <w:pPr>
      <w:spacing w:before="100" w:beforeAutospacing="1" w:after="100" w:afterAutospacing="1" w:line="240" w:lineRule="auto"/>
    </w:pPr>
    <w:rPr>
      <w:rFonts w:ascii="Times New Roman" w:hAnsi="Times New Roman"/>
      <w:sz w:val="24"/>
      <w:szCs w:val="24"/>
    </w:rPr>
  </w:style>
  <w:style w:type="paragraph" w:styleId="afff">
    <w:name w:val="annotation subject"/>
    <w:basedOn w:val="a5"/>
    <w:next w:val="a5"/>
    <w:link w:val="afff0"/>
    <w:uiPriority w:val="99"/>
    <w:rsid w:val="0057751B"/>
    <w:rPr>
      <w:rFonts w:ascii="Calibri" w:hAnsi="Calibri"/>
      <w:b/>
      <w:bCs/>
      <w:lang w:val="x-none" w:eastAsia="x-none"/>
    </w:rPr>
  </w:style>
  <w:style w:type="character" w:customStyle="1" w:styleId="afff0">
    <w:name w:val="Тема примечания Знак"/>
    <w:basedOn w:val="a4"/>
    <w:link w:val="afff"/>
    <w:uiPriority w:val="99"/>
    <w:rsid w:val="0057751B"/>
    <w:rPr>
      <w:rFonts w:ascii="Calibri" w:eastAsia="Times New Roman" w:hAnsi="Calibri" w:cs="Times New Roman"/>
      <w:b/>
      <w:bCs/>
      <w:sz w:val="20"/>
      <w:szCs w:val="20"/>
      <w:lang w:val="x-none" w:eastAsia="x-none"/>
    </w:rPr>
  </w:style>
  <w:style w:type="character" w:styleId="afff1">
    <w:name w:val="line number"/>
    <w:basedOn w:val="a0"/>
    <w:rsid w:val="0057751B"/>
  </w:style>
  <w:style w:type="paragraph" w:customStyle="1" w:styleId="s3">
    <w:name w:val="s_3"/>
    <w:basedOn w:val="a"/>
    <w:uiPriority w:val="99"/>
    <w:rsid w:val="0057751B"/>
    <w:pPr>
      <w:spacing w:after="0" w:line="240" w:lineRule="auto"/>
      <w:jc w:val="center"/>
    </w:pPr>
    <w:rPr>
      <w:rFonts w:ascii="Arial" w:hAnsi="Arial" w:cs="Arial"/>
      <w:b/>
      <w:bCs/>
      <w:color w:val="26282F"/>
      <w:sz w:val="26"/>
      <w:szCs w:val="26"/>
    </w:rPr>
  </w:style>
  <w:style w:type="paragraph" w:customStyle="1" w:styleId="afff2">
    <w:name w:val="Напишите нам"/>
    <w:basedOn w:val="a"/>
    <w:next w:val="a"/>
    <w:uiPriority w:val="99"/>
    <w:rsid w:val="0057751B"/>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paragraph" w:customStyle="1" w:styleId="35">
    <w:name w:val="Абзац списка3"/>
    <w:basedOn w:val="a"/>
    <w:link w:val="ListParagraphChar"/>
    <w:rsid w:val="0057751B"/>
    <w:pPr>
      <w:ind w:left="720"/>
      <w:contextualSpacing/>
    </w:pPr>
    <w:rPr>
      <w:lang w:val="x-none" w:eastAsia="en-US"/>
    </w:rPr>
  </w:style>
  <w:style w:type="character" w:customStyle="1" w:styleId="ListParagraphChar">
    <w:name w:val="List Paragraph Char"/>
    <w:link w:val="35"/>
    <w:locked/>
    <w:rsid w:val="0057751B"/>
    <w:rPr>
      <w:rFonts w:ascii="Calibri" w:eastAsia="Times New Roman" w:hAnsi="Calibri" w:cs="Times New Roman"/>
      <w:lang w:val="x-none"/>
    </w:rPr>
  </w:style>
  <w:style w:type="paragraph" w:customStyle="1" w:styleId="CharChar">
    <w:name w:val="Char Char"/>
    <w:basedOn w:val="a"/>
    <w:rsid w:val="0057751B"/>
    <w:pPr>
      <w:spacing w:after="160" w:line="240" w:lineRule="exact"/>
    </w:pPr>
    <w:rPr>
      <w:rFonts w:ascii="Verdana" w:hAnsi="Verdana"/>
      <w:sz w:val="20"/>
      <w:szCs w:val="20"/>
      <w:lang w:val="en-US" w:eastAsia="en-US"/>
    </w:rPr>
  </w:style>
  <w:style w:type="paragraph" w:customStyle="1" w:styleId="afff3">
    <w:name w:val="_Обычный"/>
    <w:basedOn w:val="a"/>
    <w:link w:val="afff4"/>
    <w:qFormat/>
    <w:rsid w:val="0057751B"/>
    <w:pPr>
      <w:spacing w:before="120" w:after="120" w:line="360" w:lineRule="auto"/>
      <w:ind w:firstLine="709"/>
      <w:contextualSpacing/>
      <w:jc w:val="both"/>
    </w:pPr>
    <w:rPr>
      <w:rFonts w:ascii="Times New Roman" w:eastAsia="Calibri" w:hAnsi="Times New Roman"/>
      <w:iCs/>
      <w:sz w:val="26"/>
      <w:szCs w:val="26"/>
      <w:lang w:val="x-none" w:eastAsia="en-US"/>
    </w:rPr>
  </w:style>
  <w:style w:type="character" w:customStyle="1" w:styleId="afff4">
    <w:name w:val="_Обычный Знак"/>
    <w:link w:val="afff3"/>
    <w:rsid w:val="0057751B"/>
    <w:rPr>
      <w:rFonts w:ascii="Times New Roman" w:eastAsia="Calibri" w:hAnsi="Times New Roman" w:cs="Times New Roman"/>
      <w:iCs/>
      <w:sz w:val="26"/>
      <w:szCs w:val="26"/>
      <w:lang w:val="x-none"/>
    </w:rPr>
  </w:style>
  <w:style w:type="paragraph" w:customStyle="1" w:styleId="afff5">
    <w:name w:val="Подзаголовок для информации об изменениях"/>
    <w:basedOn w:val="a"/>
    <w:next w:val="a"/>
    <w:uiPriority w:val="99"/>
    <w:rsid w:val="0057751B"/>
    <w:pPr>
      <w:widowControl w:val="0"/>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s1">
    <w:name w:val="s_1"/>
    <w:basedOn w:val="a"/>
    <w:rsid w:val="0057751B"/>
    <w:pPr>
      <w:spacing w:before="100" w:beforeAutospacing="1" w:after="100" w:afterAutospacing="1" w:line="240" w:lineRule="auto"/>
    </w:pPr>
    <w:rPr>
      <w:rFonts w:ascii="Times New Roman" w:hAnsi="Times New Roman"/>
      <w:sz w:val="24"/>
      <w:szCs w:val="24"/>
    </w:rPr>
  </w:style>
  <w:style w:type="paragraph" w:styleId="afff6">
    <w:name w:val="No Spacing"/>
    <w:link w:val="afff7"/>
    <w:uiPriority w:val="1"/>
    <w:qFormat/>
    <w:rsid w:val="0057751B"/>
    <w:pPr>
      <w:spacing w:after="0" w:line="240" w:lineRule="auto"/>
    </w:pPr>
    <w:rPr>
      <w:rFonts w:ascii="Calibri" w:eastAsia="Times New Roman" w:hAnsi="Calibri" w:cs="Times New Roman"/>
      <w:lang w:eastAsia="ru-RU"/>
    </w:rPr>
  </w:style>
  <w:style w:type="character" w:customStyle="1" w:styleId="afff7">
    <w:name w:val="Без интервала Знак"/>
    <w:link w:val="afff6"/>
    <w:uiPriority w:val="1"/>
    <w:rsid w:val="0057751B"/>
    <w:rPr>
      <w:rFonts w:ascii="Calibri" w:eastAsia="Times New Roman" w:hAnsi="Calibri" w:cs="Times New Roman"/>
      <w:lang w:eastAsia="ru-RU"/>
    </w:rPr>
  </w:style>
  <w:style w:type="paragraph" w:customStyle="1" w:styleId="TableParagraph">
    <w:name w:val="Table Paragraph"/>
    <w:basedOn w:val="a"/>
    <w:uiPriority w:val="1"/>
    <w:qFormat/>
    <w:rsid w:val="0057751B"/>
    <w:pPr>
      <w:widowControl w:val="0"/>
      <w:autoSpaceDE w:val="0"/>
      <w:autoSpaceDN w:val="0"/>
      <w:spacing w:after="0" w:line="240" w:lineRule="auto"/>
    </w:pPr>
    <w:rPr>
      <w:rFonts w:ascii="Times New Roman" w:hAnsi="Times New Roman"/>
      <w:lang w:val="en-US" w:eastAsia="en-US"/>
    </w:rPr>
  </w:style>
  <w:style w:type="character" w:customStyle="1" w:styleId="FontStyle30">
    <w:name w:val="Font Style30"/>
    <w:rsid w:val="0057751B"/>
    <w:rPr>
      <w:rFonts w:ascii="Times New Roman" w:hAnsi="Times New Roman" w:cs="Times New Roman"/>
      <w:sz w:val="26"/>
      <w:szCs w:val="26"/>
    </w:rPr>
  </w:style>
  <w:style w:type="paragraph" w:customStyle="1" w:styleId="afff8">
    <w:name w:val="Знак Знак Знак Знак"/>
    <w:basedOn w:val="a"/>
    <w:rsid w:val="002A417E"/>
    <w:pPr>
      <w:spacing w:after="0" w:line="240" w:lineRule="auto"/>
    </w:pPr>
    <w:rPr>
      <w:rFonts w:ascii="Verdana" w:hAnsi="Verdana" w:cs="Verdana"/>
      <w:sz w:val="20"/>
      <w:szCs w:val="20"/>
      <w:lang w:val="en-US" w:eastAsia="en-US"/>
    </w:rPr>
  </w:style>
  <w:style w:type="paragraph" w:customStyle="1" w:styleId="afff9">
    <w:basedOn w:val="a"/>
    <w:next w:val="a"/>
    <w:qFormat/>
    <w:rsid w:val="002A417E"/>
    <w:pPr>
      <w:widowControl w:val="0"/>
      <w:autoSpaceDE w:val="0"/>
      <w:autoSpaceDN w:val="0"/>
      <w:adjustRightInd w:val="0"/>
      <w:spacing w:after="0" w:line="240" w:lineRule="auto"/>
      <w:ind w:firstLine="720"/>
      <w:jc w:val="both"/>
    </w:pPr>
    <w:rPr>
      <w:rFonts w:ascii="Verdana" w:hAnsi="Verdana" w:cs="Verdana"/>
      <w:b/>
      <w:bCs/>
      <w:color w:val="C0C0C0"/>
      <w:sz w:val="24"/>
      <w:szCs w:val="24"/>
    </w:rPr>
  </w:style>
  <w:style w:type="paragraph" w:customStyle="1" w:styleId="afffa">
    <w:name w:val="Знак Знак"/>
    <w:basedOn w:val="a"/>
    <w:rsid w:val="002A417E"/>
    <w:pPr>
      <w:spacing w:before="100" w:beforeAutospacing="1" w:after="100" w:afterAutospacing="1" w:line="240" w:lineRule="auto"/>
    </w:pPr>
    <w:rPr>
      <w:rFonts w:ascii="Tahoma" w:hAnsi="Tahoma"/>
      <w:sz w:val="20"/>
      <w:szCs w:val="20"/>
      <w:lang w:val="en-US" w:eastAsia="en-US"/>
    </w:rPr>
  </w:style>
  <w:style w:type="paragraph" w:customStyle="1" w:styleId="29">
    <w:name w:val="Без интервала2"/>
    <w:uiPriority w:val="99"/>
    <w:rsid w:val="002A417E"/>
    <w:pPr>
      <w:spacing w:after="0" w:line="240" w:lineRule="auto"/>
    </w:pPr>
    <w:rPr>
      <w:rFonts w:ascii="Times New Roman" w:eastAsia="Calibri" w:hAnsi="Times New Roman" w:cs="Times New Roman"/>
      <w:sz w:val="24"/>
      <w:szCs w:val="24"/>
      <w:lang w:eastAsia="ru-RU"/>
    </w:rPr>
  </w:style>
  <w:style w:type="paragraph" w:styleId="afffb">
    <w:name w:val="Revision"/>
    <w:hidden/>
    <w:uiPriority w:val="99"/>
    <w:semiHidden/>
    <w:rsid w:val="002A417E"/>
    <w:pPr>
      <w:spacing w:after="0" w:line="240" w:lineRule="auto"/>
    </w:pPr>
    <w:rPr>
      <w:rFonts w:ascii="Calibri" w:eastAsia="Times New Roman" w:hAnsi="Calibri" w:cs="Times New Roman"/>
      <w:lang w:eastAsia="ru-RU"/>
    </w:rPr>
  </w:style>
  <w:style w:type="paragraph" w:customStyle="1" w:styleId="41">
    <w:name w:val="Абзац списка4"/>
    <w:basedOn w:val="a"/>
    <w:rsid w:val="002A417E"/>
    <w:pPr>
      <w:ind w:left="720"/>
      <w:contextualSpacing/>
    </w:pPr>
    <w:rPr>
      <w:lang w:val="x-none" w:eastAsia="en-US"/>
    </w:rPr>
  </w:style>
  <w:style w:type="character" w:styleId="afffc">
    <w:name w:val="FollowedHyperlink"/>
    <w:uiPriority w:val="99"/>
    <w:semiHidden/>
    <w:unhideWhenUsed/>
    <w:rsid w:val="002A417E"/>
    <w:rPr>
      <w:color w:val="800080"/>
      <w:u w:val="single"/>
    </w:rPr>
  </w:style>
  <w:style w:type="paragraph" w:customStyle="1" w:styleId="s16">
    <w:name w:val="s_16"/>
    <w:basedOn w:val="a"/>
    <w:rsid w:val="003B567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0882">
      <w:bodyDiv w:val="1"/>
      <w:marLeft w:val="0"/>
      <w:marRight w:val="0"/>
      <w:marTop w:val="0"/>
      <w:marBottom w:val="0"/>
      <w:divBdr>
        <w:top w:val="none" w:sz="0" w:space="0" w:color="auto"/>
        <w:left w:val="none" w:sz="0" w:space="0" w:color="auto"/>
        <w:bottom w:val="none" w:sz="0" w:space="0" w:color="auto"/>
        <w:right w:val="none" w:sz="0" w:space="0" w:color="auto"/>
      </w:divBdr>
    </w:div>
    <w:div w:id="524170084">
      <w:bodyDiv w:val="1"/>
      <w:marLeft w:val="0"/>
      <w:marRight w:val="0"/>
      <w:marTop w:val="0"/>
      <w:marBottom w:val="0"/>
      <w:divBdr>
        <w:top w:val="none" w:sz="0" w:space="0" w:color="auto"/>
        <w:left w:val="none" w:sz="0" w:space="0" w:color="auto"/>
        <w:bottom w:val="none" w:sz="0" w:space="0" w:color="auto"/>
        <w:right w:val="none" w:sz="0" w:space="0" w:color="auto"/>
      </w:divBdr>
    </w:div>
    <w:div w:id="853769986">
      <w:bodyDiv w:val="1"/>
      <w:marLeft w:val="0"/>
      <w:marRight w:val="0"/>
      <w:marTop w:val="0"/>
      <w:marBottom w:val="0"/>
      <w:divBdr>
        <w:top w:val="none" w:sz="0" w:space="0" w:color="auto"/>
        <w:left w:val="none" w:sz="0" w:space="0" w:color="auto"/>
        <w:bottom w:val="none" w:sz="0" w:space="0" w:color="auto"/>
        <w:right w:val="none" w:sz="0" w:space="0" w:color="auto"/>
      </w:divBdr>
    </w:div>
    <w:div w:id="1577008621">
      <w:bodyDiv w:val="1"/>
      <w:marLeft w:val="0"/>
      <w:marRight w:val="0"/>
      <w:marTop w:val="0"/>
      <w:marBottom w:val="0"/>
      <w:divBdr>
        <w:top w:val="none" w:sz="0" w:space="0" w:color="auto"/>
        <w:left w:val="none" w:sz="0" w:space="0" w:color="auto"/>
        <w:bottom w:val="none" w:sz="0" w:space="0" w:color="auto"/>
        <w:right w:val="none" w:sz="0" w:space="0" w:color="auto"/>
      </w:divBdr>
    </w:div>
    <w:div w:id="1670668363">
      <w:bodyDiv w:val="1"/>
      <w:marLeft w:val="0"/>
      <w:marRight w:val="0"/>
      <w:marTop w:val="0"/>
      <w:marBottom w:val="0"/>
      <w:divBdr>
        <w:top w:val="none" w:sz="0" w:space="0" w:color="auto"/>
        <w:left w:val="none" w:sz="0" w:space="0" w:color="auto"/>
        <w:bottom w:val="none" w:sz="0" w:space="0" w:color="auto"/>
        <w:right w:val="none" w:sz="0" w:space="0" w:color="auto"/>
      </w:divBdr>
      <w:divsChild>
        <w:div w:id="787089754">
          <w:marLeft w:val="446"/>
          <w:marRight w:val="0"/>
          <w:marTop w:val="0"/>
          <w:marBottom w:val="0"/>
          <w:divBdr>
            <w:top w:val="none" w:sz="0" w:space="0" w:color="auto"/>
            <w:left w:val="none" w:sz="0" w:space="0" w:color="auto"/>
            <w:bottom w:val="none" w:sz="0" w:space="0" w:color="auto"/>
            <w:right w:val="none" w:sz="0" w:space="0" w:color="auto"/>
          </w:divBdr>
        </w:div>
        <w:div w:id="469906862">
          <w:marLeft w:val="446"/>
          <w:marRight w:val="0"/>
          <w:marTop w:val="0"/>
          <w:marBottom w:val="0"/>
          <w:divBdr>
            <w:top w:val="none" w:sz="0" w:space="0" w:color="auto"/>
            <w:left w:val="none" w:sz="0" w:space="0" w:color="auto"/>
            <w:bottom w:val="none" w:sz="0" w:space="0" w:color="auto"/>
            <w:right w:val="none" w:sz="0" w:space="0" w:color="auto"/>
          </w:divBdr>
        </w:div>
        <w:div w:id="182936172">
          <w:marLeft w:val="446"/>
          <w:marRight w:val="0"/>
          <w:marTop w:val="0"/>
          <w:marBottom w:val="0"/>
          <w:divBdr>
            <w:top w:val="none" w:sz="0" w:space="0" w:color="auto"/>
            <w:left w:val="none" w:sz="0" w:space="0" w:color="auto"/>
            <w:bottom w:val="none" w:sz="0" w:space="0" w:color="auto"/>
            <w:right w:val="none" w:sz="0" w:space="0" w:color="auto"/>
          </w:divBdr>
        </w:div>
        <w:div w:id="513152694">
          <w:marLeft w:val="446"/>
          <w:marRight w:val="0"/>
          <w:marTop w:val="0"/>
          <w:marBottom w:val="0"/>
          <w:divBdr>
            <w:top w:val="none" w:sz="0" w:space="0" w:color="auto"/>
            <w:left w:val="none" w:sz="0" w:space="0" w:color="auto"/>
            <w:bottom w:val="none" w:sz="0" w:space="0" w:color="auto"/>
            <w:right w:val="none" w:sz="0" w:space="0" w:color="auto"/>
          </w:divBdr>
        </w:div>
        <w:div w:id="937248360">
          <w:marLeft w:val="446"/>
          <w:marRight w:val="0"/>
          <w:marTop w:val="0"/>
          <w:marBottom w:val="0"/>
          <w:divBdr>
            <w:top w:val="none" w:sz="0" w:space="0" w:color="auto"/>
            <w:left w:val="none" w:sz="0" w:space="0" w:color="auto"/>
            <w:bottom w:val="none" w:sz="0" w:space="0" w:color="auto"/>
            <w:right w:val="none" w:sz="0" w:space="0" w:color="auto"/>
          </w:divBdr>
        </w:div>
        <w:div w:id="1360817566">
          <w:marLeft w:val="446"/>
          <w:marRight w:val="0"/>
          <w:marTop w:val="0"/>
          <w:marBottom w:val="0"/>
          <w:divBdr>
            <w:top w:val="none" w:sz="0" w:space="0" w:color="auto"/>
            <w:left w:val="none" w:sz="0" w:space="0" w:color="auto"/>
            <w:bottom w:val="none" w:sz="0" w:space="0" w:color="auto"/>
            <w:right w:val="none" w:sz="0" w:space="0" w:color="auto"/>
          </w:divBdr>
        </w:div>
      </w:divsChild>
    </w:div>
    <w:div w:id="1797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hyperlink" Target="garantF1://20216547.0" TargetMode="External"/><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garantF1://20324136.0"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garantF1://20290605.0"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E3C25-DCD7-4557-AE27-24F5A829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10234</Words>
  <Characters>58337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Баздрина Наталья Анатольевна</dc:creator>
  <cp:keywords/>
  <dc:description/>
  <cp:lastModifiedBy>Смирнова Марина Валерьевна</cp:lastModifiedBy>
  <cp:revision>2</cp:revision>
  <cp:lastPrinted>2023-08-23T11:22:00Z</cp:lastPrinted>
  <dcterms:created xsi:type="dcterms:W3CDTF">2023-08-25T07:05:00Z</dcterms:created>
  <dcterms:modified xsi:type="dcterms:W3CDTF">2023-08-25T07:05:00Z</dcterms:modified>
</cp:coreProperties>
</file>