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D883" w14:textId="29B6DAE2" w:rsidR="001C666B" w:rsidRPr="003D2651" w:rsidRDefault="007E209A" w:rsidP="007E209A">
      <w:pPr>
        <w:widowControl w:val="0"/>
        <w:autoSpaceDE w:val="0"/>
        <w:autoSpaceDN w:val="0"/>
        <w:adjustRightInd w:val="0"/>
        <w:spacing w:after="0" w:line="240" w:lineRule="auto"/>
        <w:ind w:right="140" w:firstLine="720"/>
        <w:jc w:val="center"/>
        <w:rPr>
          <w:rFonts w:ascii="Times New Roman" w:eastAsiaTheme="minorHAnsi" w:hAnsi="Times New Roman" w:cs="Times New Roman"/>
          <w:sz w:val="26"/>
          <w:szCs w:val="26"/>
        </w:rPr>
      </w:pPr>
      <w:bookmarkStart w:id="0" w:name="sub_1319"/>
      <w:r>
        <w:rPr>
          <w:rFonts w:ascii="Times New Roman" w:eastAsiaTheme="minorHAnsi" w:hAnsi="Times New Roman" w:cs="Times New Roman"/>
          <w:noProof/>
          <w:sz w:val="26"/>
          <w:szCs w:val="26"/>
        </w:rPr>
        <w:drawing>
          <wp:inline distT="0" distB="0" distL="0" distR="0" wp14:anchorId="66F7EC1D" wp14:editId="438971A6">
            <wp:extent cx="6048000" cy="8320212"/>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6048000" cy="8320212"/>
                    </a:xfrm>
                    <a:prstGeom prst="rect">
                      <a:avLst/>
                    </a:prstGeom>
                  </pic:spPr>
                </pic:pic>
              </a:graphicData>
            </a:graphic>
          </wp:inline>
        </w:drawing>
      </w:r>
    </w:p>
    <w:p w14:paraId="4311D4C9" w14:textId="77777777" w:rsidR="00400DDF" w:rsidRPr="003D2651" w:rsidRDefault="00400DDF" w:rsidP="00F53428">
      <w:pPr>
        <w:widowControl w:val="0"/>
        <w:autoSpaceDE w:val="0"/>
        <w:autoSpaceDN w:val="0"/>
        <w:adjustRightInd w:val="0"/>
        <w:spacing w:after="0" w:line="240" w:lineRule="auto"/>
        <w:ind w:firstLine="720"/>
        <w:jc w:val="center"/>
        <w:rPr>
          <w:rFonts w:ascii="Times New Roman" w:eastAsiaTheme="minorHAnsi" w:hAnsi="Times New Roman" w:cs="Times New Roman"/>
          <w:sz w:val="26"/>
          <w:szCs w:val="26"/>
        </w:rPr>
      </w:pPr>
    </w:p>
    <w:p w14:paraId="1E1CE988" w14:textId="77777777" w:rsidR="00F53428" w:rsidRPr="003D2651" w:rsidRDefault="00F53428" w:rsidP="00F53428">
      <w:pPr>
        <w:widowControl w:val="0"/>
        <w:autoSpaceDE w:val="0"/>
        <w:autoSpaceDN w:val="0"/>
        <w:adjustRightInd w:val="0"/>
        <w:spacing w:after="0" w:line="240" w:lineRule="auto"/>
        <w:rPr>
          <w:rFonts w:ascii="Times New Roman" w:hAnsi="Times New Roman" w:cs="Times New Roman"/>
          <w:sz w:val="26"/>
          <w:szCs w:val="26"/>
        </w:rPr>
        <w:sectPr w:rsidR="00F53428" w:rsidRPr="003D2651" w:rsidSect="0092253C">
          <w:headerReference w:type="default" r:id="rId9"/>
          <w:pgSz w:w="11906" w:h="16838" w:code="9"/>
          <w:pgMar w:top="567" w:right="567" w:bottom="567" w:left="567" w:header="567" w:footer="397" w:gutter="0"/>
          <w:pgNumType w:start="1"/>
          <w:cols w:space="708"/>
          <w:titlePg/>
          <w:docGrid w:linePitch="360"/>
        </w:sectPr>
      </w:pPr>
    </w:p>
    <w:p w14:paraId="506D7BFC" w14:textId="77777777" w:rsidR="00CE779F" w:rsidRPr="001C1D61" w:rsidRDefault="00CE779F"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1C1D61">
        <w:rPr>
          <w:rFonts w:ascii="Times New Roman" w:hAnsi="Times New Roman" w:cs="Times New Roman"/>
          <w:sz w:val="26"/>
          <w:szCs w:val="26"/>
        </w:rPr>
        <w:lastRenderedPageBreak/>
        <w:t xml:space="preserve">Конкретные результаты реализации муниципальной программы, </w:t>
      </w:r>
    </w:p>
    <w:p w14:paraId="473FB23A" w14:textId="67DAD014" w:rsidR="00302198" w:rsidRDefault="00CE779F"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1C1D61">
        <w:rPr>
          <w:rFonts w:ascii="Times New Roman" w:hAnsi="Times New Roman" w:cs="Times New Roman"/>
          <w:sz w:val="26"/>
          <w:szCs w:val="26"/>
        </w:rPr>
        <w:t>достигнутые за 2023 год, с</w:t>
      </w:r>
      <w:r w:rsidR="00AF2722" w:rsidRPr="001C1D61">
        <w:rPr>
          <w:rFonts w:ascii="Times New Roman" w:hAnsi="Times New Roman" w:cs="Times New Roman"/>
          <w:sz w:val="26"/>
          <w:szCs w:val="26"/>
        </w:rPr>
        <w:t>ведения</w:t>
      </w:r>
      <w:r w:rsidR="00AF2722" w:rsidRPr="003D2651">
        <w:rPr>
          <w:rFonts w:ascii="Times New Roman" w:hAnsi="Times New Roman" w:cs="Times New Roman"/>
          <w:sz w:val="26"/>
          <w:szCs w:val="26"/>
        </w:rPr>
        <w:t xml:space="preserve"> о достижении значений </w:t>
      </w:r>
    </w:p>
    <w:p w14:paraId="36C4B999" w14:textId="50AC2A8B" w:rsidR="00302198" w:rsidRDefault="00AF2722"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целевых показателей (индикаторов)</w:t>
      </w:r>
      <w:r w:rsidR="00302198">
        <w:rPr>
          <w:rFonts w:ascii="Times New Roman" w:hAnsi="Times New Roman" w:cs="Times New Roman"/>
          <w:sz w:val="26"/>
          <w:szCs w:val="26"/>
        </w:rPr>
        <w:t xml:space="preserve"> </w:t>
      </w:r>
      <w:r w:rsidRPr="003D2651">
        <w:rPr>
          <w:rFonts w:ascii="Times New Roman" w:hAnsi="Times New Roman" w:cs="Times New Roman"/>
          <w:sz w:val="26"/>
          <w:szCs w:val="26"/>
        </w:rPr>
        <w:t>Программы</w:t>
      </w:r>
    </w:p>
    <w:p w14:paraId="77E8E791" w14:textId="77777777" w:rsidR="00CE779F" w:rsidRDefault="00CE779F"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4D7FB1C0" w14:textId="4EAA80F9" w:rsidR="00AF2722" w:rsidRPr="003D2651" w:rsidRDefault="00CE779F" w:rsidP="00AF272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D2651">
        <w:rPr>
          <w:rFonts w:ascii="Times New Roman" w:hAnsi="Times New Roman" w:cs="Times New Roman"/>
          <w:sz w:val="26"/>
          <w:szCs w:val="26"/>
        </w:rPr>
        <w:t>Муниципальная программа «Социальная поддержка граждан» на 202</w:t>
      </w:r>
      <w:r>
        <w:rPr>
          <w:rFonts w:ascii="Times New Roman" w:hAnsi="Times New Roman" w:cs="Times New Roman"/>
          <w:sz w:val="26"/>
          <w:szCs w:val="26"/>
        </w:rPr>
        <w:t xml:space="preserve">3 </w:t>
      </w:r>
      <w:r w:rsidRPr="003D2651">
        <w:rPr>
          <w:rFonts w:ascii="Times New Roman" w:hAnsi="Times New Roman" w:cs="Times New Roman"/>
          <w:sz w:val="26"/>
          <w:szCs w:val="26"/>
        </w:rPr>
        <w:t>-</w:t>
      </w:r>
      <w:r>
        <w:rPr>
          <w:rFonts w:ascii="Times New Roman" w:hAnsi="Times New Roman" w:cs="Times New Roman"/>
          <w:sz w:val="26"/>
          <w:szCs w:val="26"/>
        </w:rPr>
        <w:t xml:space="preserve"> </w:t>
      </w:r>
      <w:r w:rsidRPr="003D2651">
        <w:rPr>
          <w:rFonts w:ascii="Times New Roman" w:hAnsi="Times New Roman" w:cs="Times New Roman"/>
          <w:sz w:val="26"/>
          <w:szCs w:val="26"/>
        </w:rPr>
        <w:t>202</w:t>
      </w:r>
      <w:r>
        <w:rPr>
          <w:rFonts w:ascii="Times New Roman" w:hAnsi="Times New Roman" w:cs="Times New Roman"/>
          <w:sz w:val="26"/>
          <w:szCs w:val="26"/>
        </w:rPr>
        <w:t>8</w:t>
      </w:r>
      <w:r w:rsidRPr="003D2651">
        <w:rPr>
          <w:rFonts w:ascii="Times New Roman" w:hAnsi="Times New Roman" w:cs="Times New Roman"/>
          <w:sz w:val="26"/>
          <w:szCs w:val="26"/>
        </w:rPr>
        <w:t xml:space="preserve"> годы» (далее </w:t>
      </w:r>
      <w:r>
        <w:rPr>
          <w:rFonts w:ascii="Times New Roman" w:hAnsi="Times New Roman" w:cs="Times New Roman"/>
          <w:sz w:val="26"/>
          <w:szCs w:val="26"/>
        </w:rPr>
        <w:t>-</w:t>
      </w:r>
      <w:r w:rsidRPr="003D2651">
        <w:rPr>
          <w:rFonts w:ascii="Times New Roman" w:hAnsi="Times New Roman" w:cs="Times New Roman"/>
          <w:sz w:val="26"/>
          <w:szCs w:val="26"/>
        </w:rPr>
        <w:t xml:space="preserve"> Программа)</w:t>
      </w:r>
      <w:r>
        <w:rPr>
          <w:rFonts w:ascii="Times New Roman" w:hAnsi="Times New Roman" w:cs="Times New Roman"/>
          <w:sz w:val="26"/>
          <w:szCs w:val="26"/>
        </w:rPr>
        <w:t xml:space="preserve"> </w:t>
      </w:r>
      <w:r w:rsidRPr="003D2651">
        <w:rPr>
          <w:rFonts w:ascii="Times New Roman" w:hAnsi="Times New Roman" w:cs="Times New Roman"/>
          <w:sz w:val="26"/>
          <w:szCs w:val="26"/>
        </w:rPr>
        <w:t>утверждена постановлением мэрии города от 2</w:t>
      </w:r>
      <w:r>
        <w:rPr>
          <w:rFonts w:ascii="Times New Roman" w:hAnsi="Times New Roman" w:cs="Times New Roman"/>
          <w:sz w:val="26"/>
          <w:szCs w:val="26"/>
        </w:rPr>
        <w:t>7</w:t>
      </w:r>
      <w:r w:rsidRPr="003D2651">
        <w:rPr>
          <w:rFonts w:ascii="Times New Roman" w:hAnsi="Times New Roman" w:cs="Times New Roman"/>
          <w:sz w:val="26"/>
          <w:szCs w:val="26"/>
        </w:rPr>
        <w:t>.10.202</w:t>
      </w:r>
      <w:r>
        <w:rPr>
          <w:rFonts w:ascii="Times New Roman" w:hAnsi="Times New Roman" w:cs="Times New Roman"/>
          <w:sz w:val="26"/>
          <w:szCs w:val="26"/>
        </w:rPr>
        <w:t>2</w:t>
      </w:r>
      <w:r w:rsidRPr="003D265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D2651">
        <w:rPr>
          <w:rFonts w:ascii="Times New Roman" w:hAnsi="Times New Roman" w:cs="Times New Roman"/>
          <w:sz w:val="26"/>
          <w:szCs w:val="26"/>
        </w:rPr>
        <w:t xml:space="preserve">№ </w:t>
      </w:r>
      <w:r>
        <w:rPr>
          <w:rFonts w:ascii="Times New Roman" w:hAnsi="Times New Roman" w:cs="Times New Roman"/>
          <w:sz w:val="26"/>
          <w:szCs w:val="26"/>
        </w:rPr>
        <w:t>3105</w:t>
      </w:r>
      <w:r w:rsidRPr="003D2651">
        <w:rPr>
          <w:rFonts w:ascii="Times New Roman" w:hAnsi="Times New Roman" w:cs="Times New Roman"/>
          <w:sz w:val="26"/>
          <w:szCs w:val="26"/>
        </w:rPr>
        <w:t>.</w:t>
      </w:r>
    </w:p>
    <w:p w14:paraId="424DC5B2" w14:textId="77777777" w:rsidR="00CE779F" w:rsidRPr="0067013A" w:rsidRDefault="00CE779F" w:rsidP="00CE779F">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w:t>
      </w:r>
      <w:r w:rsidRPr="0067013A">
        <w:rPr>
          <w:rFonts w:ascii="Times New Roman" w:hAnsi="Times New Roman" w:cs="Times New Roman"/>
          <w:sz w:val="26"/>
          <w:szCs w:val="26"/>
        </w:rPr>
        <w:t>202</w:t>
      </w:r>
      <w:r>
        <w:rPr>
          <w:rFonts w:ascii="Times New Roman" w:hAnsi="Times New Roman" w:cs="Times New Roman"/>
          <w:sz w:val="26"/>
          <w:szCs w:val="26"/>
        </w:rPr>
        <w:t>3</w:t>
      </w:r>
      <w:r w:rsidRPr="0067013A">
        <w:rPr>
          <w:rFonts w:ascii="Times New Roman" w:hAnsi="Times New Roman" w:cs="Times New Roman"/>
          <w:sz w:val="26"/>
          <w:szCs w:val="26"/>
        </w:rPr>
        <w:t xml:space="preserve"> год</w:t>
      </w:r>
      <w:r>
        <w:rPr>
          <w:rFonts w:ascii="Times New Roman" w:hAnsi="Times New Roman" w:cs="Times New Roman"/>
          <w:sz w:val="26"/>
          <w:szCs w:val="26"/>
        </w:rPr>
        <w:t>у</w:t>
      </w:r>
      <w:r w:rsidRPr="0067013A">
        <w:rPr>
          <w:rFonts w:ascii="Times New Roman" w:hAnsi="Times New Roman" w:cs="Times New Roman"/>
          <w:sz w:val="26"/>
          <w:szCs w:val="26"/>
        </w:rPr>
        <w:t xml:space="preserve"> в разрезе основных задач Программы были достигнуты следующие результаты реализации Программы:</w:t>
      </w:r>
    </w:p>
    <w:p w14:paraId="3CA61A20" w14:textId="77777777" w:rsidR="00CE779F" w:rsidRPr="0067013A" w:rsidRDefault="00CE779F" w:rsidP="00CE779F">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67013A">
        <w:rPr>
          <w:rFonts w:ascii="Times New Roman" w:hAnsi="Times New Roman" w:cs="Times New Roman"/>
          <w:sz w:val="26"/>
          <w:szCs w:val="26"/>
        </w:rPr>
        <w:t>1. В рамках задачи 1 «Участие в создании условий для обеспечения отдыха и оздоровления детей в оздоровительных учреждениях»:</w:t>
      </w:r>
    </w:p>
    <w:p w14:paraId="4B451D02" w14:textId="77777777" w:rsidR="00CE779F" w:rsidRPr="00B6749A" w:rsidRDefault="00CE779F" w:rsidP="00CE779F">
      <w:pPr>
        <w:pStyle w:val="s16"/>
        <w:shd w:val="clear" w:color="auto" w:fill="FFFFFF"/>
        <w:spacing w:before="0" w:beforeAutospacing="0" w:after="0" w:afterAutospacing="0"/>
        <w:jc w:val="both"/>
        <w:rPr>
          <w:color w:val="22272F"/>
          <w:sz w:val="26"/>
          <w:szCs w:val="26"/>
        </w:rPr>
      </w:pPr>
      <w:r w:rsidRPr="00B6749A">
        <w:rPr>
          <w:color w:val="22272F"/>
          <w:sz w:val="26"/>
          <w:szCs w:val="26"/>
        </w:rPr>
        <w:tab/>
        <w:t>количеств</w:t>
      </w:r>
      <w:r>
        <w:rPr>
          <w:color w:val="22272F"/>
          <w:sz w:val="26"/>
          <w:szCs w:val="26"/>
        </w:rPr>
        <w:t>о</w:t>
      </w:r>
      <w:r w:rsidRPr="00B6749A">
        <w:rPr>
          <w:color w:val="22272F"/>
          <w:sz w:val="26"/>
          <w:szCs w:val="26"/>
        </w:rPr>
        <w:t xml:space="preserve"> детей работников органов городского самоуправления и муниципальных учреждений города, отдохнувших в организациях отдыха детей и их оздоровления, </w:t>
      </w:r>
      <w:r>
        <w:rPr>
          <w:color w:val="22272F"/>
          <w:sz w:val="26"/>
          <w:szCs w:val="26"/>
        </w:rPr>
        <w:t xml:space="preserve">составило 49 </w:t>
      </w:r>
      <w:r w:rsidRPr="00B6749A">
        <w:rPr>
          <w:color w:val="22272F"/>
          <w:sz w:val="26"/>
          <w:szCs w:val="26"/>
        </w:rPr>
        <w:t>детей;</w:t>
      </w:r>
    </w:p>
    <w:p w14:paraId="3576B855" w14:textId="77777777" w:rsidR="00CE779F" w:rsidRPr="00B6749A" w:rsidRDefault="00CE779F" w:rsidP="00CE779F">
      <w:pPr>
        <w:pStyle w:val="s16"/>
        <w:shd w:val="clear" w:color="auto" w:fill="FFFFFF"/>
        <w:spacing w:before="0" w:beforeAutospacing="0" w:after="0" w:afterAutospacing="0"/>
        <w:jc w:val="both"/>
        <w:rPr>
          <w:color w:val="22272F"/>
          <w:sz w:val="26"/>
          <w:szCs w:val="26"/>
        </w:rPr>
      </w:pPr>
      <w:r>
        <w:rPr>
          <w:color w:val="22272F"/>
          <w:sz w:val="26"/>
          <w:szCs w:val="26"/>
        </w:rPr>
        <w:tab/>
        <w:t xml:space="preserve">проведены мероприятия по </w:t>
      </w:r>
      <w:r w:rsidRPr="00B6749A">
        <w:rPr>
          <w:color w:val="22272F"/>
          <w:sz w:val="26"/>
          <w:szCs w:val="26"/>
        </w:rPr>
        <w:t>сохранени</w:t>
      </w:r>
      <w:r>
        <w:rPr>
          <w:color w:val="22272F"/>
          <w:sz w:val="26"/>
          <w:szCs w:val="26"/>
        </w:rPr>
        <w:t>ю</w:t>
      </w:r>
      <w:r w:rsidRPr="00B6749A">
        <w:rPr>
          <w:color w:val="22272F"/>
          <w:sz w:val="26"/>
          <w:szCs w:val="26"/>
        </w:rPr>
        <w:t xml:space="preserve"> и развити</w:t>
      </w:r>
      <w:r>
        <w:rPr>
          <w:color w:val="22272F"/>
          <w:sz w:val="26"/>
          <w:szCs w:val="26"/>
        </w:rPr>
        <w:t>ю</w:t>
      </w:r>
      <w:r w:rsidRPr="00B6749A">
        <w:rPr>
          <w:color w:val="22272F"/>
          <w:sz w:val="26"/>
          <w:szCs w:val="26"/>
        </w:rPr>
        <w:t xml:space="preserve"> 2 загородных оздоровительных учреждений, создани</w:t>
      </w:r>
      <w:r>
        <w:rPr>
          <w:color w:val="22272F"/>
          <w:sz w:val="26"/>
          <w:szCs w:val="26"/>
        </w:rPr>
        <w:t>ю</w:t>
      </w:r>
      <w:r w:rsidRPr="00B6749A">
        <w:rPr>
          <w:color w:val="22272F"/>
          <w:sz w:val="26"/>
          <w:szCs w:val="26"/>
        </w:rPr>
        <w:t xml:space="preserve"> условий для беспрепятственного доступа детей-инвалидов и детей с ограниченными возможностями здоровья к местам отдыха;</w:t>
      </w:r>
    </w:p>
    <w:p w14:paraId="268A7038" w14:textId="77777777" w:rsidR="00CE779F" w:rsidRDefault="00CE779F" w:rsidP="00CE779F">
      <w:pPr>
        <w:pStyle w:val="s16"/>
        <w:shd w:val="clear" w:color="auto" w:fill="FFFFFF"/>
        <w:spacing w:before="0" w:beforeAutospacing="0" w:after="0" w:afterAutospacing="0"/>
        <w:jc w:val="both"/>
        <w:rPr>
          <w:color w:val="22272F"/>
          <w:sz w:val="26"/>
          <w:szCs w:val="26"/>
        </w:rPr>
      </w:pPr>
      <w:r>
        <w:rPr>
          <w:color w:val="22272F"/>
          <w:sz w:val="26"/>
          <w:szCs w:val="26"/>
        </w:rPr>
        <w:tab/>
      </w:r>
      <w:r w:rsidRPr="00B6749A">
        <w:rPr>
          <w:color w:val="22272F"/>
          <w:sz w:val="26"/>
          <w:szCs w:val="26"/>
        </w:rPr>
        <w:t>вместимост</w:t>
      </w:r>
      <w:r>
        <w:rPr>
          <w:color w:val="22272F"/>
          <w:sz w:val="26"/>
          <w:szCs w:val="26"/>
        </w:rPr>
        <w:t>ь</w:t>
      </w:r>
      <w:r w:rsidRPr="00B6749A">
        <w:rPr>
          <w:color w:val="22272F"/>
          <w:sz w:val="26"/>
          <w:szCs w:val="26"/>
        </w:rPr>
        <w:t xml:space="preserve"> 2 загородных оздоровительных учреждений в течение </w:t>
      </w:r>
      <w:r>
        <w:rPr>
          <w:color w:val="22272F"/>
          <w:sz w:val="26"/>
          <w:szCs w:val="26"/>
        </w:rPr>
        <w:t xml:space="preserve">отчетного </w:t>
      </w:r>
      <w:r w:rsidRPr="00B6749A">
        <w:rPr>
          <w:color w:val="22272F"/>
          <w:sz w:val="26"/>
          <w:szCs w:val="26"/>
        </w:rPr>
        <w:t xml:space="preserve">года, в которых </w:t>
      </w:r>
      <w:r>
        <w:rPr>
          <w:color w:val="22272F"/>
          <w:sz w:val="26"/>
          <w:szCs w:val="26"/>
        </w:rPr>
        <w:t xml:space="preserve">были </w:t>
      </w:r>
      <w:r w:rsidRPr="00B6749A">
        <w:rPr>
          <w:color w:val="22272F"/>
          <w:sz w:val="26"/>
          <w:szCs w:val="26"/>
        </w:rPr>
        <w:t>пров</w:t>
      </w:r>
      <w:r>
        <w:rPr>
          <w:color w:val="22272F"/>
          <w:sz w:val="26"/>
          <w:szCs w:val="26"/>
        </w:rPr>
        <w:t>е</w:t>
      </w:r>
      <w:r w:rsidRPr="00B6749A">
        <w:rPr>
          <w:color w:val="22272F"/>
          <w:sz w:val="26"/>
          <w:szCs w:val="26"/>
        </w:rPr>
        <w:t>д</w:t>
      </w:r>
      <w:r>
        <w:rPr>
          <w:color w:val="22272F"/>
          <w:sz w:val="26"/>
          <w:szCs w:val="26"/>
        </w:rPr>
        <w:t>ены</w:t>
      </w:r>
      <w:r w:rsidRPr="00B6749A">
        <w:rPr>
          <w:color w:val="22272F"/>
          <w:sz w:val="26"/>
          <w:szCs w:val="26"/>
        </w:rPr>
        <w:t xml:space="preserve"> мероприятия по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r>
        <w:rPr>
          <w:color w:val="22272F"/>
          <w:sz w:val="26"/>
          <w:szCs w:val="26"/>
        </w:rPr>
        <w:t>, составила 4</w:t>
      </w:r>
      <w:r w:rsidRPr="00B6749A">
        <w:rPr>
          <w:color w:val="22272F"/>
          <w:sz w:val="26"/>
          <w:szCs w:val="26"/>
        </w:rPr>
        <w:t xml:space="preserve"> </w:t>
      </w:r>
      <w:r>
        <w:rPr>
          <w:color w:val="22272F"/>
          <w:sz w:val="26"/>
          <w:szCs w:val="26"/>
        </w:rPr>
        <w:t>377</w:t>
      </w:r>
      <w:r w:rsidRPr="00B6749A">
        <w:rPr>
          <w:color w:val="22272F"/>
          <w:sz w:val="26"/>
          <w:szCs w:val="26"/>
        </w:rPr>
        <w:t xml:space="preserve"> мест</w:t>
      </w:r>
      <w:r>
        <w:rPr>
          <w:color w:val="22272F"/>
          <w:sz w:val="26"/>
          <w:szCs w:val="26"/>
        </w:rPr>
        <w:t>.</w:t>
      </w:r>
    </w:p>
    <w:p w14:paraId="536A8A51" w14:textId="77777777"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r>
      <w:r w:rsidRPr="00C82D76">
        <w:rPr>
          <w:color w:val="22272F"/>
          <w:sz w:val="26"/>
          <w:szCs w:val="26"/>
        </w:rPr>
        <w:t>2. В рамках задач</w:t>
      </w:r>
      <w:r>
        <w:rPr>
          <w:color w:val="22272F"/>
          <w:sz w:val="26"/>
          <w:szCs w:val="26"/>
        </w:rPr>
        <w:t>и</w:t>
      </w:r>
      <w:r w:rsidRPr="00C82D76">
        <w:rPr>
          <w:color w:val="22272F"/>
          <w:sz w:val="26"/>
          <w:szCs w:val="26"/>
        </w:rPr>
        <w:t xml:space="preserve"> 2 «Создание условий для поддержания качества жизни от-дельных категорий граждан»</w:t>
      </w:r>
      <w:r>
        <w:rPr>
          <w:color w:val="22272F"/>
          <w:sz w:val="26"/>
          <w:szCs w:val="26"/>
        </w:rPr>
        <w:t xml:space="preserve"> и задачи 3 </w:t>
      </w:r>
      <w:r w:rsidRPr="00E92894">
        <w:rPr>
          <w:color w:val="22272F"/>
          <w:sz w:val="26"/>
          <w:szCs w:val="26"/>
        </w:rPr>
        <w:t>«Создание условий для привлечения медицинских работников на вакантные места в бюджетные учреждения здравоохранения, расположенные на территории города»</w:t>
      </w:r>
      <w:r>
        <w:rPr>
          <w:color w:val="22272F"/>
          <w:sz w:val="26"/>
          <w:szCs w:val="26"/>
        </w:rPr>
        <w:t xml:space="preserve"> достигнуты следующие результаты:</w:t>
      </w:r>
    </w:p>
    <w:p w14:paraId="39492C01" w14:textId="77777777"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r>
      <w:r w:rsidRPr="008D0286">
        <w:rPr>
          <w:sz w:val="26"/>
          <w:szCs w:val="26"/>
        </w:rPr>
        <w:t xml:space="preserve">обеспечено полное и своевременное </w:t>
      </w:r>
      <w:r w:rsidRPr="00B6749A">
        <w:rPr>
          <w:color w:val="22272F"/>
          <w:sz w:val="26"/>
          <w:szCs w:val="26"/>
        </w:rPr>
        <w:t>предоставлени</w:t>
      </w:r>
      <w:r>
        <w:rPr>
          <w:color w:val="22272F"/>
          <w:sz w:val="26"/>
          <w:szCs w:val="26"/>
        </w:rPr>
        <w:t xml:space="preserve">е </w:t>
      </w:r>
      <w:r w:rsidRPr="00B6749A">
        <w:rPr>
          <w:color w:val="22272F"/>
          <w:sz w:val="26"/>
          <w:szCs w:val="26"/>
        </w:rPr>
        <w:t xml:space="preserve">мер социальной поддержки </w:t>
      </w:r>
      <w:r>
        <w:rPr>
          <w:color w:val="22272F"/>
          <w:sz w:val="26"/>
          <w:szCs w:val="26"/>
        </w:rPr>
        <w:t>1087 гражданам</w:t>
      </w:r>
      <w:r w:rsidRPr="00B6749A">
        <w:rPr>
          <w:color w:val="22272F"/>
          <w:sz w:val="26"/>
          <w:szCs w:val="26"/>
        </w:rPr>
        <w:t xml:space="preserve">, в том числе отдельным категориям работников бюджетных учреждений здравоохранения, предусмотренных нормативными правовыми актами мэрии города (выплата ежемесячного социального пособия на оздоровление работникам учреждений здравоохранения, выплата ежемесячной денежной компенсации расходов по найму (поднайму) жилых помещений специалистам учреждений здравоохранения, оказание социальной помощи работникам бюджетных учреждений здравоохранения при приобретении жилого помещения, выплата вознаграждений лицам, имеющим Почетный знак </w:t>
      </w:r>
      <w:r>
        <w:rPr>
          <w:color w:val="22272F"/>
          <w:sz w:val="26"/>
          <w:szCs w:val="26"/>
        </w:rPr>
        <w:t>«</w:t>
      </w:r>
      <w:r w:rsidRPr="00B6749A">
        <w:rPr>
          <w:color w:val="22272F"/>
          <w:sz w:val="26"/>
          <w:szCs w:val="26"/>
        </w:rPr>
        <w:t>За особые заслуги перед городом Череповцом</w:t>
      </w:r>
      <w:r>
        <w:rPr>
          <w:color w:val="22272F"/>
          <w:sz w:val="26"/>
          <w:szCs w:val="26"/>
        </w:rPr>
        <w:t>»</w:t>
      </w:r>
      <w:r w:rsidRPr="00B6749A">
        <w:rPr>
          <w:color w:val="22272F"/>
          <w:sz w:val="26"/>
          <w:szCs w:val="26"/>
        </w:rPr>
        <w:t xml:space="preserve">, выплата вознаграждений лицам, имеющим звание </w:t>
      </w:r>
      <w:r>
        <w:rPr>
          <w:color w:val="22272F"/>
          <w:sz w:val="26"/>
          <w:szCs w:val="26"/>
        </w:rPr>
        <w:t>«</w:t>
      </w:r>
      <w:r w:rsidRPr="00B6749A">
        <w:rPr>
          <w:color w:val="22272F"/>
          <w:sz w:val="26"/>
          <w:szCs w:val="26"/>
        </w:rPr>
        <w:t>Почетный гражданин города Череповца</w:t>
      </w:r>
      <w:r>
        <w:rPr>
          <w:color w:val="22272F"/>
          <w:sz w:val="26"/>
          <w:szCs w:val="26"/>
        </w:rPr>
        <w:t>»</w:t>
      </w:r>
      <w:r w:rsidRPr="00B6749A">
        <w:rPr>
          <w:color w:val="22272F"/>
          <w:sz w:val="26"/>
          <w:szCs w:val="26"/>
        </w:rPr>
        <w:t xml:space="preserve">, социальная поддержка пенсионеров на условиях договора пожизненного содержания с иждивением, оплата услуг бани по льготным </w:t>
      </w:r>
      <w:proofErr w:type="spellStart"/>
      <w:r w:rsidRPr="00B6749A">
        <w:rPr>
          <w:color w:val="22272F"/>
          <w:sz w:val="26"/>
          <w:szCs w:val="26"/>
        </w:rPr>
        <w:t>помывкам</w:t>
      </w:r>
      <w:proofErr w:type="spellEnd"/>
      <w:r w:rsidRPr="00B6749A">
        <w:rPr>
          <w:color w:val="22272F"/>
          <w:sz w:val="26"/>
          <w:szCs w:val="26"/>
        </w:rPr>
        <w:t>, единовременная денежная выплата в связи с рождением одновременно тр</w:t>
      </w:r>
      <w:r>
        <w:rPr>
          <w:color w:val="22272F"/>
          <w:sz w:val="26"/>
          <w:szCs w:val="26"/>
        </w:rPr>
        <w:t>е</w:t>
      </w:r>
      <w:r w:rsidRPr="00B6749A">
        <w:rPr>
          <w:color w:val="22272F"/>
          <w:sz w:val="26"/>
          <w:szCs w:val="26"/>
        </w:rPr>
        <w:t>х и более детей)</w:t>
      </w:r>
      <w:r>
        <w:rPr>
          <w:color w:val="22272F"/>
          <w:sz w:val="26"/>
          <w:szCs w:val="26"/>
        </w:rPr>
        <w:t>;</w:t>
      </w:r>
    </w:p>
    <w:p w14:paraId="4729EF64" w14:textId="77777777"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r>
      <w:r w:rsidRPr="00912279">
        <w:rPr>
          <w:color w:val="22272F"/>
          <w:sz w:val="26"/>
          <w:szCs w:val="26"/>
        </w:rPr>
        <w:t xml:space="preserve">в муниципальных учреждениях города оборудовано (оснащено) </w:t>
      </w:r>
      <w:r>
        <w:rPr>
          <w:color w:val="22272F"/>
          <w:sz w:val="26"/>
          <w:szCs w:val="26"/>
        </w:rPr>
        <w:t>10</w:t>
      </w:r>
      <w:r w:rsidRPr="00912279">
        <w:rPr>
          <w:color w:val="22272F"/>
          <w:sz w:val="26"/>
          <w:szCs w:val="26"/>
        </w:rPr>
        <w:t xml:space="preserve"> рабочих мест для трудоустройства незанятых инвалидов, в том числе инвалидов молодого возраста;</w:t>
      </w:r>
    </w:p>
    <w:p w14:paraId="2ED19EAE" w14:textId="77777777"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r>
      <w:r w:rsidRPr="00157973">
        <w:rPr>
          <w:color w:val="22272F"/>
          <w:sz w:val="26"/>
          <w:szCs w:val="26"/>
        </w:rPr>
        <w:t>обеспечен</w:t>
      </w:r>
      <w:r>
        <w:rPr>
          <w:color w:val="22272F"/>
          <w:sz w:val="26"/>
          <w:szCs w:val="26"/>
        </w:rPr>
        <w:t>о</w:t>
      </w:r>
      <w:r w:rsidRPr="00157973">
        <w:rPr>
          <w:color w:val="22272F"/>
          <w:sz w:val="26"/>
          <w:szCs w:val="26"/>
        </w:rPr>
        <w:t xml:space="preserve"> размещени</w:t>
      </w:r>
      <w:r>
        <w:rPr>
          <w:color w:val="22272F"/>
          <w:sz w:val="26"/>
          <w:szCs w:val="26"/>
        </w:rPr>
        <w:t>е</w:t>
      </w:r>
      <w:r w:rsidRPr="00157973">
        <w:rPr>
          <w:color w:val="22272F"/>
          <w:sz w:val="26"/>
          <w:szCs w:val="26"/>
        </w:rPr>
        <w:t xml:space="preserve"> и питани</w:t>
      </w:r>
      <w:r>
        <w:rPr>
          <w:color w:val="22272F"/>
          <w:sz w:val="26"/>
          <w:szCs w:val="26"/>
        </w:rPr>
        <w:t>е</w:t>
      </w:r>
      <w:r w:rsidRPr="00157973">
        <w:rPr>
          <w:color w:val="22272F"/>
          <w:sz w:val="26"/>
          <w:szCs w:val="26"/>
        </w:rPr>
        <w:t xml:space="preserve"> в пункте временного размещения и питания </w:t>
      </w:r>
      <w:r>
        <w:rPr>
          <w:color w:val="22272F"/>
          <w:sz w:val="26"/>
          <w:szCs w:val="26"/>
        </w:rPr>
        <w:t xml:space="preserve">218 </w:t>
      </w:r>
      <w:r w:rsidRPr="00157973">
        <w:rPr>
          <w:color w:val="22272F"/>
          <w:sz w:val="26"/>
          <w:szCs w:val="26"/>
        </w:rPr>
        <w:t>лиц, прибывших в экстренном массовом порядке</w:t>
      </w:r>
      <w:r>
        <w:rPr>
          <w:color w:val="22272F"/>
          <w:sz w:val="26"/>
          <w:szCs w:val="26"/>
        </w:rPr>
        <w:t>.</w:t>
      </w:r>
    </w:p>
    <w:p w14:paraId="3AC13A66" w14:textId="77777777"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t xml:space="preserve">3. </w:t>
      </w:r>
      <w:r w:rsidRPr="009B3C54">
        <w:rPr>
          <w:color w:val="22272F"/>
          <w:sz w:val="26"/>
          <w:szCs w:val="26"/>
        </w:rPr>
        <w:t>В рамках задачи 4 «Обеспечение приоритета семейного устройства детей - сирот и детей, оставшихся без попечения родителей»</w:t>
      </w:r>
      <w:r>
        <w:rPr>
          <w:color w:val="22272F"/>
          <w:sz w:val="26"/>
          <w:szCs w:val="26"/>
        </w:rPr>
        <w:t xml:space="preserve"> достигнуты следующие результаты:</w:t>
      </w:r>
    </w:p>
    <w:p w14:paraId="21EA35F2" w14:textId="3E105DC6"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r>
      <w:r w:rsidRPr="00B6749A">
        <w:rPr>
          <w:color w:val="22272F"/>
          <w:sz w:val="26"/>
          <w:szCs w:val="26"/>
        </w:rPr>
        <w:t>количеств</w:t>
      </w:r>
      <w:r>
        <w:rPr>
          <w:color w:val="22272F"/>
          <w:sz w:val="26"/>
          <w:szCs w:val="26"/>
        </w:rPr>
        <w:t>о</w:t>
      </w:r>
      <w:r w:rsidRPr="00B6749A">
        <w:rPr>
          <w:color w:val="22272F"/>
          <w:sz w:val="26"/>
          <w:szCs w:val="26"/>
        </w:rPr>
        <w:t xml:space="preserve"> опекунов, с которыми заключены договоры о вознаграждении</w:t>
      </w:r>
      <w:r>
        <w:rPr>
          <w:color w:val="22272F"/>
          <w:sz w:val="26"/>
          <w:szCs w:val="26"/>
        </w:rPr>
        <w:t>,</w:t>
      </w:r>
      <w:r w:rsidRPr="00B6749A">
        <w:rPr>
          <w:color w:val="22272F"/>
          <w:sz w:val="26"/>
          <w:szCs w:val="26"/>
        </w:rPr>
        <w:t xml:space="preserve"> </w:t>
      </w:r>
      <w:r w:rsidRPr="00BA60DC">
        <w:rPr>
          <w:color w:val="22272F"/>
          <w:sz w:val="26"/>
          <w:szCs w:val="26"/>
        </w:rPr>
        <w:t xml:space="preserve">составило </w:t>
      </w:r>
      <w:r w:rsidR="00FE66F6" w:rsidRPr="00BA60DC">
        <w:rPr>
          <w:color w:val="22272F"/>
          <w:sz w:val="26"/>
          <w:szCs w:val="26"/>
        </w:rPr>
        <w:t xml:space="preserve">100 </w:t>
      </w:r>
      <w:r w:rsidRPr="00BA60DC">
        <w:rPr>
          <w:color w:val="22272F"/>
          <w:sz w:val="26"/>
          <w:szCs w:val="26"/>
        </w:rPr>
        <w:t>человек;</w:t>
      </w:r>
    </w:p>
    <w:p w14:paraId="3124450E" w14:textId="77777777"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r>
      <w:r w:rsidRPr="00B6749A">
        <w:rPr>
          <w:color w:val="22272F"/>
          <w:sz w:val="26"/>
          <w:szCs w:val="26"/>
        </w:rPr>
        <w:t xml:space="preserve">количество опекунов, с которыми впервые заключены договоры о вознаграждении </w:t>
      </w:r>
      <w:r>
        <w:rPr>
          <w:color w:val="22272F"/>
          <w:sz w:val="26"/>
          <w:szCs w:val="26"/>
        </w:rPr>
        <w:t>составило 25</w:t>
      </w:r>
      <w:r w:rsidRPr="00B6749A">
        <w:rPr>
          <w:color w:val="22272F"/>
          <w:sz w:val="26"/>
          <w:szCs w:val="26"/>
        </w:rPr>
        <w:t xml:space="preserve"> человек;</w:t>
      </w:r>
    </w:p>
    <w:p w14:paraId="5779F025" w14:textId="77777777" w:rsidR="009A5A3B" w:rsidRPr="0067013A" w:rsidRDefault="009A5A3B" w:rsidP="009A5A3B">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67013A">
        <w:rPr>
          <w:rFonts w:ascii="Times New Roman" w:hAnsi="Times New Roman" w:cs="Times New Roman"/>
          <w:sz w:val="26"/>
          <w:szCs w:val="26"/>
        </w:rPr>
        <w:t xml:space="preserve">доля детей-сирот и детей, оставшихся без попечения родителей, проживающих в семьях граждан, составила </w:t>
      </w:r>
      <w:r>
        <w:rPr>
          <w:rFonts w:ascii="Times New Roman" w:hAnsi="Times New Roman" w:cs="Times New Roman"/>
          <w:sz w:val="26"/>
          <w:szCs w:val="26"/>
        </w:rPr>
        <w:t>80</w:t>
      </w:r>
      <w:r w:rsidRPr="0067013A">
        <w:rPr>
          <w:rFonts w:ascii="Times New Roman" w:hAnsi="Times New Roman" w:cs="Times New Roman"/>
          <w:sz w:val="26"/>
          <w:szCs w:val="26"/>
        </w:rPr>
        <w:t>,</w:t>
      </w:r>
      <w:r>
        <w:rPr>
          <w:rFonts w:ascii="Times New Roman" w:hAnsi="Times New Roman" w:cs="Times New Roman"/>
          <w:sz w:val="26"/>
          <w:szCs w:val="26"/>
        </w:rPr>
        <w:t xml:space="preserve">7 </w:t>
      </w:r>
      <w:r w:rsidRPr="0067013A">
        <w:rPr>
          <w:rFonts w:ascii="Times New Roman" w:hAnsi="Times New Roman" w:cs="Times New Roman"/>
          <w:sz w:val="26"/>
          <w:szCs w:val="26"/>
        </w:rPr>
        <w:t>%;</w:t>
      </w:r>
    </w:p>
    <w:p w14:paraId="7BFE8EE8" w14:textId="77777777" w:rsidR="009A5A3B" w:rsidRPr="00DE0317" w:rsidRDefault="009A5A3B" w:rsidP="009A5A3B">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DE0317">
        <w:rPr>
          <w:rFonts w:ascii="Times New Roman" w:hAnsi="Times New Roman" w:cs="Times New Roman"/>
          <w:sz w:val="26"/>
          <w:szCs w:val="26"/>
        </w:rPr>
        <w:lastRenderedPageBreak/>
        <w:t xml:space="preserve">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составила </w:t>
      </w:r>
      <w:r>
        <w:rPr>
          <w:rFonts w:ascii="Times New Roman" w:hAnsi="Times New Roman" w:cs="Times New Roman"/>
          <w:sz w:val="26"/>
          <w:szCs w:val="26"/>
        </w:rPr>
        <w:t>9</w:t>
      </w:r>
      <w:r w:rsidRPr="00DE0317">
        <w:rPr>
          <w:rFonts w:ascii="Times New Roman" w:hAnsi="Times New Roman" w:cs="Times New Roman"/>
          <w:sz w:val="26"/>
          <w:szCs w:val="26"/>
        </w:rPr>
        <w:t>,</w:t>
      </w:r>
      <w:r>
        <w:rPr>
          <w:rFonts w:ascii="Times New Roman" w:hAnsi="Times New Roman" w:cs="Times New Roman"/>
          <w:sz w:val="26"/>
          <w:szCs w:val="26"/>
        </w:rPr>
        <w:t xml:space="preserve">8 </w:t>
      </w:r>
      <w:r w:rsidRPr="00DE0317">
        <w:rPr>
          <w:rFonts w:ascii="Times New Roman" w:hAnsi="Times New Roman" w:cs="Times New Roman"/>
          <w:sz w:val="26"/>
          <w:szCs w:val="26"/>
        </w:rPr>
        <w:t>%.</w:t>
      </w:r>
    </w:p>
    <w:p w14:paraId="6FBD67D1" w14:textId="77777777" w:rsidR="009A5A3B" w:rsidRPr="00DE0317" w:rsidRDefault="009A5A3B" w:rsidP="009A5A3B">
      <w:pPr>
        <w:pStyle w:val="s16"/>
        <w:shd w:val="clear" w:color="auto" w:fill="FFFFFF"/>
        <w:spacing w:before="0" w:beforeAutospacing="0" w:after="0" w:afterAutospacing="0"/>
        <w:jc w:val="both"/>
        <w:rPr>
          <w:sz w:val="26"/>
          <w:szCs w:val="26"/>
        </w:rPr>
      </w:pPr>
      <w:r w:rsidRPr="00DE0317">
        <w:rPr>
          <w:sz w:val="26"/>
          <w:szCs w:val="26"/>
        </w:rPr>
        <w:tab/>
        <w:t xml:space="preserve">4. В рамках задачи 5 «Обеспечение социальной защищенности детей - сирот и детей, оставшихся без попечения родителей» мероприятия в соответствии с планом работы отдела опеки и попечительства мэрии выполнены на уровне </w:t>
      </w:r>
      <w:r>
        <w:rPr>
          <w:sz w:val="26"/>
          <w:szCs w:val="26"/>
        </w:rPr>
        <w:t xml:space="preserve">100 </w:t>
      </w:r>
      <w:r w:rsidRPr="00DE0317">
        <w:rPr>
          <w:sz w:val="26"/>
          <w:szCs w:val="26"/>
        </w:rPr>
        <w:t>%</w:t>
      </w:r>
      <w:r>
        <w:rPr>
          <w:sz w:val="26"/>
          <w:szCs w:val="26"/>
        </w:rPr>
        <w:t>.</w:t>
      </w:r>
    </w:p>
    <w:p w14:paraId="36D2F32F" w14:textId="472FFC92" w:rsidR="00AF2722" w:rsidRPr="003D2651" w:rsidRDefault="00AF2722" w:rsidP="00AF272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D2651">
        <w:rPr>
          <w:rFonts w:ascii="Times New Roman" w:hAnsi="Times New Roman" w:cs="Times New Roman"/>
          <w:sz w:val="26"/>
          <w:szCs w:val="26"/>
        </w:rPr>
        <w:t>Сведения о достижении значений целевых показателей (индикаторов) Программы</w:t>
      </w:r>
      <w:r w:rsidR="00302198">
        <w:rPr>
          <w:rFonts w:ascii="Times New Roman" w:hAnsi="Times New Roman" w:cs="Times New Roman"/>
          <w:sz w:val="26"/>
          <w:szCs w:val="26"/>
        </w:rPr>
        <w:t xml:space="preserve"> </w:t>
      </w:r>
      <w:r w:rsidRPr="003D2651">
        <w:rPr>
          <w:rFonts w:ascii="Times New Roman" w:hAnsi="Times New Roman" w:cs="Times New Roman"/>
          <w:sz w:val="26"/>
          <w:szCs w:val="26"/>
        </w:rPr>
        <w:t>содержатся в приложени</w:t>
      </w:r>
      <w:r w:rsidR="00302198">
        <w:rPr>
          <w:rFonts w:ascii="Times New Roman" w:hAnsi="Times New Roman" w:cs="Times New Roman"/>
          <w:sz w:val="26"/>
          <w:szCs w:val="26"/>
        </w:rPr>
        <w:t>и</w:t>
      </w:r>
      <w:r w:rsidR="001167B5">
        <w:rPr>
          <w:rFonts w:ascii="Times New Roman" w:hAnsi="Times New Roman" w:cs="Times New Roman"/>
          <w:sz w:val="26"/>
          <w:szCs w:val="26"/>
        </w:rPr>
        <w:t xml:space="preserve"> 1</w:t>
      </w:r>
      <w:r w:rsidRPr="003D2651">
        <w:rPr>
          <w:rFonts w:ascii="Times New Roman" w:hAnsi="Times New Roman" w:cs="Times New Roman"/>
          <w:sz w:val="26"/>
          <w:szCs w:val="26"/>
        </w:rPr>
        <w:t>.</w:t>
      </w:r>
    </w:p>
    <w:p w14:paraId="55C82325" w14:textId="5A160BC6" w:rsidR="00E55FD2" w:rsidRDefault="00E55FD2" w:rsidP="00D00611">
      <w:pPr>
        <w:spacing w:after="0" w:line="240" w:lineRule="auto"/>
        <w:ind w:firstLine="709"/>
        <w:contextualSpacing/>
        <w:jc w:val="both"/>
        <w:rPr>
          <w:rFonts w:ascii="Times New Roman" w:hAnsi="Times New Roman" w:cs="Times New Roman"/>
          <w:sz w:val="26"/>
          <w:szCs w:val="26"/>
        </w:rPr>
      </w:pPr>
    </w:p>
    <w:p w14:paraId="44360068" w14:textId="77AC74FE" w:rsidR="004D7AD1" w:rsidRDefault="009A5A3B" w:rsidP="004D7AD1">
      <w:pPr>
        <w:spacing w:after="0" w:line="240" w:lineRule="auto"/>
        <w:ind w:firstLine="709"/>
        <w:contextualSpacing/>
        <w:jc w:val="center"/>
        <w:rPr>
          <w:rFonts w:ascii="Times New Roman" w:hAnsi="Times New Roman" w:cs="Times New Roman"/>
          <w:sz w:val="26"/>
          <w:szCs w:val="26"/>
        </w:rPr>
      </w:pPr>
      <w:r w:rsidRPr="00BA60DC">
        <w:rPr>
          <w:rFonts w:ascii="Times New Roman" w:hAnsi="Times New Roman" w:cs="Times New Roman"/>
          <w:sz w:val="26"/>
          <w:szCs w:val="26"/>
        </w:rPr>
        <w:t>Непосредственные р</w:t>
      </w:r>
      <w:r w:rsidR="004D7AD1" w:rsidRPr="0067013A">
        <w:rPr>
          <w:rFonts w:ascii="Times New Roman" w:hAnsi="Times New Roman" w:cs="Times New Roman"/>
          <w:sz w:val="26"/>
          <w:szCs w:val="26"/>
        </w:rPr>
        <w:t xml:space="preserve">езультаты реализации </w:t>
      </w:r>
      <w:r w:rsidR="000604E0">
        <w:rPr>
          <w:rFonts w:ascii="Times New Roman" w:hAnsi="Times New Roman" w:cs="Times New Roman"/>
          <w:sz w:val="26"/>
          <w:szCs w:val="26"/>
        </w:rPr>
        <w:t xml:space="preserve">основных мероприятий </w:t>
      </w:r>
      <w:r w:rsidR="004D7AD1" w:rsidRPr="0067013A">
        <w:rPr>
          <w:rFonts w:ascii="Times New Roman" w:hAnsi="Times New Roman" w:cs="Times New Roman"/>
          <w:sz w:val="26"/>
          <w:szCs w:val="26"/>
        </w:rPr>
        <w:t>Программы</w:t>
      </w:r>
      <w:r w:rsidR="004D7AD1">
        <w:rPr>
          <w:rFonts w:ascii="Times New Roman" w:hAnsi="Times New Roman" w:cs="Times New Roman"/>
          <w:sz w:val="26"/>
          <w:szCs w:val="26"/>
        </w:rPr>
        <w:t xml:space="preserve"> за </w:t>
      </w:r>
      <w:r w:rsidR="000604E0">
        <w:rPr>
          <w:rFonts w:ascii="Times New Roman" w:hAnsi="Times New Roman" w:cs="Times New Roman"/>
          <w:sz w:val="26"/>
          <w:szCs w:val="26"/>
        </w:rPr>
        <w:t xml:space="preserve">2023 </w:t>
      </w:r>
      <w:r w:rsidR="004D7AD1">
        <w:rPr>
          <w:rFonts w:ascii="Times New Roman" w:hAnsi="Times New Roman" w:cs="Times New Roman"/>
          <w:sz w:val="26"/>
          <w:szCs w:val="26"/>
        </w:rPr>
        <w:t>год</w:t>
      </w:r>
    </w:p>
    <w:p w14:paraId="66BA7623" w14:textId="77777777" w:rsidR="004D7AD1" w:rsidRDefault="004D7AD1" w:rsidP="004D7AD1">
      <w:pPr>
        <w:spacing w:after="0" w:line="240" w:lineRule="auto"/>
        <w:ind w:firstLine="709"/>
        <w:contextualSpacing/>
        <w:jc w:val="center"/>
        <w:rPr>
          <w:rFonts w:ascii="Times New Roman" w:hAnsi="Times New Roman" w:cs="Times New Roman"/>
          <w:sz w:val="26"/>
          <w:szCs w:val="26"/>
        </w:rPr>
      </w:pPr>
    </w:p>
    <w:p w14:paraId="37588825" w14:textId="0298B385" w:rsidR="00BD6138" w:rsidRPr="003D2651" w:rsidRDefault="00AA49B6"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3D2651">
        <w:rPr>
          <w:rFonts w:ascii="Times New Roman" w:hAnsi="Times New Roman" w:cs="Times New Roman"/>
          <w:sz w:val="26"/>
          <w:szCs w:val="26"/>
        </w:rPr>
        <w:t xml:space="preserve">Сведения о степени выполнения основных мероприятий Программы за </w:t>
      </w:r>
      <w:r w:rsidR="00581D51">
        <w:rPr>
          <w:rFonts w:ascii="Times New Roman" w:hAnsi="Times New Roman" w:cs="Times New Roman"/>
          <w:sz w:val="26"/>
          <w:szCs w:val="26"/>
        </w:rPr>
        <w:t>2023</w:t>
      </w:r>
      <w:r w:rsidRPr="003D2651">
        <w:rPr>
          <w:rFonts w:ascii="Times New Roman" w:hAnsi="Times New Roman" w:cs="Times New Roman"/>
          <w:sz w:val="26"/>
          <w:szCs w:val="26"/>
        </w:rPr>
        <w:t xml:space="preserve"> год представлены в приложении </w:t>
      </w:r>
      <w:r w:rsidR="005A226D">
        <w:rPr>
          <w:rFonts w:ascii="Times New Roman" w:hAnsi="Times New Roman" w:cs="Times New Roman"/>
          <w:sz w:val="26"/>
          <w:szCs w:val="26"/>
        </w:rPr>
        <w:t>2</w:t>
      </w:r>
      <w:r w:rsidRPr="003D2651">
        <w:rPr>
          <w:rFonts w:ascii="Times New Roman" w:hAnsi="Times New Roman" w:cs="Times New Roman"/>
          <w:sz w:val="26"/>
          <w:szCs w:val="26"/>
        </w:rPr>
        <w:t xml:space="preserve"> к отчету.</w:t>
      </w:r>
    </w:p>
    <w:p w14:paraId="5A6BC915" w14:textId="77777777" w:rsidR="00351F13" w:rsidRPr="003D2651" w:rsidRDefault="00351F13" w:rsidP="003E3538">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1" w:name="sub_1322"/>
      <w:bookmarkStart w:id="2" w:name="sub_1321"/>
      <w:bookmarkEnd w:id="0"/>
    </w:p>
    <w:p w14:paraId="740E1C11" w14:textId="77777777" w:rsidR="00351F13" w:rsidRPr="003D2651" w:rsidRDefault="00351F13" w:rsidP="00351F13">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Результаты использования бюджетных ассигнований городского</w:t>
      </w:r>
    </w:p>
    <w:p w14:paraId="5C57B887" w14:textId="77777777" w:rsidR="00351F13" w:rsidRPr="003D2651" w:rsidRDefault="00351F13" w:rsidP="00351F13">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бюджета и иных средств на реализацию Программы</w:t>
      </w:r>
    </w:p>
    <w:p w14:paraId="2C4EF2BA" w14:textId="77777777" w:rsidR="00351F13" w:rsidRPr="003D2651" w:rsidRDefault="00351F13" w:rsidP="00351F13">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6BC2A1AF" w14:textId="48CE18AF" w:rsidR="00351F13" w:rsidRDefault="00351F13" w:rsidP="00351F1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D2651">
        <w:rPr>
          <w:rFonts w:ascii="Times New Roman" w:hAnsi="Times New Roman" w:cs="Times New Roman"/>
          <w:sz w:val="26"/>
          <w:szCs w:val="26"/>
        </w:rPr>
        <w:t xml:space="preserve">Отчет об использовании бюджетных ассигнований городского бюджета на реализацию Программы, а также информация о расходах городского, федерального, областного бюджетов, внебюджетных источников на реализацию целей Программы содержатся в приложениях </w:t>
      </w:r>
      <w:r w:rsidR="001167B5">
        <w:rPr>
          <w:rFonts w:ascii="Times New Roman" w:hAnsi="Times New Roman" w:cs="Times New Roman"/>
          <w:sz w:val="26"/>
          <w:szCs w:val="26"/>
        </w:rPr>
        <w:t>3</w:t>
      </w:r>
      <w:r w:rsidRPr="003D2651">
        <w:rPr>
          <w:rFonts w:ascii="Times New Roman" w:hAnsi="Times New Roman" w:cs="Times New Roman"/>
          <w:sz w:val="26"/>
          <w:szCs w:val="26"/>
        </w:rPr>
        <w:t xml:space="preserve">, </w:t>
      </w:r>
      <w:r w:rsidR="001167B5">
        <w:rPr>
          <w:rFonts w:ascii="Times New Roman" w:hAnsi="Times New Roman" w:cs="Times New Roman"/>
          <w:sz w:val="26"/>
          <w:szCs w:val="26"/>
        </w:rPr>
        <w:t>4</w:t>
      </w:r>
      <w:r w:rsidRPr="003D2651">
        <w:rPr>
          <w:rFonts w:ascii="Times New Roman" w:hAnsi="Times New Roman" w:cs="Times New Roman"/>
          <w:sz w:val="26"/>
          <w:szCs w:val="26"/>
        </w:rPr>
        <w:t xml:space="preserve"> соответственно.</w:t>
      </w:r>
    </w:p>
    <w:p w14:paraId="2595CDBD" w14:textId="7F028F2B" w:rsidR="00AC7C05" w:rsidRDefault="00AC7C05" w:rsidP="00351F13">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1AD9383D" w14:textId="77777777" w:rsidR="00AC7C05" w:rsidRPr="003D2651" w:rsidRDefault="00AC7C05" w:rsidP="00AC7C05">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Сведения о результатах мероприятий внутреннего и внешнего муниципального финансового контроля в отношении Программы</w:t>
      </w:r>
    </w:p>
    <w:p w14:paraId="1A4F4A76" w14:textId="77777777" w:rsidR="00AC7C05" w:rsidRPr="003D2651" w:rsidRDefault="00AC7C05" w:rsidP="00AC7C05">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6EE86396" w14:textId="77777777" w:rsidR="00AC7C05" w:rsidRPr="003D2651" w:rsidRDefault="00AC7C05" w:rsidP="00AC7C0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D2651">
        <w:rPr>
          <w:rFonts w:ascii="Times New Roman" w:hAnsi="Times New Roman" w:cs="Times New Roman"/>
          <w:sz w:val="26"/>
          <w:szCs w:val="26"/>
        </w:rPr>
        <w:t>Мероприятий внутреннего и внешнего муниципального финансового контроля в отношении Программы, проводимых в рамках своих полномочий органами внутреннего и внешнего финансового контроля города, в отчетном году не проводились.</w:t>
      </w:r>
    </w:p>
    <w:p w14:paraId="344EDBE8" w14:textId="77777777" w:rsidR="00A11D2F" w:rsidRPr="003D2651" w:rsidRDefault="00A11D2F" w:rsidP="003E3538">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32DD7CD4" w14:textId="77777777" w:rsidR="007D180C" w:rsidRDefault="007D180C" w:rsidP="002D237C">
      <w:pPr>
        <w:widowControl w:val="0"/>
        <w:autoSpaceDE w:val="0"/>
        <w:autoSpaceDN w:val="0"/>
        <w:adjustRightInd w:val="0"/>
        <w:spacing w:after="0" w:line="240" w:lineRule="auto"/>
        <w:ind w:firstLine="720"/>
        <w:jc w:val="center"/>
        <w:rPr>
          <w:rFonts w:ascii="Times New Roman" w:hAnsi="Times New Roman" w:cs="Times New Roman"/>
          <w:sz w:val="26"/>
          <w:szCs w:val="26"/>
        </w:rPr>
      </w:pPr>
      <w:r>
        <w:rPr>
          <w:rFonts w:ascii="Times New Roman" w:hAnsi="Times New Roman" w:cs="Times New Roman"/>
          <w:sz w:val="26"/>
          <w:szCs w:val="26"/>
        </w:rPr>
        <w:t>И</w:t>
      </w:r>
      <w:r w:rsidR="00A11D2F" w:rsidRPr="003D2651">
        <w:rPr>
          <w:rFonts w:ascii="Times New Roman" w:hAnsi="Times New Roman" w:cs="Times New Roman"/>
          <w:sz w:val="26"/>
          <w:szCs w:val="26"/>
        </w:rPr>
        <w:t xml:space="preserve">нформация о внесенных ответственным исполнителем </w:t>
      </w:r>
    </w:p>
    <w:p w14:paraId="64C1C4EF" w14:textId="5D176E6D" w:rsidR="00A11D2F" w:rsidRPr="003D2651" w:rsidRDefault="00A11D2F" w:rsidP="00A11D2F">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 xml:space="preserve">в </w:t>
      </w:r>
      <w:r w:rsidR="002D237C">
        <w:rPr>
          <w:rFonts w:ascii="Times New Roman" w:hAnsi="Times New Roman" w:cs="Times New Roman"/>
          <w:sz w:val="26"/>
          <w:szCs w:val="26"/>
        </w:rPr>
        <w:t>2023</w:t>
      </w:r>
      <w:r w:rsidRPr="003D2651">
        <w:rPr>
          <w:rFonts w:ascii="Times New Roman" w:hAnsi="Times New Roman" w:cs="Times New Roman"/>
          <w:sz w:val="26"/>
          <w:szCs w:val="26"/>
        </w:rPr>
        <w:t xml:space="preserve"> год</w:t>
      </w:r>
      <w:r w:rsidR="00AC7C05">
        <w:rPr>
          <w:rFonts w:ascii="Times New Roman" w:hAnsi="Times New Roman" w:cs="Times New Roman"/>
          <w:sz w:val="26"/>
          <w:szCs w:val="26"/>
        </w:rPr>
        <w:t>у</w:t>
      </w:r>
      <w:r w:rsidR="001D6F12">
        <w:rPr>
          <w:rFonts w:ascii="Times New Roman" w:hAnsi="Times New Roman" w:cs="Times New Roman"/>
          <w:sz w:val="26"/>
          <w:szCs w:val="26"/>
        </w:rPr>
        <w:t xml:space="preserve"> </w:t>
      </w:r>
      <w:r w:rsidRPr="003D2651">
        <w:rPr>
          <w:rFonts w:ascii="Times New Roman" w:hAnsi="Times New Roman" w:cs="Times New Roman"/>
          <w:sz w:val="26"/>
          <w:szCs w:val="26"/>
        </w:rPr>
        <w:t xml:space="preserve">изменениях в Программу </w:t>
      </w:r>
    </w:p>
    <w:p w14:paraId="78ACE28E" w14:textId="77777777" w:rsidR="00A11D2F" w:rsidRPr="003D2651" w:rsidRDefault="00A11D2F" w:rsidP="003E3538">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1B7C6AB5" w14:textId="5EE113F7" w:rsidR="00DB5173" w:rsidRPr="000B7BB7" w:rsidRDefault="00DB5173"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B7BB7">
        <w:rPr>
          <w:rFonts w:ascii="Times New Roman" w:hAnsi="Times New Roman" w:cs="Times New Roman"/>
          <w:sz w:val="26"/>
          <w:szCs w:val="26"/>
        </w:rPr>
        <w:t>В 202</w:t>
      </w:r>
      <w:r w:rsidR="00263535" w:rsidRPr="000B7BB7">
        <w:rPr>
          <w:rFonts w:ascii="Times New Roman" w:hAnsi="Times New Roman" w:cs="Times New Roman"/>
          <w:sz w:val="26"/>
          <w:szCs w:val="26"/>
        </w:rPr>
        <w:t>3</w:t>
      </w:r>
      <w:r w:rsidRPr="000B7BB7">
        <w:rPr>
          <w:rFonts w:ascii="Times New Roman" w:hAnsi="Times New Roman" w:cs="Times New Roman"/>
          <w:sz w:val="26"/>
          <w:szCs w:val="26"/>
        </w:rPr>
        <w:t xml:space="preserve"> год</w:t>
      </w:r>
      <w:r w:rsidR="008919AB">
        <w:rPr>
          <w:rFonts w:ascii="Times New Roman" w:hAnsi="Times New Roman" w:cs="Times New Roman"/>
          <w:sz w:val="26"/>
          <w:szCs w:val="26"/>
        </w:rPr>
        <w:t>у</w:t>
      </w:r>
      <w:r w:rsidRPr="000B7BB7">
        <w:rPr>
          <w:rFonts w:ascii="Times New Roman" w:hAnsi="Times New Roman" w:cs="Times New Roman"/>
          <w:sz w:val="26"/>
          <w:szCs w:val="26"/>
        </w:rPr>
        <w:t xml:space="preserve"> в Программу были внесены следующие изменения:</w:t>
      </w:r>
    </w:p>
    <w:p w14:paraId="1D699D9F" w14:textId="760A9BCB" w:rsidR="00DB5173" w:rsidRPr="000B7BB7" w:rsidRDefault="0012755C"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B7BB7">
        <w:rPr>
          <w:rFonts w:ascii="Times New Roman" w:hAnsi="Times New Roman" w:cs="Times New Roman"/>
          <w:sz w:val="26"/>
          <w:szCs w:val="26"/>
        </w:rPr>
        <w:t>1</w:t>
      </w:r>
      <w:r w:rsidR="00DB5173" w:rsidRPr="000B7BB7">
        <w:rPr>
          <w:rFonts w:ascii="Times New Roman" w:hAnsi="Times New Roman" w:cs="Times New Roman"/>
          <w:sz w:val="26"/>
          <w:szCs w:val="26"/>
        </w:rPr>
        <w:t xml:space="preserve">. В соответствии с постановлением мэрии от </w:t>
      </w:r>
      <w:r w:rsidR="000B7BB7" w:rsidRPr="000B7BB7">
        <w:rPr>
          <w:rFonts w:ascii="Times New Roman" w:hAnsi="Times New Roman" w:cs="Times New Roman"/>
          <w:sz w:val="26"/>
          <w:szCs w:val="26"/>
        </w:rPr>
        <w:t>08</w:t>
      </w:r>
      <w:r w:rsidR="00DB5173" w:rsidRPr="000B7BB7">
        <w:rPr>
          <w:rFonts w:ascii="Times New Roman" w:hAnsi="Times New Roman" w:cs="Times New Roman"/>
          <w:sz w:val="26"/>
          <w:szCs w:val="26"/>
        </w:rPr>
        <w:t>.0</w:t>
      </w:r>
      <w:r w:rsidR="000B7BB7" w:rsidRPr="000B7BB7">
        <w:rPr>
          <w:rFonts w:ascii="Times New Roman" w:hAnsi="Times New Roman" w:cs="Times New Roman"/>
          <w:sz w:val="26"/>
          <w:szCs w:val="26"/>
        </w:rPr>
        <w:t>2</w:t>
      </w:r>
      <w:r w:rsidR="00DB5173" w:rsidRPr="000B7BB7">
        <w:rPr>
          <w:rFonts w:ascii="Times New Roman" w:hAnsi="Times New Roman" w:cs="Times New Roman"/>
          <w:sz w:val="26"/>
          <w:szCs w:val="26"/>
        </w:rPr>
        <w:t>.202</w:t>
      </w:r>
      <w:r w:rsidR="000B7BB7" w:rsidRPr="000B7BB7">
        <w:rPr>
          <w:rFonts w:ascii="Times New Roman" w:hAnsi="Times New Roman" w:cs="Times New Roman"/>
          <w:sz w:val="26"/>
          <w:szCs w:val="26"/>
        </w:rPr>
        <w:t>3</w:t>
      </w:r>
      <w:r w:rsidR="00DB5173" w:rsidRPr="000B7BB7">
        <w:rPr>
          <w:rFonts w:ascii="Times New Roman" w:hAnsi="Times New Roman" w:cs="Times New Roman"/>
          <w:sz w:val="26"/>
          <w:szCs w:val="26"/>
        </w:rPr>
        <w:t xml:space="preserve"> № </w:t>
      </w:r>
      <w:r w:rsidR="007D180C">
        <w:rPr>
          <w:rFonts w:ascii="Times New Roman" w:hAnsi="Times New Roman" w:cs="Times New Roman"/>
          <w:sz w:val="26"/>
          <w:szCs w:val="26"/>
        </w:rPr>
        <w:t>3</w:t>
      </w:r>
      <w:r w:rsidR="000B7BB7" w:rsidRPr="000B7BB7">
        <w:rPr>
          <w:rFonts w:ascii="Times New Roman" w:hAnsi="Times New Roman" w:cs="Times New Roman"/>
          <w:sz w:val="26"/>
          <w:szCs w:val="26"/>
        </w:rPr>
        <w:t>27</w:t>
      </w:r>
      <w:r w:rsidR="00DB5173" w:rsidRPr="000B7BB7">
        <w:rPr>
          <w:rFonts w:ascii="Times New Roman" w:hAnsi="Times New Roman" w:cs="Times New Roman"/>
          <w:sz w:val="26"/>
          <w:szCs w:val="26"/>
        </w:rPr>
        <w:t>:</w:t>
      </w:r>
    </w:p>
    <w:p w14:paraId="77D0A42A" w14:textId="326AEC3D" w:rsidR="00DB5173" w:rsidRPr="007C6E9D" w:rsidRDefault="00DB5173"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3" w:name="_Hlk141970207"/>
      <w:r w:rsidRPr="007C6E9D">
        <w:rPr>
          <w:rFonts w:ascii="Times New Roman" w:hAnsi="Times New Roman" w:cs="Times New Roman"/>
          <w:sz w:val="26"/>
          <w:szCs w:val="26"/>
        </w:rPr>
        <w:t xml:space="preserve">- уточнены расходы на реализацию основного мероприятия </w:t>
      </w:r>
      <w:r w:rsidR="00A26DF7" w:rsidRPr="007C6E9D">
        <w:rPr>
          <w:rFonts w:ascii="Times New Roman" w:hAnsi="Times New Roman" w:cs="Times New Roman"/>
          <w:sz w:val="26"/>
          <w:szCs w:val="26"/>
        </w:rPr>
        <w:t xml:space="preserve">2 </w:t>
      </w:r>
      <w:r w:rsidRPr="007C6E9D">
        <w:rPr>
          <w:rFonts w:ascii="Times New Roman" w:hAnsi="Times New Roman" w:cs="Times New Roman"/>
          <w:sz w:val="26"/>
          <w:szCs w:val="26"/>
        </w:rPr>
        <w:t xml:space="preserve">«Сохранение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 </w:t>
      </w:r>
      <w:r w:rsidR="00A26DF7" w:rsidRPr="007C6E9D">
        <w:rPr>
          <w:rFonts w:ascii="Times New Roman" w:hAnsi="Times New Roman" w:cs="Times New Roman"/>
          <w:sz w:val="26"/>
          <w:szCs w:val="26"/>
        </w:rPr>
        <w:t xml:space="preserve">(далее – основное мероприятие 2) </w:t>
      </w:r>
      <w:r w:rsidRPr="007C6E9D">
        <w:rPr>
          <w:rFonts w:ascii="Times New Roman" w:hAnsi="Times New Roman" w:cs="Times New Roman"/>
          <w:sz w:val="26"/>
          <w:szCs w:val="26"/>
        </w:rPr>
        <w:t>в 202</w:t>
      </w:r>
      <w:r w:rsidR="00C26BC1" w:rsidRPr="007C6E9D">
        <w:rPr>
          <w:rFonts w:ascii="Times New Roman" w:hAnsi="Times New Roman" w:cs="Times New Roman"/>
          <w:sz w:val="26"/>
          <w:szCs w:val="26"/>
        </w:rPr>
        <w:t>3</w:t>
      </w:r>
      <w:r w:rsidRPr="007C6E9D">
        <w:rPr>
          <w:rFonts w:ascii="Times New Roman" w:hAnsi="Times New Roman" w:cs="Times New Roman"/>
          <w:sz w:val="26"/>
          <w:szCs w:val="26"/>
        </w:rPr>
        <w:t xml:space="preserve"> году за счет средств </w:t>
      </w:r>
      <w:r w:rsidR="00C26BC1" w:rsidRPr="007C6E9D">
        <w:rPr>
          <w:rFonts w:ascii="Times New Roman" w:hAnsi="Times New Roman" w:cs="Times New Roman"/>
          <w:sz w:val="26"/>
          <w:szCs w:val="26"/>
        </w:rPr>
        <w:t xml:space="preserve">областного и </w:t>
      </w:r>
      <w:r w:rsidRPr="007C6E9D">
        <w:rPr>
          <w:rFonts w:ascii="Times New Roman" w:hAnsi="Times New Roman" w:cs="Times New Roman"/>
          <w:sz w:val="26"/>
          <w:szCs w:val="26"/>
        </w:rPr>
        <w:t>городского бюджет</w:t>
      </w:r>
      <w:r w:rsidR="00C26BC1" w:rsidRPr="007C6E9D">
        <w:rPr>
          <w:rFonts w:ascii="Times New Roman" w:hAnsi="Times New Roman" w:cs="Times New Roman"/>
          <w:sz w:val="26"/>
          <w:szCs w:val="26"/>
        </w:rPr>
        <w:t>ов</w:t>
      </w:r>
      <w:r w:rsidR="00A26DF7" w:rsidRPr="007C6E9D">
        <w:rPr>
          <w:rFonts w:ascii="Times New Roman" w:hAnsi="Times New Roman" w:cs="Times New Roman"/>
          <w:sz w:val="26"/>
          <w:szCs w:val="26"/>
        </w:rPr>
        <w:t xml:space="preserve"> на 2023-2024 годы</w:t>
      </w:r>
      <w:r w:rsidRPr="007C6E9D">
        <w:rPr>
          <w:rFonts w:ascii="Times New Roman" w:hAnsi="Times New Roman" w:cs="Times New Roman"/>
          <w:sz w:val="26"/>
          <w:szCs w:val="26"/>
        </w:rPr>
        <w:t xml:space="preserve">; </w:t>
      </w:r>
    </w:p>
    <w:bookmarkEnd w:id="3"/>
    <w:p w14:paraId="1F291F27" w14:textId="20C56D5F" w:rsidR="00A26DF7" w:rsidRPr="007C6E9D" w:rsidRDefault="00A26DF7"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C6E9D">
        <w:rPr>
          <w:rFonts w:ascii="Times New Roman" w:hAnsi="Times New Roman" w:cs="Times New Roman"/>
          <w:sz w:val="26"/>
          <w:szCs w:val="26"/>
        </w:rPr>
        <w:t xml:space="preserve">- скорректированы </w:t>
      </w:r>
      <w:bookmarkStart w:id="4" w:name="_Hlk141970353"/>
      <w:r w:rsidRPr="007C6E9D">
        <w:rPr>
          <w:rFonts w:ascii="Times New Roman" w:hAnsi="Times New Roman" w:cs="Times New Roman"/>
          <w:sz w:val="26"/>
          <w:szCs w:val="26"/>
        </w:rPr>
        <w:t>значения</w:t>
      </w:r>
      <w:r w:rsidR="00812E34">
        <w:rPr>
          <w:rFonts w:ascii="Times New Roman" w:hAnsi="Times New Roman" w:cs="Times New Roman"/>
          <w:sz w:val="26"/>
          <w:szCs w:val="26"/>
        </w:rPr>
        <w:t xml:space="preserve"> целевых</w:t>
      </w:r>
      <w:r w:rsidRPr="007C6E9D">
        <w:rPr>
          <w:rFonts w:ascii="Times New Roman" w:hAnsi="Times New Roman" w:cs="Times New Roman"/>
          <w:sz w:val="26"/>
          <w:szCs w:val="26"/>
        </w:rPr>
        <w:t xml:space="preserve"> показателей </w:t>
      </w:r>
      <w:bookmarkEnd w:id="4"/>
      <w:r w:rsidRPr="007C6E9D">
        <w:rPr>
          <w:rFonts w:ascii="Times New Roman" w:hAnsi="Times New Roman" w:cs="Times New Roman"/>
          <w:sz w:val="26"/>
          <w:szCs w:val="26"/>
        </w:rPr>
        <w:t>по основному мероприятию 2 на 2024-2028 годы;</w:t>
      </w:r>
    </w:p>
    <w:p w14:paraId="64868D00" w14:textId="72CEC77F" w:rsidR="00A26DF7" w:rsidRPr="007C6E9D" w:rsidRDefault="00A26DF7"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5" w:name="_Hlk159336508"/>
      <w:r w:rsidRPr="007C6E9D">
        <w:rPr>
          <w:rFonts w:ascii="Times New Roman" w:hAnsi="Times New Roman" w:cs="Times New Roman"/>
          <w:sz w:val="26"/>
          <w:szCs w:val="26"/>
        </w:rPr>
        <w:t xml:space="preserve">- уточнены расходы на реализацию основного мероприятия 11 «Организация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в соответствии с отдельными законами Вологодской области» </w:t>
      </w:r>
      <w:r w:rsidR="00247A65">
        <w:rPr>
          <w:rFonts w:ascii="Times New Roman" w:hAnsi="Times New Roman" w:cs="Times New Roman"/>
          <w:sz w:val="26"/>
          <w:szCs w:val="26"/>
        </w:rPr>
        <w:t xml:space="preserve">(далее – основное мероприятие 11) </w:t>
      </w:r>
      <w:r w:rsidRPr="007C6E9D">
        <w:rPr>
          <w:rFonts w:ascii="Times New Roman" w:hAnsi="Times New Roman" w:cs="Times New Roman"/>
          <w:sz w:val="26"/>
          <w:szCs w:val="26"/>
        </w:rPr>
        <w:t>за счет средств областного бюджета на 2023-2028 годы;</w:t>
      </w:r>
    </w:p>
    <w:bookmarkEnd w:id="5"/>
    <w:p w14:paraId="3BF4691A" w14:textId="4D4A7E74" w:rsidR="00A26DF7" w:rsidRPr="007C6E9D" w:rsidRDefault="00A26DF7"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C6E9D">
        <w:rPr>
          <w:rFonts w:ascii="Times New Roman" w:hAnsi="Times New Roman" w:cs="Times New Roman"/>
          <w:sz w:val="26"/>
          <w:szCs w:val="26"/>
        </w:rPr>
        <w:lastRenderedPageBreak/>
        <w:t>- включено новое основное мероприятие 12 «Оказание содействия в трудоустройстве незанятых инвалидов, в том числе инвалидов молодого возраста, на оборудованные (оснащенные) для них рабочие места»</w:t>
      </w:r>
      <w:r w:rsidR="00CA1413">
        <w:rPr>
          <w:rFonts w:ascii="Times New Roman" w:hAnsi="Times New Roman" w:cs="Times New Roman"/>
          <w:sz w:val="26"/>
          <w:szCs w:val="26"/>
        </w:rPr>
        <w:t xml:space="preserve"> (далее – основное мероприятие 12)</w:t>
      </w:r>
      <w:r w:rsidR="00ED4F8F">
        <w:rPr>
          <w:rFonts w:ascii="Times New Roman" w:hAnsi="Times New Roman" w:cs="Times New Roman"/>
          <w:sz w:val="26"/>
          <w:szCs w:val="26"/>
        </w:rPr>
        <w:t xml:space="preserve"> </w:t>
      </w:r>
      <w:r w:rsidR="00ED4F8F" w:rsidRPr="00ED4F8F">
        <w:rPr>
          <w:rFonts w:ascii="Times New Roman" w:hAnsi="Times New Roman" w:cs="Times New Roman"/>
          <w:sz w:val="26"/>
          <w:szCs w:val="26"/>
        </w:rPr>
        <w:t>за счет средств областного бюджета на 2023 год.</w:t>
      </w:r>
      <w:r w:rsidR="00ED4F8F">
        <w:rPr>
          <w:rFonts w:ascii="Times New Roman" w:hAnsi="Times New Roman" w:cs="Times New Roman"/>
          <w:sz w:val="26"/>
          <w:szCs w:val="26"/>
        </w:rPr>
        <w:t xml:space="preserve"> </w:t>
      </w:r>
      <w:r w:rsidR="00ED4F8F" w:rsidRPr="00ED4F8F">
        <w:rPr>
          <w:rFonts w:ascii="Times New Roman" w:hAnsi="Times New Roman" w:cs="Times New Roman"/>
          <w:sz w:val="26"/>
          <w:szCs w:val="26"/>
        </w:rPr>
        <w:t xml:space="preserve">В связи с чем Программа дополнена </w:t>
      </w:r>
      <w:r w:rsidR="0069656B">
        <w:rPr>
          <w:rFonts w:ascii="Times New Roman" w:hAnsi="Times New Roman" w:cs="Times New Roman"/>
          <w:sz w:val="26"/>
          <w:szCs w:val="26"/>
        </w:rPr>
        <w:t xml:space="preserve">новым </w:t>
      </w:r>
      <w:r w:rsidR="00ED4F8F" w:rsidRPr="00ED4F8F">
        <w:rPr>
          <w:rFonts w:ascii="Times New Roman" w:hAnsi="Times New Roman" w:cs="Times New Roman"/>
          <w:sz w:val="26"/>
          <w:szCs w:val="26"/>
        </w:rPr>
        <w:t>целевым показателе</w:t>
      </w:r>
      <w:r w:rsidR="00856858">
        <w:rPr>
          <w:rFonts w:ascii="Times New Roman" w:hAnsi="Times New Roman" w:cs="Times New Roman"/>
          <w:sz w:val="26"/>
          <w:szCs w:val="26"/>
        </w:rPr>
        <w:t xml:space="preserve">м </w:t>
      </w:r>
      <w:r w:rsidRPr="007C6E9D">
        <w:rPr>
          <w:rFonts w:ascii="Times New Roman" w:hAnsi="Times New Roman" w:cs="Times New Roman"/>
          <w:sz w:val="26"/>
          <w:szCs w:val="26"/>
        </w:rPr>
        <w:t>по данному мероприятию «Количество оборудованных (оснащенных) рабочих мест для трудоустройства незанятых инвалидов, в том числе инвалидов молодого возраста».</w:t>
      </w:r>
    </w:p>
    <w:p w14:paraId="49820ABA" w14:textId="738AFBB1" w:rsidR="00DB5173" w:rsidRDefault="0012755C"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9B1771">
        <w:rPr>
          <w:rFonts w:ascii="Times New Roman" w:hAnsi="Times New Roman" w:cs="Times New Roman"/>
          <w:sz w:val="26"/>
          <w:szCs w:val="26"/>
        </w:rPr>
        <w:t>2</w:t>
      </w:r>
      <w:r w:rsidR="00DB5173" w:rsidRPr="009B1771">
        <w:rPr>
          <w:rFonts w:ascii="Times New Roman" w:hAnsi="Times New Roman" w:cs="Times New Roman"/>
          <w:sz w:val="26"/>
          <w:szCs w:val="26"/>
        </w:rPr>
        <w:t xml:space="preserve">. В соответствии с постановлением от </w:t>
      </w:r>
      <w:r w:rsidR="000B7BB7" w:rsidRPr="009B1771">
        <w:rPr>
          <w:rFonts w:ascii="Times New Roman" w:hAnsi="Times New Roman" w:cs="Times New Roman"/>
          <w:sz w:val="26"/>
          <w:szCs w:val="26"/>
        </w:rPr>
        <w:t>07</w:t>
      </w:r>
      <w:r w:rsidR="00DB5173" w:rsidRPr="009B1771">
        <w:rPr>
          <w:rFonts w:ascii="Times New Roman" w:hAnsi="Times New Roman" w:cs="Times New Roman"/>
          <w:sz w:val="26"/>
          <w:szCs w:val="26"/>
        </w:rPr>
        <w:t>.0</w:t>
      </w:r>
      <w:r w:rsidR="000B7BB7" w:rsidRPr="009B1771">
        <w:rPr>
          <w:rFonts w:ascii="Times New Roman" w:hAnsi="Times New Roman" w:cs="Times New Roman"/>
          <w:sz w:val="26"/>
          <w:szCs w:val="26"/>
        </w:rPr>
        <w:t>4</w:t>
      </w:r>
      <w:r w:rsidR="00DB5173" w:rsidRPr="009B1771">
        <w:rPr>
          <w:rFonts w:ascii="Times New Roman" w:hAnsi="Times New Roman" w:cs="Times New Roman"/>
          <w:sz w:val="26"/>
          <w:szCs w:val="26"/>
        </w:rPr>
        <w:t>.202</w:t>
      </w:r>
      <w:r w:rsidR="000B7BB7" w:rsidRPr="009B1771">
        <w:rPr>
          <w:rFonts w:ascii="Times New Roman" w:hAnsi="Times New Roman" w:cs="Times New Roman"/>
          <w:sz w:val="26"/>
          <w:szCs w:val="26"/>
        </w:rPr>
        <w:t>3</w:t>
      </w:r>
      <w:r w:rsidR="00DB5173" w:rsidRPr="009B1771">
        <w:rPr>
          <w:rFonts w:ascii="Times New Roman" w:hAnsi="Times New Roman" w:cs="Times New Roman"/>
          <w:sz w:val="26"/>
          <w:szCs w:val="26"/>
        </w:rPr>
        <w:t xml:space="preserve"> № </w:t>
      </w:r>
      <w:r w:rsidR="000B7BB7" w:rsidRPr="009B1771">
        <w:rPr>
          <w:rFonts w:ascii="Times New Roman" w:hAnsi="Times New Roman" w:cs="Times New Roman"/>
          <w:sz w:val="26"/>
          <w:szCs w:val="26"/>
        </w:rPr>
        <w:t>963</w:t>
      </w:r>
      <w:r w:rsidR="00DB5173" w:rsidRPr="009B1771">
        <w:rPr>
          <w:rFonts w:ascii="Times New Roman" w:hAnsi="Times New Roman" w:cs="Times New Roman"/>
          <w:sz w:val="26"/>
          <w:szCs w:val="26"/>
        </w:rPr>
        <w:t>:</w:t>
      </w:r>
    </w:p>
    <w:p w14:paraId="691090A4" w14:textId="01F9C855" w:rsidR="002C621B" w:rsidRDefault="002C621B"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D8554A">
        <w:rPr>
          <w:rFonts w:ascii="Times New Roman" w:hAnsi="Times New Roman" w:cs="Times New Roman"/>
          <w:sz w:val="26"/>
          <w:szCs w:val="26"/>
        </w:rPr>
        <w:t xml:space="preserve"> </w:t>
      </w:r>
      <w:r w:rsidRPr="002C621B">
        <w:rPr>
          <w:rFonts w:ascii="Times New Roman" w:hAnsi="Times New Roman" w:cs="Times New Roman"/>
          <w:sz w:val="26"/>
          <w:szCs w:val="26"/>
        </w:rPr>
        <w:t>включено новое основное мероприятие 13 «Единовременная денежная выплата в связи с рождением одновременно тр</w:t>
      </w:r>
      <w:r w:rsidR="00034263">
        <w:rPr>
          <w:rFonts w:ascii="Times New Roman" w:hAnsi="Times New Roman" w:cs="Times New Roman"/>
          <w:sz w:val="26"/>
          <w:szCs w:val="26"/>
        </w:rPr>
        <w:t>е</w:t>
      </w:r>
      <w:r w:rsidRPr="002C621B">
        <w:rPr>
          <w:rFonts w:ascii="Times New Roman" w:hAnsi="Times New Roman" w:cs="Times New Roman"/>
          <w:sz w:val="26"/>
          <w:szCs w:val="26"/>
        </w:rPr>
        <w:t>х и более детей»</w:t>
      </w:r>
      <w:r w:rsidR="0069656B">
        <w:rPr>
          <w:rFonts w:ascii="Times New Roman" w:hAnsi="Times New Roman" w:cs="Times New Roman"/>
          <w:sz w:val="26"/>
          <w:szCs w:val="26"/>
        </w:rPr>
        <w:t xml:space="preserve"> </w:t>
      </w:r>
      <w:r w:rsidR="00C4611C">
        <w:rPr>
          <w:rFonts w:ascii="Times New Roman" w:hAnsi="Times New Roman" w:cs="Times New Roman"/>
          <w:sz w:val="26"/>
          <w:szCs w:val="26"/>
        </w:rPr>
        <w:t xml:space="preserve">(далее – основное мероприятие 13) </w:t>
      </w:r>
      <w:r w:rsidR="0069656B">
        <w:rPr>
          <w:rFonts w:ascii="Times New Roman" w:hAnsi="Times New Roman" w:cs="Times New Roman"/>
          <w:sz w:val="26"/>
          <w:szCs w:val="26"/>
        </w:rPr>
        <w:t xml:space="preserve">за счет средств городского бюджета на 2023 – 2028 годы. В связи с чем Программа дополнена </w:t>
      </w:r>
      <w:r>
        <w:rPr>
          <w:rFonts w:ascii="Times New Roman" w:hAnsi="Times New Roman" w:cs="Times New Roman"/>
          <w:sz w:val="26"/>
          <w:szCs w:val="26"/>
        </w:rPr>
        <w:t>новы</w:t>
      </w:r>
      <w:r w:rsidR="0069656B">
        <w:rPr>
          <w:rFonts w:ascii="Times New Roman" w:hAnsi="Times New Roman" w:cs="Times New Roman"/>
          <w:sz w:val="26"/>
          <w:szCs w:val="26"/>
        </w:rPr>
        <w:t>м</w:t>
      </w:r>
      <w:r>
        <w:rPr>
          <w:rFonts w:ascii="Times New Roman" w:hAnsi="Times New Roman" w:cs="Times New Roman"/>
          <w:sz w:val="26"/>
          <w:szCs w:val="26"/>
        </w:rPr>
        <w:t xml:space="preserve"> </w:t>
      </w:r>
      <w:r w:rsidRPr="002C621B">
        <w:rPr>
          <w:rFonts w:ascii="Times New Roman" w:hAnsi="Times New Roman" w:cs="Times New Roman"/>
          <w:sz w:val="26"/>
          <w:szCs w:val="26"/>
        </w:rPr>
        <w:t>целев</w:t>
      </w:r>
      <w:r w:rsidR="0069656B">
        <w:rPr>
          <w:rFonts w:ascii="Times New Roman" w:hAnsi="Times New Roman" w:cs="Times New Roman"/>
          <w:sz w:val="26"/>
          <w:szCs w:val="26"/>
        </w:rPr>
        <w:t>ым</w:t>
      </w:r>
      <w:r w:rsidRPr="002C621B">
        <w:rPr>
          <w:rFonts w:ascii="Times New Roman" w:hAnsi="Times New Roman" w:cs="Times New Roman"/>
          <w:sz w:val="26"/>
          <w:szCs w:val="26"/>
        </w:rPr>
        <w:t xml:space="preserve"> показател</w:t>
      </w:r>
      <w:r w:rsidR="0069656B">
        <w:rPr>
          <w:rFonts w:ascii="Times New Roman" w:hAnsi="Times New Roman" w:cs="Times New Roman"/>
          <w:sz w:val="26"/>
          <w:szCs w:val="26"/>
        </w:rPr>
        <w:t>ем</w:t>
      </w:r>
      <w:r>
        <w:rPr>
          <w:rFonts w:ascii="Times New Roman" w:hAnsi="Times New Roman" w:cs="Times New Roman"/>
          <w:sz w:val="26"/>
          <w:szCs w:val="26"/>
        </w:rPr>
        <w:t xml:space="preserve"> по данному мероприятию</w:t>
      </w:r>
      <w:r w:rsidRPr="002C621B">
        <w:rPr>
          <w:rFonts w:ascii="Times New Roman" w:hAnsi="Times New Roman" w:cs="Times New Roman"/>
          <w:sz w:val="26"/>
          <w:szCs w:val="26"/>
        </w:rPr>
        <w:t xml:space="preserve"> «Количество лиц, получивших единовременную денежную выплату в связи с рождением одновременно тр</w:t>
      </w:r>
      <w:r w:rsidR="00034263">
        <w:rPr>
          <w:rFonts w:ascii="Times New Roman" w:hAnsi="Times New Roman" w:cs="Times New Roman"/>
          <w:sz w:val="26"/>
          <w:szCs w:val="26"/>
        </w:rPr>
        <w:t>е</w:t>
      </w:r>
      <w:r w:rsidRPr="002C621B">
        <w:rPr>
          <w:rFonts w:ascii="Times New Roman" w:hAnsi="Times New Roman" w:cs="Times New Roman"/>
          <w:sz w:val="26"/>
          <w:szCs w:val="26"/>
        </w:rPr>
        <w:t>х и более детей»</w:t>
      </w:r>
      <w:r w:rsidR="0069656B">
        <w:rPr>
          <w:rFonts w:ascii="Times New Roman" w:hAnsi="Times New Roman" w:cs="Times New Roman"/>
          <w:sz w:val="26"/>
          <w:szCs w:val="26"/>
        </w:rPr>
        <w:t>;</w:t>
      </w:r>
    </w:p>
    <w:p w14:paraId="57421785" w14:textId="30DB10A9" w:rsidR="00093826" w:rsidRDefault="00093826"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93826">
        <w:rPr>
          <w:rFonts w:ascii="Times New Roman" w:hAnsi="Times New Roman" w:cs="Times New Roman"/>
          <w:sz w:val="26"/>
          <w:szCs w:val="26"/>
        </w:rPr>
        <w:t>- уточнены расходы на реализацию основного мероприятия 2 за счет средств областного и городского бюджетов на 202</w:t>
      </w:r>
      <w:r>
        <w:rPr>
          <w:rFonts w:ascii="Times New Roman" w:hAnsi="Times New Roman" w:cs="Times New Roman"/>
          <w:sz w:val="26"/>
          <w:szCs w:val="26"/>
        </w:rPr>
        <w:t>3 год</w:t>
      </w:r>
      <w:r w:rsidRPr="00093826">
        <w:rPr>
          <w:rFonts w:ascii="Times New Roman" w:hAnsi="Times New Roman" w:cs="Times New Roman"/>
          <w:sz w:val="26"/>
          <w:szCs w:val="26"/>
        </w:rPr>
        <w:t>;</w:t>
      </w:r>
    </w:p>
    <w:p w14:paraId="5F1AE960" w14:textId="23512BBE" w:rsidR="00812E34" w:rsidRDefault="00812E34"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уточнены р</w:t>
      </w:r>
      <w:r w:rsidRPr="00812E34">
        <w:rPr>
          <w:rFonts w:ascii="Times New Roman" w:hAnsi="Times New Roman" w:cs="Times New Roman"/>
          <w:sz w:val="26"/>
          <w:szCs w:val="26"/>
        </w:rPr>
        <w:t>асходы на реализацию основного мероприятия 6 «Оказание социальной помощи при приобретении жилого помещения работникам бюджетных учреждений здравоохранения» в 2023 году за счет средств городского бюджета</w:t>
      </w:r>
      <w:r>
        <w:rPr>
          <w:rFonts w:ascii="Times New Roman" w:hAnsi="Times New Roman" w:cs="Times New Roman"/>
          <w:sz w:val="26"/>
          <w:szCs w:val="26"/>
        </w:rPr>
        <w:t xml:space="preserve">, а также </w:t>
      </w:r>
      <w:r w:rsidRPr="00812E34">
        <w:rPr>
          <w:rFonts w:ascii="Times New Roman" w:hAnsi="Times New Roman" w:cs="Times New Roman"/>
          <w:sz w:val="26"/>
          <w:szCs w:val="26"/>
        </w:rPr>
        <w:t>значени</w:t>
      </w:r>
      <w:r>
        <w:rPr>
          <w:rFonts w:ascii="Times New Roman" w:hAnsi="Times New Roman" w:cs="Times New Roman"/>
          <w:sz w:val="26"/>
          <w:szCs w:val="26"/>
        </w:rPr>
        <w:t>е</w:t>
      </w:r>
      <w:r w:rsidRPr="00812E34">
        <w:rPr>
          <w:rFonts w:ascii="Times New Roman" w:hAnsi="Times New Roman" w:cs="Times New Roman"/>
          <w:sz w:val="26"/>
          <w:szCs w:val="26"/>
        </w:rPr>
        <w:t xml:space="preserve"> целев</w:t>
      </w:r>
      <w:r>
        <w:rPr>
          <w:rFonts w:ascii="Times New Roman" w:hAnsi="Times New Roman" w:cs="Times New Roman"/>
          <w:sz w:val="26"/>
          <w:szCs w:val="26"/>
        </w:rPr>
        <w:t>ого</w:t>
      </w:r>
      <w:r w:rsidRPr="00812E34">
        <w:rPr>
          <w:rFonts w:ascii="Times New Roman" w:hAnsi="Times New Roman" w:cs="Times New Roman"/>
          <w:sz w:val="26"/>
          <w:szCs w:val="26"/>
        </w:rPr>
        <w:t xml:space="preserve"> показател</w:t>
      </w:r>
      <w:r>
        <w:rPr>
          <w:rFonts w:ascii="Times New Roman" w:hAnsi="Times New Roman" w:cs="Times New Roman"/>
          <w:sz w:val="26"/>
          <w:szCs w:val="26"/>
        </w:rPr>
        <w:t>я по данному мероприятию на 2023 год;</w:t>
      </w:r>
    </w:p>
    <w:p w14:paraId="65B26FA5" w14:textId="77777777" w:rsidR="00CA1413" w:rsidRDefault="00CA1413"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в</w:t>
      </w:r>
      <w:r w:rsidRPr="00CA1413">
        <w:rPr>
          <w:rFonts w:ascii="Times New Roman" w:hAnsi="Times New Roman" w:cs="Times New Roman"/>
          <w:sz w:val="26"/>
          <w:szCs w:val="26"/>
        </w:rPr>
        <w:t xml:space="preserve">несены </w:t>
      </w:r>
      <w:bookmarkStart w:id="6" w:name="_Hlk159336804"/>
      <w:r w:rsidRPr="00CA1413">
        <w:rPr>
          <w:rFonts w:ascii="Times New Roman" w:hAnsi="Times New Roman" w:cs="Times New Roman"/>
          <w:sz w:val="26"/>
          <w:szCs w:val="26"/>
        </w:rPr>
        <w:t xml:space="preserve">изменения в перечень соисполнителей основного мероприятия 12 </w:t>
      </w:r>
      <w:r>
        <w:rPr>
          <w:rFonts w:ascii="Times New Roman" w:hAnsi="Times New Roman" w:cs="Times New Roman"/>
          <w:sz w:val="26"/>
          <w:szCs w:val="26"/>
        </w:rPr>
        <w:t>в 2023 году</w:t>
      </w:r>
      <w:bookmarkEnd w:id="6"/>
      <w:r>
        <w:rPr>
          <w:rFonts w:ascii="Times New Roman" w:hAnsi="Times New Roman" w:cs="Times New Roman"/>
          <w:sz w:val="26"/>
          <w:szCs w:val="26"/>
        </w:rPr>
        <w:t>;</w:t>
      </w:r>
    </w:p>
    <w:p w14:paraId="74E57357" w14:textId="64AA8EF2" w:rsidR="00CA1413" w:rsidRPr="000A04F5" w:rsidRDefault="00E42D6D"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A04F5">
        <w:rPr>
          <w:rFonts w:ascii="Times New Roman" w:hAnsi="Times New Roman" w:cs="Times New Roman"/>
          <w:sz w:val="26"/>
          <w:szCs w:val="26"/>
        </w:rPr>
        <w:t>- уточнена оценка объема налоговых расходов.</w:t>
      </w:r>
    </w:p>
    <w:p w14:paraId="36C5F2CC" w14:textId="5D03BBEA" w:rsidR="00ED4F8F" w:rsidRDefault="0012755C" w:rsidP="0029288E">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9B1771">
        <w:rPr>
          <w:rFonts w:ascii="Times New Roman" w:hAnsi="Times New Roman" w:cs="Times New Roman"/>
          <w:sz w:val="26"/>
          <w:szCs w:val="26"/>
        </w:rPr>
        <w:t>3</w:t>
      </w:r>
      <w:r w:rsidR="00DB5173" w:rsidRPr="009B1771">
        <w:rPr>
          <w:rFonts w:ascii="Times New Roman" w:hAnsi="Times New Roman" w:cs="Times New Roman"/>
          <w:sz w:val="26"/>
          <w:szCs w:val="26"/>
        </w:rPr>
        <w:t xml:space="preserve">. В соответствии с постановлением от </w:t>
      </w:r>
      <w:r w:rsidR="009B1771" w:rsidRPr="009B1771">
        <w:rPr>
          <w:rFonts w:ascii="Times New Roman" w:hAnsi="Times New Roman" w:cs="Times New Roman"/>
          <w:sz w:val="26"/>
          <w:szCs w:val="26"/>
        </w:rPr>
        <w:t>19</w:t>
      </w:r>
      <w:r w:rsidR="00DB5173" w:rsidRPr="009B1771">
        <w:rPr>
          <w:rFonts w:ascii="Times New Roman" w:hAnsi="Times New Roman" w:cs="Times New Roman"/>
          <w:sz w:val="26"/>
          <w:szCs w:val="26"/>
        </w:rPr>
        <w:t>.0</w:t>
      </w:r>
      <w:r w:rsidR="009B1771" w:rsidRPr="009B1771">
        <w:rPr>
          <w:rFonts w:ascii="Times New Roman" w:hAnsi="Times New Roman" w:cs="Times New Roman"/>
          <w:sz w:val="26"/>
          <w:szCs w:val="26"/>
        </w:rPr>
        <w:t>4</w:t>
      </w:r>
      <w:r w:rsidR="00DB5173" w:rsidRPr="009B1771">
        <w:rPr>
          <w:rFonts w:ascii="Times New Roman" w:hAnsi="Times New Roman" w:cs="Times New Roman"/>
          <w:sz w:val="26"/>
          <w:szCs w:val="26"/>
        </w:rPr>
        <w:t>.202</w:t>
      </w:r>
      <w:r w:rsidR="009B1771" w:rsidRPr="009B1771">
        <w:rPr>
          <w:rFonts w:ascii="Times New Roman" w:hAnsi="Times New Roman" w:cs="Times New Roman"/>
          <w:sz w:val="26"/>
          <w:szCs w:val="26"/>
        </w:rPr>
        <w:t>3</w:t>
      </w:r>
      <w:r w:rsidR="00DB5173" w:rsidRPr="009B1771">
        <w:rPr>
          <w:rFonts w:ascii="Times New Roman" w:hAnsi="Times New Roman" w:cs="Times New Roman"/>
          <w:sz w:val="26"/>
          <w:szCs w:val="26"/>
        </w:rPr>
        <w:t xml:space="preserve"> № </w:t>
      </w:r>
      <w:r w:rsidR="009B1771" w:rsidRPr="009B1771">
        <w:rPr>
          <w:rFonts w:ascii="Times New Roman" w:hAnsi="Times New Roman" w:cs="Times New Roman"/>
          <w:sz w:val="26"/>
          <w:szCs w:val="26"/>
        </w:rPr>
        <w:t>1105</w:t>
      </w:r>
      <w:r w:rsidR="00A85D82">
        <w:rPr>
          <w:rFonts w:ascii="Times New Roman" w:hAnsi="Times New Roman" w:cs="Times New Roman"/>
          <w:sz w:val="26"/>
          <w:szCs w:val="26"/>
        </w:rPr>
        <w:t xml:space="preserve"> </w:t>
      </w:r>
      <w:r w:rsidR="00ED4F8F" w:rsidRPr="00ED4F8F">
        <w:rPr>
          <w:rFonts w:ascii="Times New Roman" w:hAnsi="Times New Roman" w:cs="Times New Roman"/>
          <w:sz w:val="26"/>
          <w:szCs w:val="26"/>
        </w:rPr>
        <w:t>включено новое основное мероприятие 14 «Возмещение затрат, связанных с размещением и питанием лиц, прибывших в экстренном массовом порядке»</w:t>
      </w:r>
      <w:r w:rsidR="00542CBA">
        <w:rPr>
          <w:rFonts w:ascii="Times New Roman" w:hAnsi="Times New Roman" w:cs="Times New Roman"/>
          <w:sz w:val="26"/>
          <w:szCs w:val="26"/>
        </w:rPr>
        <w:t xml:space="preserve"> за счет средств областного бюджета на 2023 год.</w:t>
      </w:r>
      <w:r w:rsidR="00542CBA" w:rsidRPr="00542CBA">
        <w:t xml:space="preserve"> </w:t>
      </w:r>
      <w:r w:rsidR="00542CBA" w:rsidRPr="00542CBA">
        <w:rPr>
          <w:rFonts w:ascii="Times New Roman" w:hAnsi="Times New Roman" w:cs="Times New Roman"/>
          <w:sz w:val="26"/>
          <w:szCs w:val="26"/>
        </w:rPr>
        <w:t>В связи с чем Программа дополнена</w:t>
      </w:r>
      <w:r w:rsidR="00ED4F8F">
        <w:rPr>
          <w:rFonts w:ascii="Times New Roman" w:hAnsi="Times New Roman" w:cs="Times New Roman"/>
          <w:sz w:val="26"/>
          <w:szCs w:val="26"/>
        </w:rPr>
        <w:t xml:space="preserve"> новы</w:t>
      </w:r>
      <w:r w:rsidR="00542CBA">
        <w:rPr>
          <w:rFonts w:ascii="Times New Roman" w:hAnsi="Times New Roman" w:cs="Times New Roman"/>
          <w:sz w:val="26"/>
          <w:szCs w:val="26"/>
        </w:rPr>
        <w:t>м</w:t>
      </w:r>
      <w:r w:rsidR="00ED4F8F">
        <w:rPr>
          <w:rFonts w:ascii="Times New Roman" w:hAnsi="Times New Roman" w:cs="Times New Roman"/>
          <w:sz w:val="26"/>
          <w:szCs w:val="26"/>
        </w:rPr>
        <w:t xml:space="preserve"> целев</w:t>
      </w:r>
      <w:r w:rsidR="00542CBA">
        <w:rPr>
          <w:rFonts w:ascii="Times New Roman" w:hAnsi="Times New Roman" w:cs="Times New Roman"/>
          <w:sz w:val="26"/>
          <w:szCs w:val="26"/>
        </w:rPr>
        <w:t>ым</w:t>
      </w:r>
      <w:r w:rsidR="00ED4F8F">
        <w:rPr>
          <w:rFonts w:ascii="Times New Roman" w:hAnsi="Times New Roman" w:cs="Times New Roman"/>
          <w:sz w:val="26"/>
          <w:szCs w:val="26"/>
        </w:rPr>
        <w:t xml:space="preserve"> показател</w:t>
      </w:r>
      <w:r w:rsidR="00542CBA">
        <w:rPr>
          <w:rFonts w:ascii="Times New Roman" w:hAnsi="Times New Roman" w:cs="Times New Roman"/>
          <w:sz w:val="26"/>
          <w:szCs w:val="26"/>
        </w:rPr>
        <w:t>ем</w:t>
      </w:r>
      <w:r w:rsidR="00ED4F8F">
        <w:rPr>
          <w:rFonts w:ascii="Times New Roman" w:hAnsi="Times New Roman" w:cs="Times New Roman"/>
          <w:sz w:val="26"/>
          <w:szCs w:val="26"/>
        </w:rPr>
        <w:t xml:space="preserve"> </w:t>
      </w:r>
      <w:r w:rsidR="00ED4F8F" w:rsidRPr="00ED4F8F">
        <w:rPr>
          <w:rFonts w:ascii="Times New Roman" w:hAnsi="Times New Roman" w:cs="Times New Roman"/>
          <w:sz w:val="26"/>
          <w:szCs w:val="26"/>
        </w:rPr>
        <w:t>«Количество лиц, прибывших в экстренном массовом порядке в пункт временного размещения и питания»</w:t>
      </w:r>
      <w:r w:rsidR="00A85D82">
        <w:rPr>
          <w:rFonts w:ascii="Times New Roman" w:hAnsi="Times New Roman" w:cs="Times New Roman"/>
          <w:sz w:val="26"/>
          <w:szCs w:val="26"/>
        </w:rPr>
        <w:t>.</w:t>
      </w:r>
    </w:p>
    <w:p w14:paraId="734CE2D6" w14:textId="01443E1C" w:rsidR="009F12A8" w:rsidRDefault="009F12A8" w:rsidP="0029288E">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4. В соответствии с постановлением </w:t>
      </w:r>
      <w:r w:rsidRPr="009F12A8">
        <w:rPr>
          <w:rFonts w:ascii="Times New Roman" w:hAnsi="Times New Roman" w:cs="Times New Roman"/>
          <w:sz w:val="26"/>
          <w:szCs w:val="26"/>
        </w:rPr>
        <w:t>мэрии города от 10</w:t>
      </w:r>
      <w:r>
        <w:rPr>
          <w:rFonts w:ascii="Times New Roman" w:hAnsi="Times New Roman" w:cs="Times New Roman"/>
          <w:sz w:val="26"/>
          <w:szCs w:val="26"/>
        </w:rPr>
        <w:t>.11.2023</w:t>
      </w:r>
      <w:r w:rsidRPr="009F12A8">
        <w:rPr>
          <w:rFonts w:ascii="Times New Roman" w:hAnsi="Times New Roman" w:cs="Times New Roman"/>
          <w:sz w:val="26"/>
          <w:szCs w:val="26"/>
        </w:rPr>
        <w:t xml:space="preserve"> </w:t>
      </w:r>
      <w:r>
        <w:rPr>
          <w:rFonts w:ascii="Times New Roman" w:hAnsi="Times New Roman" w:cs="Times New Roman"/>
          <w:sz w:val="26"/>
          <w:szCs w:val="26"/>
        </w:rPr>
        <w:t>№</w:t>
      </w:r>
      <w:r w:rsidRPr="009F12A8">
        <w:rPr>
          <w:rFonts w:ascii="Times New Roman" w:hAnsi="Times New Roman" w:cs="Times New Roman"/>
          <w:sz w:val="26"/>
          <w:szCs w:val="26"/>
        </w:rPr>
        <w:t xml:space="preserve"> 3278</w:t>
      </w:r>
      <w:r w:rsidR="00247A65">
        <w:rPr>
          <w:rFonts w:ascii="Times New Roman" w:hAnsi="Times New Roman" w:cs="Times New Roman"/>
          <w:sz w:val="26"/>
          <w:szCs w:val="26"/>
        </w:rPr>
        <w:t>:</w:t>
      </w:r>
    </w:p>
    <w:p w14:paraId="320F57B8" w14:textId="5EF54910" w:rsidR="00003F9C" w:rsidRDefault="00B07FA9" w:rsidP="0029288E">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уточнены </w:t>
      </w:r>
      <w:r w:rsidRPr="00B07FA9">
        <w:rPr>
          <w:rFonts w:ascii="Times New Roman" w:hAnsi="Times New Roman" w:cs="Times New Roman"/>
          <w:sz w:val="26"/>
          <w:szCs w:val="26"/>
        </w:rPr>
        <w:t>расходы на реализацию основного мероприятия 5 «Единовременная социальная выплата при приобретении жилого помещения работникам бюджетных учреждений здравоохранения» в 2023 году за счет средств городского бюджета</w:t>
      </w:r>
      <w:r>
        <w:rPr>
          <w:rFonts w:ascii="Times New Roman" w:hAnsi="Times New Roman" w:cs="Times New Roman"/>
          <w:sz w:val="26"/>
          <w:szCs w:val="26"/>
        </w:rPr>
        <w:t>, а также значения показателей по данному основному мероприятию в 2023 году;</w:t>
      </w:r>
    </w:p>
    <w:p w14:paraId="0300DDC2" w14:textId="750C0DEA" w:rsidR="00B07FA9" w:rsidRDefault="006D7DA3" w:rsidP="006D7DA3">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у</w:t>
      </w:r>
      <w:r w:rsidR="00B07FA9">
        <w:rPr>
          <w:rFonts w:ascii="Times New Roman" w:hAnsi="Times New Roman" w:cs="Times New Roman"/>
          <w:sz w:val="26"/>
          <w:szCs w:val="26"/>
        </w:rPr>
        <w:t>точнены наименования основн</w:t>
      </w:r>
      <w:r>
        <w:rPr>
          <w:rFonts w:ascii="Times New Roman" w:hAnsi="Times New Roman" w:cs="Times New Roman"/>
          <w:sz w:val="26"/>
          <w:szCs w:val="26"/>
        </w:rPr>
        <w:t>ого</w:t>
      </w:r>
      <w:r w:rsidR="00B07FA9">
        <w:rPr>
          <w:rFonts w:ascii="Times New Roman" w:hAnsi="Times New Roman" w:cs="Times New Roman"/>
          <w:sz w:val="26"/>
          <w:szCs w:val="26"/>
        </w:rPr>
        <w:t xml:space="preserve"> мероприяти</w:t>
      </w:r>
      <w:r>
        <w:rPr>
          <w:rFonts w:ascii="Times New Roman" w:hAnsi="Times New Roman" w:cs="Times New Roman"/>
          <w:sz w:val="26"/>
          <w:szCs w:val="26"/>
        </w:rPr>
        <w:t>я</w:t>
      </w:r>
      <w:r w:rsidR="00B07FA9">
        <w:rPr>
          <w:rFonts w:ascii="Times New Roman" w:hAnsi="Times New Roman" w:cs="Times New Roman"/>
          <w:sz w:val="26"/>
          <w:szCs w:val="26"/>
        </w:rPr>
        <w:t xml:space="preserve"> 3 </w:t>
      </w:r>
      <w:r w:rsidRPr="006D7DA3">
        <w:rPr>
          <w:rFonts w:ascii="Times New Roman" w:hAnsi="Times New Roman" w:cs="Times New Roman"/>
          <w:sz w:val="26"/>
          <w:szCs w:val="26"/>
        </w:rPr>
        <w:t>«Выплата ежемесячного социального пособия</w:t>
      </w:r>
      <w:r>
        <w:rPr>
          <w:rFonts w:ascii="Times New Roman" w:hAnsi="Times New Roman" w:cs="Times New Roman"/>
          <w:sz w:val="26"/>
          <w:szCs w:val="26"/>
        </w:rPr>
        <w:t xml:space="preserve"> </w:t>
      </w:r>
      <w:r w:rsidRPr="006D7DA3">
        <w:rPr>
          <w:rFonts w:ascii="Times New Roman" w:hAnsi="Times New Roman" w:cs="Times New Roman"/>
          <w:sz w:val="26"/>
          <w:szCs w:val="26"/>
        </w:rPr>
        <w:t>на оздоровление работникам бюджетных учреждений здравоохранения»</w:t>
      </w:r>
      <w:r>
        <w:rPr>
          <w:rFonts w:ascii="Times New Roman" w:hAnsi="Times New Roman" w:cs="Times New Roman"/>
          <w:sz w:val="26"/>
          <w:szCs w:val="26"/>
        </w:rPr>
        <w:t xml:space="preserve"> </w:t>
      </w:r>
      <w:r w:rsidR="00B07FA9">
        <w:rPr>
          <w:rFonts w:ascii="Times New Roman" w:hAnsi="Times New Roman" w:cs="Times New Roman"/>
          <w:sz w:val="26"/>
          <w:szCs w:val="26"/>
        </w:rPr>
        <w:t xml:space="preserve">и </w:t>
      </w:r>
      <w:r w:rsidR="00F42174">
        <w:rPr>
          <w:rFonts w:ascii="Times New Roman" w:hAnsi="Times New Roman" w:cs="Times New Roman"/>
          <w:sz w:val="26"/>
          <w:szCs w:val="26"/>
        </w:rPr>
        <w:t>основно</w:t>
      </w:r>
      <w:r w:rsidR="00D44997">
        <w:rPr>
          <w:rFonts w:ascii="Times New Roman" w:hAnsi="Times New Roman" w:cs="Times New Roman"/>
          <w:sz w:val="26"/>
          <w:szCs w:val="26"/>
        </w:rPr>
        <w:t>го</w:t>
      </w:r>
      <w:r w:rsidR="00F42174">
        <w:rPr>
          <w:rFonts w:ascii="Times New Roman" w:hAnsi="Times New Roman" w:cs="Times New Roman"/>
          <w:sz w:val="26"/>
          <w:szCs w:val="26"/>
        </w:rPr>
        <w:t xml:space="preserve"> мероприяти</w:t>
      </w:r>
      <w:r w:rsidR="00D44997">
        <w:rPr>
          <w:rFonts w:ascii="Times New Roman" w:hAnsi="Times New Roman" w:cs="Times New Roman"/>
          <w:sz w:val="26"/>
          <w:szCs w:val="26"/>
        </w:rPr>
        <w:t>я</w:t>
      </w:r>
      <w:r w:rsidR="00F42174">
        <w:rPr>
          <w:rFonts w:ascii="Times New Roman" w:hAnsi="Times New Roman" w:cs="Times New Roman"/>
          <w:sz w:val="26"/>
          <w:szCs w:val="26"/>
        </w:rPr>
        <w:t xml:space="preserve"> </w:t>
      </w:r>
      <w:r w:rsidR="00B07FA9">
        <w:rPr>
          <w:rFonts w:ascii="Times New Roman" w:hAnsi="Times New Roman" w:cs="Times New Roman"/>
          <w:sz w:val="26"/>
          <w:szCs w:val="26"/>
        </w:rPr>
        <w:t>13</w:t>
      </w:r>
      <w:r>
        <w:rPr>
          <w:rFonts w:ascii="Times New Roman" w:hAnsi="Times New Roman" w:cs="Times New Roman"/>
          <w:sz w:val="26"/>
          <w:szCs w:val="26"/>
        </w:rPr>
        <w:t>, а также</w:t>
      </w:r>
      <w:r w:rsidR="00B07FA9">
        <w:rPr>
          <w:rFonts w:ascii="Times New Roman" w:hAnsi="Times New Roman" w:cs="Times New Roman"/>
          <w:sz w:val="26"/>
          <w:szCs w:val="26"/>
        </w:rPr>
        <w:t xml:space="preserve"> </w:t>
      </w:r>
      <w:r w:rsidR="00D44997">
        <w:rPr>
          <w:rFonts w:ascii="Times New Roman" w:hAnsi="Times New Roman" w:cs="Times New Roman"/>
          <w:sz w:val="26"/>
          <w:szCs w:val="26"/>
        </w:rPr>
        <w:t xml:space="preserve">наименования целевых показателей, которые </w:t>
      </w:r>
      <w:r w:rsidR="00C4611C">
        <w:rPr>
          <w:rFonts w:ascii="Times New Roman" w:hAnsi="Times New Roman" w:cs="Times New Roman"/>
          <w:sz w:val="26"/>
          <w:szCs w:val="26"/>
        </w:rPr>
        <w:t>соответствую</w:t>
      </w:r>
      <w:r w:rsidR="00D44997">
        <w:rPr>
          <w:rFonts w:ascii="Times New Roman" w:hAnsi="Times New Roman" w:cs="Times New Roman"/>
          <w:sz w:val="26"/>
          <w:szCs w:val="26"/>
        </w:rPr>
        <w:t>т да</w:t>
      </w:r>
      <w:r>
        <w:rPr>
          <w:rFonts w:ascii="Times New Roman" w:hAnsi="Times New Roman" w:cs="Times New Roman"/>
          <w:sz w:val="26"/>
          <w:szCs w:val="26"/>
        </w:rPr>
        <w:t>нным основным мероприятиям</w:t>
      </w:r>
      <w:r w:rsidR="00A66DC2">
        <w:rPr>
          <w:rFonts w:ascii="Times New Roman" w:hAnsi="Times New Roman" w:cs="Times New Roman"/>
          <w:sz w:val="26"/>
          <w:szCs w:val="26"/>
        </w:rPr>
        <w:t>;</w:t>
      </w:r>
    </w:p>
    <w:p w14:paraId="59CA5E55" w14:textId="364A1449" w:rsidR="009B1EEF" w:rsidRDefault="009B1EEF" w:rsidP="006D7DA3">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уточнено значение целевого показателя «</w:t>
      </w:r>
      <w:r w:rsidRPr="009B1EEF">
        <w:rPr>
          <w:rFonts w:ascii="Times New Roman" w:hAnsi="Times New Roman" w:cs="Times New Roman"/>
          <w:sz w:val="26"/>
          <w:szCs w:val="26"/>
        </w:rPr>
        <w:t>9. 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r>
        <w:rPr>
          <w:rFonts w:ascii="Times New Roman" w:hAnsi="Times New Roman" w:cs="Times New Roman"/>
          <w:sz w:val="26"/>
          <w:szCs w:val="26"/>
        </w:rPr>
        <w:t>» в 2023 году;</w:t>
      </w:r>
    </w:p>
    <w:p w14:paraId="52F8FEC6" w14:textId="5ADF3665" w:rsidR="009B1EEF" w:rsidRDefault="009B1EEF" w:rsidP="006D7DA3">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внесены корректировки </w:t>
      </w:r>
      <w:r w:rsidRPr="009B1EEF">
        <w:rPr>
          <w:rFonts w:ascii="Times New Roman" w:hAnsi="Times New Roman" w:cs="Times New Roman"/>
          <w:sz w:val="26"/>
          <w:szCs w:val="26"/>
        </w:rPr>
        <w:t xml:space="preserve">по основному мероприятия 10 «Оплата услуг бани по льготным </w:t>
      </w:r>
      <w:proofErr w:type="spellStart"/>
      <w:r w:rsidRPr="009B1EEF">
        <w:rPr>
          <w:rFonts w:ascii="Times New Roman" w:hAnsi="Times New Roman" w:cs="Times New Roman"/>
          <w:sz w:val="26"/>
          <w:szCs w:val="26"/>
        </w:rPr>
        <w:t>помывкам</w:t>
      </w:r>
      <w:proofErr w:type="spellEnd"/>
      <w:r w:rsidRPr="009B1EEF">
        <w:rPr>
          <w:rFonts w:ascii="Times New Roman" w:hAnsi="Times New Roman" w:cs="Times New Roman"/>
          <w:sz w:val="26"/>
          <w:szCs w:val="26"/>
        </w:rPr>
        <w:t>»</w:t>
      </w:r>
      <w:r>
        <w:rPr>
          <w:rFonts w:ascii="Times New Roman" w:hAnsi="Times New Roman" w:cs="Times New Roman"/>
          <w:sz w:val="26"/>
          <w:szCs w:val="26"/>
        </w:rPr>
        <w:t xml:space="preserve"> в связи с </w:t>
      </w:r>
      <w:r w:rsidR="00D44997">
        <w:rPr>
          <w:rFonts w:ascii="Times New Roman" w:hAnsi="Times New Roman" w:cs="Times New Roman"/>
          <w:sz w:val="26"/>
          <w:szCs w:val="26"/>
        </w:rPr>
        <w:t xml:space="preserve">тем, что </w:t>
      </w:r>
      <w:r>
        <w:rPr>
          <w:rFonts w:ascii="Times New Roman" w:hAnsi="Times New Roman" w:cs="Times New Roman"/>
          <w:sz w:val="26"/>
          <w:szCs w:val="26"/>
        </w:rPr>
        <w:t>в 2023 году денежны</w:t>
      </w:r>
      <w:r w:rsidR="00D44997">
        <w:rPr>
          <w:rFonts w:ascii="Times New Roman" w:hAnsi="Times New Roman" w:cs="Times New Roman"/>
          <w:sz w:val="26"/>
          <w:szCs w:val="26"/>
        </w:rPr>
        <w:t>е</w:t>
      </w:r>
      <w:r>
        <w:rPr>
          <w:rFonts w:ascii="Times New Roman" w:hAnsi="Times New Roman" w:cs="Times New Roman"/>
          <w:sz w:val="26"/>
          <w:szCs w:val="26"/>
        </w:rPr>
        <w:t xml:space="preserve"> средств</w:t>
      </w:r>
      <w:r w:rsidR="00D44997">
        <w:rPr>
          <w:rFonts w:ascii="Times New Roman" w:hAnsi="Times New Roman" w:cs="Times New Roman"/>
          <w:sz w:val="26"/>
          <w:szCs w:val="26"/>
        </w:rPr>
        <w:t>а</w:t>
      </w:r>
      <w:r>
        <w:rPr>
          <w:rFonts w:ascii="Times New Roman" w:hAnsi="Times New Roman" w:cs="Times New Roman"/>
          <w:sz w:val="26"/>
          <w:szCs w:val="26"/>
        </w:rPr>
        <w:t xml:space="preserve"> городского бюджета, предусмотренны</w:t>
      </w:r>
      <w:r w:rsidR="00D44997">
        <w:rPr>
          <w:rFonts w:ascii="Times New Roman" w:hAnsi="Times New Roman" w:cs="Times New Roman"/>
          <w:sz w:val="26"/>
          <w:szCs w:val="26"/>
        </w:rPr>
        <w:t>е</w:t>
      </w:r>
      <w:r>
        <w:rPr>
          <w:rFonts w:ascii="Times New Roman" w:hAnsi="Times New Roman" w:cs="Times New Roman"/>
          <w:sz w:val="26"/>
          <w:szCs w:val="26"/>
        </w:rPr>
        <w:t xml:space="preserve"> на реализацию данного основного мероприятия,</w:t>
      </w:r>
      <w:r w:rsidR="00D44997">
        <w:rPr>
          <w:rFonts w:ascii="Times New Roman" w:hAnsi="Times New Roman" w:cs="Times New Roman"/>
          <w:sz w:val="26"/>
          <w:szCs w:val="26"/>
        </w:rPr>
        <w:t xml:space="preserve"> были перераспределены</w:t>
      </w:r>
      <w:r w:rsidRPr="009B1EEF">
        <w:rPr>
          <w:rFonts w:ascii="Times New Roman" w:hAnsi="Times New Roman" w:cs="Times New Roman"/>
          <w:sz w:val="26"/>
          <w:szCs w:val="26"/>
        </w:rPr>
        <w:t xml:space="preserve"> с департамента жилищно-коммунального хозяйства мэрии на мэрию города</w:t>
      </w:r>
      <w:r>
        <w:rPr>
          <w:rFonts w:ascii="Times New Roman" w:hAnsi="Times New Roman" w:cs="Times New Roman"/>
          <w:sz w:val="26"/>
          <w:szCs w:val="26"/>
        </w:rPr>
        <w:t>;</w:t>
      </w:r>
    </w:p>
    <w:p w14:paraId="6C386987" w14:textId="6DD1A86E" w:rsidR="009B1EEF" w:rsidRDefault="009B1EEF" w:rsidP="006D7DA3">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9B1EEF">
        <w:rPr>
          <w:rFonts w:ascii="Times New Roman" w:hAnsi="Times New Roman" w:cs="Times New Roman"/>
          <w:sz w:val="26"/>
          <w:szCs w:val="26"/>
        </w:rPr>
        <w:t>внесены корректировки в финансовое обеспечение Программы, а также значения целевых показателей Программы на 2024 - 2028 годы.</w:t>
      </w:r>
    </w:p>
    <w:p w14:paraId="0019A4CD" w14:textId="63C59CC8" w:rsidR="00003F9C" w:rsidRDefault="00003F9C" w:rsidP="0029288E">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03F9C">
        <w:rPr>
          <w:rFonts w:ascii="Times New Roman" w:hAnsi="Times New Roman" w:cs="Times New Roman"/>
          <w:sz w:val="26"/>
          <w:szCs w:val="26"/>
        </w:rPr>
        <w:t>5. В соответствии с постановлением мэрии города от 06.12.2023 № 3564</w:t>
      </w:r>
      <w:r>
        <w:rPr>
          <w:rFonts w:ascii="Times New Roman" w:hAnsi="Times New Roman" w:cs="Times New Roman"/>
          <w:sz w:val="26"/>
          <w:szCs w:val="26"/>
        </w:rPr>
        <w:t>:</w:t>
      </w:r>
    </w:p>
    <w:p w14:paraId="101C8665" w14:textId="2F1CA1F1" w:rsidR="004A6254" w:rsidRDefault="00247A65" w:rsidP="0029288E">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7" w:name="_Hlk159337576"/>
      <w:r w:rsidRPr="00247A65">
        <w:rPr>
          <w:rFonts w:ascii="Times New Roman" w:hAnsi="Times New Roman" w:cs="Times New Roman"/>
          <w:sz w:val="26"/>
          <w:szCs w:val="26"/>
        </w:rPr>
        <w:lastRenderedPageBreak/>
        <w:t>- уточнены расходы на реализацию основного мероприятия 2 в 2023 году за счет средств городского бюджет</w:t>
      </w:r>
      <w:r>
        <w:rPr>
          <w:rFonts w:ascii="Times New Roman" w:hAnsi="Times New Roman" w:cs="Times New Roman"/>
          <w:sz w:val="26"/>
          <w:szCs w:val="26"/>
        </w:rPr>
        <w:t>а;</w:t>
      </w:r>
    </w:p>
    <w:bookmarkEnd w:id="7"/>
    <w:p w14:paraId="787D59A3" w14:textId="47290628" w:rsidR="00003F9C" w:rsidRDefault="00003F9C" w:rsidP="0029288E">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03F9C">
        <w:rPr>
          <w:rFonts w:ascii="Times New Roman" w:hAnsi="Times New Roman" w:cs="Times New Roman"/>
          <w:sz w:val="26"/>
          <w:szCs w:val="26"/>
        </w:rPr>
        <w:t>- уточнены расходы на реализацию основного мероприятия 2 в 202</w:t>
      </w:r>
      <w:r>
        <w:rPr>
          <w:rFonts w:ascii="Times New Roman" w:hAnsi="Times New Roman" w:cs="Times New Roman"/>
          <w:sz w:val="26"/>
          <w:szCs w:val="26"/>
        </w:rPr>
        <w:t>4</w:t>
      </w:r>
      <w:r w:rsidRPr="00003F9C">
        <w:rPr>
          <w:rFonts w:ascii="Times New Roman" w:hAnsi="Times New Roman" w:cs="Times New Roman"/>
          <w:sz w:val="26"/>
          <w:szCs w:val="26"/>
        </w:rPr>
        <w:t xml:space="preserve"> году за счет средств </w:t>
      </w:r>
      <w:r>
        <w:rPr>
          <w:rFonts w:ascii="Times New Roman" w:hAnsi="Times New Roman" w:cs="Times New Roman"/>
          <w:sz w:val="26"/>
          <w:szCs w:val="26"/>
        </w:rPr>
        <w:t xml:space="preserve">областного и </w:t>
      </w:r>
      <w:r w:rsidRPr="00003F9C">
        <w:rPr>
          <w:rFonts w:ascii="Times New Roman" w:hAnsi="Times New Roman" w:cs="Times New Roman"/>
          <w:sz w:val="26"/>
          <w:szCs w:val="26"/>
        </w:rPr>
        <w:t>городского бюджет</w:t>
      </w:r>
      <w:r>
        <w:rPr>
          <w:rFonts w:ascii="Times New Roman" w:hAnsi="Times New Roman" w:cs="Times New Roman"/>
          <w:sz w:val="26"/>
          <w:szCs w:val="26"/>
        </w:rPr>
        <w:t xml:space="preserve">ов и значения </w:t>
      </w:r>
      <w:r w:rsidR="00B07FA9">
        <w:rPr>
          <w:rFonts w:ascii="Times New Roman" w:hAnsi="Times New Roman" w:cs="Times New Roman"/>
          <w:sz w:val="26"/>
          <w:szCs w:val="26"/>
        </w:rPr>
        <w:t xml:space="preserve">целевых </w:t>
      </w:r>
      <w:r>
        <w:rPr>
          <w:rFonts w:ascii="Times New Roman" w:hAnsi="Times New Roman" w:cs="Times New Roman"/>
          <w:sz w:val="26"/>
          <w:szCs w:val="26"/>
        </w:rPr>
        <w:t>показателей по данному основному мероприятию в 2024 году</w:t>
      </w:r>
      <w:r w:rsidRPr="00003F9C">
        <w:rPr>
          <w:rFonts w:ascii="Times New Roman" w:hAnsi="Times New Roman" w:cs="Times New Roman"/>
          <w:sz w:val="26"/>
          <w:szCs w:val="26"/>
        </w:rPr>
        <w:t>;</w:t>
      </w:r>
    </w:p>
    <w:p w14:paraId="7C7F58A7" w14:textId="72BE1B5E" w:rsidR="00247A65" w:rsidRDefault="00247A65" w:rsidP="00247A6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7C6E9D">
        <w:rPr>
          <w:rFonts w:ascii="Times New Roman" w:hAnsi="Times New Roman" w:cs="Times New Roman"/>
          <w:sz w:val="26"/>
          <w:szCs w:val="26"/>
        </w:rPr>
        <w:t xml:space="preserve">- уточнены расходы на реализацию основного мероприятия 11 </w:t>
      </w:r>
      <w:r>
        <w:rPr>
          <w:rFonts w:ascii="Times New Roman" w:hAnsi="Times New Roman" w:cs="Times New Roman"/>
          <w:sz w:val="26"/>
          <w:szCs w:val="26"/>
        </w:rPr>
        <w:t xml:space="preserve">в 2023 году </w:t>
      </w:r>
      <w:r w:rsidRPr="007C6E9D">
        <w:rPr>
          <w:rFonts w:ascii="Times New Roman" w:hAnsi="Times New Roman" w:cs="Times New Roman"/>
          <w:sz w:val="26"/>
          <w:szCs w:val="26"/>
        </w:rPr>
        <w:t>за счет средств областного бюджета;</w:t>
      </w:r>
    </w:p>
    <w:p w14:paraId="022CEB20" w14:textId="1AFF5E91" w:rsidR="00247A65" w:rsidRPr="007C6E9D" w:rsidRDefault="00247A65" w:rsidP="00247A65">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D254D">
        <w:rPr>
          <w:rFonts w:ascii="Times New Roman" w:hAnsi="Times New Roman" w:cs="Times New Roman"/>
          <w:sz w:val="26"/>
          <w:szCs w:val="26"/>
        </w:rPr>
        <w:t xml:space="preserve">уточнены расходы на реализацию основного мероприятия 12 в 2024 году за счет средств областного бюджета, значение </w:t>
      </w:r>
      <w:r w:rsidR="00B07FA9">
        <w:rPr>
          <w:rFonts w:ascii="Times New Roman" w:hAnsi="Times New Roman" w:cs="Times New Roman"/>
          <w:sz w:val="26"/>
          <w:szCs w:val="26"/>
        </w:rPr>
        <w:t xml:space="preserve">целевого </w:t>
      </w:r>
      <w:r w:rsidR="007D254D">
        <w:rPr>
          <w:rFonts w:ascii="Times New Roman" w:hAnsi="Times New Roman" w:cs="Times New Roman"/>
          <w:sz w:val="26"/>
          <w:szCs w:val="26"/>
        </w:rPr>
        <w:t>показателя по данному основному мероприятию в 2024 году, а также</w:t>
      </w:r>
      <w:r w:rsidR="007D254D" w:rsidRPr="007D254D">
        <w:rPr>
          <w:rFonts w:ascii="Times New Roman" w:hAnsi="Times New Roman" w:cs="Times New Roman"/>
          <w:sz w:val="26"/>
          <w:szCs w:val="26"/>
        </w:rPr>
        <w:t xml:space="preserve"> перечень </w:t>
      </w:r>
      <w:r w:rsidR="007D254D">
        <w:rPr>
          <w:rFonts w:ascii="Times New Roman" w:hAnsi="Times New Roman" w:cs="Times New Roman"/>
          <w:sz w:val="26"/>
          <w:szCs w:val="26"/>
        </w:rPr>
        <w:t>соисполнителей Программы</w:t>
      </w:r>
      <w:r w:rsidR="003D58E5">
        <w:rPr>
          <w:rFonts w:ascii="Times New Roman" w:hAnsi="Times New Roman" w:cs="Times New Roman"/>
          <w:sz w:val="26"/>
          <w:szCs w:val="26"/>
        </w:rPr>
        <w:t xml:space="preserve"> дополнен соисполнителями, которые будут участвовать в реализации данного основного мероприятия.</w:t>
      </w:r>
    </w:p>
    <w:p w14:paraId="2DCC0CB1" w14:textId="3CDFFBA1" w:rsidR="00171B21" w:rsidRDefault="00171B21"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352334F9" w14:textId="77777777" w:rsidR="005B58BD"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Предложения об изменении форм и методов управления реализацией</w:t>
      </w:r>
      <w:r w:rsidR="005B58BD">
        <w:rPr>
          <w:rFonts w:ascii="Times New Roman" w:hAnsi="Times New Roman" w:cs="Times New Roman"/>
          <w:sz w:val="26"/>
          <w:szCs w:val="26"/>
        </w:rPr>
        <w:t xml:space="preserve"> </w:t>
      </w:r>
    </w:p>
    <w:p w14:paraId="19077249" w14:textId="24F0636E" w:rsidR="009F12A8" w:rsidRPr="003D2651"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 xml:space="preserve">Программы с указанием причин, о </w:t>
      </w:r>
      <w:bookmarkStart w:id="8" w:name="_Hlk159339545"/>
      <w:r w:rsidRPr="003D2651">
        <w:rPr>
          <w:rFonts w:ascii="Times New Roman" w:hAnsi="Times New Roman" w:cs="Times New Roman"/>
          <w:sz w:val="26"/>
          <w:szCs w:val="26"/>
        </w:rPr>
        <w:t>сокращении (увеличении) финансирования и (или) корректировке, досрочном прекращении основных мероприятий</w:t>
      </w:r>
    </w:p>
    <w:p w14:paraId="4DB81869" w14:textId="77777777" w:rsidR="009F12A8" w:rsidRPr="003D2651"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Программы в целом и по дальнейшей реализации Программы</w:t>
      </w:r>
      <w:bookmarkEnd w:id="8"/>
    </w:p>
    <w:p w14:paraId="2A8D4F55" w14:textId="77777777" w:rsidR="009F12A8" w:rsidRPr="003D2651"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3ABD0284" w14:textId="5E8EE317" w:rsidR="005B58BD" w:rsidRDefault="009F12A8" w:rsidP="005B58BD">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D2651">
        <w:rPr>
          <w:rFonts w:ascii="Times New Roman" w:hAnsi="Times New Roman" w:cs="Times New Roman"/>
          <w:sz w:val="26"/>
          <w:szCs w:val="26"/>
        </w:rPr>
        <w:t>С учетом проведенного анализа реализации муниципальной программы «Социальная поддержка граждан» на 202</w:t>
      </w:r>
      <w:r w:rsidR="005B58BD">
        <w:rPr>
          <w:rFonts w:ascii="Times New Roman" w:hAnsi="Times New Roman" w:cs="Times New Roman"/>
          <w:sz w:val="26"/>
          <w:szCs w:val="26"/>
        </w:rPr>
        <w:t>3</w:t>
      </w:r>
      <w:r w:rsidRPr="003D2651">
        <w:rPr>
          <w:rFonts w:ascii="Times New Roman" w:hAnsi="Times New Roman" w:cs="Times New Roman"/>
          <w:sz w:val="26"/>
          <w:szCs w:val="26"/>
        </w:rPr>
        <w:t>-202</w:t>
      </w:r>
      <w:r w:rsidR="005B58BD">
        <w:rPr>
          <w:rFonts w:ascii="Times New Roman" w:hAnsi="Times New Roman" w:cs="Times New Roman"/>
          <w:sz w:val="26"/>
          <w:szCs w:val="26"/>
        </w:rPr>
        <w:t>8</w:t>
      </w:r>
      <w:r w:rsidRPr="003D2651">
        <w:rPr>
          <w:rFonts w:ascii="Times New Roman" w:hAnsi="Times New Roman" w:cs="Times New Roman"/>
          <w:sz w:val="26"/>
          <w:szCs w:val="26"/>
        </w:rPr>
        <w:t xml:space="preserve"> годы </w:t>
      </w:r>
      <w:r w:rsidR="005B58BD">
        <w:rPr>
          <w:rFonts w:ascii="Times New Roman" w:hAnsi="Times New Roman" w:cs="Times New Roman"/>
          <w:sz w:val="26"/>
          <w:szCs w:val="26"/>
        </w:rPr>
        <w:t xml:space="preserve">предложения об изменения объема финансирования Программы, досрочном </w:t>
      </w:r>
      <w:r w:rsidR="005B58BD" w:rsidRPr="005B58BD">
        <w:rPr>
          <w:rFonts w:ascii="Times New Roman" w:hAnsi="Times New Roman" w:cs="Times New Roman"/>
          <w:sz w:val="26"/>
          <w:szCs w:val="26"/>
        </w:rPr>
        <w:t>прекращени</w:t>
      </w:r>
      <w:r w:rsidR="005B58BD">
        <w:rPr>
          <w:rFonts w:ascii="Times New Roman" w:hAnsi="Times New Roman" w:cs="Times New Roman"/>
          <w:sz w:val="26"/>
          <w:szCs w:val="26"/>
        </w:rPr>
        <w:t>я</w:t>
      </w:r>
      <w:r w:rsidR="005B58BD" w:rsidRPr="005B58BD">
        <w:rPr>
          <w:rFonts w:ascii="Times New Roman" w:hAnsi="Times New Roman" w:cs="Times New Roman"/>
          <w:sz w:val="26"/>
          <w:szCs w:val="26"/>
        </w:rPr>
        <w:t xml:space="preserve"> основных мероприятий</w:t>
      </w:r>
      <w:r w:rsidR="005B58BD">
        <w:rPr>
          <w:rFonts w:ascii="Times New Roman" w:hAnsi="Times New Roman" w:cs="Times New Roman"/>
          <w:sz w:val="26"/>
          <w:szCs w:val="26"/>
        </w:rPr>
        <w:t xml:space="preserve"> </w:t>
      </w:r>
      <w:r w:rsidR="005B58BD" w:rsidRPr="005B58BD">
        <w:rPr>
          <w:rFonts w:ascii="Times New Roman" w:hAnsi="Times New Roman" w:cs="Times New Roman"/>
          <w:sz w:val="26"/>
          <w:szCs w:val="26"/>
        </w:rPr>
        <w:t>Программы</w:t>
      </w:r>
      <w:r w:rsidR="005B58BD">
        <w:rPr>
          <w:rFonts w:ascii="Times New Roman" w:hAnsi="Times New Roman" w:cs="Times New Roman"/>
          <w:sz w:val="26"/>
          <w:szCs w:val="26"/>
        </w:rPr>
        <w:t xml:space="preserve"> </w:t>
      </w:r>
      <w:r w:rsidR="005B58BD" w:rsidRPr="005B58BD">
        <w:rPr>
          <w:rFonts w:ascii="Times New Roman" w:hAnsi="Times New Roman" w:cs="Times New Roman"/>
          <w:sz w:val="26"/>
          <w:szCs w:val="26"/>
        </w:rPr>
        <w:t xml:space="preserve">и по дальнейшей реализации Программы </w:t>
      </w:r>
      <w:r w:rsidR="005B58BD">
        <w:rPr>
          <w:rFonts w:ascii="Times New Roman" w:hAnsi="Times New Roman" w:cs="Times New Roman"/>
          <w:sz w:val="26"/>
          <w:szCs w:val="26"/>
        </w:rPr>
        <w:t>в настоящее время отсутствуют.</w:t>
      </w:r>
    </w:p>
    <w:p w14:paraId="77C51CF6" w14:textId="77777777" w:rsidR="009F12A8" w:rsidRPr="003D2651" w:rsidRDefault="009F12A8"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58B428E3" w14:textId="176BD69B" w:rsidR="000540FC" w:rsidRPr="000540FC" w:rsidRDefault="000540FC" w:rsidP="00BA60DC">
      <w:pPr>
        <w:widowControl w:val="0"/>
        <w:autoSpaceDE w:val="0"/>
        <w:autoSpaceDN w:val="0"/>
        <w:adjustRightInd w:val="0"/>
        <w:spacing w:after="0" w:line="240" w:lineRule="auto"/>
        <w:ind w:firstLine="708"/>
        <w:jc w:val="center"/>
        <w:rPr>
          <w:rFonts w:ascii="Times New Roman" w:hAnsi="Times New Roman" w:cs="Times New Roman"/>
          <w:sz w:val="26"/>
          <w:szCs w:val="26"/>
        </w:rPr>
      </w:pPr>
      <w:bookmarkStart w:id="9" w:name="_Hlk127525857"/>
      <w:r w:rsidRPr="00BA60DC">
        <w:rPr>
          <w:rFonts w:ascii="Times New Roman" w:hAnsi="Times New Roman" w:cs="Times New Roman"/>
          <w:sz w:val="26"/>
          <w:szCs w:val="26"/>
        </w:rPr>
        <w:t>Результаты оценки эффективности Программы</w:t>
      </w:r>
      <w:r w:rsidR="00BA60DC" w:rsidRPr="00BA60DC">
        <w:rPr>
          <w:rFonts w:ascii="Times New Roman" w:hAnsi="Times New Roman" w:cs="Times New Roman"/>
          <w:sz w:val="26"/>
          <w:szCs w:val="26"/>
        </w:rPr>
        <w:t xml:space="preserve"> </w:t>
      </w:r>
      <w:r w:rsidRPr="00BA60DC">
        <w:rPr>
          <w:rFonts w:ascii="Times New Roman" w:hAnsi="Times New Roman" w:cs="Times New Roman"/>
          <w:sz w:val="26"/>
          <w:szCs w:val="26"/>
        </w:rPr>
        <w:t xml:space="preserve">за </w:t>
      </w:r>
      <w:r w:rsidR="009A5A3B" w:rsidRPr="00BA60DC">
        <w:rPr>
          <w:rFonts w:ascii="Times New Roman" w:hAnsi="Times New Roman" w:cs="Times New Roman"/>
          <w:sz w:val="26"/>
          <w:szCs w:val="26"/>
        </w:rPr>
        <w:t xml:space="preserve">2023 </w:t>
      </w:r>
      <w:r w:rsidRPr="00BA60DC">
        <w:rPr>
          <w:rFonts w:ascii="Times New Roman" w:hAnsi="Times New Roman" w:cs="Times New Roman"/>
          <w:sz w:val="26"/>
          <w:szCs w:val="26"/>
        </w:rPr>
        <w:t>год</w:t>
      </w:r>
    </w:p>
    <w:p w14:paraId="129161E3" w14:textId="77777777" w:rsidR="000540FC" w:rsidRPr="000540FC" w:rsidRDefault="000540FC" w:rsidP="000540FC">
      <w:pPr>
        <w:widowControl w:val="0"/>
        <w:autoSpaceDE w:val="0"/>
        <w:autoSpaceDN w:val="0"/>
        <w:adjustRightInd w:val="0"/>
        <w:spacing w:after="0" w:line="240" w:lineRule="auto"/>
        <w:jc w:val="center"/>
        <w:rPr>
          <w:rFonts w:ascii="Times New Roman" w:hAnsi="Times New Roman" w:cs="Times New Roman"/>
          <w:sz w:val="26"/>
          <w:szCs w:val="26"/>
        </w:rPr>
      </w:pPr>
    </w:p>
    <w:p w14:paraId="6E64F7A3" w14:textId="77777777" w:rsidR="000540FC" w:rsidRPr="000540FC" w:rsidRDefault="000540FC" w:rsidP="000540F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 xml:space="preserve">Оценка достижения плановых значений целевых показателей Программы осуществляется на основании анализа достижения результатов Программы по итогам календарного года в соответствии со следующей формулой: </w:t>
      </w:r>
    </w:p>
    <w:p w14:paraId="5F6EC630" w14:textId="72F14A50" w:rsidR="00AE7A0B" w:rsidRPr="00AE7A0B" w:rsidRDefault="00AE7A0B" w:rsidP="00AE7A0B">
      <w:pPr>
        <w:spacing w:after="0" w:line="240" w:lineRule="auto"/>
        <w:ind w:firstLine="709"/>
        <w:jc w:val="both"/>
        <w:rPr>
          <w:rFonts w:ascii="Times New Roman" w:eastAsia="Times New Roman" w:hAnsi="Times New Roman" w:cs="Times New Roman"/>
          <w:sz w:val="26"/>
          <w:szCs w:val="26"/>
        </w:rPr>
      </w:pPr>
      <w:r w:rsidRPr="00AE7A0B">
        <w:rPr>
          <w:rFonts w:ascii="Times New Roman" w:eastAsia="Times New Roman" w:hAnsi="Times New Roman" w:cs="Times New Roman"/>
          <w:sz w:val="26"/>
          <w:szCs w:val="26"/>
        </w:rPr>
        <w:t>- для показателей, желаемой тенденцией развития которых является рост значений:</w:t>
      </w:r>
      <w:r w:rsidR="00656324">
        <w:rPr>
          <w:rFonts w:ascii="Times New Roman" w:eastAsia="Times New Roman" w:hAnsi="Times New Roman" w:cs="Times New Roman"/>
          <w:sz w:val="26"/>
          <w:szCs w:val="26"/>
        </w:rPr>
        <w:t xml:space="preserve"> </w:t>
      </w:r>
      <w:r w:rsidRPr="00AE7A0B">
        <w:rPr>
          <w:rFonts w:ascii="Times New Roman" w:eastAsia="Times New Roman" w:hAnsi="Times New Roman" w:cs="Times New Roman"/>
          <w:sz w:val="26"/>
          <w:szCs w:val="26"/>
        </w:rPr>
        <w:t>П</w:t>
      </w:r>
      <w:proofErr w:type="spellStart"/>
      <w:r w:rsidRPr="00AE7A0B">
        <w:rPr>
          <w:rFonts w:ascii="Times New Roman" w:eastAsia="Times New Roman" w:hAnsi="Times New Roman" w:cs="Times New Roman"/>
          <w:sz w:val="26"/>
          <w:szCs w:val="26"/>
          <w:lang w:val="en-US"/>
        </w:rPr>
        <w:t>i</w:t>
      </w:r>
      <w:proofErr w:type="spellEnd"/>
      <w:r w:rsidRPr="00AE7A0B">
        <w:rPr>
          <w:rFonts w:ascii="Times New Roman" w:eastAsia="Times New Roman" w:hAnsi="Times New Roman" w:cs="Times New Roman"/>
          <w:sz w:val="26"/>
          <w:szCs w:val="26"/>
        </w:rPr>
        <w:t>=(</w:t>
      </w:r>
      <w:proofErr w:type="spellStart"/>
      <w:r w:rsidRPr="00AE7A0B">
        <w:rPr>
          <w:rFonts w:ascii="Times New Roman" w:eastAsia="Times New Roman" w:hAnsi="Times New Roman" w:cs="Times New Roman"/>
          <w:sz w:val="26"/>
          <w:szCs w:val="26"/>
        </w:rPr>
        <w:t>Пф</w:t>
      </w:r>
      <w:r w:rsidRPr="00AE7A0B">
        <w:rPr>
          <w:rFonts w:ascii="Times New Roman" w:eastAsia="Times New Roman" w:hAnsi="Times New Roman" w:cs="Times New Roman"/>
          <w:sz w:val="26"/>
          <w:szCs w:val="26"/>
          <w:lang w:val="en-US"/>
        </w:rPr>
        <w:t>i</w:t>
      </w:r>
      <w:proofErr w:type="spellEnd"/>
      <w:r w:rsidRPr="00AE7A0B">
        <w:rPr>
          <w:rFonts w:ascii="Times New Roman" w:eastAsia="Times New Roman" w:hAnsi="Times New Roman" w:cs="Times New Roman"/>
          <w:sz w:val="26"/>
          <w:szCs w:val="26"/>
        </w:rPr>
        <w:t>/</w:t>
      </w:r>
      <w:proofErr w:type="spellStart"/>
      <w:r w:rsidRPr="00AE7A0B">
        <w:rPr>
          <w:rFonts w:ascii="Times New Roman" w:eastAsia="Times New Roman" w:hAnsi="Times New Roman" w:cs="Times New Roman"/>
          <w:sz w:val="26"/>
          <w:szCs w:val="26"/>
        </w:rPr>
        <w:t>Ппл</w:t>
      </w:r>
      <w:proofErr w:type="gramStart"/>
      <w:r w:rsidRPr="00AE7A0B">
        <w:rPr>
          <w:rFonts w:ascii="Times New Roman" w:eastAsia="Times New Roman" w:hAnsi="Times New Roman" w:cs="Times New Roman"/>
          <w:sz w:val="26"/>
          <w:szCs w:val="26"/>
          <w:lang w:val="en-US"/>
        </w:rPr>
        <w:t>i</w:t>
      </w:r>
      <w:proofErr w:type="spellEnd"/>
      <w:r w:rsidRPr="00AE7A0B">
        <w:rPr>
          <w:rFonts w:ascii="Times New Roman" w:eastAsia="Times New Roman" w:hAnsi="Times New Roman" w:cs="Times New Roman"/>
          <w:sz w:val="26"/>
          <w:szCs w:val="26"/>
        </w:rPr>
        <w:t>)</w:t>
      </w:r>
      <w:r w:rsidRPr="00AE7A0B">
        <w:rPr>
          <w:rFonts w:ascii="Times New Roman" w:eastAsia="Times New Roman" w:hAnsi="Times New Roman" w:cs="Times New Roman"/>
          <w:sz w:val="26"/>
          <w:szCs w:val="26"/>
          <w:lang w:val="en-US"/>
        </w:rPr>
        <w:t>x</w:t>
      </w:r>
      <w:proofErr w:type="gramEnd"/>
      <w:r w:rsidRPr="00AE7A0B">
        <w:rPr>
          <w:rFonts w:ascii="Times New Roman" w:eastAsia="Times New Roman" w:hAnsi="Times New Roman" w:cs="Times New Roman"/>
          <w:sz w:val="26"/>
          <w:szCs w:val="26"/>
        </w:rPr>
        <w:t>100% ;</w:t>
      </w:r>
    </w:p>
    <w:p w14:paraId="5AA79048" w14:textId="41D6A523" w:rsidR="00AE7A0B" w:rsidRPr="00AE7A0B" w:rsidRDefault="00AE7A0B" w:rsidP="00AE7A0B">
      <w:pPr>
        <w:spacing w:after="0" w:line="240" w:lineRule="auto"/>
        <w:ind w:firstLine="709"/>
        <w:jc w:val="both"/>
        <w:rPr>
          <w:rFonts w:ascii="Times New Roman" w:eastAsia="Times New Roman" w:hAnsi="Times New Roman" w:cs="Times New Roman"/>
          <w:sz w:val="26"/>
          <w:szCs w:val="26"/>
        </w:rPr>
      </w:pPr>
      <w:r w:rsidRPr="00AE7A0B">
        <w:rPr>
          <w:rFonts w:ascii="Times New Roman" w:eastAsia="Times New Roman" w:hAnsi="Times New Roman" w:cs="Times New Roman"/>
          <w:sz w:val="26"/>
          <w:szCs w:val="26"/>
        </w:rPr>
        <w:t>- для показателей, желаемой тенденцией развития которых является снижение значений:</w:t>
      </w:r>
      <w:r w:rsidR="00656324">
        <w:rPr>
          <w:rFonts w:ascii="Times New Roman" w:eastAsia="Times New Roman" w:hAnsi="Times New Roman" w:cs="Times New Roman"/>
          <w:sz w:val="26"/>
          <w:szCs w:val="26"/>
        </w:rPr>
        <w:t xml:space="preserve"> </w:t>
      </w:r>
      <w:r w:rsidRPr="00AE7A0B">
        <w:rPr>
          <w:rFonts w:ascii="Times New Roman" w:eastAsia="Times New Roman" w:hAnsi="Times New Roman" w:cs="Times New Roman"/>
          <w:sz w:val="26"/>
          <w:szCs w:val="26"/>
        </w:rPr>
        <w:t>П</w:t>
      </w:r>
      <w:proofErr w:type="spellStart"/>
      <w:r w:rsidRPr="00AE7A0B">
        <w:rPr>
          <w:rFonts w:ascii="Times New Roman" w:eastAsia="Times New Roman" w:hAnsi="Times New Roman" w:cs="Times New Roman"/>
          <w:sz w:val="26"/>
          <w:szCs w:val="26"/>
          <w:lang w:val="en-US"/>
        </w:rPr>
        <w:t>i</w:t>
      </w:r>
      <w:proofErr w:type="spellEnd"/>
      <w:r w:rsidRPr="00AE7A0B">
        <w:rPr>
          <w:rFonts w:ascii="Times New Roman" w:eastAsia="Times New Roman" w:hAnsi="Times New Roman" w:cs="Times New Roman"/>
          <w:sz w:val="26"/>
          <w:szCs w:val="26"/>
        </w:rPr>
        <w:t>=(</w:t>
      </w:r>
      <w:proofErr w:type="spellStart"/>
      <w:r w:rsidRPr="00AE7A0B">
        <w:rPr>
          <w:rFonts w:ascii="Times New Roman" w:eastAsia="Times New Roman" w:hAnsi="Times New Roman" w:cs="Times New Roman"/>
          <w:sz w:val="26"/>
          <w:szCs w:val="26"/>
        </w:rPr>
        <w:t>Ппл</w:t>
      </w:r>
      <w:r w:rsidRPr="00AE7A0B">
        <w:rPr>
          <w:rFonts w:ascii="Times New Roman" w:eastAsia="Times New Roman" w:hAnsi="Times New Roman" w:cs="Times New Roman"/>
          <w:sz w:val="26"/>
          <w:szCs w:val="26"/>
          <w:lang w:val="en-US"/>
        </w:rPr>
        <w:t>i</w:t>
      </w:r>
      <w:proofErr w:type="spellEnd"/>
      <w:r w:rsidRPr="00AE7A0B">
        <w:rPr>
          <w:rFonts w:ascii="Times New Roman" w:eastAsia="Times New Roman" w:hAnsi="Times New Roman" w:cs="Times New Roman"/>
          <w:sz w:val="26"/>
          <w:szCs w:val="26"/>
        </w:rPr>
        <w:t>/</w:t>
      </w:r>
      <w:proofErr w:type="spellStart"/>
      <w:r w:rsidRPr="00AE7A0B">
        <w:rPr>
          <w:rFonts w:ascii="Times New Roman" w:eastAsia="Times New Roman" w:hAnsi="Times New Roman" w:cs="Times New Roman"/>
          <w:sz w:val="26"/>
          <w:szCs w:val="26"/>
        </w:rPr>
        <w:t>Пф</w:t>
      </w:r>
      <w:proofErr w:type="gramStart"/>
      <w:r w:rsidRPr="00AE7A0B">
        <w:rPr>
          <w:rFonts w:ascii="Times New Roman" w:eastAsia="Times New Roman" w:hAnsi="Times New Roman" w:cs="Times New Roman"/>
          <w:sz w:val="26"/>
          <w:szCs w:val="26"/>
          <w:lang w:val="en-US"/>
        </w:rPr>
        <w:t>i</w:t>
      </w:r>
      <w:proofErr w:type="spellEnd"/>
      <w:r w:rsidRPr="00AE7A0B">
        <w:rPr>
          <w:rFonts w:ascii="Times New Roman" w:eastAsia="Times New Roman" w:hAnsi="Times New Roman" w:cs="Times New Roman"/>
          <w:sz w:val="26"/>
          <w:szCs w:val="26"/>
        </w:rPr>
        <w:t>)</w:t>
      </w:r>
      <w:r w:rsidRPr="00AE7A0B">
        <w:rPr>
          <w:rFonts w:ascii="Times New Roman" w:eastAsia="Times New Roman" w:hAnsi="Times New Roman" w:cs="Times New Roman"/>
          <w:sz w:val="26"/>
          <w:szCs w:val="26"/>
          <w:lang w:val="en-US"/>
        </w:rPr>
        <w:t>x</w:t>
      </w:r>
      <w:proofErr w:type="gramEnd"/>
      <w:r w:rsidRPr="00AE7A0B">
        <w:rPr>
          <w:rFonts w:ascii="Times New Roman" w:eastAsia="Times New Roman" w:hAnsi="Times New Roman" w:cs="Times New Roman"/>
          <w:sz w:val="26"/>
          <w:szCs w:val="26"/>
        </w:rPr>
        <w:t>100% , где:</w:t>
      </w:r>
    </w:p>
    <w:p w14:paraId="6957138A" w14:textId="77777777" w:rsidR="00AE7A0B" w:rsidRPr="00AE7A0B" w:rsidRDefault="00AE7A0B" w:rsidP="00AE7A0B">
      <w:pPr>
        <w:spacing w:after="0" w:line="240" w:lineRule="auto"/>
        <w:ind w:firstLine="709"/>
        <w:jc w:val="both"/>
        <w:rPr>
          <w:rFonts w:ascii="Times New Roman" w:eastAsia="Times New Roman" w:hAnsi="Times New Roman" w:cs="Times New Roman"/>
          <w:sz w:val="26"/>
          <w:szCs w:val="26"/>
        </w:rPr>
      </w:pPr>
      <w:proofErr w:type="spellStart"/>
      <w:r w:rsidRPr="00AE7A0B">
        <w:rPr>
          <w:rFonts w:ascii="Times New Roman" w:eastAsia="Times New Roman" w:hAnsi="Times New Roman" w:cs="Times New Roman"/>
          <w:sz w:val="26"/>
          <w:szCs w:val="26"/>
        </w:rPr>
        <w:t>Ппл</w:t>
      </w:r>
      <w:r w:rsidRPr="00AE7A0B">
        <w:rPr>
          <w:rFonts w:ascii="Times New Roman" w:eastAsia="Times New Roman" w:hAnsi="Times New Roman" w:cs="Times New Roman"/>
          <w:sz w:val="26"/>
          <w:szCs w:val="26"/>
          <w:lang w:val="en-US"/>
        </w:rPr>
        <w:t>i</w:t>
      </w:r>
      <w:proofErr w:type="spellEnd"/>
      <w:r w:rsidRPr="00AE7A0B">
        <w:rPr>
          <w:rFonts w:ascii="Times New Roman" w:eastAsia="Times New Roman" w:hAnsi="Times New Roman" w:cs="Times New Roman"/>
          <w:sz w:val="26"/>
          <w:szCs w:val="26"/>
        </w:rPr>
        <w:t xml:space="preserve"> - плановое значение i-того показателя эффективности реализации муниципальной программы (в соответствующих единицах измерения);</w:t>
      </w:r>
    </w:p>
    <w:p w14:paraId="4C9578DD" w14:textId="77777777" w:rsidR="00AE7A0B" w:rsidRPr="00AE7A0B" w:rsidRDefault="00AE7A0B" w:rsidP="00AE7A0B">
      <w:pPr>
        <w:spacing w:after="0" w:line="240" w:lineRule="auto"/>
        <w:ind w:firstLine="709"/>
        <w:jc w:val="both"/>
        <w:rPr>
          <w:rFonts w:ascii="Times New Roman" w:eastAsia="Times New Roman" w:hAnsi="Times New Roman" w:cs="Times New Roman"/>
          <w:sz w:val="26"/>
          <w:szCs w:val="26"/>
        </w:rPr>
      </w:pPr>
      <w:proofErr w:type="spellStart"/>
      <w:r w:rsidRPr="00AE7A0B">
        <w:rPr>
          <w:rFonts w:ascii="Times New Roman" w:eastAsia="Times New Roman" w:hAnsi="Times New Roman" w:cs="Times New Roman"/>
          <w:sz w:val="26"/>
          <w:szCs w:val="26"/>
        </w:rPr>
        <w:t>Пф</w:t>
      </w:r>
      <w:r w:rsidRPr="00AE7A0B">
        <w:rPr>
          <w:rFonts w:ascii="Times New Roman" w:eastAsia="Times New Roman" w:hAnsi="Times New Roman" w:cs="Times New Roman"/>
          <w:sz w:val="26"/>
          <w:szCs w:val="26"/>
          <w:lang w:val="en-US"/>
        </w:rPr>
        <w:t>i</w:t>
      </w:r>
      <w:proofErr w:type="spellEnd"/>
      <w:r w:rsidRPr="00AE7A0B">
        <w:rPr>
          <w:rFonts w:ascii="Times New Roman" w:eastAsia="Times New Roman" w:hAnsi="Times New Roman" w:cs="Times New Roman"/>
          <w:sz w:val="26"/>
          <w:szCs w:val="26"/>
        </w:rPr>
        <w:t xml:space="preserve"> - фактическое значение i-того показателя эффективности реализации муниципальной программы (в соответствующих единицах измерения).</w:t>
      </w:r>
    </w:p>
    <w:p w14:paraId="167BD428" w14:textId="77777777" w:rsidR="000540FC" w:rsidRPr="000540FC" w:rsidRDefault="000540FC" w:rsidP="000540FC">
      <w:pPr>
        <w:spacing w:after="0" w:line="240" w:lineRule="auto"/>
        <w:ind w:firstLine="709"/>
        <w:jc w:val="both"/>
        <w:rPr>
          <w:rFonts w:ascii="Times New Roman" w:eastAsia="Times New Roman" w:hAnsi="Times New Roman" w:cs="Times New Roman"/>
          <w:sz w:val="26"/>
          <w:szCs w:val="26"/>
        </w:rPr>
      </w:pPr>
    </w:p>
    <w:p w14:paraId="116A77DC" w14:textId="77777777" w:rsidR="00BA60DC" w:rsidRDefault="000540FC" w:rsidP="000540FC">
      <w:pPr>
        <w:spacing w:after="0" w:line="240" w:lineRule="auto"/>
        <w:ind w:firstLine="709"/>
        <w:jc w:val="center"/>
        <w:rPr>
          <w:rFonts w:ascii="Times New Roman" w:eastAsia="Times New Roman" w:hAnsi="Times New Roman" w:cs="Times New Roman"/>
          <w:sz w:val="26"/>
          <w:szCs w:val="26"/>
        </w:rPr>
      </w:pPr>
      <w:r w:rsidRPr="000540FC">
        <w:rPr>
          <w:rFonts w:ascii="Times New Roman" w:eastAsia="Times New Roman" w:hAnsi="Times New Roman" w:cs="Times New Roman"/>
          <w:sz w:val="26"/>
          <w:szCs w:val="26"/>
        </w:rPr>
        <w:t xml:space="preserve">Оценка достижения плановых значений целевых показателей </w:t>
      </w:r>
      <w:r w:rsidR="00C27DBB">
        <w:rPr>
          <w:rFonts w:ascii="Times New Roman" w:eastAsia="Times New Roman" w:hAnsi="Times New Roman" w:cs="Times New Roman"/>
          <w:sz w:val="26"/>
          <w:szCs w:val="26"/>
        </w:rPr>
        <w:t>П</w:t>
      </w:r>
      <w:r w:rsidRPr="000540FC">
        <w:rPr>
          <w:rFonts w:ascii="Times New Roman" w:eastAsia="Times New Roman" w:hAnsi="Times New Roman" w:cs="Times New Roman"/>
          <w:sz w:val="26"/>
          <w:szCs w:val="26"/>
        </w:rPr>
        <w:t xml:space="preserve">рограммы </w:t>
      </w:r>
    </w:p>
    <w:p w14:paraId="77DB870E" w14:textId="7A39AB38" w:rsidR="000540FC" w:rsidRPr="000540FC" w:rsidRDefault="000540FC" w:rsidP="000540FC">
      <w:pPr>
        <w:spacing w:after="0" w:line="240" w:lineRule="auto"/>
        <w:ind w:firstLine="709"/>
        <w:jc w:val="center"/>
        <w:rPr>
          <w:rFonts w:ascii="Times New Roman" w:eastAsia="Times New Roman" w:hAnsi="Times New Roman" w:cs="Times New Roman"/>
          <w:sz w:val="26"/>
          <w:szCs w:val="26"/>
        </w:rPr>
      </w:pPr>
      <w:r w:rsidRPr="000540FC">
        <w:rPr>
          <w:rFonts w:ascii="Times New Roman" w:eastAsia="Times New Roman" w:hAnsi="Times New Roman" w:cs="Times New Roman"/>
          <w:sz w:val="26"/>
          <w:szCs w:val="26"/>
        </w:rPr>
        <w:t>за 202</w:t>
      </w:r>
      <w:r w:rsidR="00AE7A0B">
        <w:rPr>
          <w:rFonts w:ascii="Times New Roman" w:eastAsia="Times New Roman" w:hAnsi="Times New Roman" w:cs="Times New Roman"/>
          <w:sz w:val="26"/>
          <w:szCs w:val="26"/>
        </w:rPr>
        <w:t>3</w:t>
      </w:r>
      <w:r w:rsidRPr="000540FC">
        <w:rPr>
          <w:rFonts w:ascii="Times New Roman" w:eastAsia="Times New Roman" w:hAnsi="Times New Roman" w:cs="Times New Roman"/>
          <w:sz w:val="26"/>
          <w:szCs w:val="26"/>
        </w:rPr>
        <w:t xml:space="preserve"> год</w:t>
      </w:r>
    </w:p>
    <w:p w14:paraId="3BD92E67" w14:textId="77777777" w:rsidR="000540FC" w:rsidRPr="000540FC" w:rsidRDefault="000540FC" w:rsidP="000540FC">
      <w:pPr>
        <w:spacing w:after="0" w:line="240" w:lineRule="auto"/>
        <w:ind w:firstLine="709"/>
        <w:jc w:val="center"/>
        <w:rPr>
          <w:rFonts w:ascii="Times New Roman" w:eastAsia="Times New Roman" w:hAnsi="Times New Roman" w:cs="Times New Roman"/>
          <w:sz w:val="26"/>
          <w:szCs w:val="26"/>
        </w:rPr>
      </w:pPr>
    </w:p>
    <w:tbl>
      <w:tblPr>
        <w:tblW w:w="9820" w:type="dxa"/>
        <w:tblInd w:w="-47" w:type="dxa"/>
        <w:tblLayout w:type="fixed"/>
        <w:tblCellMar>
          <w:left w:w="70" w:type="dxa"/>
          <w:right w:w="70" w:type="dxa"/>
        </w:tblCellMar>
        <w:tblLook w:val="0000" w:firstRow="0" w:lastRow="0" w:firstColumn="0" w:lastColumn="0" w:noHBand="0" w:noVBand="0"/>
      </w:tblPr>
      <w:tblGrid>
        <w:gridCol w:w="606"/>
        <w:gridCol w:w="5954"/>
        <w:gridCol w:w="1417"/>
        <w:gridCol w:w="1843"/>
      </w:tblGrid>
      <w:tr w:rsidR="000540FC" w:rsidRPr="000540FC" w14:paraId="209456AE" w14:textId="77777777" w:rsidTr="00CE779F">
        <w:trPr>
          <w:cantSplit/>
          <w:trHeight w:val="1062"/>
          <w:tblHeader/>
        </w:trPr>
        <w:tc>
          <w:tcPr>
            <w:tcW w:w="606" w:type="dxa"/>
            <w:tcBorders>
              <w:top w:val="single" w:sz="6" w:space="0" w:color="auto"/>
              <w:left w:val="single" w:sz="6" w:space="0" w:color="auto"/>
              <w:bottom w:val="nil"/>
              <w:right w:val="single" w:sz="6" w:space="0" w:color="auto"/>
            </w:tcBorders>
          </w:tcPr>
          <w:p w14:paraId="15D60B40"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w:t>
            </w:r>
          </w:p>
        </w:tc>
        <w:tc>
          <w:tcPr>
            <w:tcW w:w="5954" w:type="dxa"/>
            <w:tcBorders>
              <w:top w:val="single" w:sz="6" w:space="0" w:color="auto"/>
              <w:left w:val="single" w:sz="6" w:space="0" w:color="auto"/>
              <w:bottom w:val="nil"/>
              <w:right w:val="single" w:sz="6" w:space="0" w:color="auto"/>
            </w:tcBorders>
          </w:tcPr>
          <w:p w14:paraId="4F7A43F5" w14:textId="0FA9A500"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Наименование показателя (индикатора)</w:t>
            </w:r>
            <w:r w:rsidR="00C27DBB">
              <w:rPr>
                <w:rFonts w:ascii="Times New Roman" w:hAnsi="Times New Roman"/>
                <w:sz w:val="24"/>
                <w:szCs w:val="24"/>
              </w:rPr>
              <w:t xml:space="preserve"> Программы</w:t>
            </w:r>
          </w:p>
        </w:tc>
        <w:tc>
          <w:tcPr>
            <w:tcW w:w="1417" w:type="dxa"/>
            <w:tcBorders>
              <w:top w:val="single" w:sz="6" w:space="0" w:color="auto"/>
              <w:left w:val="single" w:sz="4" w:space="0" w:color="auto"/>
              <w:right w:val="single" w:sz="6" w:space="0" w:color="auto"/>
            </w:tcBorders>
          </w:tcPr>
          <w:p w14:paraId="208DE034"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 xml:space="preserve">Степень </w:t>
            </w:r>
          </w:p>
          <w:p w14:paraId="7DDEE854"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достижения показателя</w:t>
            </w:r>
          </w:p>
        </w:tc>
        <w:tc>
          <w:tcPr>
            <w:tcW w:w="1843" w:type="dxa"/>
            <w:tcBorders>
              <w:top w:val="single" w:sz="6" w:space="0" w:color="auto"/>
              <w:left w:val="single" w:sz="4" w:space="0" w:color="auto"/>
              <w:right w:val="single" w:sz="6" w:space="0" w:color="auto"/>
            </w:tcBorders>
          </w:tcPr>
          <w:p w14:paraId="6B83DC9E" w14:textId="77777777" w:rsidR="000540FC" w:rsidRPr="000540FC" w:rsidRDefault="000540FC" w:rsidP="000540FC">
            <w:pPr>
              <w:spacing w:after="0" w:line="240" w:lineRule="auto"/>
              <w:jc w:val="center"/>
              <w:rPr>
                <w:rFonts w:ascii="Times New Roman" w:hAnsi="Times New Roman"/>
                <w:sz w:val="24"/>
                <w:szCs w:val="24"/>
              </w:rPr>
            </w:pPr>
            <w:r w:rsidRPr="000540FC">
              <w:rPr>
                <w:rFonts w:ascii="Times New Roman" w:hAnsi="Times New Roman"/>
                <w:sz w:val="24"/>
                <w:szCs w:val="24"/>
              </w:rPr>
              <w:t>Эффективное/</w:t>
            </w:r>
          </w:p>
          <w:p w14:paraId="3CB38E36" w14:textId="648923B0" w:rsidR="000540FC" w:rsidRPr="000540FC" w:rsidRDefault="000540FC" w:rsidP="000540FC">
            <w:pPr>
              <w:spacing w:after="0" w:line="240" w:lineRule="auto"/>
              <w:jc w:val="center"/>
              <w:rPr>
                <w:rFonts w:ascii="Times New Roman" w:hAnsi="Times New Roman"/>
                <w:sz w:val="24"/>
                <w:szCs w:val="24"/>
              </w:rPr>
            </w:pPr>
            <w:r w:rsidRPr="000540FC">
              <w:rPr>
                <w:rFonts w:ascii="Times New Roman" w:hAnsi="Times New Roman"/>
                <w:sz w:val="24"/>
                <w:szCs w:val="24"/>
              </w:rPr>
              <w:t>неэ</w:t>
            </w:r>
            <w:r w:rsidR="00AE7A0B">
              <w:rPr>
                <w:rFonts w:ascii="Times New Roman" w:hAnsi="Times New Roman"/>
                <w:sz w:val="24"/>
                <w:szCs w:val="24"/>
              </w:rPr>
              <w:t>ф</w:t>
            </w:r>
            <w:r w:rsidRPr="000540FC">
              <w:rPr>
                <w:rFonts w:ascii="Times New Roman" w:hAnsi="Times New Roman"/>
                <w:sz w:val="24"/>
                <w:szCs w:val="24"/>
              </w:rPr>
              <w:t xml:space="preserve">фективное </w:t>
            </w:r>
          </w:p>
          <w:p w14:paraId="4F638E59" w14:textId="77777777" w:rsidR="000540FC" w:rsidRPr="000540FC" w:rsidRDefault="000540FC" w:rsidP="000540FC">
            <w:pPr>
              <w:spacing w:after="0" w:line="240" w:lineRule="auto"/>
              <w:jc w:val="center"/>
              <w:rPr>
                <w:rFonts w:ascii="Times New Roman" w:hAnsi="Times New Roman"/>
                <w:sz w:val="24"/>
                <w:szCs w:val="24"/>
              </w:rPr>
            </w:pPr>
            <w:r w:rsidRPr="000540FC">
              <w:rPr>
                <w:rFonts w:ascii="Times New Roman" w:hAnsi="Times New Roman"/>
                <w:sz w:val="24"/>
                <w:szCs w:val="24"/>
              </w:rPr>
              <w:t xml:space="preserve">выполнение </w:t>
            </w:r>
          </w:p>
          <w:p w14:paraId="3958D947" w14:textId="77777777" w:rsidR="000540FC" w:rsidRPr="000540FC" w:rsidRDefault="000540FC" w:rsidP="000540FC">
            <w:pPr>
              <w:spacing w:after="0" w:line="240" w:lineRule="auto"/>
              <w:jc w:val="center"/>
              <w:rPr>
                <w:rFonts w:ascii="Times New Roman" w:hAnsi="Times New Roman"/>
                <w:sz w:val="24"/>
                <w:szCs w:val="24"/>
              </w:rPr>
            </w:pPr>
            <w:r w:rsidRPr="000540FC">
              <w:rPr>
                <w:rFonts w:ascii="Times New Roman" w:hAnsi="Times New Roman"/>
                <w:sz w:val="24"/>
                <w:szCs w:val="24"/>
              </w:rPr>
              <w:t>показателя</w:t>
            </w:r>
          </w:p>
        </w:tc>
      </w:tr>
      <w:tr w:rsidR="000540FC" w:rsidRPr="000540FC" w14:paraId="7352D3B0" w14:textId="77777777" w:rsidTr="00CE779F">
        <w:trPr>
          <w:cantSplit/>
          <w:trHeight w:val="240"/>
          <w:tblHeader/>
        </w:trPr>
        <w:tc>
          <w:tcPr>
            <w:tcW w:w="606" w:type="dxa"/>
            <w:tcBorders>
              <w:top w:val="single" w:sz="6" w:space="0" w:color="auto"/>
              <w:left w:val="single" w:sz="6" w:space="0" w:color="auto"/>
              <w:bottom w:val="single" w:sz="6" w:space="0" w:color="auto"/>
              <w:right w:val="single" w:sz="6" w:space="0" w:color="auto"/>
            </w:tcBorders>
            <w:vAlign w:val="center"/>
          </w:tcPr>
          <w:p w14:paraId="75CE1B89"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w:t>
            </w:r>
          </w:p>
        </w:tc>
        <w:tc>
          <w:tcPr>
            <w:tcW w:w="5954" w:type="dxa"/>
            <w:tcBorders>
              <w:top w:val="single" w:sz="6" w:space="0" w:color="auto"/>
              <w:left w:val="single" w:sz="6" w:space="0" w:color="auto"/>
              <w:bottom w:val="single" w:sz="6" w:space="0" w:color="auto"/>
              <w:right w:val="single" w:sz="6" w:space="0" w:color="auto"/>
            </w:tcBorders>
            <w:vAlign w:val="center"/>
          </w:tcPr>
          <w:p w14:paraId="7F035E29"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2</w:t>
            </w:r>
          </w:p>
        </w:tc>
        <w:tc>
          <w:tcPr>
            <w:tcW w:w="1417" w:type="dxa"/>
            <w:tcBorders>
              <w:top w:val="single" w:sz="6" w:space="0" w:color="auto"/>
              <w:left w:val="single" w:sz="4" w:space="0" w:color="auto"/>
              <w:bottom w:val="single" w:sz="6" w:space="0" w:color="auto"/>
              <w:right w:val="single" w:sz="4" w:space="0" w:color="auto"/>
            </w:tcBorders>
          </w:tcPr>
          <w:p w14:paraId="3F4053CA"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3</w:t>
            </w:r>
          </w:p>
        </w:tc>
        <w:tc>
          <w:tcPr>
            <w:tcW w:w="1843" w:type="dxa"/>
            <w:tcBorders>
              <w:top w:val="single" w:sz="6" w:space="0" w:color="auto"/>
              <w:left w:val="single" w:sz="4" w:space="0" w:color="auto"/>
              <w:bottom w:val="single" w:sz="6" w:space="0" w:color="auto"/>
              <w:right w:val="single" w:sz="4" w:space="0" w:color="auto"/>
            </w:tcBorders>
          </w:tcPr>
          <w:p w14:paraId="21DB40D4"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4</w:t>
            </w:r>
          </w:p>
        </w:tc>
      </w:tr>
      <w:tr w:rsidR="000540FC" w:rsidRPr="000540FC" w14:paraId="705E78E4"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4B8FFC80"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w:t>
            </w:r>
          </w:p>
        </w:tc>
        <w:tc>
          <w:tcPr>
            <w:tcW w:w="5954" w:type="dxa"/>
            <w:tcBorders>
              <w:top w:val="single" w:sz="6" w:space="0" w:color="auto"/>
              <w:left w:val="single" w:sz="6" w:space="0" w:color="auto"/>
              <w:bottom w:val="single" w:sz="6" w:space="0" w:color="auto"/>
              <w:right w:val="single" w:sz="6" w:space="0" w:color="auto"/>
            </w:tcBorders>
          </w:tcPr>
          <w:p w14:paraId="6DD69430" w14:textId="77777777" w:rsidR="000540FC" w:rsidRPr="000540FC" w:rsidRDefault="000540FC" w:rsidP="000540FC">
            <w:pPr>
              <w:spacing w:after="0" w:line="240" w:lineRule="auto"/>
              <w:jc w:val="both"/>
              <w:rPr>
                <w:rFonts w:ascii="Times New Roman" w:hAnsi="Times New Roman"/>
                <w:sz w:val="24"/>
                <w:szCs w:val="24"/>
              </w:rPr>
            </w:pPr>
            <w:r w:rsidRPr="000540FC">
              <w:rPr>
                <w:rFonts w:ascii="Times New Roman" w:hAnsi="Times New Roman"/>
                <w:sz w:val="24"/>
                <w:szCs w:val="24"/>
              </w:rPr>
              <w:t>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p>
        </w:tc>
        <w:tc>
          <w:tcPr>
            <w:tcW w:w="1417" w:type="dxa"/>
            <w:tcBorders>
              <w:top w:val="single" w:sz="6" w:space="0" w:color="auto"/>
              <w:left w:val="single" w:sz="4" w:space="0" w:color="auto"/>
              <w:bottom w:val="single" w:sz="6" w:space="0" w:color="auto"/>
              <w:right w:val="single" w:sz="4" w:space="0" w:color="auto"/>
            </w:tcBorders>
          </w:tcPr>
          <w:p w14:paraId="5BFFDF89" w14:textId="7F24FBFC" w:rsidR="000540FC" w:rsidRPr="000540FC" w:rsidRDefault="00E7348D" w:rsidP="000540F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r w:rsidR="000540FC" w:rsidRPr="000540FC">
              <w:rPr>
                <w:rFonts w:ascii="Times New Roman" w:hAnsi="Times New Roman"/>
                <w:sz w:val="24"/>
                <w:szCs w:val="24"/>
              </w:rPr>
              <w:t>,</w:t>
            </w:r>
            <w:r>
              <w:rPr>
                <w:rFonts w:ascii="Times New Roman" w:hAnsi="Times New Roman"/>
                <w:sz w:val="24"/>
                <w:szCs w:val="24"/>
              </w:rPr>
              <w:t>7</w:t>
            </w:r>
          </w:p>
        </w:tc>
        <w:tc>
          <w:tcPr>
            <w:tcW w:w="1843" w:type="dxa"/>
            <w:tcBorders>
              <w:top w:val="single" w:sz="6" w:space="0" w:color="auto"/>
              <w:left w:val="single" w:sz="4" w:space="0" w:color="auto"/>
              <w:bottom w:val="single" w:sz="6" w:space="0" w:color="auto"/>
              <w:right w:val="single" w:sz="4" w:space="0" w:color="auto"/>
            </w:tcBorders>
          </w:tcPr>
          <w:p w14:paraId="022F6C68"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lang w:val="en-US"/>
              </w:rPr>
            </w:pPr>
            <w:r w:rsidRPr="000540FC">
              <w:rPr>
                <w:rFonts w:ascii="Times New Roman" w:hAnsi="Times New Roman"/>
                <w:sz w:val="24"/>
                <w:szCs w:val="24"/>
              </w:rPr>
              <w:t>Неэффективное</w:t>
            </w:r>
          </w:p>
        </w:tc>
      </w:tr>
      <w:tr w:rsidR="000540FC" w:rsidRPr="000540FC" w14:paraId="5C7A238D"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7350BBFD"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lastRenderedPageBreak/>
              <w:t>2.</w:t>
            </w:r>
          </w:p>
        </w:tc>
        <w:tc>
          <w:tcPr>
            <w:tcW w:w="5954" w:type="dxa"/>
            <w:tcBorders>
              <w:top w:val="single" w:sz="6" w:space="0" w:color="auto"/>
              <w:left w:val="single" w:sz="6" w:space="0" w:color="auto"/>
              <w:bottom w:val="single" w:sz="6" w:space="0" w:color="auto"/>
              <w:right w:val="single" w:sz="6" w:space="0" w:color="auto"/>
            </w:tcBorders>
          </w:tcPr>
          <w:p w14:paraId="7B48BEBC" w14:textId="77777777" w:rsidR="000540FC" w:rsidRPr="000540FC" w:rsidRDefault="000540FC" w:rsidP="000540FC">
            <w:pPr>
              <w:autoSpaceDE w:val="0"/>
              <w:autoSpaceDN w:val="0"/>
              <w:adjustRightInd w:val="0"/>
              <w:spacing w:after="0" w:line="240" w:lineRule="auto"/>
              <w:jc w:val="both"/>
              <w:rPr>
                <w:rFonts w:ascii="Times New Roman" w:hAnsi="Times New Roman"/>
                <w:sz w:val="24"/>
                <w:szCs w:val="24"/>
              </w:rPr>
            </w:pPr>
            <w:r w:rsidRPr="000540FC">
              <w:rPr>
                <w:rFonts w:ascii="Times New Roman" w:hAnsi="Times New Roman"/>
                <w:sz w:val="24"/>
                <w:szCs w:val="24"/>
              </w:rPr>
              <w:t>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1417" w:type="dxa"/>
            <w:tcBorders>
              <w:top w:val="single" w:sz="6" w:space="0" w:color="auto"/>
              <w:left w:val="single" w:sz="4" w:space="0" w:color="auto"/>
              <w:bottom w:val="single" w:sz="6" w:space="0" w:color="auto"/>
              <w:right w:val="single" w:sz="4" w:space="0" w:color="auto"/>
            </w:tcBorders>
          </w:tcPr>
          <w:p w14:paraId="30CA2CCE"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100,0</w:t>
            </w:r>
          </w:p>
        </w:tc>
        <w:tc>
          <w:tcPr>
            <w:tcW w:w="1843" w:type="dxa"/>
            <w:tcBorders>
              <w:top w:val="single" w:sz="6" w:space="0" w:color="auto"/>
              <w:left w:val="single" w:sz="4" w:space="0" w:color="auto"/>
              <w:bottom w:val="single" w:sz="6" w:space="0" w:color="auto"/>
              <w:right w:val="single" w:sz="4" w:space="0" w:color="auto"/>
            </w:tcBorders>
          </w:tcPr>
          <w:p w14:paraId="5725B413"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Эффективное</w:t>
            </w:r>
          </w:p>
        </w:tc>
      </w:tr>
      <w:tr w:rsidR="000540FC" w:rsidRPr="000540FC" w14:paraId="328C1BC7"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54B2D294"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3.</w:t>
            </w:r>
          </w:p>
        </w:tc>
        <w:tc>
          <w:tcPr>
            <w:tcW w:w="5954" w:type="dxa"/>
            <w:tcBorders>
              <w:top w:val="single" w:sz="6" w:space="0" w:color="auto"/>
              <w:left w:val="single" w:sz="6" w:space="0" w:color="auto"/>
              <w:bottom w:val="single" w:sz="6" w:space="0" w:color="auto"/>
              <w:right w:val="single" w:sz="6" w:space="0" w:color="auto"/>
            </w:tcBorders>
          </w:tcPr>
          <w:p w14:paraId="6B45695B" w14:textId="77777777" w:rsidR="000540FC" w:rsidRPr="000540FC" w:rsidRDefault="000540FC" w:rsidP="000540FC">
            <w:pPr>
              <w:spacing w:after="0" w:line="240" w:lineRule="auto"/>
              <w:jc w:val="both"/>
              <w:rPr>
                <w:rFonts w:ascii="Times New Roman" w:hAnsi="Times New Roman"/>
                <w:sz w:val="24"/>
                <w:szCs w:val="24"/>
              </w:rPr>
            </w:pPr>
            <w:r w:rsidRPr="000540FC">
              <w:rPr>
                <w:rFonts w:ascii="Times New Roman" w:hAnsi="Times New Roman"/>
                <w:sz w:val="24"/>
                <w:szCs w:val="24"/>
              </w:rPr>
              <w:t>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1417" w:type="dxa"/>
            <w:tcBorders>
              <w:top w:val="single" w:sz="6" w:space="0" w:color="auto"/>
              <w:left w:val="single" w:sz="6" w:space="0" w:color="auto"/>
              <w:bottom w:val="single" w:sz="4" w:space="0" w:color="auto"/>
              <w:right w:val="single" w:sz="6" w:space="0" w:color="auto"/>
            </w:tcBorders>
          </w:tcPr>
          <w:p w14:paraId="60E7AFFC"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100,0</w:t>
            </w:r>
          </w:p>
        </w:tc>
        <w:tc>
          <w:tcPr>
            <w:tcW w:w="1843" w:type="dxa"/>
            <w:tcBorders>
              <w:top w:val="single" w:sz="6" w:space="0" w:color="auto"/>
              <w:left w:val="single" w:sz="6" w:space="0" w:color="auto"/>
              <w:bottom w:val="single" w:sz="4" w:space="0" w:color="auto"/>
              <w:right w:val="single" w:sz="6" w:space="0" w:color="auto"/>
            </w:tcBorders>
          </w:tcPr>
          <w:p w14:paraId="33572DFD"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Эффективное</w:t>
            </w:r>
          </w:p>
        </w:tc>
      </w:tr>
      <w:tr w:rsidR="000540FC" w:rsidRPr="000540FC" w14:paraId="2B7E2CF9"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4412651A"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4.</w:t>
            </w:r>
          </w:p>
        </w:tc>
        <w:tc>
          <w:tcPr>
            <w:tcW w:w="5954" w:type="dxa"/>
            <w:tcBorders>
              <w:top w:val="single" w:sz="6" w:space="0" w:color="auto"/>
              <w:left w:val="single" w:sz="6" w:space="0" w:color="auto"/>
              <w:bottom w:val="single" w:sz="6" w:space="0" w:color="auto"/>
              <w:right w:val="single" w:sz="6" w:space="0" w:color="auto"/>
            </w:tcBorders>
          </w:tcPr>
          <w:p w14:paraId="10BD7F0C" w14:textId="77777777" w:rsidR="000540FC" w:rsidRPr="000540FC" w:rsidRDefault="000540FC" w:rsidP="000540FC">
            <w:pPr>
              <w:autoSpaceDE w:val="0"/>
              <w:autoSpaceDN w:val="0"/>
              <w:adjustRightInd w:val="0"/>
              <w:spacing w:after="0" w:line="240" w:lineRule="auto"/>
              <w:jc w:val="both"/>
              <w:rPr>
                <w:rFonts w:ascii="Times New Roman" w:hAnsi="Times New Roman"/>
                <w:sz w:val="24"/>
                <w:szCs w:val="24"/>
              </w:rPr>
            </w:pPr>
            <w:r w:rsidRPr="000540FC">
              <w:rPr>
                <w:rFonts w:ascii="Times New Roman" w:hAnsi="Times New Roman"/>
                <w:sz w:val="24"/>
                <w:szCs w:val="24"/>
              </w:rPr>
              <w:t>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1417" w:type="dxa"/>
            <w:tcBorders>
              <w:top w:val="single" w:sz="4" w:space="0" w:color="auto"/>
              <w:left w:val="single" w:sz="4" w:space="0" w:color="auto"/>
              <w:bottom w:val="single" w:sz="4" w:space="0" w:color="auto"/>
              <w:right w:val="single" w:sz="4" w:space="0" w:color="auto"/>
            </w:tcBorders>
          </w:tcPr>
          <w:p w14:paraId="50BFB8B7" w14:textId="438881ED" w:rsidR="000540FC" w:rsidRPr="000540FC" w:rsidRDefault="00C341A3" w:rsidP="000540F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119</w:t>
            </w:r>
            <w:r w:rsidR="000540FC" w:rsidRPr="000540FC">
              <w:rPr>
                <w:rFonts w:ascii="Times New Roman" w:hAnsi="Times New Roman"/>
                <w:sz w:val="24"/>
                <w:szCs w:val="24"/>
              </w:rPr>
              <w:t>,</w:t>
            </w:r>
            <w:r>
              <w:rPr>
                <w:rFonts w:ascii="Times New Roman" w:hAnsi="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14:paraId="661E17A6" w14:textId="06226B28" w:rsidR="000540FC" w:rsidRPr="000540FC" w:rsidRDefault="00C341A3" w:rsidP="000540F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Э</w:t>
            </w:r>
            <w:r w:rsidR="000540FC" w:rsidRPr="000540FC">
              <w:rPr>
                <w:rFonts w:ascii="Times New Roman" w:hAnsi="Times New Roman"/>
                <w:sz w:val="24"/>
                <w:szCs w:val="24"/>
              </w:rPr>
              <w:t>ффективное</w:t>
            </w:r>
          </w:p>
        </w:tc>
      </w:tr>
      <w:tr w:rsidR="000540FC" w:rsidRPr="000540FC" w14:paraId="6BC9D094" w14:textId="77777777" w:rsidTr="00CE779F">
        <w:trPr>
          <w:cantSplit/>
          <w:trHeight w:val="630"/>
        </w:trPr>
        <w:tc>
          <w:tcPr>
            <w:tcW w:w="606" w:type="dxa"/>
            <w:tcBorders>
              <w:top w:val="single" w:sz="6" w:space="0" w:color="auto"/>
              <w:left w:val="single" w:sz="6" w:space="0" w:color="auto"/>
              <w:bottom w:val="single" w:sz="6" w:space="0" w:color="auto"/>
              <w:right w:val="single" w:sz="6" w:space="0" w:color="auto"/>
            </w:tcBorders>
          </w:tcPr>
          <w:p w14:paraId="229014FD"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5.</w:t>
            </w:r>
          </w:p>
        </w:tc>
        <w:tc>
          <w:tcPr>
            <w:tcW w:w="5954" w:type="dxa"/>
            <w:tcBorders>
              <w:top w:val="single" w:sz="6" w:space="0" w:color="auto"/>
              <w:left w:val="single" w:sz="6" w:space="0" w:color="auto"/>
              <w:bottom w:val="single" w:sz="6" w:space="0" w:color="auto"/>
              <w:right w:val="single" w:sz="6" w:space="0" w:color="auto"/>
            </w:tcBorders>
          </w:tcPr>
          <w:p w14:paraId="0C820129" w14:textId="23D402F9" w:rsidR="000540FC" w:rsidRPr="000540FC" w:rsidRDefault="000540FC" w:rsidP="000540FC">
            <w:pPr>
              <w:spacing w:after="0" w:line="240" w:lineRule="auto"/>
              <w:jc w:val="both"/>
              <w:rPr>
                <w:rFonts w:ascii="Times New Roman" w:hAnsi="Times New Roman"/>
                <w:sz w:val="24"/>
                <w:szCs w:val="24"/>
              </w:rPr>
            </w:pPr>
            <w:r w:rsidRPr="000540FC">
              <w:rPr>
                <w:rFonts w:ascii="Times New Roman" w:hAnsi="Times New Roman" w:cs="Times New Roman"/>
                <w:sz w:val="24"/>
                <w:szCs w:val="24"/>
              </w:rPr>
              <w:t xml:space="preserve">Количество лиц, получивших ежемесячное пособие на оздоровление работников </w:t>
            </w:r>
            <w:r w:rsidR="00C341A3">
              <w:rPr>
                <w:rFonts w:ascii="Times New Roman" w:hAnsi="Times New Roman" w:cs="Times New Roman"/>
                <w:sz w:val="24"/>
                <w:szCs w:val="24"/>
              </w:rPr>
              <w:t xml:space="preserve">бюджетных </w:t>
            </w:r>
            <w:r w:rsidRPr="000540FC">
              <w:rPr>
                <w:rFonts w:ascii="Times New Roman" w:hAnsi="Times New Roman" w:cs="Times New Roman"/>
                <w:sz w:val="24"/>
                <w:szCs w:val="24"/>
              </w:rPr>
              <w:t xml:space="preserve">учреждений здравоохранения </w:t>
            </w:r>
          </w:p>
        </w:tc>
        <w:tc>
          <w:tcPr>
            <w:tcW w:w="1417" w:type="dxa"/>
            <w:tcBorders>
              <w:top w:val="single" w:sz="4" w:space="0" w:color="auto"/>
              <w:left w:val="single" w:sz="4" w:space="0" w:color="auto"/>
              <w:bottom w:val="single" w:sz="4" w:space="0" w:color="auto"/>
              <w:right w:val="single" w:sz="4" w:space="0" w:color="auto"/>
            </w:tcBorders>
          </w:tcPr>
          <w:p w14:paraId="72732DCD" w14:textId="778ACAE2" w:rsidR="00293A16" w:rsidRPr="00293A16" w:rsidRDefault="00293A16" w:rsidP="000540FC">
            <w:pPr>
              <w:autoSpaceDE w:val="0"/>
              <w:autoSpaceDN w:val="0"/>
              <w:adjustRightInd w:val="0"/>
              <w:spacing w:after="0" w:line="240" w:lineRule="auto"/>
              <w:jc w:val="center"/>
              <w:rPr>
                <w:rFonts w:ascii="Times New Roman" w:hAnsi="Times New Roman"/>
                <w:sz w:val="24"/>
                <w:szCs w:val="24"/>
              </w:rPr>
            </w:pPr>
            <w:r w:rsidRPr="00BA60DC">
              <w:rPr>
                <w:rFonts w:ascii="Times New Roman" w:hAnsi="Times New Roman"/>
                <w:sz w:val="24"/>
                <w:szCs w:val="24"/>
              </w:rPr>
              <w:t>87,2</w:t>
            </w:r>
          </w:p>
        </w:tc>
        <w:tc>
          <w:tcPr>
            <w:tcW w:w="1843" w:type="dxa"/>
            <w:tcBorders>
              <w:top w:val="single" w:sz="4" w:space="0" w:color="auto"/>
              <w:left w:val="single" w:sz="4" w:space="0" w:color="auto"/>
              <w:bottom w:val="single" w:sz="4" w:space="0" w:color="auto"/>
              <w:right w:val="single" w:sz="4" w:space="0" w:color="auto"/>
            </w:tcBorders>
          </w:tcPr>
          <w:p w14:paraId="47B0FC3F"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Неэффективное</w:t>
            </w:r>
          </w:p>
        </w:tc>
      </w:tr>
      <w:tr w:rsidR="000540FC" w:rsidRPr="000540FC" w14:paraId="5C98A89D"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3853B9D9"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6.</w:t>
            </w:r>
          </w:p>
        </w:tc>
        <w:tc>
          <w:tcPr>
            <w:tcW w:w="5954" w:type="dxa"/>
            <w:tcBorders>
              <w:top w:val="single" w:sz="6" w:space="0" w:color="auto"/>
              <w:left w:val="single" w:sz="6" w:space="0" w:color="auto"/>
              <w:bottom w:val="single" w:sz="6" w:space="0" w:color="auto"/>
              <w:right w:val="single" w:sz="6" w:space="0" w:color="auto"/>
            </w:tcBorders>
          </w:tcPr>
          <w:p w14:paraId="7F0D8BE0" w14:textId="1F3D1035" w:rsidR="000540FC" w:rsidRPr="000540FC" w:rsidRDefault="004D4713" w:rsidP="000540FC">
            <w:pPr>
              <w:spacing w:after="0" w:line="240" w:lineRule="auto"/>
              <w:jc w:val="both"/>
              <w:rPr>
                <w:rFonts w:ascii="Times New Roman" w:hAnsi="Times New Roman"/>
                <w:sz w:val="24"/>
                <w:szCs w:val="24"/>
              </w:rPr>
            </w:pPr>
            <w:r w:rsidRPr="004D4713">
              <w:rPr>
                <w:rFonts w:ascii="Times New Roman" w:hAnsi="Times New Roman"/>
                <w:sz w:val="24"/>
                <w:szCs w:val="24"/>
              </w:rPr>
              <w:t>Количество лиц, получивших ежемесячную денежную компенсацию расходов по найму (поднайму) жилых помещений специалистам учреждений здравоохранения</w:t>
            </w:r>
          </w:p>
        </w:tc>
        <w:tc>
          <w:tcPr>
            <w:tcW w:w="1417" w:type="dxa"/>
            <w:tcBorders>
              <w:top w:val="single" w:sz="4" w:space="0" w:color="auto"/>
              <w:left w:val="single" w:sz="6" w:space="0" w:color="auto"/>
              <w:bottom w:val="single" w:sz="6" w:space="0" w:color="auto"/>
              <w:right w:val="single" w:sz="6" w:space="0" w:color="auto"/>
            </w:tcBorders>
          </w:tcPr>
          <w:p w14:paraId="45BC0C9B" w14:textId="72C47392" w:rsidR="00293A16" w:rsidRPr="000540FC" w:rsidRDefault="00293A16" w:rsidP="000540FC">
            <w:pPr>
              <w:autoSpaceDE w:val="0"/>
              <w:autoSpaceDN w:val="0"/>
              <w:adjustRightInd w:val="0"/>
              <w:spacing w:after="0" w:line="240" w:lineRule="auto"/>
              <w:jc w:val="center"/>
              <w:rPr>
                <w:rFonts w:ascii="Times New Roman" w:hAnsi="Times New Roman"/>
                <w:sz w:val="24"/>
                <w:szCs w:val="24"/>
              </w:rPr>
            </w:pPr>
            <w:r w:rsidRPr="00BA60DC">
              <w:rPr>
                <w:rFonts w:ascii="Times New Roman" w:hAnsi="Times New Roman"/>
                <w:sz w:val="24"/>
                <w:szCs w:val="24"/>
              </w:rPr>
              <w:t>88,6</w:t>
            </w:r>
          </w:p>
        </w:tc>
        <w:tc>
          <w:tcPr>
            <w:tcW w:w="1843" w:type="dxa"/>
            <w:tcBorders>
              <w:top w:val="single" w:sz="4" w:space="0" w:color="auto"/>
              <w:left w:val="single" w:sz="6" w:space="0" w:color="auto"/>
              <w:bottom w:val="single" w:sz="6" w:space="0" w:color="auto"/>
              <w:right w:val="single" w:sz="6" w:space="0" w:color="auto"/>
            </w:tcBorders>
          </w:tcPr>
          <w:p w14:paraId="5A3C7671"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Неэффективное</w:t>
            </w:r>
          </w:p>
        </w:tc>
      </w:tr>
      <w:tr w:rsidR="000540FC" w:rsidRPr="000540FC" w14:paraId="0565E916" w14:textId="77777777" w:rsidTr="00CE779F">
        <w:trPr>
          <w:cantSplit/>
          <w:trHeight w:val="634"/>
        </w:trPr>
        <w:tc>
          <w:tcPr>
            <w:tcW w:w="606" w:type="dxa"/>
            <w:tcBorders>
              <w:top w:val="single" w:sz="6" w:space="0" w:color="auto"/>
              <w:left w:val="single" w:sz="6" w:space="0" w:color="auto"/>
              <w:bottom w:val="single" w:sz="6" w:space="0" w:color="auto"/>
              <w:right w:val="single" w:sz="6" w:space="0" w:color="auto"/>
            </w:tcBorders>
          </w:tcPr>
          <w:p w14:paraId="67896786"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7.</w:t>
            </w:r>
          </w:p>
        </w:tc>
        <w:tc>
          <w:tcPr>
            <w:tcW w:w="5954" w:type="dxa"/>
            <w:tcBorders>
              <w:top w:val="single" w:sz="6" w:space="0" w:color="auto"/>
              <w:left w:val="single" w:sz="6" w:space="0" w:color="auto"/>
              <w:bottom w:val="single" w:sz="6" w:space="0" w:color="auto"/>
              <w:right w:val="single" w:sz="6" w:space="0" w:color="auto"/>
            </w:tcBorders>
          </w:tcPr>
          <w:p w14:paraId="1D556D61" w14:textId="77777777" w:rsidR="000540FC" w:rsidRPr="000540FC" w:rsidRDefault="000540FC" w:rsidP="000540FC">
            <w:pPr>
              <w:widowControl w:val="0"/>
              <w:autoSpaceDE w:val="0"/>
              <w:autoSpaceDN w:val="0"/>
              <w:adjustRightInd w:val="0"/>
              <w:spacing w:after="0" w:line="240" w:lineRule="auto"/>
              <w:jc w:val="both"/>
              <w:rPr>
                <w:rFonts w:ascii="Times New Roman" w:hAnsi="Times New Roman"/>
                <w:sz w:val="24"/>
                <w:szCs w:val="24"/>
              </w:rPr>
            </w:pPr>
            <w:r w:rsidRPr="000540FC">
              <w:rPr>
                <w:rFonts w:ascii="Times New Roman" w:hAnsi="Times New Roman"/>
                <w:sz w:val="24"/>
                <w:szCs w:val="24"/>
              </w:rPr>
              <w:t>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tc>
        <w:tc>
          <w:tcPr>
            <w:tcW w:w="1417" w:type="dxa"/>
            <w:tcBorders>
              <w:top w:val="single" w:sz="6" w:space="0" w:color="auto"/>
              <w:left w:val="single" w:sz="4" w:space="0" w:color="auto"/>
              <w:bottom w:val="single" w:sz="6" w:space="0" w:color="auto"/>
              <w:right w:val="single" w:sz="4" w:space="0" w:color="auto"/>
            </w:tcBorders>
          </w:tcPr>
          <w:p w14:paraId="7151D2B7"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100,0</w:t>
            </w:r>
          </w:p>
        </w:tc>
        <w:tc>
          <w:tcPr>
            <w:tcW w:w="1843" w:type="dxa"/>
            <w:tcBorders>
              <w:top w:val="single" w:sz="6" w:space="0" w:color="auto"/>
              <w:left w:val="single" w:sz="4" w:space="0" w:color="auto"/>
              <w:bottom w:val="single" w:sz="6" w:space="0" w:color="auto"/>
              <w:right w:val="single" w:sz="4" w:space="0" w:color="auto"/>
            </w:tcBorders>
          </w:tcPr>
          <w:p w14:paraId="6B0DA453"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Эффективное</w:t>
            </w:r>
          </w:p>
        </w:tc>
      </w:tr>
      <w:tr w:rsidR="000540FC" w:rsidRPr="000540FC" w14:paraId="6E1486AC" w14:textId="77777777" w:rsidTr="00CE779F">
        <w:trPr>
          <w:cantSplit/>
          <w:trHeight w:val="634"/>
        </w:trPr>
        <w:tc>
          <w:tcPr>
            <w:tcW w:w="606" w:type="dxa"/>
            <w:tcBorders>
              <w:top w:val="single" w:sz="6" w:space="0" w:color="auto"/>
              <w:left w:val="single" w:sz="6" w:space="0" w:color="auto"/>
              <w:bottom w:val="single" w:sz="6" w:space="0" w:color="auto"/>
              <w:right w:val="single" w:sz="6" w:space="0" w:color="auto"/>
            </w:tcBorders>
          </w:tcPr>
          <w:p w14:paraId="31AB97E2"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8.</w:t>
            </w:r>
          </w:p>
        </w:tc>
        <w:tc>
          <w:tcPr>
            <w:tcW w:w="5954" w:type="dxa"/>
            <w:tcBorders>
              <w:top w:val="single" w:sz="6" w:space="0" w:color="auto"/>
              <w:left w:val="single" w:sz="6" w:space="0" w:color="auto"/>
              <w:bottom w:val="single" w:sz="6" w:space="0" w:color="auto"/>
              <w:right w:val="single" w:sz="6" w:space="0" w:color="auto"/>
            </w:tcBorders>
          </w:tcPr>
          <w:p w14:paraId="1EEE76FF" w14:textId="77777777" w:rsidR="000540FC" w:rsidRPr="000540FC" w:rsidRDefault="000540FC" w:rsidP="000540FC">
            <w:pPr>
              <w:widowControl w:val="0"/>
              <w:autoSpaceDE w:val="0"/>
              <w:autoSpaceDN w:val="0"/>
              <w:adjustRightInd w:val="0"/>
              <w:spacing w:after="0" w:line="240" w:lineRule="auto"/>
              <w:jc w:val="both"/>
              <w:rPr>
                <w:rFonts w:ascii="Times New Roman" w:hAnsi="Times New Roman"/>
                <w:sz w:val="24"/>
                <w:szCs w:val="24"/>
              </w:rPr>
            </w:pPr>
            <w:r w:rsidRPr="000540FC">
              <w:rPr>
                <w:rFonts w:ascii="Times New Roman" w:hAnsi="Times New Roman"/>
                <w:sz w:val="24"/>
                <w:szCs w:val="24"/>
              </w:rPr>
              <w:t>Количество работников бюджетных учреждений здравоохранения, получивших единовременную социальную выплату при приобретении жилого помещения</w:t>
            </w:r>
          </w:p>
        </w:tc>
        <w:tc>
          <w:tcPr>
            <w:tcW w:w="1417" w:type="dxa"/>
            <w:tcBorders>
              <w:top w:val="single" w:sz="6" w:space="0" w:color="auto"/>
              <w:left w:val="single" w:sz="4" w:space="0" w:color="auto"/>
              <w:bottom w:val="single" w:sz="6" w:space="0" w:color="auto"/>
              <w:right w:val="single" w:sz="4" w:space="0" w:color="auto"/>
            </w:tcBorders>
          </w:tcPr>
          <w:p w14:paraId="3D57C976"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100,0</w:t>
            </w:r>
          </w:p>
        </w:tc>
        <w:tc>
          <w:tcPr>
            <w:tcW w:w="1843" w:type="dxa"/>
            <w:tcBorders>
              <w:top w:val="single" w:sz="6" w:space="0" w:color="auto"/>
              <w:left w:val="single" w:sz="4" w:space="0" w:color="auto"/>
              <w:bottom w:val="single" w:sz="6" w:space="0" w:color="auto"/>
              <w:right w:val="single" w:sz="4" w:space="0" w:color="auto"/>
            </w:tcBorders>
          </w:tcPr>
          <w:p w14:paraId="6BD88FE0"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Эффективное</w:t>
            </w:r>
          </w:p>
        </w:tc>
      </w:tr>
      <w:tr w:rsidR="000540FC" w:rsidRPr="000540FC" w14:paraId="7D6BDAF8" w14:textId="77777777" w:rsidTr="00CE779F">
        <w:trPr>
          <w:cantSplit/>
          <w:trHeight w:val="634"/>
        </w:trPr>
        <w:tc>
          <w:tcPr>
            <w:tcW w:w="606" w:type="dxa"/>
            <w:tcBorders>
              <w:top w:val="single" w:sz="6" w:space="0" w:color="auto"/>
              <w:left w:val="single" w:sz="6" w:space="0" w:color="auto"/>
              <w:bottom w:val="single" w:sz="6" w:space="0" w:color="auto"/>
              <w:right w:val="single" w:sz="6" w:space="0" w:color="auto"/>
            </w:tcBorders>
          </w:tcPr>
          <w:p w14:paraId="247F6FE5"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9.</w:t>
            </w:r>
          </w:p>
        </w:tc>
        <w:tc>
          <w:tcPr>
            <w:tcW w:w="5954" w:type="dxa"/>
            <w:tcBorders>
              <w:top w:val="single" w:sz="6" w:space="0" w:color="auto"/>
              <w:left w:val="single" w:sz="6" w:space="0" w:color="auto"/>
              <w:bottom w:val="single" w:sz="6" w:space="0" w:color="auto"/>
              <w:right w:val="single" w:sz="6" w:space="0" w:color="auto"/>
            </w:tcBorders>
          </w:tcPr>
          <w:p w14:paraId="47F45DF6" w14:textId="77777777" w:rsidR="000540FC" w:rsidRPr="000540FC" w:rsidRDefault="000540FC" w:rsidP="000540FC">
            <w:pPr>
              <w:widowControl w:val="0"/>
              <w:autoSpaceDE w:val="0"/>
              <w:autoSpaceDN w:val="0"/>
              <w:adjustRightInd w:val="0"/>
              <w:spacing w:after="0" w:line="240" w:lineRule="auto"/>
              <w:jc w:val="both"/>
              <w:rPr>
                <w:rFonts w:ascii="Times New Roman" w:hAnsi="Times New Roman"/>
                <w:sz w:val="24"/>
                <w:szCs w:val="24"/>
              </w:rPr>
            </w:pPr>
            <w:r w:rsidRPr="000540FC">
              <w:rPr>
                <w:rFonts w:ascii="Times New Roman" w:hAnsi="Times New Roman"/>
                <w:sz w:val="24"/>
                <w:szCs w:val="24"/>
              </w:rPr>
              <w:t>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tc>
        <w:tc>
          <w:tcPr>
            <w:tcW w:w="1417" w:type="dxa"/>
            <w:tcBorders>
              <w:top w:val="single" w:sz="6" w:space="0" w:color="auto"/>
              <w:left w:val="single" w:sz="4" w:space="0" w:color="auto"/>
              <w:bottom w:val="single" w:sz="6" w:space="0" w:color="auto"/>
              <w:right w:val="single" w:sz="4" w:space="0" w:color="auto"/>
            </w:tcBorders>
          </w:tcPr>
          <w:p w14:paraId="04C581EF" w14:textId="7B7B4B0D" w:rsidR="000540FC" w:rsidRPr="000540FC" w:rsidRDefault="00CB774A" w:rsidP="000540F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r w:rsidR="000540FC" w:rsidRPr="000540FC">
              <w:rPr>
                <w:rFonts w:ascii="Times New Roman" w:hAnsi="Times New Roman"/>
                <w:sz w:val="24"/>
                <w:szCs w:val="24"/>
              </w:rPr>
              <w:t>,</w:t>
            </w:r>
            <w:r>
              <w:rPr>
                <w:rFonts w:ascii="Times New Roman" w:hAnsi="Times New Roman"/>
                <w:sz w:val="24"/>
                <w:szCs w:val="24"/>
              </w:rPr>
              <w:t>0</w:t>
            </w:r>
          </w:p>
        </w:tc>
        <w:tc>
          <w:tcPr>
            <w:tcW w:w="1843" w:type="dxa"/>
            <w:tcBorders>
              <w:top w:val="single" w:sz="6" w:space="0" w:color="auto"/>
              <w:left w:val="single" w:sz="4" w:space="0" w:color="auto"/>
              <w:bottom w:val="single" w:sz="6" w:space="0" w:color="auto"/>
              <w:right w:val="single" w:sz="4" w:space="0" w:color="auto"/>
            </w:tcBorders>
          </w:tcPr>
          <w:p w14:paraId="28165FF4" w14:textId="7CA52D33" w:rsidR="000540FC" w:rsidRPr="000540FC" w:rsidRDefault="00CB774A" w:rsidP="000540F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Э</w:t>
            </w:r>
            <w:r w:rsidR="000540FC" w:rsidRPr="000540FC">
              <w:rPr>
                <w:rFonts w:ascii="Times New Roman" w:hAnsi="Times New Roman"/>
                <w:sz w:val="24"/>
                <w:szCs w:val="24"/>
              </w:rPr>
              <w:t>ффективное</w:t>
            </w:r>
          </w:p>
        </w:tc>
      </w:tr>
      <w:tr w:rsidR="000540FC" w:rsidRPr="000540FC" w14:paraId="09E8E644" w14:textId="77777777" w:rsidTr="00CE779F">
        <w:trPr>
          <w:cantSplit/>
          <w:trHeight w:val="634"/>
        </w:trPr>
        <w:tc>
          <w:tcPr>
            <w:tcW w:w="606" w:type="dxa"/>
            <w:tcBorders>
              <w:top w:val="single" w:sz="6" w:space="0" w:color="auto"/>
              <w:left w:val="single" w:sz="6" w:space="0" w:color="auto"/>
              <w:bottom w:val="single" w:sz="6" w:space="0" w:color="auto"/>
              <w:right w:val="single" w:sz="6" w:space="0" w:color="auto"/>
            </w:tcBorders>
          </w:tcPr>
          <w:p w14:paraId="2DBC594D"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10.</w:t>
            </w:r>
          </w:p>
        </w:tc>
        <w:tc>
          <w:tcPr>
            <w:tcW w:w="5954" w:type="dxa"/>
            <w:tcBorders>
              <w:top w:val="single" w:sz="6" w:space="0" w:color="auto"/>
              <w:left w:val="single" w:sz="6" w:space="0" w:color="auto"/>
              <w:bottom w:val="single" w:sz="6" w:space="0" w:color="auto"/>
              <w:right w:val="single" w:sz="6" w:space="0" w:color="auto"/>
            </w:tcBorders>
          </w:tcPr>
          <w:p w14:paraId="2DBAA688" w14:textId="77777777" w:rsidR="000540FC" w:rsidRPr="000540FC" w:rsidRDefault="000540FC" w:rsidP="000540FC">
            <w:pPr>
              <w:widowControl w:val="0"/>
              <w:autoSpaceDE w:val="0"/>
              <w:autoSpaceDN w:val="0"/>
              <w:adjustRightInd w:val="0"/>
              <w:spacing w:after="0" w:line="240" w:lineRule="auto"/>
              <w:jc w:val="both"/>
              <w:rPr>
                <w:rFonts w:ascii="Times New Roman" w:hAnsi="Times New Roman"/>
                <w:sz w:val="24"/>
                <w:szCs w:val="24"/>
              </w:rPr>
            </w:pPr>
            <w:r w:rsidRPr="000540FC">
              <w:rPr>
                <w:rFonts w:ascii="Times New Roman" w:hAnsi="Times New Roman"/>
                <w:sz w:val="24"/>
                <w:szCs w:val="24"/>
              </w:rPr>
              <w:t>Количество граждан, получивших выплаты вознаграждений, предусмотренных для лиц, имеющих Почетный знак «За особые заслуги перед городом Череповцом»</w:t>
            </w:r>
          </w:p>
        </w:tc>
        <w:tc>
          <w:tcPr>
            <w:tcW w:w="1417" w:type="dxa"/>
            <w:tcBorders>
              <w:top w:val="single" w:sz="6" w:space="0" w:color="auto"/>
              <w:left w:val="single" w:sz="4" w:space="0" w:color="auto"/>
              <w:bottom w:val="single" w:sz="6" w:space="0" w:color="auto"/>
              <w:right w:val="single" w:sz="4" w:space="0" w:color="auto"/>
            </w:tcBorders>
          </w:tcPr>
          <w:p w14:paraId="6C9374CA" w14:textId="3E21F9C4" w:rsidR="000540FC" w:rsidRPr="000540FC" w:rsidRDefault="00CB774A" w:rsidP="000540F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94</w:t>
            </w:r>
            <w:r w:rsidR="000540FC" w:rsidRPr="000540FC">
              <w:rPr>
                <w:rFonts w:ascii="Times New Roman" w:hAnsi="Times New Roman"/>
                <w:sz w:val="24"/>
                <w:szCs w:val="24"/>
              </w:rPr>
              <w:t>,</w:t>
            </w:r>
            <w:r>
              <w:rPr>
                <w:rFonts w:ascii="Times New Roman" w:hAnsi="Times New Roman"/>
                <w:sz w:val="24"/>
                <w:szCs w:val="24"/>
              </w:rPr>
              <w:t>1</w:t>
            </w:r>
          </w:p>
        </w:tc>
        <w:tc>
          <w:tcPr>
            <w:tcW w:w="1843" w:type="dxa"/>
            <w:tcBorders>
              <w:top w:val="single" w:sz="6" w:space="0" w:color="auto"/>
              <w:left w:val="single" w:sz="4" w:space="0" w:color="auto"/>
              <w:bottom w:val="single" w:sz="6" w:space="0" w:color="auto"/>
              <w:right w:val="single" w:sz="4" w:space="0" w:color="auto"/>
            </w:tcBorders>
          </w:tcPr>
          <w:p w14:paraId="6FF44ADD" w14:textId="611FD212" w:rsidR="000540FC" w:rsidRPr="000540FC" w:rsidRDefault="00CB774A" w:rsidP="000540F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Неэ</w:t>
            </w:r>
            <w:r w:rsidR="000540FC" w:rsidRPr="000540FC">
              <w:rPr>
                <w:rFonts w:ascii="Times New Roman" w:hAnsi="Times New Roman"/>
                <w:sz w:val="24"/>
                <w:szCs w:val="24"/>
              </w:rPr>
              <w:t>ффективное</w:t>
            </w:r>
          </w:p>
        </w:tc>
      </w:tr>
      <w:tr w:rsidR="000540FC" w:rsidRPr="000540FC" w14:paraId="433492D8"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46D67A6C"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11.</w:t>
            </w:r>
          </w:p>
        </w:tc>
        <w:tc>
          <w:tcPr>
            <w:tcW w:w="5954" w:type="dxa"/>
            <w:tcBorders>
              <w:top w:val="single" w:sz="6" w:space="0" w:color="auto"/>
              <w:left w:val="single" w:sz="6" w:space="0" w:color="auto"/>
              <w:bottom w:val="single" w:sz="6" w:space="0" w:color="auto"/>
              <w:right w:val="single" w:sz="6" w:space="0" w:color="auto"/>
            </w:tcBorders>
          </w:tcPr>
          <w:p w14:paraId="2D235229" w14:textId="77777777" w:rsidR="000540FC" w:rsidRPr="000540FC" w:rsidRDefault="000540FC" w:rsidP="000540FC">
            <w:pPr>
              <w:widowControl w:val="0"/>
              <w:autoSpaceDE w:val="0"/>
              <w:autoSpaceDN w:val="0"/>
              <w:adjustRightInd w:val="0"/>
              <w:spacing w:after="0" w:line="240" w:lineRule="auto"/>
              <w:jc w:val="both"/>
              <w:rPr>
                <w:rFonts w:ascii="Times New Roman" w:hAnsi="Times New Roman"/>
                <w:sz w:val="24"/>
                <w:szCs w:val="24"/>
              </w:rPr>
            </w:pPr>
            <w:r w:rsidRPr="000540FC">
              <w:rPr>
                <w:rFonts w:ascii="Times New Roman" w:hAnsi="Times New Roman"/>
                <w:sz w:val="24"/>
                <w:szCs w:val="24"/>
              </w:rPr>
              <w:t>Количество граждан, получивших выплаты вознаграждений, предусмотренных для лиц, имеющих звание «Почетный гражданин города Череповца»</w:t>
            </w:r>
          </w:p>
        </w:tc>
        <w:tc>
          <w:tcPr>
            <w:tcW w:w="1417" w:type="dxa"/>
            <w:tcBorders>
              <w:top w:val="single" w:sz="6" w:space="0" w:color="auto"/>
              <w:left w:val="single" w:sz="4" w:space="0" w:color="auto"/>
              <w:bottom w:val="single" w:sz="6" w:space="0" w:color="auto"/>
              <w:right w:val="single" w:sz="4" w:space="0" w:color="auto"/>
            </w:tcBorders>
          </w:tcPr>
          <w:p w14:paraId="3F13A8F7" w14:textId="0E2F41FF" w:rsidR="000540FC" w:rsidRPr="000540FC" w:rsidRDefault="00B4613E" w:rsidP="000540F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r w:rsidR="000540FC" w:rsidRPr="000540FC">
              <w:rPr>
                <w:rFonts w:ascii="Times New Roman" w:hAnsi="Times New Roman" w:cs="Times New Roman"/>
                <w:sz w:val="24"/>
                <w:szCs w:val="24"/>
              </w:rPr>
              <w:t>,</w:t>
            </w:r>
            <w:r>
              <w:rPr>
                <w:rFonts w:ascii="Times New Roman" w:hAnsi="Times New Roman" w:cs="Times New Roman"/>
                <w:sz w:val="24"/>
                <w:szCs w:val="24"/>
              </w:rPr>
              <w:t>2</w:t>
            </w:r>
          </w:p>
        </w:tc>
        <w:tc>
          <w:tcPr>
            <w:tcW w:w="1843" w:type="dxa"/>
            <w:tcBorders>
              <w:top w:val="single" w:sz="6" w:space="0" w:color="auto"/>
              <w:left w:val="single" w:sz="4" w:space="0" w:color="auto"/>
              <w:bottom w:val="single" w:sz="6" w:space="0" w:color="auto"/>
              <w:right w:val="single" w:sz="4" w:space="0" w:color="auto"/>
            </w:tcBorders>
          </w:tcPr>
          <w:p w14:paraId="7045DCCD" w14:textId="77777777" w:rsidR="000540FC" w:rsidRPr="000540FC" w:rsidRDefault="000540FC" w:rsidP="000540FC">
            <w:pPr>
              <w:autoSpaceDE w:val="0"/>
              <w:autoSpaceDN w:val="0"/>
              <w:adjustRightInd w:val="0"/>
              <w:spacing w:after="0" w:line="240" w:lineRule="auto"/>
              <w:jc w:val="center"/>
              <w:rPr>
                <w:rFonts w:ascii="Times New Roman" w:hAnsi="Times New Roman" w:cs="Times New Roman"/>
                <w:sz w:val="24"/>
                <w:szCs w:val="24"/>
              </w:rPr>
            </w:pPr>
            <w:r w:rsidRPr="000540FC">
              <w:rPr>
                <w:rFonts w:ascii="Times New Roman" w:hAnsi="Times New Roman"/>
                <w:sz w:val="24"/>
                <w:szCs w:val="24"/>
              </w:rPr>
              <w:t>Неэффективное</w:t>
            </w:r>
          </w:p>
        </w:tc>
      </w:tr>
      <w:tr w:rsidR="000540FC" w:rsidRPr="000540FC" w14:paraId="502C18F3"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52F23160"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12.</w:t>
            </w:r>
          </w:p>
        </w:tc>
        <w:tc>
          <w:tcPr>
            <w:tcW w:w="5954" w:type="dxa"/>
            <w:tcBorders>
              <w:top w:val="single" w:sz="6" w:space="0" w:color="auto"/>
              <w:left w:val="single" w:sz="6" w:space="0" w:color="auto"/>
              <w:bottom w:val="single" w:sz="6" w:space="0" w:color="auto"/>
              <w:right w:val="single" w:sz="6" w:space="0" w:color="auto"/>
            </w:tcBorders>
          </w:tcPr>
          <w:p w14:paraId="305CFF9A" w14:textId="0BD9DD0E" w:rsidR="000540FC" w:rsidRPr="000540FC" w:rsidRDefault="000540FC" w:rsidP="000540F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40FC">
              <w:rPr>
                <w:rFonts w:ascii="Times New Roman" w:hAnsi="Times New Roman" w:cs="Times New Roman"/>
                <w:sz w:val="24"/>
                <w:szCs w:val="24"/>
              </w:rPr>
              <w:t>Количество договоров пожизненного содержания с иждивением</w:t>
            </w:r>
          </w:p>
        </w:tc>
        <w:tc>
          <w:tcPr>
            <w:tcW w:w="1417" w:type="dxa"/>
            <w:tcBorders>
              <w:top w:val="single" w:sz="6" w:space="0" w:color="auto"/>
              <w:left w:val="single" w:sz="4" w:space="0" w:color="auto"/>
              <w:bottom w:val="single" w:sz="6" w:space="0" w:color="auto"/>
              <w:right w:val="single" w:sz="4" w:space="0" w:color="auto"/>
            </w:tcBorders>
          </w:tcPr>
          <w:p w14:paraId="7AC6749C" w14:textId="2CACF03A"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6</w:t>
            </w:r>
            <w:r w:rsidR="00DD2CA8">
              <w:rPr>
                <w:rFonts w:ascii="Times New Roman" w:hAnsi="Times New Roman"/>
                <w:sz w:val="24"/>
                <w:szCs w:val="24"/>
              </w:rPr>
              <w:t>8</w:t>
            </w:r>
            <w:r w:rsidRPr="000540FC">
              <w:rPr>
                <w:rFonts w:ascii="Times New Roman" w:hAnsi="Times New Roman"/>
                <w:sz w:val="24"/>
                <w:szCs w:val="24"/>
              </w:rPr>
              <w:t>,</w:t>
            </w:r>
            <w:r w:rsidR="00DD2CA8">
              <w:rPr>
                <w:rFonts w:ascii="Times New Roman" w:hAnsi="Times New Roman"/>
                <w:sz w:val="24"/>
                <w:szCs w:val="24"/>
              </w:rPr>
              <w:t>2</w:t>
            </w:r>
          </w:p>
        </w:tc>
        <w:tc>
          <w:tcPr>
            <w:tcW w:w="1843" w:type="dxa"/>
            <w:tcBorders>
              <w:top w:val="single" w:sz="6" w:space="0" w:color="auto"/>
              <w:left w:val="single" w:sz="4" w:space="0" w:color="auto"/>
              <w:bottom w:val="single" w:sz="6" w:space="0" w:color="auto"/>
              <w:right w:val="single" w:sz="4" w:space="0" w:color="auto"/>
            </w:tcBorders>
          </w:tcPr>
          <w:p w14:paraId="2A747152"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Неэффективное</w:t>
            </w:r>
          </w:p>
        </w:tc>
      </w:tr>
      <w:tr w:rsidR="000540FC" w:rsidRPr="000540FC" w14:paraId="1A2E9FB3"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46C60B07"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13.</w:t>
            </w:r>
          </w:p>
        </w:tc>
        <w:tc>
          <w:tcPr>
            <w:tcW w:w="5954" w:type="dxa"/>
            <w:tcBorders>
              <w:top w:val="single" w:sz="6" w:space="0" w:color="auto"/>
              <w:left w:val="single" w:sz="6" w:space="0" w:color="auto"/>
              <w:bottom w:val="single" w:sz="6" w:space="0" w:color="auto"/>
              <w:right w:val="single" w:sz="6" w:space="0" w:color="auto"/>
            </w:tcBorders>
          </w:tcPr>
          <w:p w14:paraId="36A1E2D6" w14:textId="77777777" w:rsidR="000540FC" w:rsidRPr="000540FC" w:rsidRDefault="000540FC" w:rsidP="000540FC">
            <w:pPr>
              <w:widowControl w:val="0"/>
              <w:autoSpaceDE w:val="0"/>
              <w:autoSpaceDN w:val="0"/>
              <w:adjustRightInd w:val="0"/>
              <w:spacing w:after="0" w:line="240" w:lineRule="auto"/>
              <w:jc w:val="both"/>
              <w:rPr>
                <w:rFonts w:ascii="Times New Roman" w:hAnsi="Times New Roman" w:cs="Times New Roman"/>
                <w:sz w:val="24"/>
                <w:szCs w:val="24"/>
              </w:rPr>
            </w:pPr>
            <w:r w:rsidRPr="000540FC">
              <w:rPr>
                <w:rFonts w:ascii="Times New Roman" w:hAnsi="Times New Roman" w:cs="Times New Roman"/>
                <w:sz w:val="24"/>
                <w:szCs w:val="24"/>
              </w:rPr>
              <w:t>Количество м</w:t>
            </w:r>
            <w:r w:rsidRPr="000540FC">
              <w:rPr>
                <w:rFonts w:ascii="Times New Roman" w:hAnsi="Times New Roman" w:cs="Times New Roman"/>
                <w:sz w:val="24"/>
                <w:szCs w:val="24"/>
                <w:vertAlign w:val="superscript"/>
              </w:rPr>
              <w:t>2</w:t>
            </w:r>
            <w:r w:rsidRPr="000540FC">
              <w:rPr>
                <w:rFonts w:ascii="Times New Roman" w:hAnsi="Times New Roman" w:cs="Times New Roman"/>
                <w:sz w:val="24"/>
                <w:szCs w:val="24"/>
              </w:rPr>
              <w:t xml:space="preserve"> жилья, обслуживаемых по договорам пожизненного содержания с иждивением</w:t>
            </w:r>
          </w:p>
        </w:tc>
        <w:tc>
          <w:tcPr>
            <w:tcW w:w="1417" w:type="dxa"/>
            <w:tcBorders>
              <w:top w:val="single" w:sz="6" w:space="0" w:color="auto"/>
              <w:left w:val="single" w:sz="6" w:space="0" w:color="auto"/>
              <w:bottom w:val="single" w:sz="6" w:space="0" w:color="auto"/>
              <w:right w:val="single" w:sz="6" w:space="0" w:color="auto"/>
            </w:tcBorders>
          </w:tcPr>
          <w:p w14:paraId="7B87F6AB" w14:textId="7AD3F9FE" w:rsidR="000540FC" w:rsidRPr="000540FC" w:rsidRDefault="00DD2CA8" w:rsidP="000540F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r w:rsidR="000540FC" w:rsidRPr="000540FC">
              <w:rPr>
                <w:rFonts w:ascii="Times New Roman" w:hAnsi="Times New Roman"/>
                <w:sz w:val="24"/>
                <w:szCs w:val="24"/>
              </w:rPr>
              <w:t>,</w:t>
            </w:r>
            <w:r>
              <w:rPr>
                <w:rFonts w:ascii="Times New Roman" w:hAnsi="Times New Roman"/>
                <w:sz w:val="24"/>
                <w:szCs w:val="24"/>
              </w:rPr>
              <w:t>8</w:t>
            </w:r>
          </w:p>
        </w:tc>
        <w:tc>
          <w:tcPr>
            <w:tcW w:w="1843" w:type="dxa"/>
            <w:tcBorders>
              <w:top w:val="single" w:sz="6" w:space="0" w:color="auto"/>
              <w:left w:val="single" w:sz="6" w:space="0" w:color="auto"/>
              <w:bottom w:val="single" w:sz="6" w:space="0" w:color="auto"/>
              <w:right w:val="single" w:sz="6" w:space="0" w:color="auto"/>
            </w:tcBorders>
          </w:tcPr>
          <w:p w14:paraId="2A0EF08A"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Неэффективное</w:t>
            </w:r>
          </w:p>
        </w:tc>
      </w:tr>
      <w:tr w:rsidR="000540FC" w:rsidRPr="000540FC" w14:paraId="0C8874EA"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09B14709"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14.</w:t>
            </w:r>
          </w:p>
        </w:tc>
        <w:tc>
          <w:tcPr>
            <w:tcW w:w="5954" w:type="dxa"/>
            <w:tcBorders>
              <w:top w:val="single" w:sz="6" w:space="0" w:color="auto"/>
              <w:left w:val="single" w:sz="6" w:space="0" w:color="auto"/>
              <w:bottom w:val="single" w:sz="6" w:space="0" w:color="auto"/>
              <w:right w:val="single" w:sz="6" w:space="0" w:color="auto"/>
            </w:tcBorders>
          </w:tcPr>
          <w:p w14:paraId="70FECFCD" w14:textId="77777777" w:rsidR="000540FC" w:rsidRPr="000540FC" w:rsidRDefault="000540FC" w:rsidP="000540FC">
            <w:pPr>
              <w:widowControl w:val="0"/>
              <w:autoSpaceDE w:val="0"/>
              <w:autoSpaceDN w:val="0"/>
              <w:adjustRightInd w:val="0"/>
              <w:spacing w:after="0" w:line="240" w:lineRule="auto"/>
              <w:jc w:val="both"/>
              <w:rPr>
                <w:rFonts w:ascii="Times New Roman" w:hAnsi="Times New Roman" w:cs="Times New Roman"/>
                <w:sz w:val="24"/>
                <w:szCs w:val="24"/>
              </w:rPr>
            </w:pPr>
            <w:r w:rsidRPr="000540FC">
              <w:rPr>
                <w:rFonts w:ascii="Times New Roman" w:hAnsi="Times New Roman" w:cs="Times New Roman"/>
                <w:sz w:val="24"/>
                <w:szCs w:val="24"/>
              </w:rPr>
              <w:t>Затраты на 1 м</w:t>
            </w:r>
            <w:r w:rsidRPr="000540FC">
              <w:rPr>
                <w:rFonts w:ascii="Times New Roman" w:hAnsi="Times New Roman" w:cs="Times New Roman"/>
                <w:sz w:val="24"/>
                <w:szCs w:val="24"/>
                <w:vertAlign w:val="superscript"/>
              </w:rPr>
              <w:t>2</w:t>
            </w:r>
            <w:r w:rsidRPr="000540FC">
              <w:rPr>
                <w:rFonts w:ascii="Times New Roman" w:hAnsi="Times New Roman" w:cs="Times New Roman"/>
                <w:sz w:val="24"/>
                <w:szCs w:val="24"/>
              </w:rPr>
              <w:t xml:space="preserve"> жилья, обслуживаемого по договорам пожизненного содержания с иждивением</w:t>
            </w:r>
          </w:p>
        </w:tc>
        <w:tc>
          <w:tcPr>
            <w:tcW w:w="1417" w:type="dxa"/>
            <w:tcBorders>
              <w:top w:val="single" w:sz="6" w:space="0" w:color="auto"/>
              <w:left w:val="single" w:sz="4" w:space="0" w:color="auto"/>
              <w:bottom w:val="single" w:sz="6" w:space="0" w:color="auto"/>
              <w:right w:val="single" w:sz="4" w:space="0" w:color="auto"/>
            </w:tcBorders>
          </w:tcPr>
          <w:p w14:paraId="7A76D9C4" w14:textId="7D3B5F71" w:rsidR="00293A16" w:rsidRPr="000540FC" w:rsidRDefault="00293A16" w:rsidP="000540FC">
            <w:pPr>
              <w:autoSpaceDE w:val="0"/>
              <w:autoSpaceDN w:val="0"/>
              <w:adjustRightInd w:val="0"/>
              <w:spacing w:after="0" w:line="240" w:lineRule="auto"/>
              <w:jc w:val="center"/>
              <w:rPr>
                <w:rFonts w:ascii="Times New Roman" w:eastAsia="Times New Roman" w:hAnsi="Times New Roman" w:cs="Times New Roman"/>
                <w:sz w:val="24"/>
                <w:szCs w:val="24"/>
              </w:rPr>
            </w:pPr>
            <w:r w:rsidRPr="00BA60DC">
              <w:rPr>
                <w:rFonts w:ascii="Times New Roman" w:eastAsia="Times New Roman" w:hAnsi="Times New Roman" w:cs="Times New Roman"/>
                <w:sz w:val="24"/>
                <w:szCs w:val="24"/>
              </w:rPr>
              <w:t>94,1</w:t>
            </w:r>
          </w:p>
        </w:tc>
        <w:tc>
          <w:tcPr>
            <w:tcW w:w="1843" w:type="dxa"/>
            <w:tcBorders>
              <w:top w:val="single" w:sz="6" w:space="0" w:color="auto"/>
              <w:left w:val="single" w:sz="4" w:space="0" w:color="auto"/>
              <w:bottom w:val="single" w:sz="6" w:space="0" w:color="auto"/>
              <w:right w:val="single" w:sz="4" w:space="0" w:color="auto"/>
            </w:tcBorders>
          </w:tcPr>
          <w:p w14:paraId="3C8D1C6E" w14:textId="77777777" w:rsidR="000540FC" w:rsidRPr="000540FC" w:rsidRDefault="000540FC" w:rsidP="000540FC">
            <w:pPr>
              <w:autoSpaceDE w:val="0"/>
              <w:autoSpaceDN w:val="0"/>
              <w:adjustRightInd w:val="0"/>
              <w:spacing w:after="0" w:line="240" w:lineRule="auto"/>
              <w:jc w:val="center"/>
              <w:rPr>
                <w:rFonts w:ascii="Times New Roman" w:eastAsia="Times New Roman" w:hAnsi="Times New Roman" w:cs="Times New Roman"/>
                <w:sz w:val="24"/>
                <w:szCs w:val="24"/>
              </w:rPr>
            </w:pPr>
            <w:r w:rsidRPr="000540FC">
              <w:rPr>
                <w:rFonts w:ascii="Times New Roman" w:hAnsi="Times New Roman"/>
                <w:sz w:val="24"/>
                <w:szCs w:val="24"/>
              </w:rPr>
              <w:t>Эффективное</w:t>
            </w:r>
          </w:p>
        </w:tc>
      </w:tr>
      <w:tr w:rsidR="000540FC" w:rsidRPr="000540FC" w14:paraId="58AFB7E1"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69F9FD63"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15.</w:t>
            </w:r>
          </w:p>
        </w:tc>
        <w:tc>
          <w:tcPr>
            <w:tcW w:w="5954" w:type="dxa"/>
            <w:tcBorders>
              <w:top w:val="single" w:sz="6" w:space="0" w:color="auto"/>
              <w:left w:val="single" w:sz="6" w:space="0" w:color="auto"/>
              <w:bottom w:val="single" w:sz="6" w:space="0" w:color="auto"/>
              <w:right w:val="single" w:sz="6" w:space="0" w:color="auto"/>
            </w:tcBorders>
          </w:tcPr>
          <w:p w14:paraId="367AAAA3" w14:textId="77777777" w:rsidR="000540FC" w:rsidRPr="000540FC" w:rsidRDefault="000540FC" w:rsidP="000540FC">
            <w:pPr>
              <w:widowControl w:val="0"/>
              <w:autoSpaceDE w:val="0"/>
              <w:autoSpaceDN w:val="0"/>
              <w:adjustRightInd w:val="0"/>
              <w:spacing w:after="0" w:line="240" w:lineRule="auto"/>
              <w:jc w:val="both"/>
              <w:rPr>
                <w:rFonts w:ascii="Times New Roman" w:hAnsi="Times New Roman"/>
                <w:sz w:val="24"/>
                <w:szCs w:val="24"/>
              </w:rPr>
            </w:pPr>
            <w:r w:rsidRPr="000540FC">
              <w:rPr>
                <w:rFonts w:ascii="Times New Roman" w:hAnsi="Times New Roman"/>
                <w:sz w:val="24"/>
                <w:szCs w:val="24"/>
              </w:rPr>
              <w:t xml:space="preserve">Количество граждан, воспользовавшихся мерой социальной поддержки по оплате услуг бани по льготным </w:t>
            </w:r>
            <w:proofErr w:type="spellStart"/>
            <w:r w:rsidRPr="000540FC">
              <w:rPr>
                <w:rFonts w:ascii="Times New Roman" w:hAnsi="Times New Roman"/>
                <w:sz w:val="24"/>
                <w:szCs w:val="24"/>
              </w:rPr>
              <w:t>помывкам</w:t>
            </w:r>
            <w:proofErr w:type="spellEnd"/>
          </w:p>
        </w:tc>
        <w:tc>
          <w:tcPr>
            <w:tcW w:w="1417" w:type="dxa"/>
            <w:tcBorders>
              <w:top w:val="single" w:sz="6" w:space="0" w:color="auto"/>
              <w:left w:val="single" w:sz="4" w:space="0" w:color="auto"/>
              <w:bottom w:val="single" w:sz="6" w:space="0" w:color="auto"/>
              <w:right w:val="single" w:sz="4" w:space="0" w:color="auto"/>
            </w:tcBorders>
          </w:tcPr>
          <w:p w14:paraId="1AF109BB"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30,0</w:t>
            </w:r>
          </w:p>
        </w:tc>
        <w:tc>
          <w:tcPr>
            <w:tcW w:w="1843" w:type="dxa"/>
            <w:tcBorders>
              <w:top w:val="single" w:sz="6" w:space="0" w:color="auto"/>
              <w:left w:val="single" w:sz="4" w:space="0" w:color="auto"/>
              <w:bottom w:val="single" w:sz="6" w:space="0" w:color="auto"/>
              <w:right w:val="single" w:sz="4" w:space="0" w:color="auto"/>
            </w:tcBorders>
          </w:tcPr>
          <w:p w14:paraId="2C0F0E98"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Неэффективное</w:t>
            </w:r>
          </w:p>
        </w:tc>
      </w:tr>
      <w:tr w:rsidR="000540FC" w:rsidRPr="000540FC" w14:paraId="5A0E51DC"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682E2AB2" w14:textId="77777777" w:rsidR="000540FC" w:rsidRPr="000540FC" w:rsidRDefault="000540FC" w:rsidP="000540FC">
            <w:pPr>
              <w:autoSpaceDE w:val="0"/>
              <w:autoSpaceDN w:val="0"/>
              <w:adjustRightInd w:val="0"/>
              <w:ind w:left="-50" w:right="-82"/>
              <w:jc w:val="center"/>
              <w:rPr>
                <w:rFonts w:ascii="Times New Roman" w:hAnsi="Times New Roman" w:cs="Times New Roman"/>
                <w:sz w:val="24"/>
                <w:szCs w:val="24"/>
              </w:rPr>
            </w:pPr>
            <w:r w:rsidRPr="000540FC">
              <w:rPr>
                <w:rFonts w:ascii="Times New Roman" w:hAnsi="Times New Roman" w:cs="Times New Roman"/>
                <w:sz w:val="24"/>
                <w:szCs w:val="24"/>
              </w:rPr>
              <w:t>16.</w:t>
            </w:r>
          </w:p>
        </w:tc>
        <w:tc>
          <w:tcPr>
            <w:tcW w:w="5954" w:type="dxa"/>
            <w:tcBorders>
              <w:top w:val="single" w:sz="6" w:space="0" w:color="auto"/>
              <w:left w:val="single" w:sz="6" w:space="0" w:color="auto"/>
              <w:bottom w:val="single" w:sz="6" w:space="0" w:color="auto"/>
              <w:right w:val="single" w:sz="6" w:space="0" w:color="auto"/>
            </w:tcBorders>
          </w:tcPr>
          <w:p w14:paraId="4E28E773" w14:textId="77777777" w:rsidR="000540FC" w:rsidRPr="000540FC" w:rsidRDefault="000540FC" w:rsidP="000540FC">
            <w:pPr>
              <w:suppressAutoHyphens/>
              <w:spacing w:after="0" w:line="240" w:lineRule="auto"/>
              <w:jc w:val="both"/>
              <w:rPr>
                <w:rFonts w:ascii="Times New Roman" w:eastAsia="Times New Roman" w:hAnsi="Times New Roman" w:cs="Times New Roman"/>
                <w:bCs/>
                <w:sz w:val="24"/>
                <w:szCs w:val="24"/>
              </w:rPr>
            </w:pPr>
            <w:r w:rsidRPr="000540FC">
              <w:rPr>
                <w:rFonts w:ascii="Times New Roman" w:eastAsia="Times New Roman" w:hAnsi="Times New Roman" w:cs="Times New Roman"/>
                <w:bCs/>
                <w:sz w:val="24"/>
                <w:szCs w:val="24"/>
              </w:rPr>
              <w:t>Доля мероприятий, выполненных в соответствии с планом работы отдела опеки и попечительства мэрии</w:t>
            </w:r>
          </w:p>
        </w:tc>
        <w:tc>
          <w:tcPr>
            <w:tcW w:w="1417" w:type="dxa"/>
            <w:tcBorders>
              <w:top w:val="single" w:sz="6" w:space="0" w:color="auto"/>
              <w:left w:val="single" w:sz="4" w:space="0" w:color="auto"/>
              <w:bottom w:val="single" w:sz="6" w:space="0" w:color="auto"/>
              <w:right w:val="single" w:sz="4" w:space="0" w:color="auto"/>
            </w:tcBorders>
          </w:tcPr>
          <w:p w14:paraId="1243F920"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100,0</w:t>
            </w:r>
          </w:p>
        </w:tc>
        <w:tc>
          <w:tcPr>
            <w:tcW w:w="1843" w:type="dxa"/>
            <w:tcBorders>
              <w:top w:val="single" w:sz="6" w:space="0" w:color="auto"/>
              <w:left w:val="single" w:sz="4" w:space="0" w:color="auto"/>
              <w:bottom w:val="single" w:sz="6" w:space="0" w:color="auto"/>
              <w:right w:val="single" w:sz="4" w:space="0" w:color="auto"/>
            </w:tcBorders>
          </w:tcPr>
          <w:p w14:paraId="54B90C00"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Эффективное</w:t>
            </w:r>
          </w:p>
        </w:tc>
      </w:tr>
      <w:tr w:rsidR="000540FC" w:rsidRPr="000540FC" w14:paraId="0EDBF107"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72675A68" w14:textId="77777777" w:rsidR="000540FC" w:rsidRPr="000540FC" w:rsidRDefault="000540FC" w:rsidP="000540FC">
            <w:pPr>
              <w:autoSpaceDE w:val="0"/>
              <w:autoSpaceDN w:val="0"/>
              <w:adjustRightInd w:val="0"/>
              <w:ind w:left="-50" w:right="-82"/>
              <w:jc w:val="center"/>
              <w:rPr>
                <w:rFonts w:ascii="Times New Roman" w:hAnsi="Times New Roman" w:cs="Times New Roman"/>
                <w:sz w:val="24"/>
                <w:szCs w:val="24"/>
              </w:rPr>
            </w:pPr>
            <w:r w:rsidRPr="000540FC">
              <w:rPr>
                <w:rFonts w:ascii="Times New Roman" w:hAnsi="Times New Roman" w:cs="Times New Roman"/>
                <w:sz w:val="24"/>
                <w:szCs w:val="24"/>
              </w:rPr>
              <w:lastRenderedPageBreak/>
              <w:t>17.</w:t>
            </w:r>
          </w:p>
        </w:tc>
        <w:tc>
          <w:tcPr>
            <w:tcW w:w="5954" w:type="dxa"/>
            <w:tcBorders>
              <w:top w:val="single" w:sz="6" w:space="0" w:color="auto"/>
              <w:left w:val="single" w:sz="6" w:space="0" w:color="auto"/>
              <w:bottom w:val="single" w:sz="6" w:space="0" w:color="auto"/>
              <w:right w:val="single" w:sz="6" w:space="0" w:color="auto"/>
            </w:tcBorders>
          </w:tcPr>
          <w:p w14:paraId="020440CB" w14:textId="77777777" w:rsidR="000540FC" w:rsidRPr="000540FC" w:rsidRDefault="000540FC" w:rsidP="000540FC">
            <w:pPr>
              <w:autoSpaceDE w:val="0"/>
              <w:autoSpaceDN w:val="0"/>
              <w:adjustRightInd w:val="0"/>
              <w:spacing w:after="0" w:line="240" w:lineRule="auto"/>
              <w:jc w:val="both"/>
              <w:rPr>
                <w:rFonts w:ascii="Times New Roman" w:eastAsia="Times New Roman" w:hAnsi="Times New Roman" w:cs="Times New Roman"/>
                <w:sz w:val="24"/>
                <w:szCs w:val="24"/>
              </w:rPr>
            </w:pPr>
            <w:r w:rsidRPr="000540FC">
              <w:rPr>
                <w:rFonts w:ascii="Times New Roman" w:eastAsia="Times New Roman" w:hAnsi="Times New Roman" w:cs="Times New Roman"/>
                <w:sz w:val="24"/>
                <w:szCs w:val="24"/>
              </w:rPr>
              <w:t xml:space="preserve">Количество опекунов, с которыми заключены договоры о вознаграждении за счет средств областного бюджета </w:t>
            </w:r>
          </w:p>
        </w:tc>
        <w:tc>
          <w:tcPr>
            <w:tcW w:w="1417" w:type="dxa"/>
            <w:tcBorders>
              <w:top w:val="single" w:sz="6" w:space="0" w:color="auto"/>
              <w:left w:val="single" w:sz="6" w:space="0" w:color="auto"/>
              <w:bottom w:val="single" w:sz="6" w:space="0" w:color="auto"/>
              <w:right w:val="single" w:sz="6" w:space="0" w:color="auto"/>
            </w:tcBorders>
          </w:tcPr>
          <w:p w14:paraId="78366CB5" w14:textId="504EDD2D" w:rsidR="000540FC" w:rsidRPr="000540FC" w:rsidRDefault="00075908" w:rsidP="000540FC">
            <w:pPr>
              <w:autoSpaceDE w:val="0"/>
              <w:autoSpaceDN w:val="0"/>
              <w:adjustRightInd w:val="0"/>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102</w:t>
            </w:r>
            <w:r w:rsidR="000540FC" w:rsidRPr="000540FC">
              <w:rPr>
                <w:rFonts w:ascii="Times New Roman" w:eastAsiaTheme="minorHAnsi" w:hAnsi="Times New Roman" w:cs="Times New Roman"/>
                <w:sz w:val="24"/>
                <w:szCs w:val="24"/>
              </w:rPr>
              <w:t>,</w:t>
            </w:r>
            <w:r>
              <w:rPr>
                <w:rFonts w:ascii="Times New Roman" w:eastAsiaTheme="minorHAnsi" w:hAnsi="Times New Roman" w:cs="Times New Roman"/>
                <w:sz w:val="24"/>
                <w:szCs w:val="24"/>
              </w:rPr>
              <w:t>0</w:t>
            </w:r>
          </w:p>
        </w:tc>
        <w:tc>
          <w:tcPr>
            <w:tcW w:w="1843" w:type="dxa"/>
            <w:tcBorders>
              <w:top w:val="single" w:sz="6" w:space="0" w:color="auto"/>
              <w:left w:val="single" w:sz="6" w:space="0" w:color="auto"/>
              <w:bottom w:val="single" w:sz="6" w:space="0" w:color="auto"/>
              <w:right w:val="single" w:sz="6" w:space="0" w:color="auto"/>
            </w:tcBorders>
          </w:tcPr>
          <w:p w14:paraId="5AF5481A" w14:textId="77777777" w:rsidR="000540FC" w:rsidRPr="000540FC" w:rsidRDefault="000540FC" w:rsidP="000540FC">
            <w:pPr>
              <w:autoSpaceDE w:val="0"/>
              <w:autoSpaceDN w:val="0"/>
              <w:adjustRightInd w:val="0"/>
              <w:spacing w:after="0" w:line="240" w:lineRule="auto"/>
              <w:jc w:val="center"/>
              <w:rPr>
                <w:rFonts w:ascii="Times New Roman" w:eastAsiaTheme="minorHAnsi" w:hAnsi="Times New Roman" w:cs="Times New Roman"/>
                <w:sz w:val="24"/>
                <w:szCs w:val="24"/>
              </w:rPr>
            </w:pPr>
            <w:r w:rsidRPr="000540FC">
              <w:rPr>
                <w:rFonts w:ascii="Times New Roman" w:hAnsi="Times New Roman"/>
                <w:sz w:val="24"/>
                <w:szCs w:val="24"/>
              </w:rPr>
              <w:t>Эффективное</w:t>
            </w:r>
          </w:p>
        </w:tc>
      </w:tr>
      <w:tr w:rsidR="000540FC" w:rsidRPr="000540FC" w14:paraId="1D56A96D"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26BA5C62" w14:textId="77777777" w:rsidR="000540FC" w:rsidRPr="000540FC" w:rsidRDefault="000540FC" w:rsidP="000540FC">
            <w:pPr>
              <w:autoSpaceDE w:val="0"/>
              <w:autoSpaceDN w:val="0"/>
              <w:adjustRightInd w:val="0"/>
              <w:ind w:left="-50" w:right="-82"/>
              <w:jc w:val="center"/>
              <w:rPr>
                <w:rFonts w:ascii="Times New Roman" w:hAnsi="Times New Roman" w:cs="Times New Roman"/>
                <w:sz w:val="24"/>
                <w:szCs w:val="24"/>
              </w:rPr>
            </w:pPr>
            <w:r w:rsidRPr="000540FC">
              <w:rPr>
                <w:rFonts w:ascii="Times New Roman" w:hAnsi="Times New Roman" w:cs="Times New Roman"/>
                <w:sz w:val="24"/>
                <w:szCs w:val="24"/>
              </w:rPr>
              <w:t>18.</w:t>
            </w:r>
          </w:p>
        </w:tc>
        <w:tc>
          <w:tcPr>
            <w:tcW w:w="5954" w:type="dxa"/>
            <w:tcBorders>
              <w:top w:val="single" w:sz="6" w:space="0" w:color="auto"/>
              <w:left w:val="single" w:sz="6" w:space="0" w:color="auto"/>
              <w:bottom w:val="single" w:sz="6" w:space="0" w:color="auto"/>
              <w:right w:val="single" w:sz="6" w:space="0" w:color="auto"/>
            </w:tcBorders>
          </w:tcPr>
          <w:p w14:paraId="5676CFFA" w14:textId="77777777" w:rsidR="000540FC" w:rsidRPr="000540FC" w:rsidRDefault="000540FC" w:rsidP="000540FC">
            <w:pPr>
              <w:autoSpaceDE w:val="0"/>
              <w:autoSpaceDN w:val="0"/>
              <w:adjustRightInd w:val="0"/>
              <w:spacing w:after="0" w:line="240" w:lineRule="auto"/>
              <w:jc w:val="both"/>
              <w:rPr>
                <w:rFonts w:ascii="Times New Roman" w:eastAsia="Times New Roman" w:hAnsi="Times New Roman" w:cs="Times New Roman"/>
                <w:sz w:val="24"/>
                <w:szCs w:val="24"/>
              </w:rPr>
            </w:pPr>
            <w:r w:rsidRPr="000540FC">
              <w:rPr>
                <w:rFonts w:ascii="Times New Roman" w:eastAsia="Times New Roman" w:hAnsi="Times New Roman" w:cs="Times New Roman"/>
                <w:sz w:val="24"/>
                <w:szCs w:val="24"/>
              </w:rPr>
              <w:t xml:space="preserve">Количество опекунов, с которыми впервые заключены договоры о вознаграждении за счет средств областного бюджета в год </w:t>
            </w:r>
          </w:p>
        </w:tc>
        <w:tc>
          <w:tcPr>
            <w:tcW w:w="1417" w:type="dxa"/>
            <w:tcBorders>
              <w:top w:val="single" w:sz="6" w:space="0" w:color="auto"/>
              <w:left w:val="single" w:sz="6" w:space="0" w:color="auto"/>
              <w:bottom w:val="single" w:sz="6" w:space="0" w:color="auto"/>
              <w:right w:val="single" w:sz="6" w:space="0" w:color="auto"/>
            </w:tcBorders>
          </w:tcPr>
          <w:p w14:paraId="27158263"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83,3</w:t>
            </w:r>
          </w:p>
        </w:tc>
        <w:tc>
          <w:tcPr>
            <w:tcW w:w="1843" w:type="dxa"/>
            <w:tcBorders>
              <w:top w:val="single" w:sz="6" w:space="0" w:color="auto"/>
              <w:left w:val="single" w:sz="6" w:space="0" w:color="auto"/>
              <w:bottom w:val="single" w:sz="6" w:space="0" w:color="auto"/>
              <w:right w:val="single" w:sz="6" w:space="0" w:color="auto"/>
            </w:tcBorders>
          </w:tcPr>
          <w:p w14:paraId="7F37DE43"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Неэффективное</w:t>
            </w:r>
          </w:p>
        </w:tc>
      </w:tr>
      <w:tr w:rsidR="000540FC" w:rsidRPr="000540FC" w14:paraId="1BCAA594"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20AE8275" w14:textId="77777777" w:rsidR="000540FC" w:rsidRPr="000540FC" w:rsidRDefault="000540FC" w:rsidP="000540FC">
            <w:pPr>
              <w:autoSpaceDE w:val="0"/>
              <w:autoSpaceDN w:val="0"/>
              <w:adjustRightInd w:val="0"/>
              <w:ind w:left="-50" w:right="-82"/>
              <w:jc w:val="center"/>
              <w:rPr>
                <w:rFonts w:ascii="Times New Roman" w:hAnsi="Times New Roman" w:cs="Times New Roman"/>
                <w:sz w:val="24"/>
                <w:szCs w:val="24"/>
              </w:rPr>
            </w:pPr>
            <w:r w:rsidRPr="000540FC">
              <w:rPr>
                <w:rFonts w:ascii="Times New Roman" w:hAnsi="Times New Roman" w:cs="Times New Roman"/>
                <w:sz w:val="24"/>
                <w:szCs w:val="24"/>
              </w:rPr>
              <w:t>19.</w:t>
            </w:r>
          </w:p>
        </w:tc>
        <w:tc>
          <w:tcPr>
            <w:tcW w:w="5954" w:type="dxa"/>
            <w:tcBorders>
              <w:top w:val="single" w:sz="6" w:space="0" w:color="auto"/>
              <w:left w:val="single" w:sz="6" w:space="0" w:color="auto"/>
              <w:bottom w:val="single" w:sz="6" w:space="0" w:color="auto"/>
              <w:right w:val="single" w:sz="6" w:space="0" w:color="auto"/>
            </w:tcBorders>
          </w:tcPr>
          <w:p w14:paraId="61CF7D65" w14:textId="77777777" w:rsidR="000540FC" w:rsidRPr="000540FC" w:rsidRDefault="000540FC" w:rsidP="000540FC">
            <w:pPr>
              <w:autoSpaceDE w:val="0"/>
              <w:autoSpaceDN w:val="0"/>
              <w:adjustRightInd w:val="0"/>
              <w:spacing w:after="0" w:line="240" w:lineRule="auto"/>
              <w:ind w:right="11"/>
              <w:jc w:val="both"/>
              <w:rPr>
                <w:rFonts w:ascii="Times New Roman" w:hAnsi="Times New Roman" w:cs="Times New Roman"/>
                <w:sz w:val="24"/>
                <w:szCs w:val="24"/>
              </w:rPr>
            </w:pPr>
            <w:r w:rsidRPr="000540FC">
              <w:rPr>
                <w:rFonts w:ascii="Times New Roman" w:hAnsi="Times New Roman" w:cs="Times New Roman"/>
                <w:sz w:val="24"/>
                <w:szCs w:val="24"/>
              </w:rPr>
              <w:t>Доля детей-сирот и детей, оставшихся без попечения родителей, проживающих в семьях граждан</w:t>
            </w:r>
          </w:p>
        </w:tc>
        <w:tc>
          <w:tcPr>
            <w:tcW w:w="1417" w:type="dxa"/>
            <w:tcBorders>
              <w:top w:val="single" w:sz="6" w:space="0" w:color="auto"/>
              <w:left w:val="single" w:sz="6" w:space="0" w:color="auto"/>
              <w:bottom w:val="single" w:sz="6" w:space="0" w:color="auto"/>
              <w:right w:val="single" w:sz="6" w:space="0" w:color="auto"/>
            </w:tcBorders>
          </w:tcPr>
          <w:p w14:paraId="700A830D" w14:textId="2B8A42D7" w:rsidR="00293A16" w:rsidRPr="000540FC" w:rsidRDefault="00293A16" w:rsidP="000540FC">
            <w:pPr>
              <w:autoSpaceDE w:val="0"/>
              <w:autoSpaceDN w:val="0"/>
              <w:adjustRightInd w:val="0"/>
              <w:spacing w:after="0" w:line="240" w:lineRule="auto"/>
              <w:jc w:val="center"/>
              <w:rPr>
                <w:rFonts w:ascii="Times New Roman" w:hAnsi="Times New Roman"/>
                <w:sz w:val="24"/>
                <w:szCs w:val="24"/>
              </w:rPr>
            </w:pPr>
            <w:r w:rsidRPr="00BA60DC">
              <w:rPr>
                <w:rFonts w:ascii="Times New Roman" w:hAnsi="Times New Roman"/>
                <w:sz w:val="24"/>
                <w:szCs w:val="24"/>
              </w:rPr>
              <w:t>110,5</w:t>
            </w:r>
          </w:p>
        </w:tc>
        <w:tc>
          <w:tcPr>
            <w:tcW w:w="1843" w:type="dxa"/>
            <w:tcBorders>
              <w:top w:val="single" w:sz="6" w:space="0" w:color="auto"/>
              <w:left w:val="single" w:sz="6" w:space="0" w:color="auto"/>
              <w:bottom w:val="single" w:sz="6" w:space="0" w:color="auto"/>
              <w:right w:val="single" w:sz="6" w:space="0" w:color="auto"/>
            </w:tcBorders>
          </w:tcPr>
          <w:p w14:paraId="5E52711F"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Эффективное</w:t>
            </w:r>
          </w:p>
        </w:tc>
      </w:tr>
      <w:tr w:rsidR="000540FC" w:rsidRPr="000540FC" w14:paraId="523F9D44" w14:textId="77777777" w:rsidTr="00CE779F">
        <w:trPr>
          <w:cantSplit/>
          <w:trHeight w:val="913"/>
        </w:trPr>
        <w:tc>
          <w:tcPr>
            <w:tcW w:w="606" w:type="dxa"/>
            <w:tcBorders>
              <w:top w:val="single" w:sz="6" w:space="0" w:color="auto"/>
              <w:left w:val="single" w:sz="6" w:space="0" w:color="auto"/>
              <w:bottom w:val="single" w:sz="6" w:space="0" w:color="auto"/>
              <w:right w:val="single" w:sz="6" w:space="0" w:color="auto"/>
            </w:tcBorders>
          </w:tcPr>
          <w:p w14:paraId="483EE725" w14:textId="77777777" w:rsidR="000540FC" w:rsidRPr="000540FC" w:rsidRDefault="000540FC" w:rsidP="000540FC">
            <w:pPr>
              <w:autoSpaceDE w:val="0"/>
              <w:autoSpaceDN w:val="0"/>
              <w:adjustRightInd w:val="0"/>
              <w:ind w:left="-50" w:right="-82"/>
              <w:jc w:val="center"/>
              <w:rPr>
                <w:rFonts w:ascii="Times New Roman" w:hAnsi="Times New Roman" w:cs="Times New Roman"/>
                <w:sz w:val="24"/>
                <w:szCs w:val="24"/>
              </w:rPr>
            </w:pPr>
            <w:r w:rsidRPr="000540FC">
              <w:rPr>
                <w:rFonts w:ascii="Times New Roman" w:hAnsi="Times New Roman" w:cs="Times New Roman"/>
                <w:sz w:val="24"/>
                <w:szCs w:val="24"/>
              </w:rPr>
              <w:t>20.</w:t>
            </w:r>
          </w:p>
        </w:tc>
        <w:tc>
          <w:tcPr>
            <w:tcW w:w="5954" w:type="dxa"/>
            <w:tcBorders>
              <w:top w:val="single" w:sz="6" w:space="0" w:color="auto"/>
              <w:left w:val="single" w:sz="6" w:space="0" w:color="auto"/>
              <w:bottom w:val="single" w:sz="6" w:space="0" w:color="auto"/>
              <w:right w:val="single" w:sz="6" w:space="0" w:color="auto"/>
            </w:tcBorders>
          </w:tcPr>
          <w:p w14:paraId="3036621D" w14:textId="77777777" w:rsidR="000540FC" w:rsidRPr="000540FC" w:rsidRDefault="000540FC" w:rsidP="000540FC">
            <w:pPr>
              <w:autoSpaceDE w:val="0"/>
              <w:autoSpaceDN w:val="0"/>
              <w:adjustRightInd w:val="0"/>
              <w:spacing w:after="0" w:line="240" w:lineRule="auto"/>
              <w:jc w:val="both"/>
              <w:rPr>
                <w:rFonts w:ascii="Times New Roman" w:hAnsi="Times New Roman" w:cs="Times New Roman"/>
                <w:sz w:val="24"/>
                <w:szCs w:val="24"/>
              </w:rPr>
            </w:pPr>
            <w:r w:rsidRPr="000540FC">
              <w:rPr>
                <w:rFonts w:ascii="Times New Roman" w:hAnsi="Times New Roman" w:cs="Times New Roman"/>
                <w:sz w:val="24"/>
                <w:szCs w:val="24"/>
              </w:rPr>
              <w:t>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tc>
        <w:tc>
          <w:tcPr>
            <w:tcW w:w="1417" w:type="dxa"/>
            <w:tcBorders>
              <w:top w:val="single" w:sz="6" w:space="0" w:color="auto"/>
              <w:left w:val="single" w:sz="6" w:space="0" w:color="auto"/>
              <w:bottom w:val="single" w:sz="6" w:space="0" w:color="auto"/>
              <w:right w:val="single" w:sz="6" w:space="0" w:color="auto"/>
            </w:tcBorders>
          </w:tcPr>
          <w:p w14:paraId="315ECD0D" w14:textId="32ECB795"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1</w:t>
            </w:r>
            <w:r w:rsidR="00075908">
              <w:rPr>
                <w:rFonts w:ascii="Times New Roman" w:hAnsi="Times New Roman"/>
                <w:sz w:val="24"/>
                <w:szCs w:val="24"/>
              </w:rPr>
              <w:t>96</w:t>
            </w:r>
            <w:r w:rsidRPr="000540FC">
              <w:rPr>
                <w:rFonts w:ascii="Times New Roman" w:hAnsi="Times New Roman"/>
                <w:sz w:val="24"/>
                <w:szCs w:val="24"/>
              </w:rPr>
              <w:t>,0</w:t>
            </w:r>
          </w:p>
        </w:tc>
        <w:tc>
          <w:tcPr>
            <w:tcW w:w="1843" w:type="dxa"/>
            <w:tcBorders>
              <w:top w:val="single" w:sz="6" w:space="0" w:color="auto"/>
              <w:left w:val="single" w:sz="6" w:space="0" w:color="auto"/>
              <w:bottom w:val="single" w:sz="6" w:space="0" w:color="auto"/>
              <w:right w:val="single" w:sz="6" w:space="0" w:color="auto"/>
            </w:tcBorders>
          </w:tcPr>
          <w:p w14:paraId="1CED2F63" w14:textId="77777777" w:rsidR="000540FC" w:rsidRPr="000540FC" w:rsidRDefault="000540FC" w:rsidP="000540FC">
            <w:pPr>
              <w:autoSpaceDE w:val="0"/>
              <w:autoSpaceDN w:val="0"/>
              <w:adjustRightInd w:val="0"/>
              <w:spacing w:after="0" w:line="240" w:lineRule="auto"/>
              <w:jc w:val="center"/>
              <w:rPr>
                <w:rFonts w:ascii="Times New Roman" w:hAnsi="Times New Roman"/>
                <w:sz w:val="24"/>
                <w:szCs w:val="24"/>
              </w:rPr>
            </w:pPr>
            <w:r w:rsidRPr="000540FC">
              <w:rPr>
                <w:rFonts w:ascii="Times New Roman" w:hAnsi="Times New Roman"/>
                <w:sz w:val="24"/>
                <w:szCs w:val="24"/>
              </w:rPr>
              <w:t>Эффективное</w:t>
            </w:r>
          </w:p>
        </w:tc>
      </w:tr>
      <w:tr w:rsidR="000540FC" w:rsidRPr="000540FC" w14:paraId="5B55A596" w14:textId="77777777" w:rsidTr="00CE779F">
        <w:trPr>
          <w:cantSplit/>
          <w:trHeight w:val="700"/>
        </w:trPr>
        <w:tc>
          <w:tcPr>
            <w:tcW w:w="606" w:type="dxa"/>
            <w:tcBorders>
              <w:top w:val="single" w:sz="6" w:space="0" w:color="auto"/>
              <w:left w:val="single" w:sz="6" w:space="0" w:color="auto"/>
              <w:bottom w:val="single" w:sz="6" w:space="0" w:color="auto"/>
              <w:right w:val="single" w:sz="6" w:space="0" w:color="auto"/>
            </w:tcBorders>
          </w:tcPr>
          <w:p w14:paraId="6D810B4C" w14:textId="77777777" w:rsidR="000540FC" w:rsidRPr="000540FC" w:rsidRDefault="000540FC" w:rsidP="000540FC">
            <w:pPr>
              <w:autoSpaceDE w:val="0"/>
              <w:autoSpaceDN w:val="0"/>
              <w:adjustRightInd w:val="0"/>
              <w:ind w:left="-50" w:right="-82"/>
              <w:jc w:val="center"/>
              <w:rPr>
                <w:rFonts w:ascii="Times New Roman" w:hAnsi="Times New Roman" w:cs="Times New Roman"/>
                <w:sz w:val="24"/>
                <w:szCs w:val="24"/>
              </w:rPr>
            </w:pPr>
            <w:r w:rsidRPr="000540FC">
              <w:rPr>
                <w:rFonts w:ascii="Times New Roman" w:hAnsi="Times New Roman" w:cs="Times New Roman"/>
                <w:sz w:val="24"/>
                <w:szCs w:val="24"/>
              </w:rPr>
              <w:t>21.</w:t>
            </w:r>
          </w:p>
        </w:tc>
        <w:tc>
          <w:tcPr>
            <w:tcW w:w="5954" w:type="dxa"/>
            <w:tcBorders>
              <w:top w:val="single" w:sz="6" w:space="0" w:color="auto"/>
              <w:left w:val="single" w:sz="6" w:space="0" w:color="auto"/>
              <w:bottom w:val="single" w:sz="6" w:space="0" w:color="auto"/>
              <w:right w:val="single" w:sz="6" w:space="0" w:color="auto"/>
            </w:tcBorders>
          </w:tcPr>
          <w:p w14:paraId="0A9B5B66" w14:textId="77777777" w:rsidR="000540FC" w:rsidRPr="000540FC" w:rsidRDefault="000540FC" w:rsidP="000540FC">
            <w:pPr>
              <w:autoSpaceDE w:val="0"/>
              <w:autoSpaceDN w:val="0"/>
              <w:adjustRightInd w:val="0"/>
              <w:spacing w:after="0" w:line="240" w:lineRule="auto"/>
              <w:jc w:val="both"/>
              <w:rPr>
                <w:rFonts w:ascii="Times New Roman" w:hAnsi="Times New Roman" w:cs="Times New Roman"/>
                <w:sz w:val="24"/>
                <w:szCs w:val="24"/>
              </w:rPr>
            </w:pPr>
            <w:r w:rsidRPr="000540FC">
              <w:rPr>
                <w:rFonts w:ascii="Times New Roman" w:hAnsi="Times New Roman" w:cs="Times New Roman"/>
                <w:sz w:val="24"/>
                <w:szCs w:val="24"/>
              </w:rPr>
              <w:t>Количество оборудованных (оснащенных) рабочих мест для трудоустройства инвалидов, в том числе инвалидов молодого возраста</w:t>
            </w:r>
          </w:p>
        </w:tc>
        <w:tc>
          <w:tcPr>
            <w:tcW w:w="1417" w:type="dxa"/>
            <w:tcBorders>
              <w:top w:val="single" w:sz="6" w:space="0" w:color="auto"/>
              <w:left w:val="single" w:sz="6" w:space="0" w:color="auto"/>
              <w:bottom w:val="single" w:sz="6" w:space="0" w:color="auto"/>
              <w:right w:val="single" w:sz="6" w:space="0" w:color="auto"/>
            </w:tcBorders>
          </w:tcPr>
          <w:p w14:paraId="050E040B" w14:textId="77777777" w:rsidR="000540FC" w:rsidRPr="000540FC" w:rsidRDefault="000540FC" w:rsidP="000540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540FC">
              <w:rPr>
                <w:rFonts w:ascii="Times New Roman" w:eastAsia="Calibri" w:hAnsi="Times New Roman" w:cs="Times New Roman"/>
                <w:sz w:val="24"/>
                <w:szCs w:val="24"/>
                <w:lang w:eastAsia="en-US"/>
              </w:rPr>
              <w:t>100,0</w:t>
            </w:r>
          </w:p>
        </w:tc>
        <w:tc>
          <w:tcPr>
            <w:tcW w:w="1843" w:type="dxa"/>
            <w:tcBorders>
              <w:top w:val="single" w:sz="6" w:space="0" w:color="auto"/>
              <w:left w:val="single" w:sz="6" w:space="0" w:color="auto"/>
              <w:bottom w:val="single" w:sz="6" w:space="0" w:color="auto"/>
              <w:right w:val="single" w:sz="6" w:space="0" w:color="auto"/>
            </w:tcBorders>
          </w:tcPr>
          <w:p w14:paraId="05BDBF04" w14:textId="77777777" w:rsidR="000540FC" w:rsidRPr="000540FC" w:rsidRDefault="000540FC" w:rsidP="000540F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540FC">
              <w:rPr>
                <w:rFonts w:ascii="Times New Roman" w:hAnsi="Times New Roman"/>
                <w:sz w:val="24"/>
                <w:szCs w:val="24"/>
              </w:rPr>
              <w:t>Эффективное</w:t>
            </w:r>
          </w:p>
        </w:tc>
      </w:tr>
      <w:tr w:rsidR="000540FC" w:rsidRPr="000540FC" w14:paraId="41CCF54B"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7FBE60FA" w14:textId="77777777" w:rsidR="000540FC" w:rsidRPr="000540FC" w:rsidRDefault="000540FC" w:rsidP="000540FC">
            <w:pPr>
              <w:autoSpaceDE w:val="0"/>
              <w:autoSpaceDN w:val="0"/>
              <w:adjustRightInd w:val="0"/>
              <w:ind w:left="-50" w:right="-82"/>
              <w:jc w:val="center"/>
              <w:rPr>
                <w:rFonts w:ascii="Times New Roman" w:hAnsi="Times New Roman" w:cs="Times New Roman"/>
                <w:sz w:val="24"/>
                <w:szCs w:val="24"/>
              </w:rPr>
            </w:pPr>
            <w:r w:rsidRPr="000540FC">
              <w:rPr>
                <w:rFonts w:ascii="Times New Roman" w:hAnsi="Times New Roman" w:cs="Times New Roman"/>
                <w:sz w:val="24"/>
                <w:szCs w:val="24"/>
              </w:rPr>
              <w:t>22.</w:t>
            </w:r>
          </w:p>
        </w:tc>
        <w:tc>
          <w:tcPr>
            <w:tcW w:w="5954" w:type="dxa"/>
            <w:tcBorders>
              <w:top w:val="single" w:sz="4" w:space="0" w:color="auto"/>
              <w:left w:val="single" w:sz="4" w:space="0" w:color="auto"/>
              <w:bottom w:val="single" w:sz="4" w:space="0" w:color="auto"/>
              <w:right w:val="single" w:sz="4" w:space="0" w:color="auto"/>
            </w:tcBorders>
          </w:tcPr>
          <w:p w14:paraId="459B4FD4" w14:textId="19CFE780" w:rsidR="000540FC" w:rsidRPr="000540FC" w:rsidRDefault="0046534A" w:rsidP="000540FC">
            <w:pPr>
              <w:autoSpaceDE w:val="0"/>
              <w:autoSpaceDN w:val="0"/>
              <w:adjustRightInd w:val="0"/>
              <w:spacing w:after="0" w:line="240" w:lineRule="auto"/>
              <w:rPr>
                <w:rFonts w:ascii="Times New Roman" w:hAnsi="Times New Roman" w:cs="Times New Roman"/>
                <w:sz w:val="24"/>
                <w:szCs w:val="24"/>
              </w:rPr>
            </w:pPr>
            <w:r w:rsidRPr="0046534A">
              <w:rPr>
                <w:rFonts w:ascii="Times New Roman" w:hAnsi="Times New Roman" w:cs="Times New Roman"/>
                <w:sz w:val="24"/>
                <w:szCs w:val="24"/>
              </w:rPr>
              <w:t>Количество лиц, получивших единовременную денежную выплату в связи с рождением одновременно тр</w:t>
            </w:r>
            <w:r>
              <w:rPr>
                <w:rFonts w:ascii="Times New Roman" w:hAnsi="Times New Roman" w:cs="Times New Roman"/>
                <w:sz w:val="24"/>
                <w:szCs w:val="24"/>
              </w:rPr>
              <w:t>е</w:t>
            </w:r>
            <w:r w:rsidRPr="0046534A">
              <w:rPr>
                <w:rFonts w:ascii="Times New Roman" w:hAnsi="Times New Roman" w:cs="Times New Roman"/>
                <w:sz w:val="24"/>
                <w:szCs w:val="24"/>
              </w:rPr>
              <w:t>х и более детей</w:t>
            </w:r>
          </w:p>
        </w:tc>
        <w:tc>
          <w:tcPr>
            <w:tcW w:w="1417" w:type="dxa"/>
            <w:tcBorders>
              <w:top w:val="single" w:sz="6" w:space="0" w:color="auto"/>
              <w:left w:val="single" w:sz="6" w:space="0" w:color="auto"/>
              <w:bottom w:val="single" w:sz="6" w:space="0" w:color="auto"/>
              <w:right w:val="single" w:sz="6" w:space="0" w:color="auto"/>
            </w:tcBorders>
          </w:tcPr>
          <w:p w14:paraId="72525F57" w14:textId="246F14AA" w:rsidR="000540FC" w:rsidRPr="000540FC" w:rsidRDefault="0046534A" w:rsidP="000540FC">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r w:rsidR="000540FC" w:rsidRPr="000540FC">
              <w:rPr>
                <w:rFonts w:ascii="Times New Roman" w:eastAsia="Calibri" w:hAnsi="Times New Roman" w:cs="Times New Roman"/>
                <w:sz w:val="24"/>
                <w:szCs w:val="24"/>
                <w:lang w:eastAsia="en-US"/>
              </w:rPr>
              <w:t>,0</w:t>
            </w:r>
          </w:p>
        </w:tc>
        <w:tc>
          <w:tcPr>
            <w:tcW w:w="1843" w:type="dxa"/>
            <w:tcBorders>
              <w:top w:val="single" w:sz="6" w:space="0" w:color="auto"/>
              <w:left w:val="single" w:sz="6" w:space="0" w:color="auto"/>
              <w:bottom w:val="single" w:sz="6" w:space="0" w:color="auto"/>
              <w:right w:val="single" w:sz="6" w:space="0" w:color="auto"/>
            </w:tcBorders>
          </w:tcPr>
          <w:p w14:paraId="5D2078F3" w14:textId="0F073E62" w:rsidR="000540FC" w:rsidRPr="000540FC" w:rsidRDefault="0046534A" w:rsidP="000540FC">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hAnsi="Times New Roman"/>
                <w:sz w:val="24"/>
                <w:szCs w:val="24"/>
              </w:rPr>
              <w:t>Э</w:t>
            </w:r>
            <w:r w:rsidR="000540FC" w:rsidRPr="000540FC">
              <w:rPr>
                <w:rFonts w:ascii="Times New Roman" w:hAnsi="Times New Roman"/>
                <w:sz w:val="24"/>
                <w:szCs w:val="24"/>
              </w:rPr>
              <w:t>ффективное</w:t>
            </w:r>
          </w:p>
        </w:tc>
      </w:tr>
      <w:tr w:rsidR="000540FC" w:rsidRPr="000540FC" w14:paraId="688BFF3B" w14:textId="77777777" w:rsidTr="00CE779F">
        <w:trPr>
          <w:cantSplit/>
          <w:trHeight w:val="240"/>
        </w:trPr>
        <w:tc>
          <w:tcPr>
            <w:tcW w:w="606" w:type="dxa"/>
            <w:tcBorders>
              <w:top w:val="single" w:sz="6" w:space="0" w:color="auto"/>
              <w:left w:val="single" w:sz="6" w:space="0" w:color="auto"/>
              <w:bottom w:val="single" w:sz="6" w:space="0" w:color="auto"/>
              <w:right w:val="single" w:sz="6" w:space="0" w:color="auto"/>
            </w:tcBorders>
          </w:tcPr>
          <w:p w14:paraId="6EEB111D" w14:textId="77777777" w:rsidR="000540FC" w:rsidRPr="000540FC" w:rsidRDefault="000540FC" w:rsidP="000540FC">
            <w:pPr>
              <w:autoSpaceDE w:val="0"/>
              <w:autoSpaceDN w:val="0"/>
              <w:adjustRightInd w:val="0"/>
              <w:ind w:left="-50" w:right="-82"/>
              <w:jc w:val="center"/>
              <w:rPr>
                <w:rFonts w:ascii="Times New Roman" w:hAnsi="Times New Roman" w:cs="Times New Roman"/>
                <w:sz w:val="24"/>
                <w:szCs w:val="24"/>
              </w:rPr>
            </w:pPr>
            <w:r w:rsidRPr="000540FC">
              <w:rPr>
                <w:rFonts w:ascii="Times New Roman" w:hAnsi="Times New Roman" w:cs="Times New Roman"/>
                <w:sz w:val="24"/>
                <w:szCs w:val="24"/>
              </w:rPr>
              <w:t>23.</w:t>
            </w:r>
          </w:p>
        </w:tc>
        <w:tc>
          <w:tcPr>
            <w:tcW w:w="5954" w:type="dxa"/>
            <w:tcBorders>
              <w:top w:val="single" w:sz="4" w:space="0" w:color="auto"/>
              <w:left w:val="single" w:sz="4" w:space="0" w:color="auto"/>
              <w:bottom w:val="single" w:sz="4" w:space="0" w:color="auto"/>
              <w:right w:val="single" w:sz="4" w:space="0" w:color="auto"/>
            </w:tcBorders>
          </w:tcPr>
          <w:p w14:paraId="4AFC81B1" w14:textId="54A29A05" w:rsidR="0046534A" w:rsidRPr="000540FC" w:rsidRDefault="0046534A" w:rsidP="000540FC">
            <w:pPr>
              <w:autoSpaceDE w:val="0"/>
              <w:autoSpaceDN w:val="0"/>
              <w:adjustRightInd w:val="0"/>
              <w:spacing w:after="0" w:line="240" w:lineRule="auto"/>
              <w:rPr>
                <w:rFonts w:ascii="Times New Roman" w:hAnsi="Times New Roman" w:cs="Times New Roman"/>
                <w:sz w:val="24"/>
                <w:szCs w:val="24"/>
              </w:rPr>
            </w:pPr>
            <w:r w:rsidRPr="0046534A">
              <w:rPr>
                <w:rFonts w:ascii="Times New Roman" w:hAnsi="Times New Roman" w:cs="Times New Roman"/>
                <w:sz w:val="24"/>
                <w:szCs w:val="24"/>
              </w:rPr>
              <w:t>Количество лиц, прибывших в экстренном массовом порядке в пункт временного размещения и питания</w:t>
            </w:r>
          </w:p>
        </w:tc>
        <w:tc>
          <w:tcPr>
            <w:tcW w:w="1417" w:type="dxa"/>
            <w:tcBorders>
              <w:top w:val="single" w:sz="6" w:space="0" w:color="auto"/>
              <w:left w:val="single" w:sz="6" w:space="0" w:color="auto"/>
              <w:bottom w:val="single" w:sz="6" w:space="0" w:color="auto"/>
              <w:right w:val="single" w:sz="6" w:space="0" w:color="auto"/>
            </w:tcBorders>
          </w:tcPr>
          <w:p w14:paraId="54083C64" w14:textId="681FA15A" w:rsidR="000540FC" w:rsidRPr="000540FC" w:rsidRDefault="0046534A" w:rsidP="000540FC">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82</w:t>
            </w:r>
            <w:r w:rsidR="000540FC" w:rsidRPr="000540FC">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6</w:t>
            </w:r>
          </w:p>
        </w:tc>
        <w:tc>
          <w:tcPr>
            <w:tcW w:w="1843" w:type="dxa"/>
            <w:tcBorders>
              <w:top w:val="single" w:sz="6" w:space="0" w:color="auto"/>
              <w:left w:val="single" w:sz="6" w:space="0" w:color="auto"/>
              <w:bottom w:val="single" w:sz="6" w:space="0" w:color="auto"/>
              <w:right w:val="single" w:sz="6" w:space="0" w:color="auto"/>
            </w:tcBorders>
          </w:tcPr>
          <w:p w14:paraId="5B01A10B" w14:textId="1C97BCE0" w:rsidR="000540FC" w:rsidRPr="000540FC" w:rsidRDefault="0046534A" w:rsidP="000540FC">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hAnsi="Times New Roman"/>
                <w:sz w:val="24"/>
                <w:szCs w:val="24"/>
              </w:rPr>
              <w:t>Неэ</w:t>
            </w:r>
            <w:r w:rsidR="000540FC" w:rsidRPr="000540FC">
              <w:rPr>
                <w:rFonts w:ascii="Times New Roman" w:hAnsi="Times New Roman"/>
                <w:sz w:val="24"/>
                <w:szCs w:val="24"/>
              </w:rPr>
              <w:t>ффективное</w:t>
            </w:r>
          </w:p>
        </w:tc>
      </w:tr>
    </w:tbl>
    <w:p w14:paraId="5DCB6B46" w14:textId="77777777" w:rsidR="000540FC" w:rsidRPr="000540FC" w:rsidRDefault="000540FC" w:rsidP="000540FC">
      <w:pPr>
        <w:spacing w:after="0" w:line="240" w:lineRule="auto"/>
        <w:ind w:firstLine="709"/>
        <w:jc w:val="center"/>
        <w:rPr>
          <w:rFonts w:ascii="Times New Roman" w:eastAsia="Times New Roman" w:hAnsi="Times New Roman" w:cs="Times New Roman"/>
          <w:sz w:val="26"/>
          <w:szCs w:val="26"/>
        </w:rPr>
      </w:pPr>
    </w:p>
    <w:p w14:paraId="5FDF4B66" w14:textId="2F5BD529" w:rsidR="000540FC" w:rsidRPr="000540FC" w:rsidRDefault="000540FC" w:rsidP="000540F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 xml:space="preserve">Низкая степень достижения </w:t>
      </w:r>
      <w:r w:rsidR="00C27DBB">
        <w:rPr>
          <w:rFonts w:ascii="Times New Roman" w:hAnsi="Times New Roman" w:cs="Times New Roman"/>
          <w:sz w:val="26"/>
          <w:szCs w:val="26"/>
        </w:rPr>
        <w:t xml:space="preserve">плановых значений </w:t>
      </w:r>
      <w:r w:rsidRPr="000540FC">
        <w:rPr>
          <w:rFonts w:ascii="Times New Roman" w:hAnsi="Times New Roman" w:cs="Times New Roman"/>
          <w:sz w:val="26"/>
          <w:szCs w:val="26"/>
        </w:rPr>
        <w:t xml:space="preserve">отдельных </w:t>
      </w:r>
      <w:r w:rsidR="00C27DBB">
        <w:rPr>
          <w:rFonts w:ascii="Times New Roman" w:hAnsi="Times New Roman" w:cs="Times New Roman"/>
          <w:sz w:val="26"/>
          <w:szCs w:val="26"/>
        </w:rPr>
        <w:t xml:space="preserve">целевых </w:t>
      </w:r>
      <w:r w:rsidRPr="000540FC">
        <w:rPr>
          <w:rFonts w:ascii="Times New Roman" w:hAnsi="Times New Roman" w:cs="Times New Roman"/>
          <w:sz w:val="26"/>
          <w:szCs w:val="26"/>
        </w:rPr>
        <w:t>показателей Программы обусловлены следующими обстоятельствами, которые прогнозировать не представляется возможным:</w:t>
      </w:r>
    </w:p>
    <w:p w14:paraId="145C6245" w14:textId="77777777" w:rsidR="000540FC" w:rsidRPr="000540FC" w:rsidRDefault="000540FC" w:rsidP="000540F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заявительным характером предоставления мер социальной поддержки и иных выплат;</w:t>
      </w:r>
    </w:p>
    <w:p w14:paraId="3732BF38" w14:textId="710D3F5D" w:rsidR="000540FC" w:rsidRDefault="000540FC" w:rsidP="000540F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естественной убылью получателей мер социальной поддержки и иных выплат.</w:t>
      </w:r>
    </w:p>
    <w:p w14:paraId="1C333618" w14:textId="73E9F537" w:rsidR="00DC5E53" w:rsidRPr="00DC5E53" w:rsidRDefault="00DC5E53" w:rsidP="00DC5E53">
      <w:pPr>
        <w:spacing w:after="0" w:line="240" w:lineRule="auto"/>
        <w:ind w:firstLine="709"/>
        <w:jc w:val="both"/>
        <w:rPr>
          <w:rFonts w:ascii="Times New Roman" w:eastAsia="Times New Roman" w:hAnsi="Times New Roman" w:cs="Times New Roman"/>
          <w:sz w:val="26"/>
          <w:szCs w:val="26"/>
        </w:rPr>
      </w:pPr>
      <w:r w:rsidRPr="00DC5E53">
        <w:rPr>
          <w:rFonts w:ascii="Times New Roman" w:eastAsia="Times New Roman" w:hAnsi="Times New Roman" w:cs="Times New Roman"/>
          <w:sz w:val="26"/>
          <w:szCs w:val="26"/>
        </w:rPr>
        <w:t xml:space="preserve">Общая эффективность выполнения </w:t>
      </w:r>
      <w:r>
        <w:rPr>
          <w:rFonts w:ascii="Times New Roman" w:eastAsia="Times New Roman" w:hAnsi="Times New Roman" w:cs="Times New Roman"/>
          <w:sz w:val="26"/>
          <w:szCs w:val="26"/>
        </w:rPr>
        <w:t xml:space="preserve">Программы </w:t>
      </w:r>
      <w:r w:rsidRPr="00DC5E53">
        <w:rPr>
          <w:rFonts w:ascii="Times New Roman" w:eastAsia="Times New Roman" w:hAnsi="Times New Roman" w:cs="Times New Roman"/>
          <w:sz w:val="26"/>
          <w:szCs w:val="26"/>
        </w:rPr>
        <w:t xml:space="preserve">складывается из результатов по всем основным мероприятиям и проводится ежегодно на основе оценки достижения целевых показателей реализации </w:t>
      </w:r>
      <w:r>
        <w:rPr>
          <w:rFonts w:ascii="Times New Roman" w:eastAsia="Times New Roman" w:hAnsi="Times New Roman" w:cs="Times New Roman"/>
          <w:sz w:val="26"/>
          <w:szCs w:val="26"/>
        </w:rPr>
        <w:t>П</w:t>
      </w:r>
      <w:r w:rsidRPr="00DC5E53">
        <w:rPr>
          <w:rFonts w:ascii="Times New Roman" w:eastAsia="Times New Roman" w:hAnsi="Times New Roman" w:cs="Times New Roman"/>
          <w:sz w:val="26"/>
          <w:szCs w:val="26"/>
        </w:rPr>
        <w:t>рограммы по формуле:</w:t>
      </w:r>
    </w:p>
    <w:p w14:paraId="73AF0025" w14:textId="77777777" w:rsidR="00DC5E53" w:rsidRPr="00DC5E53" w:rsidRDefault="00DC5E53" w:rsidP="00DC5E53">
      <w:pPr>
        <w:spacing w:after="0" w:line="240" w:lineRule="auto"/>
        <w:ind w:firstLine="1418"/>
        <w:jc w:val="both"/>
        <w:rPr>
          <w:rFonts w:ascii="Times New Roman" w:eastAsia="Times New Roman" w:hAnsi="Times New Roman" w:cs="Times New Roman"/>
          <w:sz w:val="20"/>
          <w:szCs w:val="20"/>
        </w:rPr>
      </w:pPr>
      <w:r w:rsidRPr="00DC5E53">
        <w:rPr>
          <w:rFonts w:ascii="Times New Roman" w:eastAsia="Times New Roman" w:hAnsi="Times New Roman" w:cs="Times New Roman"/>
          <w:sz w:val="20"/>
          <w:szCs w:val="20"/>
          <w:lang w:val="en-US"/>
        </w:rPr>
        <w:t>n</w:t>
      </w:r>
    </w:p>
    <w:p w14:paraId="1BA58BF2" w14:textId="77777777" w:rsidR="00DC5E53" w:rsidRPr="00DC5E53" w:rsidRDefault="00DC5E53" w:rsidP="00DC5E53">
      <w:pPr>
        <w:spacing w:after="0" w:line="240" w:lineRule="auto"/>
        <w:jc w:val="both"/>
        <w:rPr>
          <w:rFonts w:ascii="Times New Roman" w:eastAsia="Times New Roman" w:hAnsi="Times New Roman" w:cs="Times New Roman"/>
          <w:sz w:val="26"/>
          <w:szCs w:val="26"/>
        </w:rPr>
      </w:pPr>
      <w:r w:rsidRPr="00DC5E53">
        <w:rPr>
          <w:rFonts w:ascii="Times New Roman" w:eastAsia="Times New Roman" w:hAnsi="Times New Roman" w:cs="Times New Roman"/>
          <w:sz w:val="26"/>
          <w:szCs w:val="26"/>
        </w:rPr>
        <w:tab/>
      </w:r>
      <w:proofErr w:type="spellStart"/>
      <w:r w:rsidRPr="00DC5E53">
        <w:rPr>
          <w:rFonts w:ascii="Times New Roman" w:eastAsia="Times New Roman" w:hAnsi="Times New Roman" w:cs="Times New Roman"/>
          <w:sz w:val="26"/>
          <w:szCs w:val="26"/>
        </w:rPr>
        <w:t>Пэф</w:t>
      </w:r>
      <w:proofErr w:type="spellEnd"/>
      <w:r w:rsidRPr="00DC5E53">
        <w:rPr>
          <w:rFonts w:ascii="Times New Roman" w:eastAsia="Times New Roman" w:hAnsi="Times New Roman" w:cs="Times New Roman"/>
          <w:sz w:val="26"/>
          <w:szCs w:val="26"/>
        </w:rPr>
        <w:t>=(∑П</w:t>
      </w:r>
      <w:proofErr w:type="spellStart"/>
      <w:r w:rsidRPr="00DC5E53">
        <w:rPr>
          <w:rFonts w:ascii="Times New Roman" w:eastAsia="Times New Roman" w:hAnsi="Times New Roman" w:cs="Times New Roman"/>
          <w:sz w:val="26"/>
          <w:szCs w:val="26"/>
          <w:lang w:val="en-US"/>
        </w:rPr>
        <w:t>i</w:t>
      </w:r>
      <w:proofErr w:type="spellEnd"/>
      <w:r w:rsidRPr="00DC5E53">
        <w:rPr>
          <w:rFonts w:ascii="Times New Roman" w:eastAsia="Times New Roman" w:hAnsi="Times New Roman" w:cs="Times New Roman"/>
          <w:sz w:val="26"/>
          <w:szCs w:val="26"/>
        </w:rPr>
        <w:t>)/</w:t>
      </w:r>
      <w:r w:rsidRPr="00DC5E53">
        <w:rPr>
          <w:rFonts w:ascii="Times New Roman" w:eastAsia="Times New Roman" w:hAnsi="Times New Roman" w:cs="Times New Roman"/>
          <w:sz w:val="26"/>
          <w:szCs w:val="26"/>
          <w:lang w:val="en-US"/>
        </w:rPr>
        <w:t>n</w:t>
      </w:r>
      <w:r w:rsidRPr="00DC5E53">
        <w:rPr>
          <w:rFonts w:ascii="Times New Roman" w:eastAsia="Times New Roman" w:hAnsi="Times New Roman" w:cs="Times New Roman"/>
          <w:sz w:val="26"/>
          <w:szCs w:val="26"/>
        </w:rPr>
        <w:t>, где:</w:t>
      </w:r>
    </w:p>
    <w:p w14:paraId="38F68A2C" w14:textId="77777777" w:rsidR="00DC5E53" w:rsidRPr="00DC5E53" w:rsidRDefault="00DC5E53" w:rsidP="00DC5E53">
      <w:pPr>
        <w:spacing w:after="0" w:line="240" w:lineRule="auto"/>
        <w:ind w:left="1" w:firstLine="1275"/>
        <w:jc w:val="both"/>
        <w:rPr>
          <w:rFonts w:ascii="Times New Roman" w:eastAsia="Times New Roman" w:hAnsi="Times New Roman" w:cs="Times New Roman"/>
          <w:sz w:val="20"/>
          <w:szCs w:val="20"/>
        </w:rPr>
      </w:pPr>
      <w:r w:rsidRPr="00DC5E53">
        <w:rPr>
          <w:rFonts w:ascii="Times New Roman" w:eastAsia="Times New Roman" w:hAnsi="Times New Roman" w:cs="Times New Roman"/>
          <w:sz w:val="20"/>
          <w:szCs w:val="20"/>
        </w:rPr>
        <w:t xml:space="preserve">  </w:t>
      </w:r>
      <w:proofErr w:type="spellStart"/>
      <w:r w:rsidRPr="00DC5E53">
        <w:rPr>
          <w:rFonts w:ascii="Times New Roman" w:eastAsia="Times New Roman" w:hAnsi="Times New Roman" w:cs="Times New Roman"/>
          <w:sz w:val="20"/>
          <w:szCs w:val="20"/>
          <w:lang w:val="en-US"/>
        </w:rPr>
        <w:t>i</w:t>
      </w:r>
      <w:proofErr w:type="spellEnd"/>
      <w:r w:rsidRPr="00DC5E53">
        <w:rPr>
          <w:rFonts w:ascii="Times New Roman" w:eastAsia="Times New Roman" w:hAnsi="Times New Roman" w:cs="Times New Roman"/>
          <w:sz w:val="20"/>
          <w:szCs w:val="20"/>
        </w:rPr>
        <w:t>=1</w:t>
      </w:r>
    </w:p>
    <w:p w14:paraId="651F89DB" w14:textId="77777777" w:rsidR="00DC5E53" w:rsidRPr="00DC5E53" w:rsidRDefault="00DC5E53" w:rsidP="00DC5E53">
      <w:pPr>
        <w:spacing w:after="0" w:line="240" w:lineRule="auto"/>
        <w:ind w:firstLine="709"/>
        <w:jc w:val="both"/>
        <w:rPr>
          <w:rFonts w:ascii="Times New Roman" w:eastAsia="Times New Roman" w:hAnsi="Times New Roman" w:cs="Times New Roman"/>
          <w:sz w:val="26"/>
          <w:szCs w:val="26"/>
        </w:rPr>
      </w:pPr>
      <w:proofErr w:type="spellStart"/>
      <w:r w:rsidRPr="00DC5E53">
        <w:rPr>
          <w:rFonts w:ascii="Times New Roman" w:eastAsia="Times New Roman" w:hAnsi="Times New Roman" w:cs="Times New Roman"/>
          <w:sz w:val="26"/>
          <w:szCs w:val="26"/>
        </w:rPr>
        <w:t>Пэф</w:t>
      </w:r>
      <w:proofErr w:type="spellEnd"/>
      <w:r w:rsidRPr="00DC5E53">
        <w:rPr>
          <w:rFonts w:ascii="Times New Roman" w:eastAsia="Times New Roman" w:hAnsi="Times New Roman" w:cs="Times New Roman"/>
          <w:sz w:val="26"/>
          <w:szCs w:val="26"/>
        </w:rPr>
        <w:t xml:space="preserve"> - степень достижения показателей эффективности реализации муниципальной программы, %;</w:t>
      </w:r>
    </w:p>
    <w:p w14:paraId="05F88887" w14:textId="77777777" w:rsidR="00DC5E53" w:rsidRPr="00DC5E53" w:rsidRDefault="00DC5E53" w:rsidP="00DC5E53">
      <w:pPr>
        <w:spacing w:after="0" w:line="240" w:lineRule="auto"/>
        <w:ind w:firstLine="709"/>
        <w:jc w:val="both"/>
        <w:rPr>
          <w:rFonts w:ascii="Times New Roman" w:eastAsia="Times New Roman" w:hAnsi="Times New Roman" w:cs="Times New Roman"/>
          <w:sz w:val="26"/>
          <w:szCs w:val="26"/>
        </w:rPr>
      </w:pPr>
      <w:r w:rsidRPr="00DC5E53">
        <w:rPr>
          <w:rFonts w:ascii="Times New Roman" w:eastAsia="Times New Roman" w:hAnsi="Times New Roman" w:cs="Times New Roman"/>
          <w:sz w:val="26"/>
          <w:szCs w:val="26"/>
        </w:rPr>
        <w:t>П</w:t>
      </w:r>
      <w:proofErr w:type="spellStart"/>
      <w:r w:rsidRPr="00DC5E53">
        <w:rPr>
          <w:rFonts w:ascii="Times New Roman" w:eastAsia="Times New Roman" w:hAnsi="Times New Roman" w:cs="Times New Roman"/>
          <w:sz w:val="26"/>
          <w:szCs w:val="26"/>
          <w:lang w:val="en-US"/>
        </w:rPr>
        <w:t>i</w:t>
      </w:r>
      <w:proofErr w:type="spellEnd"/>
      <w:r w:rsidRPr="00DC5E53">
        <w:rPr>
          <w:rFonts w:ascii="Times New Roman" w:eastAsia="Times New Roman" w:hAnsi="Times New Roman" w:cs="Times New Roman"/>
          <w:sz w:val="26"/>
          <w:szCs w:val="26"/>
        </w:rPr>
        <w:t xml:space="preserve"> - степень достижения i-того показателя эффективности реализации муниципальной программы, %;</w:t>
      </w:r>
    </w:p>
    <w:p w14:paraId="2A9A6116" w14:textId="77777777" w:rsidR="00DC5E53" w:rsidRPr="00DC5E53" w:rsidRDefault="00DC5E53" w:rsidP="00DC5E53">
      <w:pPr>
        <w:spacing w:after="0" w:line="240" w:lineRule="auto"/>
        <w:ind w:firstLine="709"/>
        <w:jc w:val="both"/>
        <w:rPr>
          <w:rFonts w:ascii="Times New Roman" w:eastAsia="Times New Roman" w:hAnsi="Times New Roman" w:cs="Times New Roman"/>
          <w:sz w:val="26"/>
          <w:szCs w:val="26"/>
        </w:rPr>
      </w:pPr>
      <w:r w:rsidRPr="00DC5E53">
        <w:rPr>
          <w:rFonts w:ascii="Times New Roman" w:eastAsia="Times New Roman" w:hAnsi="Times New Roman" w:cs="Times New Roman"/>
          <w:sz w:val="26"/>
          <w:szCs w:val="26"/>
          <w:lang w:val="en-US"/>
        </w:rPr>
        <w:t>n</w:t>
      </w:r>
      <w:r w:rsidRPr="00DC5E53">
        <w:rPr>
          <w:rFonts w:ascii="Times New Roman" w:eastAsia="Times New Roman" w:hAnsi="Times New Roman" w:cs="Times New Roman"/>
          <w:sz w:val="26"/>
          <w:szCs w:val="26"/>
        </w:rPr>
        <w:t xml:space="preserve"> - количество показателей эффективности реализации муниципальной программы.</w:t>
      </w:r>
    </w:p>
    <w:p w14:paraId="4A3EF7BD" w14:textId="130A9F95" w:rsidR="000540FC" w:rsidRDefault="000540FC" w:rsidP="000540FC">
      <w:pPr>
        <w:widowControl w:val="0"/>
        <w:autoSpaceDE w:val="0"/>
        <w:autoSpaceDN w:val="0"/>
        <w:adjustRightInd w:val="0"/>
        <w:spacing w:after="0" w:line="240" w:lineRule="auto"/>
        <w:ind w:firstLine="708"/>
        <w:jc w:val="both"/>
        <w:rPr>
          <w:rFonts w:ascii="Times New Roman" w:hAnsi="Times New Roman" w:cs="Times New Roman"/>
          <w:sz w:val="26"/>
          <w:szCs w:val="26"/>
        </w:rPr>
      </w:pPr>
      <w:bookmarkStart w:id="10" w:name="_Hlk128498948"/>
      <w:r w:rsidRPr="000540FC">
        <w:rPr>
          <w:rFonts w:ascii="Times New Roman" w:hAnsi="Times New Roman" w:cs="Times New Roman"/>
          <w:sz w:val="26"/>
          <w:szCs w:val="26"/>
        </w:rPr>
        <w:t xml:space="preserve">Степень достижения эффективности реализации Программы </w:t>
      </w:r>
      <w:bookmarkEnd w:id="10"/>
      <w:r w:rsidRPr="000540FC">
        <w:rPr>
          <w:rFonts w:ascii="Times New Roman" w:hAnsi="Times New Roman" w:cs="Times New Roman"/>
          <w:sz w:val="26"/>
          <w:szCs w:val="26"/>
        </w:rPr>
        <w:t>за 202</w:t>
      </w:r>
      <w:r w:rsidR="00425761">
        <w:rPr>
          <w:rFonts w:ascii="Times New Roman" w:hAnsi="Times New Roman" w:cs="Times New Roman"/>
          <w:sz w:val="26"/>
          <w:szCs w:val="26"/>
        </w:rPr>
        <w:t>3</w:t>
      </w:r>
      <w:r w:rsidRPr="000540FC">
        <w:rPr>
          <w:rFonts w:ascii="Times New Roman" w:hAnsi="Times New Roman" w:cs="Times New Roman"/>
          <w:sz w:val="26"/>
          <w:szCs w:val="26"/>
        </w:rPr>
        <w:t xml:space="preserve"> год составила 9</w:t>
      </w:r>
      <w:r w:rsidR="00BA60DC">
        <w:rPr>
          <w:rFonts w:ascii="Times New Roman" w:hAnsi="Times New Roman" w:cs="Times New Roman"/>
          <w:sz w:val="26"/>
          <w:szCs w:val="26"/>
        </w:rPr>
        <w:t>1</w:t>
      </w:r>
      <w:r w:rsidRPr="000540FC">
        <w:rPr>
          <w:rFonts w:ascii="Times New Roman" w:hAnsi="Times New Roman" w:cs="Times New Roman"/>
          <w:sz w:val="26"/>
          <w:szCs w:val="26"/>
        </w:rPr>
        <w:t>,</w:t>
      </w:r>
      <w:r w:rsidR="00BA60DC">
        <w:rPr>
          <w:rFonts w:ascii="Times New Roman" w:hAnsi="Times New Roman" w:cs="Times New Roman"/>
          <w:sz w:val="26"/>
          <w:szCs w:val="26"/>
        </w:rPr>
        <w:t>1</w:t>
      </w:r>
      <w:r w:rsidRPr="000540FC">
        <w:rPr>
          <w:rFonts w:ascii="Times New Roman" w:hAnsi="Times New Roman" w:cs="Times New Roman"/>
          <w:sz w:val="26"/>
          <w:szCs w:val="26"/>
        </w:rPr>
        <w:t>%. Данное значение рассчитано следующим образом:</w:t>
      </w:r>
    </w:p>
    <w:p w14:paraId="1998CBBB" w14:textId="77777777" w:rsidR="00BA60DC" w:rsidRDefault="00BA60DC" w:rsidP="000540FC">
      <w:pPr>
        <w:widowControl w:val="0"/>
        <w:autoSpaceDE w:val="0"/>
        <w:autoSpaceDN w:val="0"/>
        <w:adjustRightInd w:val="0"/>
        <w:spacing w:after="0" w:line="240" w:lineRule="auto"/>
        <w:ind w:firstLine="708"/>
        <w:jc w:val="both"/>
        <w:rPr>
          <w:rFonts w:ascii="Times New Roman" w:hAnsi="Times New Roman" w:cs="Times New Roman"/>
          <w:sz w:val="26"/>
          <w:szCs w:val="26"/>
        </w:rPr>
      </w:pPr>
    </w:p>
    <w:p w14:paraId="6CB2F7AE" w14:textId="510A5A31" w:rsidR="000540FC" w:rsidRPr="000540FC" w:rsidRDefault="000540FC" w:rsidP="000540F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BA60DC">
        <w:rPr>
          <w:rFonts w:ascii="Times New Roman" w:hAnsi="Times New Roman" w:cs="Times New Roman"/>
          <w:sz w:val="26"/>
          <w:szCs w:val="26"/>
        </w:rPr>
        <w:t>(</w:t>
      </w:r>
      <w:r w:rsidR="00425761" w:rsidRPr="00BA60DC">
        <w:rPr>
          <w:rFonts w:ascii="Times New Roman" w:hAnsi="Times New Roman" w:cs="Times New Roman"/>
          <w:sz w:val="26"/>
          <w:szCs w:val="26"/>
        </w:rPr>
        <w:t>12</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7</w:t>
      </w:r>
      <w:r w:rsidRPr="00BA60DC">
        <w:rPr>
          <w:rFonts w:ascii="Times New Roman" w:hAnsi="Times New Roman" w:cs="Times New Roman"/>
          <w:sz w:val="26"/>
          <w:szCs w:val="26"/>
        </w:rPr>
        <w:t>+100,0+100,0+</w:t>
      </w:r>
      <w:r w:rsidR="00425761" w:rsidRPr="00BA60DC">
        <w:rPr>
          <w:rFonts w:ascii="Times New Roman" w:hAnsi="Times New Roman" w:cs="Times New Roman"/>
          <w:sz w:val="26"/>
          <w:szCs w:val="26"/>
        </w:rPr>
        <w:t>119</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9</w:t>
      </w:r>
      <w:r w:rsidRPr="00BA60DC">
        <w:rPr>
          <w:rFonts w:ascii="Times New Roman" w:hAnsi="Times New Roman" w:cs="Times New Roman"/>
          <w:sz w:val="26"/>
          <w:szCs w:val="26"/>
        </w:rPr>
        <w:t>+</w:t>
      </w:r>
      <w:r w:rsidR="00AF37DF" w:rsidRPr="00BA60DC">
        <w:rPr>
          <w:rFonts w:ascii="Times New Roman" w:hAnsi="Times New Roman" w:cs="Times New Roman"/>
          <w:sz w:val="26"/>
          <w:szCs w:val="26"/>
        </w:rPr>
        <w:t>87,2</w:t>
      </w:r>
      <w:r w:rsidRPr="00BA60DC">
        <w:rPr>
          <w:rFonts w:ascii="Times New Roman" w:hAnsi="Times New Roman" w:cs="Times New Roman"/>
          <w:sz w:val="26"/>
          <w:szCs w:val="26"/>
        </w:rPr>
        <w:t>+</w:t>
      </w:r>
      <w:r w:rsidR="00AF37DF" w:rsidRPr="00BA60DC">
        <w:rPr>
          <w:rFonts w:ascii="Times New Roman" w:hAnsi="Times New Roman" w:cs="Times New Roman"/>
          <w:sz w:val="26"/>
          <w:szCs w:val="26"/>
        </w:rPr>
        <w:t>88,6</w:t>
      </w:r>
      <w:r w:rsidRPr="00BA60DC">
        <w:rPr>
          <w:rFonts w:ascii="Times New Roman" w:hAnsi="Times New Roman" w:cs="Times New Roman"/>
          <w:sz w:val="26"/>
          <w:szCs w:val="26"/>
        </w:rPr>
        <w:t>+100,0+100,0+</w:t>
      </w:r>
      <w:r w:rsidR="00425761" w:rsidRPr="00BA60DC">
        <w:rPr>
          <w:rFonts w:ascii="Times New Roman" w:hAnsi="Times New Roman" w:cs="Times New Roman"/>
          <w:sz w:val="26"/>
          <w:szCs w:val="26"/>
        </w:rPr>
        <w:t>100</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0</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94</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1</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46</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2</w:t>
      </w:r>
      <w:r w:rsidRPr="00BA60DC">
        <w:rPr>
          <w:rFonts w:ascii="Times New Roman" w:hAnsi="Times New Roman" w:cs="Times New Roman"/>
          <w:sz w:val="26"/>
          <w:szCs w:val="26"/>
        </w:rPr>
        <w:t>+6</w:t>
      </w:r>
      <w:r w:rsidR="00425761" w:rsidRPr="00BA60DC">
        <w:rPr>
          <w:rFonts w:ascii="Times New Roman" w:hAnsi="Times New Roman" w:cs="Times New Roman"/>
          <w:sz w:val="26"/>
          <w:szCs w:val="26"/>
        </w:rPr>
        <w:t>8</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2</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80</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8</w:t>
      </w:r>
      <w:r w:rsidR="00AF37DF" w:rsidRPr="00BA60DC">
        <w:rPr>
          <w:rFonts w:ascii="Times New Roman" w:hAnsi="Times New Roman" w:cs="Times New Roman"/>
          <w:sz w:val="26"/>
          <w:szCs w:val="26"/>
        </w:rPr>
        <w:t>+</w:t>
      </w:r>
      <w:r w:rsidR="00BA60DC" w:rsidRPr="00BA60DC">
        <w:rPr>
          <w:rFonts w:ascii="Times New Roman" w:hAnsi="Times New Roman" w:cs="Times New Roman"/>
          <w:sz w:val="26"/>
          <w:szCs w:val="26"/>
        </w:rPr>
        <w:t xml:space="preserve"> -+</w:t>
      </w:r>
      <w:r w:rsidR="00AF37DF" w:rsidRPr="00BA60DC">
        <w:rPr>
          <w:rFonts w:ascii="Times New Roman" w:hAnsi="Times New Roman" w:cs="Times New Roman"/>
          <w:sz w:val="26"/>
          <w:szCs w:val="26"/>
        </w:rPr>
        <w:t>94,1</w:t>
      </w:r>
      <w:r w:rsidRPr="00BA60DC">
        <w:rPr>
          <w:rFonts w:ascii="Times New Roman" w:hAnsi="Times New Roman" w:cs="Times New Roman"/>
          <w:sz w:val="26"/>
          <w:szCs w:val="26"/>
        </w:rPr>
        <w:t>+30,0+100,0+</w:t>
      </w:r>
      <w:r w:rsidR="00425761" w:rsidRPr="00BA60DC">
        <w:rPr>
          <w:rFonts w:ascii="Times New Roman" w:hAnsi="Times New Roman" w:cs="Times New Roman"/>
          <w:sz w:val="26"/>
          <w:szCs w:val="26"/>
        </w:rPr>
        <w:t>102</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0</w:t>
      </w:r>
      <w:r w:rsidRPr="00BA60DC">
        <w:rPr>
          <w:rFonts w:ascii="Times New Roman" w:hAnsi="Times New Roman" w:cs="Times New Roman"/>
          <w:sz w:val="26"/>
          <w:szCs w:val="26"/>
        </w:rPr>
        <w:t>+83,3+</w:t>
      </w:r>
      <w:r w:rsidR="00AF37DF" w:rsidRPr="00BA60DC">
        <w:rPr>
          <w:rFonts w:ascii="Times New Roman" w:hAnsi="Times New Roman" w:cs="Times New Roman"/>
          <w:sz w:val="26"/>
          <w:szCs w:val="26"/>
        </w:rPr>
        <w:t>110,5</w:t>
      </w:r>
      <w:r w:rsidRPr="00BA60DC">
        <w:rPr>
          <w:rFonts w:ascii="Times New Roman" w:hAnsi="Times New Roman" w:cs="Times New Roman"/>
          <w:sz w:val="26"/>
          <w:szCs w:val="26"/>
        </w:rPr>
        <w:t>+1</w:t>
      </w:r>
      <w:r w:rsidR="00425761" w:rsidRPr="00BA60DC">
        <w:rPr>
          <w:rFonts w:ascii="Times New Roman" w:hAnsi="Times New Roman" w:cs="Times New Roman"/>
          <w:sz w:val="26"/>
          <w:szCs w:val="26"/>
        </w:rPr>
        <w:t>96</w:t>
      </w:r>
      <w:r w:rsidRPr="00BA60DC">
        <w:rPr>
          <w:rFonts w:ascii="Times New Roman" w:hAnsi="Times New Roman" w:cs="Times New Roman"/>
          <w:sz w:val="26"/>
          <w:szCs w:val="26"/>
        </w:rPr>
        <w:t>,0+100,0+</w:t>
      </w:r>
      <w:r w:rsidR="00425761" w:rsidRPr="00BA60DC">
        <w:rPr>
          <w:rFonts w:ascii="Times New Roman" w:hAnsi="Times New Roman" w:cs="Times New Roman"/>
          <w:sz w:val="26"/>
          <w:szCs w:val="26"/>
        </w:rPr>
        <w:t>100</w:t>
      </w:r>
      <w:r w:rsidRPr="00BA60DC">
        <w:rPr>
          <w:rFonts w:ascii="Times New Roman" w:hAnsi="Times New Roman" w:cs="Times New Roman"/>
          <w:sz w:val="26"/>
          <w:szCs w:val="26"/>
        </w:rPr>
        <w:t>,0+</w:t>
      </w:r>
      <w:r w:rsidR="00425761" w:rsidRPr="00BA60DC">
        <w:rPr>
          <w:rFonts w:ascii="Times New Roman" w:hAnsi="Times New Roman" w:cs="Times New Roman"/>
          <w:sz w:val="26"/>
          <w:szCs w:val="26"/>
        </w:rPr>
        <w:t>82</w:t>
      </w:r>
      <w:r w:rsidRPr="00BA60DC">
        <w:rPr>
          <w:rFonts w:ascii="Times New Roman" w:hAnsi="Times New Roman" w:cs="Times New Roman"/>
          <w:sz w:val="26"/>
          <w:szCs w:val="26"/>
        </w:rPr>
        <w:t>,</w:t>
      </w:r>
      <w:r w:rsidR="00425761" w:rsidRPr="00BA60DC">
        <w:rPr>
          <w:rFonts w:ascii="Times New Roman" w:hAnsi="Times New Roman" w:cs="Times New Roman"/>
          <w:sz w:val="26"/>
          <w:szCs w:val="26"/>
        </w:rPr>
        <w:t>6</w:t>
      </w:r>
      <w:r w:rsidRPr="00BA60DC">
        <w:rPr>
          <w:rFonts w:ascii="Times New Roman" w:hAnsi="Times New Roman" w:cs="Times New Roman"/>
          <w:sz w:val="26"/>
          <w:szCs w:val="26"/>
        </w:rPr>
        <w:t>)/23=</w:t>
      </w:r>
      <w:r w:rsidR="00AF37DF" w:rsidRPr="00BA60DC">
        <w:rPr>
          <w:rFonts w:ascii="Times New Roman" w:hAnsi="Times New Roman" w:cs="Times New Roman"/>
          <w:sz w:val="26"/>
          <w:szCs w:val="26"/>
        </w:rPr>
        <w:t xml:space="preserve"> 91,1</w:t>
      </w:r>
      <w:r w:rsidRPr="00BA60DC">
        <w:rPr>
          <w:rFonts w:ascii="Times New Roman" w:hAnsi="Times New Roman" w:cs="Times New Roman"/>
          <w:sz w:val="26"/>
          <w:szCs w:val="26"/>
        </w:rPr>
        <w:t>%.</w:t>
      </w:r>
    </w:p>
    <w:p w14:paraId="73D068A1" w14:textId="375DEDD3" w:rsidR="001C5CA4" w:rsidRPr="001C5CA4" w:rsidRDefault="001C5CA4" w:rsidP="001C5CA4">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5CA4">
        <w:rPr>
          <w:rFonts w:ascii="Times New Roman" w:hAnsi="Times New Roman" w:cs="Times New Roman"/>
          <w:sz w:val="26"/>
          <w:szCs w:val="26"/>
        </w:rPr>
        <w:t xml:space="preserve">Оценка степени достижения запланированного уровня затрат </w:t>
      </w:r>
      <w:r>
        <w:rPr>
          <w:rFonts w:ascii="Times New Roman" w:hAnsi="Times New Roman" w:cs="Times New Roman"/>
          <w:sz w:val="26"/>
          <w:szCs w:val="26"/>
        </w:rPr>
        <w:t xml:space="preserve">осуществляется путем сопоставления </w:t>
      </w:r>
      <w:r w:rsidRPr="001C5CA4">
        <w:rPr>
          <w:rFonts w:ascii="Times New Roman" w:hAnsi="Times New Roman" w:cs="Times New Roman"/>
          <w:sz w:val="26"/>
          <w:szCs w:val="26"/>
        </w:rPr>
        <w:t>фактически произведенны</w:t>
      </w:r>
      <w:r>
        <w:rPr>
          <w:rFonts w:ascii="Times New Roman" w:hAnsi="Times New Roman" w:cs="Times New Roman"/>
          <w:sz w:val="26"/>
          <w:szCs w:val="26"/>
        </w:rPr>
        <w:t>х</w:t>
      </w:r>
      <w:r w:rsidRPr="001C5CA4">
        <w:rPr>
          <w:rFonts w:ascii="Times New Roman" w:hAnsi="Times New Roman" w:cs="Times New Roman"/>
          <w:sz w:val="26"/>
          <w:szCs w:val="26"/>
        </w:rPr>
        <w:t xml:space="preserve"> затрат на реализацию основных мероприятий </w:t>
      </w:r>
      <w:r>
        <w:rPr>
          <w:rFonts w:ascii="Times New Roman" w:hAnsi="Times New Roman" w:cs="Times New Roman"/>
          <w:sz w:val="26"/>
          <w:szCs w:val="26"/>
        </w:rPr>
        <w:t>П</w:t>
      </w:r>
      <w:r w:rsidRPr="001C5CA4">
        <w:rPr>
          <w:rFonts w:ascii="Times New Roman" w:hAnsi="Times New Roman" w:cs="Times New Roman"/>
          <w:sz w:val="26"/>
          <w:szCs w:val="26"/>
        </w:rPr>
        <w:t xml:space="preserve">рограммы </w:t>
      </w:r>
      <w:r>
        <w:rPr>
          <w:rFonts w:ascii="Times New Roman" w:hAnsi="Times New Roman" w:cs="Times New Roman"/>
          <w:sz w:val="26"/>
          <w:szCs w:val="26"/>
        </w:rPr>
        <w:t xml:space="preserve">с </w:t>
      </w:r>
      <w:r w:rsidRPr="001C5CA4">
        <w:rPr>
          <w:rFonts w:ascii="Times New Roman" w:hAnsi="Times New Roman" w:cs="Times New Roman"/>
          <w:sz w:val="26"/>
          <w:szCs w:val="26"/>
        </w:rPr>
        <w:t>их плановыми значениями и рассчитывается</w:t>
      </w:r>
      <w:r>
        <w:rPr>
          <w:rFonts w:ascii="Times New Roman" w:hAnsi="Times New Roman" w:cs="Times New Roman"/>
          <w:sz w:val="26"/>
          <w:szCs w:val="26"/>
        </w:rPr>
        <w:t xml:space="preserve"> </w:t>
      </w:r>
      <w:r w:rsidRPr="001C5CA4">
        <w:rPr>
          <w:rFonts w:ascii="Times New Roman" w:hAnsi="Times New Roman" w:cs="Times New Roman"/>
          <w:sz w:val="26"/>
          <w:szCs w:val="26"/>
        </w:rPr>
        <w:t>по формуле:</w:t>
      </w:r>
    </w:p>
    <w:p w14:paraId="1D4AE000" w14:textId="77777777" w:rsidR="001C5CA4" w:rsidRPr="001C5CA4" w:rsidRDefault="001C5CA4" w:rsidP="001C5CA4">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5CA4">
        <w:rPr>
          <w:rFonts w:ascii="Times New Roman" w:hAnsi="Times New Roman" w:cs="Times New Roman"/>
          <w:sz w:val="26"/>
          <w:szCs w:val="26"/>
        </w:rPr>
        <w:lastRenderedPageBreak/>
        <w:t>ЭБ=(БИ/</w:t>
      </w:r>
      <w:proofErr w:type="gramStart"/>
      <w:r w:rsidRPr="001C5CA4">
        <w:rPr>
          <w:rFonts w:ascii="Times New Roman" w:hAnsi="Times New Roman" w:cs="Times New Roman"/>
          <w:sz w:val="26"/>
          <w:szCs w:val="26"/>
        </w:rPr>
        <w:t>БУ)x</w:t>
      </w:r>
      <w:proofErr w:type="gramEnd"/>
      <w:r w:rsidRPr="001C5CA4">
        <w:rPr>
          <w:rFonts w:ascii="Times New Roman" w:hAnsi="Times New Roman" w:cs="Times New Roman"/>
          <w:sz w:val="26"/>
          <w:szCs w:val="26"/>
        </w:rPr>
        <w:t>100%, где:</w:t>
      </w:r>
    </w:p>
    <w:p w14:paraId="5C802F0C" w14:textId="77777777" w:rsidR="001C5CA4" w:rsidRPr="001C5CA4" w:rsidRDefault="001C5CA4" w:rsidP="001C5CA4">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5CA4">
        <w:rPr>
          <w:rFonts w:ascii="Times New Roman" w:hAnsi="Times New Roman" w:cs="Times New Roman"/>
          <w:sz w:val="26"/>
          <w:szCs w:val="26"/>
        </w:rPr>
        <w:t>ЭБ - значение индекса степени достижения запланированного уровня затрат;</w:t>
      </w:r>
    </w:p>
    <w:p w14:paraId="3C99D167" w14:textId="77777777" w:rsidR="001C5CA4" w:rsidRPr="001C5CA4" w:rsidRDefault="001C5CA4" w:rsidP="001C5CA4">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5CA4">
        <w:rPr>
          <w:rFonts w:ascii="Times New Roman" w:hAnsi="Times New Roman" w:cs="Times New Roman"/>
          <w:sz w:val="26"/>
          <w:szCs w:val="26"/>
        </w:rPr>
        <w:t>БИ - кассовое исполнение бюджетных расходов по обеспечению реализации мероприятий муниципальной программы;</w:t>
      </w:r>
    </w:p>
    <w:p w14:paraId="626C75B0" w14:textId="7403216D" w:rsidR="001C5CA4" w:rsidRDefault="001C5CA4" w:rsidP="001C5CA4">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1C5CA4">
        <w:rPr>
          <w:rFonts w:ascii="Times New Roman" w:hAnsi="Times New Roman" w:cs="Times New Roman"/>
          <w:sz w:val="26"/>
          <w:szCs w:val="26"/>
        </w:rPr>
        <w:t>БУ - лимиты бюджетных обязательств.</w:t>
      </w:r>
    </w:p>
    <w:p w14:paraId="51A773D8" w14:textId="7B11E4EA" w:rsidR="000540FC" w:rsidRPr="000540FC" w:rsidRDefault="000540FC" w:rsidP="000540F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За 202</w:t>
      </w:r>
      <w:r w:rsidR="001C5CA4">
        <w:rPr>
          <w:rFonts w:ascii="Times New Roman" w:hAnsi="Times New Roman" w:cs="Times New Roman"/>
          <w:sz w:val="26"/>
          <w:szCs w:val="26"/>
        </w:rPr>
        <w:t>3</w:t>
      </w:r>
      <w:r w:rsidRPr="000540FC">
        <w:rPr>
          <w:rFonts w:ascii="Times New Roman" w:hAnsi="Times New Roman" w:cs="Times New Roman"/>
          <w:sz w:val="26"/>
          <w:szCs w:val="26"/>
        </w:rPr>
        <w:t xml:space="preserve"> год значение индекса степени достижения запланированного уровня затрат составило 82,</w:t>
      </w:r>
      <w:r w:rsidR="0056733E">
        <w:rPr>
          <w:rFonts w:ascii="Times New Roman" w:hAnsi="Times New Roman" w:cs="Times New Roman"/>
          <w:sz w:val="26"/>
          <w:szCs w:val="26"/>
        </w:rPr>
        <w:t>5</w:t>
      </w:r>
      <w:r w:rsidRPr="000540FC">
        <w:rPr>
          <w:rFonts w:ascii="Times New Roman" w:hAnsi="Times New Roman" w:cs="Times New Roman"/>
          <w:sz w:val="26"/>
          <w:szCs w:val="26"/>
        </w:rPr>
        <w:t xml:space="preserve"> %. Данное значение рассчитано следующим образом: </w:t>
      </w:r>
    </w:p>
    <w:p w14:paraId="2014181C" w14:textId="4871F273" w:rsidR="000540FC" w:rsidRPr="000540FC" w:rsidRDefault="000540FC" w:rsidP="000540F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540FC">
        <w:rPr>
          <w:rFonts w:ascii="Times New Roman" w:hAnsi="Times New Roman" w:cs="Times New Roman"/>
          <w:sz w:val="26"/>
          <w:szCs w:val="26"/>
        </w:rPr>
        <w:t>(</w:t>
      </w:r>
      <w:r w:rsidR="0056733E">
        <w:rPr>
          <w:rFonts w:ascii="Times New Roman" w:hAnsi="Times New Roman" w:cs="Times New Roman"/>
          <w:sz w:val="26"/>
          <w:szCs w:val="26"/>
        </w:rPr>
        <w:t>37 137</w:t>
      </w:r>
      <w:r w:rsidRPr="000540FC">
        <w:rPr>
          <w:rFonts w:ascii="Times New Roman" w:hAnsi="Times New Roman" w:cs="Times New Roman"/>
          <w:sz w:val="26"/>
          <w:szCs w:val="26"/>
        </w:rPr>
        <w:t>,</w:t>
      </w:r>
      <w:r w:rsidR="0056733E">
        <w:rPr>
          <w:rFonts w:ascii="Times New Roman" w:hAnsi="Times New Roman" w:cs="Times New Roman"/>
          <w:sz w:val="26"/>
          <w:szCs w:val="26"/>
        </w:rPr>
        <w:t>2</w:t>
      </w:r>
      <w:r w:rsidRPr="000540FC">
        <w:rPr>
          <w:rFonts w:ascii="Times New Roman" w:hAnsi="Times New Roman" w:cs="Times New Roman"/>
          <w:sz w:val="26"/>
          <w:szCs w:val="26"/>
        </w:rPr>
        <w:t>/</w:t>
      </w:r>
      <w:r w:rsidR="0056733E">
        <w:rPr>
          <w:rFonts w:ascii="Times New Roman" w:hAnsi="Times New Roman" w:cs="Times New Roman"/>
          <w:sz w:val="26"/>
          <w:szCs w:val="26"/>
        </w:rPr>
        <w:t>4</w:t>
      </w:r>
      <w:r w:rsidRPr="000540FC">
        <w:rPr>
          <w:rFonts w:ascii="Times New Roman" w:hAnsi="Times New Roman" w:cs="Times New Roman"/>
          <w:sz w:val="26"/>
          <w:szCs w:val="26"/>
        </w:rPr>
        <w:t>5</w:t>
      </w:r>
      <w:r w:rsidR="0056733E">
        <w:rPr>
          <w:rFonts w:ascii="Times New Roman" w:hAnsi="Times New Roman" w:cs="Times New Roman"/>
          <w:sz w:val="26"/>
          <w:szCs w:val="26"/>
        </w:rPr>
        <w:t xml:space="preserve"> 038</w:t>
      </w:r>
      <w:r w:rsidRPr="000540FC">
        <w:rPr>
          <w:rFonts w:ascii="Times New Roman" w:hAnsi="Times New Roman" w:cs="Times New Roman"/>
          <w:sz w:val="26"/>
          <w:szCs w:val="26"/>
        </w:rPr>
        <w:t>,</w:t>
      </w:r>
      <w:proofErr w:type="gramStart"/>
      <w:r w:rsidRPr="000540FC">
        <w:rPr>
          <w:rFonts w:ascii="Times New Roman" w:hAnsi="Times New Roman" w:cs="Times New Roman"/>
          <w:sz w:val="26"/>
          <w:szCs w:val="26"/>
        </w:rPr>
        <w:t>0)*</w:t>
      </w:r>
      <w:proofErr w:type="gramEnd"/>
      <w:r w:rsidRPr="000540FC">
        <w:rPr>
          <w:rFonts w:ascii="Times New Roman" w:hAnsi="Times New Roman" w:cs="Times New Roman"/>
          <w:sz w:val="26"/>
          <w:szCs w:val="26"/>
        </w:rPr>
        <w:t>100 % = 82,</w:t>
      </w:r>
      <w:r w:rsidR="0056733E">
        <w:rPr>
          <w:rFonts w:ascii="Times New Roman" w:hAnsi="Times New Roman" w:cs="Times New Roman"/>
          <w:sz w:val="26"/>
          <w:szCs w:val="26"/>
        </w:rPr>
        <w:t>5</w:t>
      </w:r>
      <w:r w:rsidRPr="000540FC">
        <w:rPr>
          <w:rFonts w:ascii="Times New Roman" w:hAnsi="Times New Roman" w:cs="Times New Roman"/>
          <w:sz w:val="26"/>
          <w:szCs w:val="26"/>
        </w:rPr>
        <w:t>%.</w:t>
      </w:r>
    </w:p>
    <w:p w14:paraId="3DEDC091" w14:textId="77777777" w:rsidR="000540FC" w:rsidRPr="000540FC" w:rsidRDefault="000540FC" w:rsidP="000540FC">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65013EB5" w14:textId="77777777" w:rsidR="000540FC" w:rsidRPr="000540FC" w:rsidRDefault="000540FC" w:rsidP="000540FC">
      <w:pPr>
        <w:widowControl w:val="0"/>
        <w:autoSpaceDE w:val="0"/>
        <w:autoSpaceDN w:val="0"/>
        <w:adjustRightInd w:val="0"/>
        <w:spacing w:after="0" w:line="240" w:lineRule="auto"/>
        <w:ind w:firstLine="720"/>
        <w:jc w:val="center"/>
        <w:rPr>
          <w:rFonts w:ascii="Times New Roman" w:hAnsi="Times New Roman" w:cs="Times New Roman"/>
          <w:sz w:val="26"/>
          <w:szCs w:val="26"/>
        </w:rPr>
      </w:pPr>
      <w:bookmarkStart w:id="11" w:name="_Hlk130568326"/>
      <w:r w:rsidRPr="000540FC">
        <w:rPr>
          <w:rFonts w:ascii="Times New Roman" w:hAnsi="Times New Roman" w:cs="Times New Roman"/>
          <w:sz w:val="26"/>
          <w:szCs w:val="26"/>
        </w:rPr>
        <w:t>Сведения о результатах оценки эффективности налоговых расходов</w:t>
      </w:r>
      <w:bookmarkEnd w:id="11"/>
    </w:p>
    <w:p w14:paraId="7BCFA341" w14:textId="77777777" w:rsidR="000540FC" w:rsidRPr="000540FC" w:rsidRDefault="000540FC" w:rsidP="000540FC">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67B6FE54" w14:textId="30956105" w:rsidR="000540FC" w:rsidRPr="000540FC" w:rsidRDefault="000540FC" w:rsidP="000540FC">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540FC">
        <w:rPr>
          <w:rFonts w:ascii="Times New Roman" w:hAnsi="Times New Roman" w:cs="Times New Roman"/>
          <w:sz w:val="26"/>
          <w:szCs w:val="26"/>
        </w:rPr>
        <w:t xml:space="preserve">Сведения о результатах оценки эффективности налоговых расходов в сфере реализации Программы содержатся в приложении </w:t>
      </w:r>
      <w:r w:rsidR="00A37495">
        <w:rPr>
          <w:rFonts w:ascii="Times New Roman" w:hAnsi="Times New Roman" w:cs="Times New Roman"/>
          <w:sz w:val="26"/>
          <w:szCs w:val="26"/>
        </w:rPr>
        <w:t>5</w:t>
      </w:r>
      <w:r w:rsidRPr="000540FC">
        <w:rPr>
          <w:rFonts w:ascii="Times New Roman" w:hAnsi="Times New Roman" w:cs="Times New Roman"/>
          <w:sz w:val="26"/>
          <w:szCs w:val="26"/>
        </w:rPr>
        <w:t>.</w:t>
      </w:r>
    </w:p>
    <w:p w14:paraId="56E03A7D" w14:textId="77777777" w:rsidR="000540FC" w:rsidRPr="000540FC" w:rsidRDefault="000540FC" w:rsidP="000540FC">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7330B9D4" w14:textId="77777777" w:rsidR="000540FC" w:rsidRPr="000540FC" w:rsidRDefault="000540FC" w:rsidP="000540FC">
      <w:pPr>
        <w:widowControl w:val="0"/>
        <w:autoSpaceDE w:val="0"/>
        <w:autoSpaceDN w:val="0"/>
        <w:adjustRightInd w:val="0"/>
        <w:spacing w:after="0" w:line="240" w:lineRule="auto"/>
        <w:jc w:val="center"/>
        <w:rPr>
          <w:rFonts w:ascii="Times New Roman" w:hAnsi="Times New Roman" w:cs="Times New Roman"/>
          <w:sz w:val="26"/>
          <w:szCs w:val="26"/>
        </w:rPr>
      </w:pPr>
      <w:r w:rsidRPr="000540FC">
        <w:rPr>
          <w:rFonts w:ascii="Times New Roman" w:hAnsi="Times New Roman" w:cs="Times New Roman"/>
          <w:sz w:val="26"/>
          <w:szCs w:val="26"/>
        </w:rPr>
        <w:t xml:space="preserve">Сведения об участии в сфере реализации муниципальной программы </w:t>
      </w:r>
    </w:p>
    <w:p w14:paraId="2F55F3DA" w14:textId="3F84EA48" w:rsidR="000540FC" w:rsidRPr="000540FC" w:rsidRDefault="000540FC" w:rsidP="000540FC">
      <w:pPr>
        <w:widowControl w:val="0"/>
        <w:autoSpaceDE w:val="0"/>
        <w:autoSpaceDN w:val="0"/>
        <w:adjustRightInd w:val="0"/>
        <w:spacing w:after="0" w:line="240" w:lineRule="auto"/>
        <w:jc w:val="center"/>
        <w:rPr>
          <w:rFonts w:ascii="Times New Roman" w:hAnsi="Times New Roman" w:cs="Times New Roman"/>
          <w:sz w:val="26"/>
          <w:szCs w:val="26"/>
        </w:rPr>
      </w:pPr>
      <w:r w:rsidRPr="000540FC">
        <w:rPr>
          <w:rFonts w:ascii="Times New Roman" w:hAnsi="Times New Roman" w:cs="Times New Roman"/>
          <w:sz w:val="26"/>
          <w:szCs w:val="26"/>
        </w:rPr>
        <w:t>в 202</w:t>
      </w:r>
      <w:r w:rsidR="00A37495">
        <w:rPr>
          <w:rFonts w:ascii="Times New Roman" w:hAnsi="Times New Roman" w:cs="Times New Roman"/>
          <w:sz w:val="26"/>
          <w:szCs w:val="26"/>
        </w:rPr>
        <w:t>3</w:t>
      </w:r>
      <w:r w:rsidRPr="000540FC">
        <w:rPr>
          <w:rFonts w:ascii="Times New Roman" w:hAnsi="Times New Roman" w:cs="Times New Roman"/>
          <w:sz w:val="26"/>
          <w:szCs w:val="26"/>
        </w:rPr>
        <w:t xml:space="preserve"> году в федеральных целевых программах, государственных программах </w:t>
      </w:r>
    </w:p>
    <w:p w14:paraId="0F78B329" w14:textId="77777777" w:rsidR="000540FC" w:rsidRPr="000540FC" w:rsidRDefault="000540FC" w:rsidP="000540FC">
      <w:pPr>
        <w:widowControl w:val="0"/>
        <w:autoSpaceDE w:val="0"/>
        <w:autoSpaceDN w:val="0"/>
        <w:adjustRightInd w:val="0"/>
        <w:spacing w:after="0" w:line="240" w:lineRule="auto"/>
        <w:jc w:val="center"/>
        <w:rPr>
          <w:rFonts w:ascii="Times New Roman" w:hAnsi="Times New Roman" w:cs="Times New Roman"/>
          <w:sz w:val="26"/>
          <w:szCs w:val="26"/>
        </w:rPr>
      </w:pPr>
      <w:r w:rsidRPr="000540FC">
        <w:rPr>
          <w:rFonts w:ascii="Times New Roman" w:hAnsi="Times New Roman" w:cs="Times New Roman"/>
          <w:sz w:val="26"/>
          <w:szCs w:val="26"/>
        </w:rPr>
        <w:t xml:space="preserve">Российской Федерации, Вологодской области, а также в конкурсах, проектах, </w:t>
      </w:r>
    </w:p>
    <w:p w14:paraId="247DF1E1" w14:textId="77777777" w:rsidR="000540FC" w:rsidRPr="000540FC" w:rsidRDefault="000540FC" w:rsidP="000540FC">
      <w:pPr>
        <w:widowControl w:val="0"/>
        <w:autoSpaceDE w:val="0"/>
        <w:autoSpaceDN w:val="0"/>
        <w:adjustRightInd w:val="0"/>
        <w:spacing w:after="0" w:line="240" w:lineRule="auto"/>
        <w:jc w:val="center"/>
        <w:rPr>
          <w:rFonts w:ascii="Times New Roman" w:hAnsi="Times New Roman" w:cs="Times New Roman"/>
          <w:sz w:val="26"/>
          <w:szCs w:val="26"/>
        </w:rPr>
      </w:pPr>
      <w:r w:rsidRPr="000540FC">
        <w:rPr>
          <w:rFonts w:ascii="Times New Roman" w:hAnsi="Times New Roman" w:cs="Times New Roman"/>
          <w:sz w:val="26"/>
          <w:szCs w:val="26"/>
        </w:rPr>
        <w:t xml:space="preserve">программах, мероприятиях и иных специальных механизмах отбора </w:t>
      </w:r>
    </w:p>
    <w:p w14:paraId="0EB5113E" w14:textId="77777777" w:rsidR="000540FC" w:rsidRPr="000540FC" w:rsidRDefault="000540FC" w:rsidP="000540FC">
      <w:pPr>
        <w:widowControl w:val="0"/>
        <w:autoSpaceDE w:val="0"/>
        <w:autoSpaceDN w:val="0"/>
        <w:adjustRightInd w:val="0"/>
        <w:spacing w:after="0" w:line="240" w:lineRule="auto"/>
        <w:jc w:val="center"/>
        <w:rPr>
          <w:rFonts w:ascii="Times New Roman" w:hAnsi="Times New Roman" w:cs="Times New Roman"/>
          <w:sz w:val="26"/>
          <w:szCs w:val="26"/>
        </w:rPr>
      </w:pPr>
      <w:r w:rsidRPr="000540FC">
        <w:rPr>
          <w:rFonts w:ascii="Times New Roman" w:hAnsi="Times New Roman" w:cs="Times New Roman"/>
          <w:sz w:val="26"/>
          <w:szCs w:val="26"/>
        </w:rPr>
        <w:t>с целью привлечения дополнительных средств</w:t>
      </w:r>
    </w:p>
    <w:p w14:paraId="53633C75" w14:textId="77777777" w:rsidR="000540FC" w:rsidRPr="000540FC" w:rsidRDefault="000540FC" w:rsidP="000540FC">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64C11630" w14:textId="3D400946" w:rsidR="00FE7E42" w:rsidRDefault="000540FC" w:rsidP="00FE7E4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540FC">
        <w:rPr>
          <w:rFonts w:ascii="Times New Roman" w:hAnsi="Times New Roman" w:cs="Times New Roman"/>
          <w:sz w:val="26"/>
          <w:szCs w:val="26"/>
        </w:rPr>
        <w:t>В отчетном году принималось участие в реализации мероприятий государственных программ «Социальная поддержка граждан в Вологодской области на 2021 - 2025 годы», «Трудовые ресурсы, занятость населения и безопасный труд» на 2021-2025 годы.</w:t>
      </w:r>
      <w:bookmarkEnd w:id="1"/>
      <w:bookmarkEnd w:id="2"/>
      <w:bookmarkEnd w:id="9"/>
    </w:p>
    <w:p w14:paraId="5CB0A316" w14:textId="3B66D43B" w:rsidR="00FE7E42" w:rsidRDefault="00FE7E42" w:rsidP="00FE7E42">
      <w:pPr>
        <w:widowControl w:val="0"/>
        <w:autoSpaceDE w:val="0"/>
        <w:autoSpaceDN w:val="0"/>
        <w:adjustRightInd w:val="0"/>
        <w:spacing w:after="0" w:line="240" w:lineRule="auto"/>
        <w:jc w:val="both"/>
        <w:rPr>
          <w:rFonts w:ascii="Times New Roman" w:hAnsi="Times New Roman" w:cs="Times New Roman"/>
          <w:sz w:val="26"/>
          <w:szCs w:val="26"/>
        </w:rPr>
      </w:pPr>
    </w:p>
    <w:p w14:paraId="0390387E" w14:textId="77777777" w:rsidR="00FE7E42" w:rsidRPr="00BA60DC" w:rsidRDefault="00FE7E42" w:rsidP="00FE7E42">
      <w:pPr>
        <w:spacing w:after="0" w:line="240" w:lineRule="auto"/>
        <w:ind w:firstLine="709"/>
        <w:jc w:val="center"/>
        <w:rPr>
          <w:rFonts w:ascii="Times New Roman" w:hAnsi="Times New Roman" w:cs="Times New Roman"/>
          <w:sz w:val="26"/>
          <w:szCs w:val="26"/>
        </w:rPr>
      </w:pPr>
      <w:r w:rsidRPr="00BA60DC">
        <w:rPr>
          <w:rFonts w:ascii="Times New Roman" w:hAnsi="Times New Roman" w:cs="Times New Roman"/>
          <w:sz w:val="26"/>
          <w:szCs w:val="26"/>
        </w:rPr>
        <w:t>Сведения о результатах оценки эффективности налоговых расходов</w:t>
      </w:r>
    </w:p>
    <w:p w14:paraId="4ED3F1F8" w14:textId="77777777" w:rsidR="00FE7E42" w:rsidRPr="00BA60DC" w:rsidRDefault="00FE7E42" w:rsidP="00FE7E42">
      <w:pPr>
        <w:spacing w:after="0" w:line="240" w:lineRule="auto"/>
        <w:ind w:firstLine="709"/>
        <w:jc w:val="center"/>
        <w:rPr>
          <w:rFonts w:ascii="Times New Roman" w:hAnsi="Times New Roman" w:cs="Times New Roman"/>
          <w:sz w:val="26"/>
          <w:szCs w:val="26"/>
        </w:rPr>
      </w:pPr>
    </w:p>
    <w:p w14:paraId="33F699C6" w14:textId="77777777" w:rsidR="00FE7E42" w:rsidRPr="00C32683" w:rsidRDefault="00FE7E42" w:rsidP="00FE7E42">
      <w:pPr>
        <w:spacing w:after="0" w:line="240" w:lineRule="auto"/>
        <w:ind w:firstLine="708"/>
        <w:jc w:val="both"/>
        <w:rPr>
          <w:rFonts w:ascii="Times New Roman" w:hAnsi="Times New Roman" w:cs="Times New Roman"/>
          <w:sz w:val="26"/>
          <w:szCs w:val="26"/>
        </w:rPr>
      </w:pPr>
      <w:r w:rsidRPr="00BA60DC">
        <w:rPr>
          <w:rFonts w:ascii="Times New Roman" w:hAnsi="Times New Roman" w:cs="Times New Roman"/>
          <w:sz w:val="26"/>
          <w:szCs w:val="26"/>
        </w:rPr>
        <w:t>Сведения о результатах оценки эффективности налоговых расходов за 2023 год приведены в приложении 5.</w:t>
      </w:r>
    </w:p>
    <w:p w14:paraId="72E8A203" w14:textId="77777777" w:rsidR="00FE7E42" w:rsidRDefault="00FE7E42" w:rsidP="00FE7E42">
      <w:pPr>
        <w:widowControl w:val="0"/>
        <w:autoSpaceDE w:val="0"/>
        <w:autoSpaceDN w:val="0"/>
        <w:adjustRightInd w:val="0"/>
        <w:spacing w:after="0" w:line="240" w:lineRule="auto"/>
        <w:jc w:val="both"/>
        <w:rPr>
          <w:rFonts w:ascii="Times New Roman" w:hAnsi="Times New Roman" w:cs="Times New Roman"/>
          <w:sz w:val="26"/>
          <w:szCs w:val="26"/>
        </w:rPr>
      </w:pPr>
    </w:p>
    <w:p w14:paraId="1B55C817" w14:textId="7812BB9D" w:rsidR="00FE7E42" w:rsidRDefault="00FE7E42" w:rsidP="00FE7E42">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01B4733F" w14:textId="77777777" w:rsidR="00FE7E42" w:rsidRPr="003D2651" w:rsidRDefault="00FE7E42" w:rsidP="00FE7E42">
      <w:pPr>
        <w:widowControl w:val="0"/>
        <w:autoSpaceDE w:val="0"/>
        <w:autoSpaceDN w:val="0"/>
        <w:adjustRightInd w:val="0"/>
        <w:spacing w:after="0" w:line="240" w:lineRule="auto"/>
        <w:ind w:firstLine="720"/>
        <w:jc w:val="both"/>
        <w:rPr>
          <w:rFonts w:ascii="Times New Roman" w:hAnsi="Times New Roman" w:cs="Times New Roman"/>
          <w:sz w:val="26"/>
          <w:szCs w:val="26"/>
        </w:rPr>
        <w:sectPr w:rsidR="00FE7E42" w:rsidRPr="003D2651" w:rsidSect="00D6369A">
          <w:pgSz w:w="11906" w:h="16838" w:code="9"/>
          <w:pgMar w:top="851" w:right="566" w:bottom="567" w:left="1701" w:header="567" w:footer="397" w:gutter="0"/>
          <w:pgNumType w:start="1"/>
          <w:cols w:space="708"/>
          <w:titlePg/>
          <w:docGrid w:linePitch="360"/>
        </w:sectPr>
      </w:pPr>
    </w:p>
    <w:p w14:paraId="01A7CDC0" w14:textId="77777777" w:rsidR="005E2FBE" w:rsidRPr="003D2651" w:rsidRDefault="005E2FBE" w:rsidP="00E14D8D">
      <w:pPr>
        <w:spacing w:after="0" w:line="240" w:lineRule="auto"/>
        <w:ind w:left="2536" w:firstLine="11072"/>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lastRenderedPageBreak/>
        <w:t xml:space="preserve">Приложение </w:t>
      </w:r>
      <w:r w:rsidR="006050CA" w:rsidRPr="003D2651">
        <w:rPr>
          <w:rFonts w:ascii="Times New Roman" w:eastAsia="Times New Roman" w:hAnsi="Times New Roman" w:cs="Times New Roman"/>
          <w:sz w:val="26"/>
          <w:szCs w:val="26"/>
        </w:rPr>
        <w:t>1</w:t>
      </w:r>
    </w:p>
    <w:p w14:paraId="1D8CEF02" w14:textId="77777777" w:rsidR="00625EDA" w:rsidRPr="003D2651" w:rsidRDefault="00625EDA" w:rsidP="00587E0D">
      <w:pPr>
        <w:autoSpaceDE w:val="0"/>
        <w:autoSpaceDN w:val="0"/>
        <w:adjustRightInd w:val="0"/>
        <w:spacing w:after="0" w:line="240" w:lineRule="auto"/>
        <w:jc w:val="center"/>
        <w:rPr>
          <w:rFonts w:ascii="Times New Roman" w:eastAsia="Times New Roman" w:hAnsi="Times New Roman" w:cs="Times New Roman"/>
          <w:sz w:val="24"/>
          <w:szCs w:val="24"/>
        </w:rPr>
      </w:pPr>
    </w:p>
    <w:p w14:paraId="42B9D24E" w14:textId="77777777" w:rsidR="009F67A0" w:rsidRPr="003D2651" w:rsidRDefault="009F67A0" w:rsidP="00625EDA">
      <w:pPr>
        <w:autoSpaceDE w:val="0"/>
        <w:autoSpaceDN w:val="0"/>
        <w:adjustRightInd w:val="0"/>
        <w:spacing w:after="0" w:line="240" w:lineRule="auto"/>
        <w:jc w:val="center"/>
        <w:rPr>
          <w:rFonts w:ascii="Times New Roman" w:eastAsia="Times New Roman" w:hAnsi="Times New Roman" w:cs="Times New Roman"/>
          <w:sz w:val="24"/>
          <w:szCs w:val="24"/>
        </w:rPr>
      </w:pPr>
    </w:p>
    <w:p w14:paraId="6DC5D09D" w14:textId="1FB87FF0" w:rsidR="00625EDA" w:rsidRPr="003D2651" w:rsidRDefault="00625EDA" w:rsidP="00625EDA">
      <w:pPr>
        <w:autoSpaceDE w:val="0"/>
        <w:autoSpaceDN w:val="0"/>
        <w:adjustRightInd w:val="0"/>
        <w:spacing w:after="0" w:line="240" w:lineRule="auto"/>
        <w:jc w:val="center"/>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t>Сведения о достижении значений целевых показателей (индикаторов)</w:t>
      </w:r>
      <w:r w:rsidR="004E6891">
        <w:rPr>
          <w:rFonts w:ascii="Times New Roman" w:eastAsia="Times New Roman" w:hAnsi="Times New Roman" w:cs="Times New Roman"/>
          <w:sz w:val="26"/>
          <w:szCs w:val="26"/>
        </w:rPr>
        <w:t xml:space="preserve"> Программы</w:t>
      </w:r>
    </w:p>
    <w:p w14:paraId="4C4E4777" w14:textId="77777777" w:rsidR="00EB7B8C" w:rsidRPr="003D2651" w:rsidRDefault="00EB7B8C" w:rsidP="00625EDA">
      <w:pPr>
        <w:autoSpaceDE w:val="0"/>
        <w:autoSpaceDN w:val="0"/>
        <w:adjustRightInd w:val="0"/>
        <w:spacing w:after="0" w:line="240" w:lineRule="auto"/>
        <w:jc w:val="center"/>
        <w:rPr>
          <w:rFonts w:ascii="Times New Roman" w:eastAsia="Times New Roman" w:hAnsi="Times New Roman" w:cs="Times New Roman"/>
        </w:rPr>
      </w:pPr>
    </w:p>
    <w:tbl>
      <w:tblPr>
        <w:tblW w:w="16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560"/>
        <w:gridCol w:w="3402"/>
        <w:gridCol w:w="992"/>
        <w:gridCol w:w="992"/>
        <w:gridCol w:w="992"/>
        <w:gridCol w:w="1135"/>
        <w:gridCol w:w="992"/>
        <w:gridCol w:w="1984"/>
        <w:gridCol w:w="3403"/>
      </w:tblGrid>
      <w:tr w:rsidR="00974680" w:rsidRPr="003D2651" w14:paraId="78661A94" w14:textId="77777777" w:rsidTr="00CF6298">
        <w:trPr>
          <w:cantSplit/>
          <w:trHeight w:val="550"/>
          <w:tblHeader/>
          <w:jc w:val="center"/>
        </w:trPr>
        <w:tc>
          <w:tcPr>
            <w:tcW w:w="562" w:type="dxa"/>
            <w:vMerge w:val="restart"/>
          </w:tcPr>
          <w:p w14:paraId="721871E6" w14:textId="77777777"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w:t>
            </w:r>
          </w:p>
          <w:p w14:paraId="2ED6844F" w14:textId="77777777" w:rsidR="00974680" w:rsidRPr="003D2651" w:rsidRDefault="00974680" w:rsidP="004E6891">
            <w:pPr>
              <w:autoSpaceDE w:val="0"/>
              <w:autoSpaceDN w:val="0"/>
              <w:adjustRightInd w:val="0"/>
              <w:spacing w:after="0" w:line="240" w:lineRule="auto"/>
              <w:ind w:left="-127" w:firstLine="127"/>
              <w:jc w:val="center"/>
              <w:rPr>
                <w:rFonts w:ascii="Times New Roman" w:hAnsi="Times New Roman"/>
              </w:rPr>
            </w:pPr>
            <w:r w:rsidRPr="003D2651">
              <w:rPr>
                <w:rFonts w:ascii="Times New Roman" w:hAnsi="Times New Roman"/>
              </w:rPr>
              <w:t>п/п</w:t>
            </w:r>
          </w:p>
        </w:tc>
        <w:tc>
          <w:tcPr>
            <w:tcW w:w="1560" w:type="dxa"/>
            <w:vMerge w:val="restart"/>
          </w:tcPr>
          <w:p w14:paraId="7AC086DA" w14:textId="77777777" w:rsidR="00974680" w:rsidRDefault="00974680" w:rsidP="00954E97">
            <w:pPr>
              <w:autoSpaceDE w:val="0"/>
              <w:autoSpaceDN w:val="0"/>
              <w:adjustRightInd w:val="0"/>
              <w:spacing w:after="0" w:line="240" w:lineRule="auto"/>
              <w:jc w:val="center"/>
              <w:rPr>
                <w:rFonts w:ascii="Times New Roman" w:hAnsi="Times New Roman"/>
              </w:rPr>
            </w:pPr>
            <w:r>
              <w:rPr>
                <w:rFonts w:ascii="Times New Roman" w:hAnsi="Times New Roman"/>
              </w:rPr>
              <w:t xml:space="preserve">Цель, задача </w:t>
            </w:r>
          </w:p>
          <w:p w14:paraId="4EFAC56A" w14:textId="15760A7D" w:rsidR="00974680" w:rsidRPr="003D2651" w:rsidRDefault="00974680" w:rsidP="00954E97">
            <w:pPr>
              <w:autoSpaceDE w:val="0"/>
              <w:autoSpaceDN w:val="0"/>
              <w:adjustRightInd w:val="0"/>
              <w:spacing w:after="0" w:line="240" w:lineRule="auto"/>
              <w:jc w:val="center"/>
              <w:rPr>
                <w:rFonts w:ascii="Times New Roman" w:hAnsi="Times New Roman"/>
              </w:rPr>
            </w:pPr>
            <w:r>
              <w:rPr>
                <w:rFonts w:ascii="Times New Roman" w:hAnsi="Times New Roman"/>
              </w:rPr>
              <w:t>направленная на достижение цели</w:t>
            </w:r>
          </w:p>
        </w:tc>
        <w:tc>
          <w:tcPr>
            <w:tcW w:w="3402" w:type="dxa"/>
            <w:vMerge w:val="restart"/>
          </w:tcPr>
          <w:p w14:paraId="769E98FF" w14:textId="09BA667F"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 xml:space="preserve">Наименование целевого </w:t>
            </w:r>
          </w:p>
          <w:p w14:paraId="3D6067B9" w14:textId="77777777"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 xml:space="preserve">показателя (индикатора) </w:t>
            </w:r>
          </w:p>
          <w:p w14:paraId="31A80312" w14:textId="6FBBD285" w:rsidR="00974680" w:rsidRPr="003D2651" w:rsidRDefault="003378C2" w:rsidP="00954E97">
            <w:pPr>
              <w:autoSpaceDE w:val="0"/>
              <w:autoSpaceDN w:val="0"/>
              <w:adjustRightInd w:val="0"/>
              <w:spacing w:after="0" w:line="240" w:lineRule="auto"/>
              <w:jc w:val="center"/>
              <w:rPr>
                <w:rFonts w:ascii="Times New Roman" w:hAnsi="Times New Roman"/>
              </w:rPr>
            </w:pPr>
            <w:r>
              <w:rPr>
                <w:rFonts w:ascii="Times New Roman" w:hAnsi="Times New Roman"/>
              </w:rPr>
              <w:t>муниципальной п</w:t>
            </w:r>
            <w:r w:rsidR="00974680">
              <w:rPr>
                <w:rFonts w:ascii="Times New Roman" w:hAnsi="Times New Roman"/>
              </w:rPr>
              <w:t>рограммы</w:t>
            </w:r>
          </w:p>
        </w:tc>
        <w:tc>
          <w:tcPr>
            <w:tcW w:w="992" w:type="dxa"/>
            <w:vMerge w:val="restart"/>
          </w:tcPr>
          <w:p w14:paraId="158A9A8A" w14:textId="77777777"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Единица</w:t>
            </w:r>
          </w:p>
          <w:p w14:paraId="0157612D" w14:textId="77777777"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измерения</w:t>
            </w:r>
          </w:p>
        </w:tc>
        <w:tc>
          <w:tcPr>
            <w:tcW w:w="4111" w:type="dxa"/>
            <w:gridSpan w:val="4"/>
          </w:tcPr>
          <w:p w14:paraId="6B691FFA" w14:textId="77777777" w:rsidR="003378C2" w:rsidRDefault="00974680" w:rsidP="00373854">
            <w:pPr>
              <w:autoSpaceDE w:val="0"/>
              <w:autoSpaceDN w:val="0"/>
              <w:adjustRightInd w:val="0"/>
              <w:spacing w:after="0" w:line="240" w:lineRule="auto"/>
              <w:jc w:val="center"/>
              <w:rPr>
                <w:rFonts w:ascii="Times New Roman" w:hAnsi="Times New Roman"/>
              </w:rPr>
            </w:pPr>
            <w:r w:rsidRPr="003D2651">
              <w:rPr>
                <w:rFonts w:ascii="Times New Roman" w:hAnsi="Times New Roman"/>
              </w:rPr>
              <w:t xml:space="preserve">Значение показателя (индикатора) </w:t>
            </w:r>
          </w:p>
          <w:p w14:paraId="414C3C92" w14:textId="6136E42F" w:rsidR="00974680" w:rsidRPr="003D2651" w:rsidRDefault="003378C2" w:rsidP="00373854">
            <w:pPr>
              <w:autoSpaceDE w:val="0"/>
              <w:autoSpaceDN w:val="0"/>
              <w:adjustRightInd w:val="0"/>
              <w:spacing w:after="0" w:line="240" w:lineRule="auto"/>
              <w:jc w:val="center"/>
              <w:rPr>
                <w:rFonts w:ascii="Times New Roman" w:hAnsi="Times New Roman"/>
              </w:rPr>
            </w:pPr>
            <w:r>
              <w:rPr>
                <w:rFonts w:ascii="Times New Roman" w:hAnsi="Times New Roman"/>
              </w:rPr>
              <w:t>муниципальной п</w:t>
            </w:r>
            <w:r w:rsidR="00974680" w:rsidRPr="003D2651">
              <w:rPr>
                <w:rFonts w:ascii="Times New Roman" w:hAnsi="Times New Roman"/>
              </w:rPr>
              <w:t>рограммы</w:t>
            </w:r>
          </w:p>
        </w:tc>
        <w:tc>
          <w:tcPr>
            <w:tcW w:w="1984" w:type="dxa"/>
            <w:vMerge w:val="restart"/>
          </w:tcPr>
          <w:p w14:paraId="66DA79C8" w14:textId="77777777" w:rsidR="00974680"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 xml:space="preserve">Расчет значения </w:t>
            </w:r>
          </w:p>
          <w:p w14:paraId="173F0750" w14:textId="226A6612" w:rsidR="00974680"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показателя</w:t>
            </w:r>
          </w:p>
          <w:p w14:paraId="54616079" w14:textId="493527A7" w:rsidR="00974680" w:rsidRPr="00A5444E"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(индикатора)</w:t>
            </w:r>
          </w:p>
        </w:tc>
        <w:tc>
          <w:tcPr>
            <w:tcW w:w="3403" w:type="dxa"/>
            <w:vMerge w:val="restart"/>
          </w:tcPr>
          <w:p w14:paraId="04153FE8" w14:textId="77777777" w:rsidR="003378C2" w:rsidRDefault="003378C2" w:rsidP="00373854">
            <w:pPr>
              <w:autoSpaceDE w:val="0"/>
              <w:autoSpaceDN w:val="0"/>
              <w:adjustRightInd w:val="0"/>
              <w:spacing w:after="0" w:line="240" w:lineRule="auto"/>
              <w:jc w:val="center"/>
              <w:rPr>
                <w:rFonts w:ascii="Times New Roman" w:hAnsi="Times New Roman"/>
              </w:rPr>
            </w:pPr>
            <w:r w:rsidRPr="003378C2">
              <w:rPr>
                <w:rFonts w:ascii="Times New Roman" w:hAnsi="Times New Roman"/>
              </w:rPr>
              <w:t xml:space="preserve">Обоснование отклонения </w:t>
            </w:r>
          </w:p>
          <w:p w14:paraId="7C2A28A4" w14:textId="319D8C1F" w:rsidR="00974680" w:rsidRPr="003D2651" w:rsidRDefault="003378C2" w:rsidP="00373854">
            <w:pPr>
              <w:autoSpaceDE w:val="0"/>
              <w:autoSpaceDN w:val="0"/>
              <w:adjustRightInd w:val="0"/>
              <w:spacing w:after="0" w:line="240" w:lineRule="auto"/>
              <w:jc w:val="center"/>
              <w:rPr>
                <w:rFonts w:ascii="Times New Roman" w:hAnsi="Times New Roman"/>
              </w:rPr>
            </w:pPr>
            <w:r w:rsidRPr="003378C2">
              <w:rPr>
                <w:rFonts w:ascii="Times New Roman" w:hAnsi="Times New Roman"/>
              </w:rPr>
              <w:t xml:space="preserve">значения показателя (индикатора) на конец отчетного года, недостижения или перевыполнения планового значения показателя (индикатора) на конец </w:t>
            </w:r>
            <w:proofErr w:type="spellStart"/>
            <w:r w:rsidRPr="003378C2">
              <w:rPr>
                <w:rFonts w:ascii="Times New Roman" w:hAnsi="Times New Roman"/>
              </w:rPr>
              <w:t>т.г</w:t>
            </w:r>
            <w:proofErr w:type="spellEnd"/>
            <w:r w:rsidRPr="003378C2">
              <w:rPr>
                <w:rFonts w:ascii="Times New Roman" w:hAnsi="Times New Roman"/>
              </w:rPr>
              <w:t>., других изменений по показателям)</w:t>
            </w:r>
          </w:p>
        </w:tc>
      </w:tr>
      <w:tr w:rsidR="00974680" w:rsidRPr="003D2651" w14:paraId="0883704F" w14:textId="77777777" w:rsidTr="00CF6298">
        <w:trPr>
          <w:cantSplit/>
          <w:trHeight w:val="260"/>
          <w:tblHeader/>
          <w:jc w:val="center"/>
        </w:trPr>
        <w:tc>
          <w:tcPr>
            <w:tcW w:w="562" w:type="dxa"/>
            <w:vMerge/>
          </w:tcPr>
          <w:p w14:paraId="00169B7A"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1560" w:type="dxa"/>
            <w:vMerge/>
          </w:tcPr>
          <w:p w14:paraId="5D519844"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3402" w:type="dxa"/>
            <w:vMerge/>
          </w:tcPr>
          <w:p w14:paraId="7E574699" w14:textId="057464F4"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992" w:type="dxa"/>
            <w:vMerge/>
          </w:tcPr>
          <w:p w14:paraId="753C4D06"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992" w:type="dxa"/>
            <w:vMerge w:val="restart"/>
          </w:tcPr>
          <w:p w14:paraId="2563C6F5" w14:textId="335904AB"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202</w:t>
            </w:r>
            <w:r>
              <w:rPr>
                <w:rFonts w:ascii="Times New Roman" w:hAnsi="Times New Roman"/>
              </w:rPr>
              <w:t>2</w:t>
            </w:r>
            <w:r w:rsidRPr="003D2651">
              <w:rPr>
                <w:rFonts w:ascii="Times New Roman" w:hAnsi="Times New Roman"/>
              </w:rPr>
              <w:t xml:space="preserve"> год*</w:t>
            </w:r>
          </w:p>
        </w:tc>
        <w:tc>
          <w:tcPr>
            <w:tcW w:w="3119" w:type="dxa"/>
            <w:gridSpan w:val="3"/>
          </w:tcPr>
          <w:p w14:paraId="7FD46E81" w14:textId="519A9E4B" w:rsidR="00974680"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 xml:space="preserve">отчетный </w:t>
            </w:r>
            <w:r w:rsidRPr="003D2651">
              <w:rPr>
                <w:rFonts w:ascii="Times New Roman" w:hAnsi="Times New Roman"/>
              </w:rPr>
              <w:t>год</w:t>
            </w:r>
          </w:p>
        </w:tc>
        <w:tc>
          <w:tcPr>
            <w:tcW w:w="1984" w:type="dxa"/>
            <w:vMerge/>
          </w:tcPr>
          <w:p w14:paraId="51B861A7"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3403" w:type="dxa"/>
            <w:vMerge/>
          </w:tcPr>
          <w:p w14:paraId="13A05256" w14:textId="36BED32E" w:rsidR="00974680" w:rsidRPr="003D2651" w:rsidRDefault="00974680" w:rsidP="00373854">
            <w:pPr>
              <w:autoSpaceDE w:val="0"/>
              <w:autoSpaceDN w:val="0"/>
              <w:adjustRightInd w:val="0"/>
              <w:spacing w:after="0" w:line="240" w:lineRule="auto"/>
              <w:jc w:val="center"/>
              <w:rPr>
                <w:rFonts w:ascii="Times New Roman" w:hAnsi="Times New Roman"/>
              </w:rPr>
            </w:pPr>
          </w:p>
        </w:tc>
      </w:tr>
      <w:tr w:rsidR="00974680" w:rsidRPr="003D2651" w14:paraId="27A269B4" w14:textId="77777777" w:rsidTr="00CF6298">
        <w:trPr>
          <w:cantSplit/>
          <w:trHeight w:val="240"/>
          <w:tblHeader/>
          <w:jc w:val="center"/>
        </w:trPr>
        <w:tc>
          <w:tcPr>
            <w:tcW w:w="562" w:type="dxa"/>
            <w:vMerge/>
          </w:tcPr>
          <w:p w14:paraId="3578299E"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1560" w:type="dxa"/>
            <w:vMerge/>
          </w:tcPr>
          <w:p w14:paraId="4921F636"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3402" w:type="dxa"/>
            <w:vMerge/>
          </w:tcPr>
          <w:p w14:paraId="5DE15E99" w14:textId="1E4B4850"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992" w:type="dxa"/>
            <w:vMerge/>
          </w:tcPr>
          <w:p w14:paraId="29F7095F"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992" w:type="dxa"/>
            <w:vMerge/>
          </w:tcPr>
          <w:p w14:paraId="052F49AC" w14:textId="77777777" w:rsidR="00974680" w:rsidRPr="003D2651" w:rsidRDefault="00974680" w:rsidP="00954E97">
            <w:pPr>
              <w:autoSpaceDE w:val="0"/>
              <w:autoSpaceDN w:val="0"/>
              <w:adjustRightInd w:val="0"/>
              <w:spacing w:after="0" w:line="240" w:lineRule="auto"/>
              <w:jc w:val="center"/>
              <w:rPr>
                <w:rFonts w:ascii="Times New Roman" w:hAnsi="Times New Roman"/>
              </w:rPr>
            </w:pPr>
          </w:p>
        </w:tc>
        <w:tc>
          <w:tcPr>
            <w:tcW w:w="992" w:type="dxa"/>
          </w:tcPr>
          <w:p w14:paraId="313C3C16" w14:textId="77777777" w:rsidR="00974680" w:rsidRDefault="00974680" w:rsidP="009D4684">
            <w:pPr>
              <w:autoSpaceDE w:val="0"/>
              <w:autoSpaceDN w:val="0"/>
              <w:adjustRightInd w:val="0"/>
              <w:spacing w:after="0" w:line="240" w:lineRule="auto"/>
              <w:jc w:val="center"/>
              <w:rPr>
                <w:rFonts w:ascii="Times New Roman" w:hAnsi="Times New Roman"/>
              </w:rPr>
            </w:pPr>
            <w:r w:rsidRPr="003D2651">
              <w:rPr>
                <w:rFonts w:ascii="Times New Roman" w:hAnsi="Times New Roman"/>
              </w:rPr>
              <w:t xml:space="preserve">план </w:t>
            </w:r>
          </w:p>
          <w:p w14:paraId="751767BE" w14:textId="77777777" w:rsidR="00974680" w:rsidRDefault="00974680" w:rsidP="009D4684">
            <w:pPr>
              <w:autoSpaceDE w:val="0"/>
              <w:autoSpaceDN w:val="0"/>
              <w:adjustRightInd w:val="0"/>
              <w:spacing w:after="0" w:line="240" w:lineRule="auto"/>
              <w:jc w:val="center"/>
              <w:rPr>
                <w:rFonts w:ascii="Times New Roman" w:hAnsi="Times New Roman"/>
              </w:rPr>
            </w:pPr>
            <w:r>
              <w:rPr>
                <w:rFonts w:ascii="Times New Roman" w:hAnsi="Times New Roman"/>
              </w:rPr>
              <w:t>2023</w:t>
            </w:r>
          </w:p>
          <w:p w14:paraId="0229FBE4" w14:textId="5764ACD6" w:rsidR="00974680" w:rsidRPr="003D2651" w:rsidRDefault="00974680" w:rsidP="009D4684">
            <w:pPr>
              <w:autoSpaceDE w:val="0"/>
              <w:autoSpaceDN w:val="0"/>
              <w:adjustRightInd w:val="0"/>
              <w:spacing w:after="0" w:line="240" w:lineRule="auto"/>
              <w:jc w:val="center"/>
              <w:rPr>
                <w:rFonts w:ascii="Times New Roman" w:hAnsi="Times New Roman"/>
              </w:rPr>
            </w:pPr>
            <w:r>
              <w:rPr>
                <w:rFonts w:ascii="Times New Roman" w:hAnsi="Times New Roman"/>
              </w:rPr>
              <w:t>год</w:t>
            </w:r>
          </w:p>
        </w:tc>
        <w:tc>
          <w:tcPr>
            <w:tcW w:w="1135" w:type="dxa"/>
          </w:tcPr>
          <w:p w14:paraId="380E61D9" w14:textId="77777777" w:rsidR="00974680" w:rsidRDefault="00974680" w:rsidP="009D4684">
            <w:pPr>
              <w:autoSpaceDE w:val="0"/>
              <w:autoSpaceDN w:val="0"/>
              <w:adjustRightInd w:val="0"/>
              <w:spacing w:after="0" w:line="240" w:lineRule="auto"/>
              <w:jc w:val="center"/>
              <w:rPr>
                <w:rFonts w:ascii="Times New Roman" w:hAnsi="Times New Roman"/>
              </w:rPr>
            </w:pPr>
            <w:r w:rsidRPr="003D2651">
              <w:rPr>
                <w:rFonts w:ascii="Times New Roman" w:hAnsi="Times New Roman"/>
              </w:rPr>
              <w:t xml:space="preserve">факт </w:t>
            </w:r>
          </w:p>
          <w:p w14:paraId="3C641ED5" w14:textId="77777777" w:rsidR="00974680" w:rsidRDefault="00974680" w:rsidP="009D4684">
            <w:pPr>
              <w:autoSpaceDE w:val="0"/>
              <w:autoSpaceDN w:val="0"/>
              <w:adjustRightInd w:val="0"/>
              <w:spacing w:after="0" w:line="240" w:lineRule="auto"/>
              <w:jc w:val="center"/>
              <w:rPr>
                <w:rFonts w:ascii="Times New Roman" w:hAnsi="Times New Roman"/>
              </w:rPr>
            </w:pPr>
            <w:r>
              <w:rPr>
                <w:rFonts w:ascii="Times New Roman" w:hAnsi="Times New Roman"/>
              </w:rPr>
              <w:t xml:space="preserve">2023 </w:t>
            </w:r>
          </w:p>
          <w:p w14:paraId="1FB11A58" w14:textId="3F370268" w:rsidR="00974680" w:rsidRPr="003D2651" w:rsidRDefault="00974680" w:rsidP="009D4684">
            <w:pPr>
              <w:autoSpaceDE w:val="0"/>
              <w:autoSpaceDN w:val="0"/>
              <w:adjustRightInd w:val="0"/>
              <w:spacing w:after="0" w:line="240" w:lineRule="auto"/>
              <w:jc w:val="center"/>
              <w:rPr>
                <w:rFonts w:ascii="Times New Roman" w:hAnsi="Times New Roman"/>
              </w:rPr>
            </w:pPr>
            <w:r>
              <w:rPr>
                <w:rFonts w:ascii="Times New Roman" w:hAnsi="Times New Roman"/>
              </w:rPr>
              <w:t>год</w:t>
            </w:r>
          </w:p>
        </w:tc>
        <w:tc>
          <w:tcPr>
            <w:tcW w:w="992" w:type="dxa"/>
          </w:tcPr>
          <w:p w14:paraId="04118418" w14:textId="77777777" w:rsidR="00EB181C"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p>
          <w:p w14:paraId="684C6481" w14:textId="2C7E4B0A" w:rsidR="00974680"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исполнения</w:t>
            </w:r>
          </w:p>
        </w:tc>
        <w:tc>
          <w:tcPr>
            <w:tcW w:w="1984" w:type="dxa"/>
            <w:vMerge/>
          </w:tcPr>
          <w:p w14:paraId="417ADF44"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3403" w:type="dxa"/>
            <w:vMerge/>
          </w:tcPr>
          <w:p w14:paraId="55B8A518" w14:textId="29872A9F" w:rsidR="00974680" w:rsidRPr="003D2651" w:rsidRDefault="00974680" w:rsidP="00373854">
            <w:pPr>
              <w:autoSpaceDE w:val="0"/>
              <w:autoSpaceDN w:val="0"/>
              <w:adjustRightInd w:val="0"/>
              <w:spacing w:after="0" w:line="240" w:lineRule="auto"/>
              <w:jc w:val="center"/>
              <w:rPr>
                <w:rFonts w:ascii="Times New Roman" w:hAnsi="Times New Roman"/>
              </w:rPr>
            </w:pPr>
          </w:p>
        </w:tc>
      </w:tr>
      <w:tr w:rsidR="00CF6298" w:rsidRPr="003D2651" w14:paraId="2798C287" w14:textId="77777777" w:rsidTr="00CF6298">
        <w:trPr>
          <w:cantSplit/>
          <w:trHeight w:val="240"/>
          <w:tblHeader/>
          <w:jc w:val="center"/>
        </w:trPr>
        <w:tc>
          <w:tcPr>
            <w:tcW w:w="562" w:type="dxa"/>
          </w:tcPr>
          <w:p w14:paraId="1CBDEC05" w14:textId="77777777" w:rsidR="004E6891" w:rsidRPr="003D2651" w:rsidRDefault="004E6891" w:rsidP="00373854">
            <w:pPr>
              <w:autoSpaceDE w:val="0"/>
              <w:autoSpaceDN w:val="0"/>
              <w:adjustRightInd w:val="0"/>
              <w:spacing w:after="0" w:line="240" w:lineRule="auto"/>
              <w:jc w:val="center"/>
              <w:rPr>
                <w:rFonts w:ascii="Times New Roman" w:hAnsi="Times New Roman"/>
              </w:rPr>
            </w:pPr>
            <w:r w:rsidRPr="003D2651">
              <w:rPr>
                <w:rFonts w:ascii="Times New Roman" w:hAnsi="Times New Roman"/>
              </w:rPr>
              <w:t>1</w:t>
            </w:r>
          </w:p>
        </w:tc>
        <w:tc>
          <w:tcPr>
            <w:tcW w:w="1560" w:type="dxa"/>
          </w:tcPr>
          <w:p w14:paraId="14273FEE" w14:textId="1BC52C17"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402" w:type="dxa"/>
          </w:tcPr>
          <w:p w14:paraId="3D143630" w14:textId="0DA7C272"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992" w:type="dxa"/>
          </w:tcPr>
          <w:p w14:paraId="4B6F9605" w14:textId="307703F3"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992" w:type="dxa"/>
          </w:tcPr>
          <w:p w14:paraId="12DB1BB4" w14:textId="74A8D4B4"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992" w:type="dxa"/>
          </w:tcPr>
          <w:p w14:paraId="7AC292B7" w14:textId="507DC44B"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1135" w:type="dxa"/>
          </w:tcPr>
          <w:p w14:paraId="15837DE1" w14:textId="4F45B5CF"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992" w:type="dxa"/>
          </w:tcPr>
          <w:p w14:paraId="7080DCE7" w14:textId="3E267DC7"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984" w:type="dxa"/>
          </w:tcPr>
          <w:p w14:paraId="602F329F" w14:textId="65B40C37"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3403" w:type="dxa"/>
          </w:tcPr>
          <w:p w14:paraId="1AA784A7" w14:textId="7DC0ED22"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974680" w:rsidRPr="003D2651" w14:paraId="4159A106" w14:textId="77777777" w:rsidTr="009C63ED">
        <w:trPr>
          <w:cantSplit/>
          <w:trHeight w:val="240"/>
          <w:jc w:val="center"/>
        </w:trPr>
        <w:tc>
          <w:tcPr>
            <w:tcW w:w="562" w:type="dxa"/>
          </w:tcPr>
          <w:p w14:paraId="55246728" w14:textId="77777777" w:rsidR="00974680" w:rsidRPr="005E41F9" w:rsidRDefault="00974680" w:rsidP="00373854">
            <w:pPr>
              <w:autoSpaceDE w:val="0"/>
              <w:autoSpaceDN w:val="0"/>
              <w:adjustRightInd w:val="0"/>
              <w:spacing w:after="0" w:line="240" w:lineRule="auto"/>
              <w:jc w:val="center"/>
              <w:rPr>
                <w:rFonts w:ascii="Times New Roman" w:hAnsi="Times New Roman"/>
              </w:rPr>
            </w:pPr>
          </w:p>
        </w:tc>
        <w:tc>
          <w:tcPr>
            <w:tcW w:w="15452" w:type="dxa"/>
            <w:gridSpan w:val="9"/>
          </w:tcPr>
          <w:p w14:paraId="0E2F22E0" w14:textId="41BE234A" w:rsidR="00974680" w:rsidRPr="005E41F9" w:rsidRDefault="00974680" w:rsidP="007B2DA9">
            <w:pPr>
              <w:autoSpaceDE w:val="0"/>
              <w:autoSpaceDN w:val="0"/>
              <w:adjustRightInd w:val="0"/>
              <w:spacing w:after="0" w:line="240" w:lineRule="auto"/>
              <w:jc w:val="both"/>
              <w:rPr>
                <w:rFonts w:ascii="Times New Roman" w:hAnsi="Times New Roman"/>
              </w:rPr>
            </w:pPr>
            <w:r>
              <w:rPr>
                <w:rFonts w:ascii="Times New Roman" w:hAnsi="Times New Roman"/>
              </w:rPr>
              <w:t xml:space="preserve">Цель: </w:t>
            </w:r>
            <w:r w:rsidR="00A10F7B" w:rsidRPr="00A10F7B">
              <w:rPr>
                <w:rFonts w:ascii="Times New Roman" w:hAnsi="Times New Roman"/>
              </w:rPr>
              <w:t>поддержания качества жизни отдельных категорий граждан</w:t>
            </w:r>
          </w:p>
        </w:tc>
      </w:tr>
      <w:tr w:rsidR="00967B8E" w:rsidRPr="003D2651" w14:paraId="18F19622" w14:textId="77777777" w:rsidTr="00CF6298">
        <w:trPr>
          <w:cantSplit/>
          <w:trHeight w:val="240"/>
          <w:jc w:val="center"/>
        </w:trPr>
        <w:tc>
          <w:tcPr>
            <w:tcW w:w="562" w:type="dxa"/>
            <w:vMerge w:val="restart"/>
          </w:tcPr>
          <w:p w14:paraId="2A6B6FF0" w14:textId="33C72805" w:rsidR="00967B8E" w:rsidRPr="005E41F9" w:rsidRDefault="00967B8E" w:rsidP="00373854">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560" w:type="dxa"/>
            <w:vMerge w:val="restart"/>
          </w:tcPr>
          <w:p w14:paraId="171D7435" w14:textId="77777777" w:rsidR="003378C2" w:rsidRDefault="00967B8E" w:rsidP="00967B8E">
            <w:pPr>
              <w:spacing w:after="0" w:line="240" w:lineRule="auto"/>
              <w:rPr>
                <w:rFonts w:ascii="Times New Roman" w:hAnsi="Times New Roman"/>
              </w:rPr>
            </w:pPr>
            <w:r w:rsidRPr="00967B8E">
              <w:rPr>
                <w:rFonts w:ascii="Times New Roman" w:hAnsi="Times New Roman"/>
              </w:rPr>
              <w:t xml:space="preserve">Задача № 1: Участие </w:t>
            </w:r>
          </w:p>
          <w:p w14:paraId="41AECB11" w14:textId="6D8EB75E" w:rsidR="00967B8E" w:rsidRDefault="00967B8E" w:rsidP="00967B8E">
            <w:pPr>
              <w:spacing w:after="0" w:line="240" w:lineRule="auto"/>
              <w:rPr>
                <w:rFonts w:ascii="Times New Roman" w:hAnsi="Times New Roman"/>
              </w:rPr>
            </w:pPr>
            <w:r w:rsidRPr="00967B8E">
              <w:rPr>
                <w:rFonts w:ascii="Times New Roman" w:hAnsi="Times New Roman"/>
              </w:rPr>
              <w:t xml:space="preserve">в создании условий для обеспечения отдыха </w:t>
            </w:r>
          </w:p>
          <w:p w14:paraId="7A22C37B" w14:textId="642384E9" w:rsidR="00967B8E" w:rsidRPr="005E41F9" w:rsidRDefault="00967B8E" w:rsidP="00967B8E">
            <w:pPr>
              <w:spacing w:after="0" w:line="240" w:lineRule="auto"/>
              <w:rPr>
                <w:rFonts w:ascii="Times New Roman" w:hAnsi="Times New Roman"/>
              </w:rPr>
            </w:pPr>
            <w:r w:rsidRPr="00967B8E">
              <w:rPr>
                <w:rFonts w:ascii="Times New Roman" w:hAnsi="Times New Roman"/>
              </w:rPr>
              <w:t>и оздоровления детей в оздоровительных учреждениях</w:t>
            </w:r>
          </w:p>
        </w:tc>
        <w:tc>
          <w:tcPr>
            <w:tcW w:w="3402" w:type="dxa"/>
          </w:tcPr>
          <w:p w14:paraId="76B21B2F" w14:textId="6F447FC7" w:rsidR="00967B8E" w:rsidRPr="00967B8E" w:rsidRDefault="00967B8E" w:rsidP="00967B8E">
            <w:pPr>
              <w:spacing w:after="0" w:line="240" w:lineRule="auto"/>
              <w:jc w:val="both"/>
              <w:rPr>
                <w:rFonts w:ascii="Times New Roman" w:hAnsi="Times New Roman"/>
              </w:rPr>
            </w:pPr>
            <w:r>
              <w:rPr>
                <w:rFonts w:ascii="Times New Roman" w:hAnsi="Times New Roman"/>
              </w:rPr>
              <w:t xml:space="preserve">1. </w:t>
            </w:r>
            <w:r w:rsidRPr="00967B8E">
              <w:rPr>
                <w:rFonts w:ascii="Times New Roman" w:hAnsi="Times New Roman"/>
              </w:rPr>
              <w:t>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p>
        </w:tc>
        <w:tc>
          <w:tcPr>
            <w:tcW w:w="992" w:type="dxa"/>
          </w:tcPr>
          <w:p w14:paraId="29C9C17A" w14:textId="77777777" w:rsidR="00967B8E" w:rsidRPr="005E41F9" w:rsidRDefault="00967B8E" w:rsidP="00373854">
            <w:pPr>
              <w:widowControl w:val="0"/>
              <w:autoSpaceDE w:val="0"/>
              <w:autoSpaceDN w:val="0"/>
              <w:adjustRightInd w:val="0"/>
              <w:jc w:val="center"/>
              <w:rPr>
                <w:rFonts w:ascii="Times New Roman" w:hAnsi="Times New Roman"/>
              </w:rPr>
            </w:pPr>
            <w:r w:rsidRPr="005E41F9">
              <w:rPr>
                <w:rFonts w:ascii="Times New Roman" w:hAnsi="Times New Roman"/>
              </w:rPr>
              <w:t>чел.</w:t>
            </w:r>
          </w:p>
        </w:tc>
        <w:tc>
          <w:tcPr>
            <w:tcW w:w="992" w:type="dxa"/>
          </w:tcPr>
          <w:p w14:paraId="3C103246" w14:textId="53E3CF96" w:rsidR="00967B8E" w:rsidRPr="005E41F9" w:rsidRDefault="00967B8E" w:rsidP="00373854">
            <w:pPr>
              <w:jc w:val="center"/>
              <w:rPr>
                <w:rFonts w:ascii="Times New Roman" w:hAnsi="Times New Roman"/>
              </w:rPr>
            </w:pPr>
            <w:r w:rsidRPr="005E41F9">
              <w:rPr>
                <w:rFonts w:ascii="Times New Roman" w:hAnsi="Times New Roman"/>
              </w:rPr>
              <w:t>100</w:t>
            </w:r>
          </w:p>
        </w:tc>
        <w:tc>
          <w:tcPr>
            <w:tcW w:w="992" w:type="dxa"/>
          </w:tcPr>
          <w:p w14:paraId="54656FCF" w14:textId="709C038C" w:rsidR="00967B8E" w:rsidRPr="005E41F9" w:rsidRDefault="00967B8E" w:rsidP="00373854">
            <w:pPr>
              <w:widowControl w:val="0"/>
              <w:autoSpaceDE w:val="0"/>
              <w:autoSpaceDN w:val="0"/>
              <w:adjustRightInd w:val="0"/>
              <w:jc w:val="center"/>
              <w:rPr>
                <w:rFonts w:ascii="Times New Roman" w:hAnsi="Times New Roman"/>
              </w:rPr>
            </w:pPr>
            <w:r w:rsidRPr="005E41F9">
              <w:rPr>
                <w:rFonts w:ascii="Times New Roman" w:hAnsi="Times New Roman"/>
              </w:rPr>
              <w:t>385</w:t>
            </w:r>
          </w:p>
        </w:tc>
        <w:tc>
          <w:tcPr>
            <w:tcW w:w="1135" w:type="dxa"/>
          </w:tcPr>
          <w:p w14:paraId="527F43DF" w14:textId="29868154" w:rsidR="00967B8E" w:rsidRPr="005E41F9" w:rsidRDefault="003378C2" w:rsidP="00373854">
            <w:pPr>
              <w:jc w:val="center"/>
              <w:rPr>
                <w:rFonts w:ascii="Times New Roman" w:hAnsi="Times New Roman"/>
              </w:rPr>
            </w:pPr>
            <w:r>
              <w:rPr>
                <w:rFonts w:ascii="Times New Roman" w:hAnsi="Times New Roman"/>
              </w:rPr>
              <w:t>49</w:t>
            </w:r>
          </w:p>
        </w:tc>
        <w:tc>
          <w:tcPr>
            <w:tcW w:w="992" w:type="dxa"/>
          </w:tcPr>
          <w:p w14:paraId="775B9C86" w14:textId="5432C9D8" w:rsidR="00967B8E" w:rsidRPr="005E41F9" w:rsidRDefault="003378C2" w:rsidP="007B06D4">
            <w:pPr>
              <w:autoSpaceDE w:val="0"/>
              <w:autoSpaceDN w:val="0"/>
              <w:adjustRightInd w:val="0"/>
              <w:spacing w:after="0" w:line="240" w:lineRule="auto"/>
              <w:jc w:val="center"/>
              <w:rPr>
                <w:rFonts w:ascii="Times New Roman" w:hAnsi="Times New Roman"/>
              </w:rPr>
            </w:pPr>
            <w:r>
              <w:rPr>
                <w:rFonts w:ascii="Times New Roman" w:hAnsi="Times New Roman"/>
              </w:rPr>
              <w:t>12,7</w:t>
            </w:r>
          </w:p>
        </w:tc>
        <w:tc>
          <w:tcPr>
            <w:tcW w:w="1984" w:type="dxa"/>
          </w:tcPr>
          <w:p w14:paraId="7EAB06E9" w14:textId="77777777" w:rsidR="003378C2" w:rsidRDefault="003378C2" w:rsidP="00CF6298">
            <w:pPr>
              <w:autoSpaceDE w:val="0"/>
              <w:autoSpaceDN w:val="0"/>
              <w:adjustRightInd w:val="0"/>
              <w:spacing w:after="0" w:line="240" w:lineRule="auto"/>
              <w:rPr>
                <w:rFonts w:ascii="Times New Roman" w:hAnsi="Times New Roman"/>
              </w:rPr>
            </w:pPr>
            <w:r>
              <w:rPr>
                <w:rFonts w:ascii="Times New Roman" w:hAnsi="Times New Roman"/>
              </w:rPr>
              <w:t>Фактическая</w:t>
            </w:r>
          </w:p>
          <w:p w14:paraId="11274E61" w14:textId="11E4EBFB" w:rsidR="003378C2" w:rsidRDefault="003378C2" w:rsidP="00CF6298">
            <w:pPr>
              <w:autoSpaceDE w:val="0"/>
              <w:autoSpaceDN w:val="0"/>
              <w:adjustRightInd w:val="0"/>
              <w:spacing w:after="0" w:line="240" w:lineRule="auto"/>
              <w:rPr>
                <w:rFonts w:ascii="Times New Roman" w:hAnsi="Times New Roman"/>
              </w:rPr>
            </w:pPr>
            <w:r>
              <w:rPr>
                <w:rFonts w:ascii="Times New Roman" w:hAnsi="Times New Roman"/>
              </w:rPr>
              <w:t>величина</w:t>
            </w:r>
          </w:p>
          <w:p w14:paraId="17617AFC" w14:textId="163DB01D" w:rsidR="00967B8E" w:rsidRPr="005E41F9" w:rsidRDefault="00967B8E" w:rsidP="00CF6298">
            <w:pPr>
              <w:autoSpaceDE w:val="0"/>
              <w:autoSpaceDN w:val="0"/>
              <w:adjustRightInd w:val="0"/>
              <w:spacing w:after="0" w:line="240" w:lineRule="auto"/>
              <w:rPr>
                <w:rFonts w:ascii="Times New Roman" w:hAnsi="Times New Roman"/>
              </w:rPr>
            </w:pPr>
          </w:p>
        </w:tc>
        <w:tc>
          <w:tcPr>
            <w:tcW w:w="3403" w:type="dxa"/>
          </w:tcPr>
          <w:p w14:paraId="1090AAB5" w14:textId="3F3BC01B" w:rsidR="00967B8E" w:rsidRPr="005E41F9" w:rsidRDefault="003378C2" w:rsidP="007B2DA9">
            <w:pPr>
              <w:autoSpaceDE w:val="0"/>
              <w:autoSpaceDN w:val="0"/>
              <w:adjustRightInd w:val="0"/>
              <w:spacing w:after="0" w:line="240" w:lineRule="auto"/>
              <w:jc w:val="both"/>
              <w:rPr>
                <w:rFonts w:ascii="Times New Roman" w:hAnsi="Times New Roman"/>
              </w:rPr>
            </w:pPr>
            <w:r w:rsidRPr="003378C2">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967B8E" w:rsidRPr="003D2651" w14:paraId="4F36F004" w14:textId="77777777" w:rsidTr="00CF6298">
        <w:trPr>
          <w:cantSplit/>
          <w:trHeight w:val="240"/>
          <w:jc w:val="center"/>
        </w:trPr>
        <w:tc>
          <w:tcPr>
            <w:tcW w:w="562" w:type="dxa"/>
            <w:vMerge/>
          </w:tcPr>
          <w:p w14:paraId="0719488F" w14:textId="52FCC3CD" w:rsidR="00967B8E" w:rsidRPr="005E41F9" w:rsidRDefault="00967B8E" w:rsidP="00F52722">
            <w:pPr>
              <w:autoSpaceDE w:val="0"/>
              <w:autoSpaceDN w:val="0"/>
              <w:adjustRightInd w:val="0"/>
              <w:spacing w:after="0" w:line="240" w:lineRule="auto"/>
              <w:jc w:val="center"/>
              <w:rPr>
                <w:rFonts w:ascii="Times New Roman" w:hAnsi="Times New Roman"/>
              </w:rPr>
            </w:pPr>
          </w:p>
        </w:tc>
        <w:tc>
          <w:tcPr>
            <w:tcW w:w="1560" w:type="dxa"/>
            <w:vMerge/>
          </w:tcPr>
          <w:p w14:paraId="2BDC8B0A" w14:textId="77777777" w:rsidR="00967B8E" w:rsidRPr="005E41F9" w:rsidRDefault="00967B8E" w:rsidP="00F52722">
            <w:pPr>
              <w:autoSpaceDE w:val="0"/>
              <w:autoSpaceDN w:val="0"/>
              <w:adjustRightInd w:val="0"/>
              <w:spacing w:after="0" w:line="240" w:lineRule="auto"/>
              <w:jc w:val="both"/>
              <w:rPr>
                <w:rFonts w:ascii="Times New Roman" w:hAnsi="Times New Roman"/>
              </w:rPr>
            </w:pPr>
          </w:p>
        </w:tc>
        <w:tc>
          <w:tcPr>
            <w:tcW w:w="3402" w:type="dxa"/>
          </w:tcPr>
          <w:p w14:paraId="70013DE2" w14:textId="6377BD7E" w:rsidR="00967B8E" w:rsidRPr="005E41F9" w:rsidRDefault="00967B8E" w:rsidP="00F52722">
            <w:pPr>
              <w:autoSpaceDE w:val="0"/>
              <w:autoSpaceDN w:val="0"/>
              <w:adjustRightInd w:val="0"/>
              <w:spacing w:after="0" w:line="240" w:lineRule="auto"/>
              <w:jc w:val="both"/>
              <w:rPr>
                <w:rFonts w:ascii="Times New Roman" w:hAnsi="Times New Roman"/>
              </w:rPr>
            </w:pPr>
            <w:r>
              <w:rPr>
                <w:rFonts w:ascii="Times New Roman" w:hAnsi="Times New Roman"/>
              </w:rPr>
              <w:t xml:space="preserve">2. </w:t>
            </w:r>
            <w:r w:rsidRPr="005E41F9">
              <w:rPr>
                <w:rFonts w:ascii="Times New Roman" w:hAnsi="Times New Roman"/>
              </w:rPr>
              <w:t>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992" w:type="dxa"/>
          </w:tcPr>
          <w:p w14:paraId="7AB0002F" w14:textId="77777777" w:rsidR="00967B8E" w:rsidRPr="005E41F9" w:rsidRDefault="00967B8E" w:rsidP="00F52722">
            <w:pPr>
              <w:widowControl w:val="0"/>
              <w:autoSpaceDE w:val="0"/>
              <w:autoSpaceDN w:val="0"/>
              <w:adjustRightInd w:val="0"/>
              <w:jc w:val="center"/>
              <w:rPr>
                <w:rFonts w:ascii="Times New Roman" w:hAnsi="Times New Roman"/>
              </w:rPr>
            </w:pPr>
            <w:r w:rsidRPr="005E41F9">
              <w:rPr>
                <w:rFonts w:ascii="Times New Roman" w:hAnsi="Times New Roman"/>
              </w:rPr>
              <w:t>руб.</w:t>
            </w:r>
          </w:p>
        </w:tc>
        <w:tc>
          <w:tcPr>
            <w:tcW w:w="992" w:type="dxa"/>
          </w:tcPr>
          <w:p w14:paraId="4D03F94B" w14:textId="77777777" w:rsidR="00967B8E" w:rsidRPr="005E41F9" w:rsidRDefault="00967B8E" w:rsidP="00F52722">
            <w:pPr>
              <w:spacing w:after="0" w:line="240" w:lineRule="auto"/>
              <w:jc w:val="center"/>
              <w:rPr>
                <w:rFonts w:ascii="Times New Roman" w:eastAsia="Times New Roman" w:hAnsi="Times New Roman" w:cs="Times New Roman"/>
              </w:rPr>
            </w:pPr>
            <w:r w:rsidRPr="005E41F9">
              <w:rPr>
                <w:rFonts w:ascii="Times New Roman" w:eastAsia="Times New Roman" w:hAnsi="Times New Roman" w:cs="Times New Roman"/>
              </w:rPr>
              <w:t>не более 2500</w:t>
            </w:r>
          </w:p>
        </w:tc>
        <w:tc>
          <w:tcPr>
            <w:tcW w:w="992" w:type="dxa"/>
          </w:tcPr>
          <w:p w14:paraId="2C7F9394" w14:textId="77777777" w:rsidR="00967B8E" w:rsidRPr="005E41F9" w:rsidRDefault="00967B8E" w:rsidP="00F52722">
            <w:pPr>
              <w:autoSpaceDE w:val="0"/>
              <w:autoSpaceDN w:val="0"/>
              <w:adjustRightInd w:val="0"/>
              <w:spacing w:after="0" w:line="240" w:lineRule="auto"/>
              <w:jc w:val="center"/>
              <w:rPr>
                <w:rFonts w:ascii="Times New Roman" w:eastAsia="Times New Roman" w:hAnsi="Times New Roman" w:cs="Times New Roman"/>
              </w:rPr>
            </w:pPr>
            <w:r w:rsidRPr="005E41F9">
              <w:rPr>
                <w:rFonts w:ascii="Times New Roman" w:eastAsia="Times New Roman" w:hAnsi="Times New Roman" w:cs="Times New Roman"/>
              </w:rPr>
              <w:t>не более 2500</w:t>
            </w:r>
          </w:p>
        </w:tc>
        <w:tc>
          <w:tcPr>
            <w:tcW w:w="1135" w:type="dxa"/>
          </w:tcPr>
          <w:p w14:paraId="57285E8A" w14:textId="77777777" w:rsidR="00967B8E" w:rsidRDefault="00967B8E" w:rsidP="00F52722">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не более</w:t>
            </w:r>
          </w:p>
          <w:p w14:paraId="76512536" w14:textId="62F3608A" w:rsidR="00967B8E" w:rsidRPr="005E41F9" w:rsidRDefault="00967B8E" w:rsidP="00F52722">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2500 </w:t>
            </w:r>
          </w:p>
        </w:tc>
        <w:tc>
          <w:tcPr>
            <w:tcW w:w="992" w:type="dxa"/>
          </w:tcPr>
          <w:p w14:paraId="220D7C4F" w14:textId="61224D26" w:rsidR="00967B8E" w:rsidRPr="005E41F9" w:rsidRDefault="009C63ED" w:rsidP="00F52722">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1984" w:type="dxa"/>
          </w:tcPr>
          <w:p w14:paraId="5107E2B9" w14:textId="77777777" w:rsidR="008B258A" w:rsidRPr="008B258A" w:rsidRDefault="008B258A" w:rsidP="00CF6298">
            <w:pPr>
              <w:autoSpaceDE w:val="0"/>
              <w:autoSpaceDN w:val="0"/>
              <w:adjustRightInd w:val="0"/>
              <w:spacing w:after="0" w:line="240" w:lineRule="auto"/>
              <w:rPr>
                <w:rFonts w:ascii="Times New Roman" w:hAnsi="Times New Roman"/>
              </w:rPr>
            </w:pPr>
            <w:r w:rsidRPr="008B258A">
              <w:rPr>
                <w:rFonts w:ascii="Times New Roman" w:hAnsi="Times New Roman"/>
              </w:rPr>
              <w:t>Фактическая</w:t>
            </w:r>
          </w:p>
          <w:p w14:paraId="56D7EC9D" w14:textId="3691ADF2" w:rsidR="00967B8E" w:rsidRPr="005E41F9" w:rsidRDefault="008B258A" w:rsidP="00CF6298">
            <w:pPr>
              <w:autoSpaceDE w:val="0"/>
              <w:autoSpaceDN w:val="0"/>
              <w:adjustRightInd w:val="0"/>
              <w:spacing w:after="0" w:line="240" w:lineRule="auto"/>
              <w:rPr>
                <w:rFonts w:ascii="Times New Roman" w:hAnsi="Times New Roman"/>
              </w:rPr>
            </w:pPr>
            <w:r w:rsidRPr="008B258A">
              <w:rPr>
                <w:rFonts w:ascii="Times New Roman" w:hAnsi="Times New Roman"/>
              </w:rPr>
              <w:t>величина</w:t>
            </w:r>
          </w:p>
        </w:tc>
        <w:tc>
          <w:tcPr>
            <w:tcW w:w="3403" w:type="dxa"/>
          </w:tcPr>
          <w:p w14:paraId="7A66A78E" w14:textId="7BF6937A" w:rsidR="00967B8E" w:rsidRPr="005E41F9" w:rsidRDefault="00967B8E" w:rsidP="00F52722">
            <w:pPr>
              <w:autoSpaceDE w:val="0"/>
              <w:autoSpaceDN w:val="0"/>
              <w:adjustRightInd w:val="0"/>
              <w:spacing w:after="0" w:line="240" w:lineRule="auto"/>
              <w:jc w:val="both"/>
              <w:rPr>
                <w:rFonts w:ascii="Times New Roman" w:hAnsi="Times New Roman"/>
              </w:rPr>
            </w:pPr>
          </w:p>
        </w:tc>
      </w:tr>
      <w:tr w:rsidR="00967B8E" w:rsidRPr="003D2651" w14:paraId="5ACDC2F7" w14:textId="77777777" w:rsidTr="00CF6298">
        <w:trPr>
          <w:cantSplit/>
          <w:trHeight w:val="240"/>
          <w:jc w:val="center"/>
        </w:trPr>
        <w:tc>
          <w:tcPr>
            <w:tcW w:w="562" w:type="dxa"/>
            <w:vMerge/>
          </w:tcPr>
          <w:p w14:paraId="09A2A5FE" w14:textId="02430158" w:rsidR="00967B8E" w:rsidRPr="005E41F9" w:rsidRDefault="00967B8E" w:rsidP="00F52722">
            <w:pPr>
              <w:autoSpaceDE w:val="0"/>
              <w:autoSpaceDN w:val="0"/>
              <w:adjustRightInd w:val="0"/>
              <w:spacing w:after="0" w:line="240" w:lineRule="auto"/>
              <w:jc w:val="center"/>
              <w:rPr>
                <w:rFonts w:ascii="Times New Roman" w:hAnsi="Times New Roman"/>
              </w:rPr>
            </w:pPr>
          </w:p>
        </w:tc>
        <w:tc>
          <w:tcPr>
            <w:tcW w:w="1560" w:type="dxa"/>
            <w:vMerge/>
          </w:tcPr>
          <w:p w14:paraId="0542AEF0" w14:textId="77777777" w:rsidR="00967B8E" w:rsidRPr="005E41F9" w:rsidRDefault="00967B8E" w:rsidP="00F52722">
            <w:pPr>
              <w:spacing w:after="0" w:line="240" w:lineRule="auto"/>
              <w:jc w:val="both"/>
              <w:rPr>
                <w:rFonts w:ascii="Times New Roman" w:hAnsi="Times New Roman"/>
              </w:rPr>
            </w:pPr>
          </w:p>
        </w:tc>
        <w:tc>
          <w:tcPr>
            <w:tcW w:w="3402" w:type="dxa"/>
          </w:tcPr>
          <w:p w14:paraId="3FC6C143" w14:textId="754C115D" w:rsidR="00967B8E" w:rsidRPr="005E41F9" w:rsidRDefault="00967B8E" w:rsidP="00F52722">
            <w:pPr>
              <w:spacing w:after="0" w:line="240" w:lineRule="auto"/>
              <w:jc w:val="both"/>
              <w:rPr>
                <w:rFonts w:ascii="Times New Roman" w:hAnsi="Times New Roman"/>
              </w:rPr>
            </w:pPr>
            <w:r>
              <w:rPr>
                <w:rFonts w:ascii="Times New Roman" w:hAnsi="Times New Roman"/>
              </w:rPr>
              <w:t xml:space="preserve">3. </w:t>
            </w:r>
            <w:r w:rsidRPr="005E41F9">
              <w:rPr>
                <w:rFonts w:ascii="Times New Roman" w:hAnsi="Times New Roman"/>
              </w:rPr>
              <w:t>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992" w:type="dxa"/>
          </w:tcPr>
          <w:p w14:paraId="46F105D3" w14:textId="77777777" w:rsidR="00967B8E" w:rsidRPr="005E41F9" w:rsidRDefault="00967B8E" w:rsidP="00F52722">
            <w:pPr>
              <w:widowControl w:val="0"/>
              <w:autoSpaceDE w:val="0"/>
              <w:autoSpaceDN w:val="0"/>
              <w:adjustRightInd w:val="0"/>
              <w:jc w:val="center"/>
              <w:rPr>
                <w:rFonts w:ascii="Times New Roman" w:hAnsi="Times New Roman"/>
              </w:rPr>
            </w:pPr>
            <w:r w:rsidRPr="005E41F9">
              <w:rPr>
                <w:rFonts w:ascii="Times New Roman" w:hAnsi="Times New Roman"/>
              </w:rPr>
              <w:t>ед.</w:t>
            </w:r>
          </w:p>
        </w:tc>
        <w:tc>
          <w:tcPr>
            <w:tcW w:w="992" w:type="dxa"/>
          </w:tcPr>
          <w:p w14:paraId="27794B5E" w14:textId="77777777" w:rsidR="00967B8E" w:rsidRPr="005E41F9" w:rsidRDefault="00967B8E" w:rsidP="00F52722">
            <w:pPr>
              <w:jc w:val="center"/>
              <w:rPr>
                <w:rFonts w:ascii="Times New Roman" w:eastAsia="Times New Roman" w:hAnsi="Times New Roman" w:cs="Times New Roman"/>
              </w:rPr>
            </w:pPr>
            <w:r w:rsidRPr="005E41F9">
              <w:rPr>
                <w:rFonts w:ascii="Times New Roman" w:eastAsia="Times New Roman" w:hAnsi="Times New Roman" w:cs="Times New Roman"/>
              </w:rPr>
              <w:t>2</w:t>
            </w:r>
          </w:p>
        </w:tc>
        <w:tc>
          <w:tcPr>
            <w:tcW w:w="992" w:type="dxa"/>
          </w:tcPr>
          <w:p w14:paraId="734D1536" w14:textId="77777777" w:rsidR="00967B8E" w:rsidRPr="005E41F9" w:rsidRDefault="00967B8E" w:rsidP="00F52722">
            <w:pPr>
              <w:jc w:val="center"/>
              <w:rPr>
                <w:rFonts w:ascii="Times New Roman" w:eastAsia="Times New Roman" w:hAnsi="Times New Roman" w:cs="Times New Roman"/>
              </w:rPr>
            </w:pPr>
            <w:r w:rsidRPr="005E41F9">
              <w:rPr>
                <w:rFonts w:ascii="Times New Roman" w:eastAsia="Times New Roman" w:hAnsi="Times New Roman" w:cs="Times New Roman"/>
              </w:rPr>
              <w:t>2</w:t>
            </w:r>
          </w:p>
        </w:tc>
        <w:tc>
          <w:tcPr>
            <w:tcW w:w="1135" w:type="dxa"/>
          </w:tcPr>
          <w:p w14:paraId="6F339E11" w14:textId="77777777" w:rsidR="00967B8E" w:rsidRPr="005E41F9" w:rsidRDefault="00967B8E" w:rsidP="00F52722">
            <w:pPr>
              <w:jc w:val="center"/>
              <w:rPr>
                <w:rFonts w:ascii="Times New Roman" w:eastAsia="Times New Roman" w:hAnsi="Times New Roman" w:cs="Times New Roman"/>
              </w:rPr>
            </w:pPr>
            <w:r w:rsidRPr="005E41F9">
              <w:rPr>
                <w:rFonts w:ascii="Times New Roman" w:eastAsia="Times New Roman" w:hAnsi="Times New Roman" w:cs="Times New Roman"/>
              </w:rPr>
              <w:t>2</w:t>
            </w:r>
          </w:p>
        </w:tc>
        <w:tc>
          <w:tcPr>
            <w:tcW w:w="992" w:type="dxa"/>
          </w:tcPr>
          <w:p w14:paraId="2A43F048" w14:textId="2A748AD0" w:rsidR="00967B8E" w:rsidRPr="005E41F9" w:rsidRDefault="009C63ED" w:rsidP="00F52722">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1984" w:type="dxa"/>
          </w:tcPr>
          <w:p w14:paraId="4BEE8968" w14:textId="77777777" w:rsidR="008B258A" w:rsidRPr="008B258A" w:rsidRDefault="008B258A" w:rsidP="00CF6298">
            <w:pPr>
              <w:autoSpaceDE w:val="0"/>
              <w:autoSpaceDN w:val="0"/>
              <w:adjustRightInd w:val="0"/>
              <w:spacing w:after="0" w:line="240" w:lineRule="auto"/>
              <w:rPr>
                <w:rFonts w:ascii="Times New Roman" w:hAnsi="Times New Roman"/>
              </w:rPr>
            </w:pPr>
            <w:r w:rsidRPr="008B258A">
              <w:rPr>
                <w:rFonts w:ascii="Times New Roman" w:hAnsi="Times New Roman"/>
              </w:rPr>
              <w:t>Фактическая</w:t>
            </w:r>
          </w:p>
          <w:p w14:paraId="09F3B45A" w14:textId="191A263D" w:rsidR="00967B8E" w:rsidRPr="005E41F9" w:rsidRDefault="008B258A" w:rsidP="00CF6298">
            <w:pPr>
              <w:autoSpaceDE w:val="0"/>
              <w:autoSpaceDN w:val="0"/>
              <w:adjustRightInd w:val="0"/>
              <w:spacing w:after="0" w:line="240" w:lineRule="auto"/>
              <w:rPr>
                <w:rFonts w:ascii="Times New Roman" w:hAnsi="Times New Roman"/>
              </w:rPr>
            </w:pPr>
            <w:r w:rsidRPr="008B258A">
              <w:rPr>
                <w:rFonts w:ascii="Times New Roman" w:hAnsi="Times New Roman"/>
              </w:rPr>
              <w:t>величина</w:t>
            </w:r>
          </w:p>
        </w:tc>
        <w:tc>
          <w:tcPr>
            <w:tcW w:w="3403" w:type="dxa"/>
          </w:tcPr>
          <w:p w14:paraId="0B65C89C" w14:textId="349D19CE" w:rsidR="00967B8E" w:rsidRPr="005E41F9" w:rsidRDefault="00967B8E" w:rsidP="00F52722">
            <w:pPr>
              <w:autoSpaceDE w:val="0"/>
              <w:autoSpaceDN w:val="0"/>
              <w:adjustRightInd w:val="0"/>
              <w:spacing w:after="0" w:line="240" w:lineRule="auto"/>
              <w:jc w:val="both"/>
              <w:rPr>
                <w:rFonts w:ascii="Times New Roman" w:hAnsi="Times New Roman"/>
              </w:rPr>
            </w:pPr>
          </w:p>
        </w:tc>
      </w:tr>
      <w:tr w:rsidR="00A60F3E" w:rsidRPr="003D2651" w14:paraId="1390525E" w14:textId="77777777" w:rsidTr="00CF6298">
        <w:trPr>
          <w:cantSplit/>
          <w:trHeight w:val="240"/>
          <w:jc w:val="center"/>
        </w:trPr>
        <w:tc>
          <w:tcPr>
            <w:tcW w:w="562" w:type="dxa"/>
            <w:vMerge/>
          </w:tcPr>
          <w:p w14:paraId="22BD63B6" w14:textId="4C1D6DCB" w:rsidR="00A60F3E" w:rsidRPr="005E41F9" w:rsidRDefault="00A60F3E" w:rsidP="00A60F3E">
            <w:pPr>
              <w:autoSpaceDE w:val="0"/>
              <w:autoSpaceDN w:val="0"/>
              <w:adjustRightInd w:val="0"/>
              <w:spacing w:after="0" w:line="240" w:lineRule="auto"/>
              <w:jc w:val="center"/>
              <w:rPr>
                <w:rFonts w:ascii="Times New Roman" w:hAnsi="Times New Roman"/>
              </w:rPr>
            </w:pPr>
          </w:p>
        </w:tc>
        <w:tc>
          <w:tcPr>
            <w:tcW w:w="1560" w:type="dxa"/>
            <w:vMerge/>
          </w:tcPr>
          <w:p w14:paraId="64AF769B" w14:textId="77777777" w:rsidR="00A60F3E" w:rsidRPr="005E41F9" w:rsidRDefault="00A60F3E" w:rsidP="00A60F3E">
            <w:pPr>
              <w:autoSpaceDE w:val="0"/>
              <w:autoSpaceDN w:val="0"/>
              <w:adjustRightInd w:val="0"/>
              <w:spacing w:after="0" w:line="240" w:lineRule="auto"/>
              <w:jc w:val="both"/>
              <w:rPr>
                <w:rFonts w:ascii="Times New Roman" w:hAnsi="Times New Roman"/>
              </w:rPr>
            </w:pPr>
          </w:p>
        </w:tc>
        <w:tc>
          <w:tcPr>
            <w:tcW w:w="3402" w:type="dxa"/>
          </w:tcPr>
          <w:p w14:paraId="56A6F8C2" w14:textId="2C36C482" w:rsidR="00A60F3E" w:rsidRPr="005E41F9" w:rsidRDefault="00A60F3E" w:rsidP="00A60F3E">
            <w:pPr>
              <w:autoSpaceDE w:val="0"/>
              <w:autoSpaceDN w:val="0"/>
              <w:adjustRightInd w:val="0"/>
              <w:spacing w:after="0" w:line="240" w:lineRule="auto"/>
              <w:jc w:val="both"/>
              <w:rPr>
                <w:rFonts w:ascii="Times New Roman" w:hAnsi="Times New Roman"/>
              </w:rPr>
            </w:pPr>
            <w:r>
              <w:rPr>
                <w:rFonts w:ascii="Times New Roman" w:hAnsi="Times New Roman"/>
              </w:rPr>
              <w:t xml:space="preserve">4. </w:t>
            </w:r>
            <w:r w:rsidRPr="005E41F9">
              <w:rPr>
                <w:rFonts w:ascii="Times New Roman" w:hAnsi="Times New Roman"/>
              </w:rPr>
              <w:t>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992" w:type="dxa"/>
          </w:tcPr>
          <w:p w14:paraId="5EA21ACB" w14:textId="77777777" w:rsidR="00A60F3E" w:rsidRPr="005E41F9" w:rsidRDefault="00A60F3E" w:rsidP="00A60F3E">
            <w:pPr>
              <w:widowControl w:val="0"/>
              <w:autoSpaceDE w:val="0"/>
              <w:autoSpaceDN w:val="0"/>
              <w:adjustRightInd w:val="0"/>
              <w:jc w:val="center"/>
              <w:rPr>
                <w:rFonts w:ascii="Times New Roman" w:hAnsi="Times New Roman"/>
              </w:rPr>
            </w:pPr>
            <w:r w:rsidRPr="005E41F9">
              <w:rPr>
                <w:rFonts w:ascii="Times New Roman" w:eastAsia="Times New Roman" w:hAnsi="Times New Roman" w:cs="Times New Roman"/>
              </w:rPr>
              <w:t>мест в год</w:t>
            </w:r>
          </w:p>
        </w:tc>
        <w:tc>
          <w:tcPr>
            <w:tcW w:w="992" w:type="dxa"/>
          </w:tcPr>
          <w:p w14:paraId="0BEAC24E" w14:textId="35E796F7" w:rsidR="00A60F3E" w:rsidRPr="005E41F9" w:rsidRDefault="00A60F3E" w:rsidP="00A60F3E">
            <w:pPr>
              <w:jc w:val="center"/>
              <w:rPr>
                <w:rFonts w:ascii="Times New Roman" w:hAnsi="Times New Roman"/>
              </w:rPr>
            </w:pPr>
            <w:r w:rsidRPr="005E41F9">
              <w:rPr>
                <w:rFonts w:ascii="Times New Roman" w:hAnsi="Times New Roman" w:cs="Times New Roman"/>
              </w:rPr>
              <w:t>3450</w:t>
            </w:r>
          </w:p>
        </w:tc>
        <w:tc>
          <w:tcPr>
            <w:tcW w:w="992" w:type="dxa"/>
          </w:tcPr>
          <w:p w14:paraId="482CD4AC" w14:textId="77777777" w:rsidR="00A60F3E" w:rsidRPr="005E41F9" w:rsidRDefault="00A60F3E" w:rsidP="00A60F3E">
            <w:pPr>
              <w:jc w:val="center"/>
              <w:rPr>
                <w:rFonts w:ascii="Times New Roman" w:hAnsi="Times New Roman" w:cs="Times New Roman"/>
              </w:rPr>
            </w:pPr>
            <w:r w:rsidRPr="005E41F9">
              <w:rPr>
                <w:rFonts w:ascii="Times New Roman" w:hAnsi="Times New Roman" w:cs="Times New Roman"/>
              </w:rPr>
              <w:t>3650</w:t>
            </w:r>
          </w:p>
        </w:tc>
        <w:tc>
          <w:tcPr>
            <w:tcW w:w="1135" w:type="dxa"/>
          </w:tcPr>
          <w:p w14:paraId="7AE79602" w14:textId="4ED35FA6" w:rsidR="00A60F3E" w:rsidRPr="00FE66F6" w:rsidRDefault="00A60F3E" w:rsidP="00A60F3E">
            <w:pPr>
              <w:jc w:val="center"/>
              <w:rPr>
                <w:rFonts w:ascii="Times New Roman" w:hAnsi="Times New Roman" w:cs="Times New Roman"/>
                <w:lang w:val="en-US"/>
              </w:rPr>
            </w:pPr>
            <w:r>
              <w:rPr>
                <w:rFonts w:ascii="Times New Roman" w:hAnsi="Times New Roman" w:cs="Times New Roman"/>
              </w:rPr>
              <w:t>4377</w:t>
            </w:r>
          </w:p>
        </w:tc>
        <w:tc>
          <w:tcPr>
            <w:tcW w:w="992" w:type="dxa"/>
          </w:tcPr>
          <w:p w14:paraId="2172CE87" w14:textId="4899F8B0" w:rsidR="00A60F3E" w:rsidRPr="005E41F9" w:rsidRDefault="00A60F3E" w:rsidP="00A60F3E">
            <w:pPr>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984" w:type="dxa"/>
          </w:tcPr>
          <w:p w14:paraId="184076A7" w14:textId="77777777" w:rsidR="00A60F3E" w:rsidRPr="008B258A" w:rsidRDefault="00A60F3E" w:rsidP="00CF6298">
            <w:pPr>
              <w:autoSpaceDE w:val="0"/>
              <w:autoSpaceDN w:val="0"/>
              <w:adjustRightInd w:val="0"/>
              <w:spacing w:after="0" w:line="240" w:lineRule="auto"/>
              <w:rPr>
                <w:rFonts w:ascii="Times New Roman" w:hAnsi="Times New Roman"/>
              </w:rPr>
            </w:pPr>
            <w:r w:rsidRPr="008B258A">
              <w:rPr>
                <w:rFonts w:ascii="Times New Roman" w:hAnsi="Times New Roman"/>
              </w:rPr>
              <w:t>Фактическая</w:t>
            </w:r>
          </w:p>
          <w:p w14:paraId="6134F3A9" w14:textId="7C149FA2" w:rsidR="00A60F3E" w:rsidRPr="005E41F9" w:rsidRDefault="00A60F3E" w:rsidP="00CF6298">
            <w:pPr>
              <w:autoSpaceDE w:val="0"/>
              <w:autoSpaceDN w:val="0"/>
              <w:adjustRightInd w:val="0"/>
              <w:spacing w:after="0" w:line="240" w:lineRule="auto"/>
              <w:rPr>
                <w:rFonts w:ascii="Times New Roman" w:hAnsi="Times New Roman"/>
              </w:rPr>
            </w:pPr>
            <w:r w:rsidRPr="008B258A">
              <w:rPr>
                <w:rFonts w:ascii="Times New Roman" w:hAnsi="Times New Roman"/>
              </w:rPr>
              <w:t>величина</w:t>
            </w:r>
          </w:p>
        </w:tc>
        <w:tc>
          <w:tcPr>
            <w:tcW w:w="3403" w:type="dxa"/>
          </w:tcPr>
          <w:p w14:paraId="4C69D800" w14:textId="14A38038" w:rsidR="00A60F3E" w:rsidRPr="00A60F3E" w:rsidRDefault="00A60F3E" w:rsidP="00A60F3E">
            <w:pPr>
              <w:autoSpaceDE w:val="0"/>
              <w:autoSpaceDN w:val="0"/>
              <w:adjustRightInd w:val="0"/>
              <w:spacing w:after="0" w:line="240" w:lineRule="auto"/>
              <w:jc w:val="both"/>
              <w:rPr>
                <w:rFonts w:ascii="Times New Roman" w:hAnsi="Times New Roman"/>
              </w:rPr>
            </w:pPr>
            <w:r w:rsidRPr="00A60F3E">
              <w:rPr>
                <w:rFonts w:ascii="Times New Roman" w:hAnsi="Times New Roman" w:cs="Times New Roman"/>
              </w:rPr>
              <w:t>Отклонение фактического значения показателя от планового обусловлено тем, что количество мест в загородных оздоровительных учреждениях зависит от их проектной мощности, количества и продолжительности смен</w:t>
            </w:r>
          </w:p>
        </w:tc>
      </w:tr>
      <w:tr w:rsidR="000D22A1" w:rsidRPr="003D2651" w14:paraId="3B936010" w14:textId="77777777" w:rsidTr="00CF6298">
        <w:trPr>
          <w:cantSplit/>
          <w:trHeight w:val="1018"/>
          <w:jc w:val="center"/>
        </w:trPr>
        <w:tc>
          <w:tcPr>
            <w:tcW w:w="562" w:type="dxa"/>
            <w:vMerge w:val="restart"/>
          </w:tcPr>
          <w:p w14:paraId="6EFECAC8" w14:textId="334357CB" w:rsidR="000D22A1" w:rsidRDefault="000D22A1" w:rsidP="00A60F3E">
            <w:pPr>
              <w:autoSpaceDE w:val="0"/>
              <w:autoSpaceDN w:val="0"/>
              <w:adjustRightInd w:val="0"/>
              <w:spacing w:after="0" w:line="240" w:lineRule="auto"/>
              <w:jc w:val="center"/>
              <w:rPr>
                <w:rFonts w:ascii="Times New Roman" w:hAnsi="Times New Roman"/>
              </w:rPr>
            </w:pPr>
            <w:r>
              <w:rPr>
                <w:rFonts w:ascii="Times New Roman" w:hAnsi="Times New Roman"/>
              </w:rPr>
              <w:t>2.</w:t>
            </w:r>
          </w:p>
          <w:p w14:paraId="398BDCFD" w14:textId="45A9B25F" w:rsidR="000D22A1" w:rsidRDefault="000D22A1" w:rsidP="00A60F3E">
            <w:pPr>
              <w:autoSpaceDE w:val="0"/>
              <w:autoSpaceDN w:val="0"/>
              <w:adjustRightInd w:val="0"/>
              <w:spacing w:after="0" w:line="240" w:lineRule="auto"/>
              <w:jc w:val="center"/>
              <w:rPr>
                <w:rFonts w:ascii="Times New Roman" w:hAnsi="Times New Roman"/>
              </w:rPr>
            </w:pPr>
          </w:p>
          <w:p w14:paraId="1A2CC5E6" w14:textId="42B0C4CC" w:rsidR="000D22A1" w:rsidRDefault="000D22A1" w:rsidP="00A60F3E">
            <w:pPr>
              <w:autoSpaceDE w:val="0"/>
              <w:autoSpaceDN w:val="0"/>
              <w:adjustRightInd w:val="0"/>
              <w:spacing w:after="0" w:line="240" w:lineRule="auto"/>
              <w:jc w:val="center"/>
              <w:rPr>
                <w:rFonts w:ascii="Times New Roman" w:hAnsi="Times New Roman"/>
              </w:rPr>
            </w:pPr>
          </w:p>
          <w:p w14:paraId="127AA173" w14:textId="05907C5E" w:rsidR="000D22A1" w:rsidRDefault="000D22A1" w:rsidP="00A60F3E">
            <w:pPr>
              <w:autoSpaceDE w:val="0"/>
              <w:autoSpaceDN w:val="0"/>
              <w:adjustRightInd w:val="0"/>
              <w:spacing w:after="0" w:line="240" w:lineRule="auto"/>
              <w:jc w:val="center"/>
              <w:rPr>
                <w:rFonts w:ascii="Times New Roman" w:hAnsi="Times New Roman"/>
              </w:rPr>
            </w:pPr>
          </w:p>
          <w:p w14:paraId="12FFCF7C" w14:textId="7AC77766" w:rsidR="000D22A1" w:rsidRDefault="000D22A1" w:rsidP="00A60F3E">
            <w:pPr>
              <w:autoSpaceDE w:val="0"/>
              <w:autoSpaceDN w:val="0"/>
              <w:adjustRightInd w:val="0"/>
              <w:spacing w:after="0" w:line="240" w:lineRule="auto"/>
              <w:jc w:val="center"/>
              <w:rPr>
                <w:rFonts w:ascii="Times New Roman" w:hAnsi="Times New Roman"/>
              </w:rPr>
            </w:pPr>
          </w:p>
          <w:p w14:paraId="513C7C77" w14:textId="187FB72D" w:rsidR="000D22A1" w:rsidRDefault="000D22A1" w:rsidP="00A60F3E">
            <w:pPr>
              <w:autoSpaceDE w:val="0"/>
              <w:autoSpaceDN w:val="0"/>
              <w:adjustRightInd w:val="0"/>
              <w:spacing w:after="0" w:line="240" w:lineRule="auto"/>
              <w:jc w:val="center"/>
              <w:rPr>
                <w:rFonts w:ascii="Times New Roman" w:hAnsi="Times New Roman"/>
              </w:rPr>
            </w:pPr>
          </w:p>
          <w:p w14:paraId="76A2F9EF" w14:textId="655B35B1" w:rsidR="000D22A1" w:rsidRDefault="000D22A1" w:rsidP="00A60F3E">
            <w:pPr>
              <w:autoSpaceDE w:val="0"/>
              <w:autoSpaceDN w:val="0"/>
              <w:adjustRightInd w:val="0"/>
              <w:spacing w:after="0" w:line="240" w:lineRule="auto"/>
              <w:jc w:val="center"/>
              <w:rPr>
                <w:rFonts w:ascii="Times New Roman" w:hAnsi="Times New Roman"/>
              </w:rPr>
            </w:pPr>
          </w:p>
          <w:p w14:paraId="7727A87B" w14:textId="47776713" w:rsidR="000D22A1" w:rsidRDefault="000D22A1" w:rsidP="00A60F3E">
            <w:pPr>
              <w:autoSpaceDE w:val="0"/>
              <w:autoSpaceDN w:val="0"/>
              <w:adjustRightInd w:val="0"/>
              <w:spacing w:after="0" w:line="240" w:lineRule="auto"/>
              <w:jc w:val="center"/>
              <w:rPr>
                <w:rFonts w:ascii="Times New Roman" w:hAnsi="Times New Roman"/>
              </w:rPr>
            </w:pPr>
          </w:p>
          <w:p w14:paraId="4ABA2F6D" w14:textId="63BA352C" w:rsidR="000D22A1" w:rsidRDefault="000D22A1" w:rsidP="00A60F3E">
            <w:pPr>
              <w:autoSpaceDE w:val="0"/>
              <w:autoSpaceDN w:val="0"/>
              <w:adjustRightInd w:val="0"/>
              <w:spacing w:after="0" w:line="240" w:lineRule="auto"/>
              <w:jc w:val="center"/>
              <w:rPr>
                <w:rFonts w:ascii="Times New Roman" w:hAnsi="Times New Roman"/>
              </w:rPr>
            </w:pPr>
          </w:p>
          <w:p w14:paraId="7996CB3F" w14:textId="074493E7" w:rsidR="000D22A1" w:rsidRPr="005E41F9" w:rsidRDefault="000D22A1" w:rsidP="00A60F3E">
            <w:pPr>
              <w:autoSpaceDE w:val="0"/>
              <w:autoSpaceDN w:val="0"/>
              <w:adjustRightInd w:val="0"/>
              <w:spacing w:after="0" w:line="240" w:lineRule="auto"/>
              <w:jc w:val="center"/>
              <w:rPr>
                <w:rFonts w:ascii="Times New Roman" w:hAnsi="Times New Roman"/>
              </w:rPr>
            </w:pPr>
            <w:r>
              <w:rPr>
                <w:rFonts w:ascii="Times New Roman" w:hAnsi="Times New Roman"/>
              </w:rPr>
              <w:t>3.</w:t>
            </w:r>
          </w:p>
          <w:p w14:paraId="22B495E0" w14:textId="717C408F"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val="restart"/>
          </w:tcPr>
          <w:p w14:paraId="4AA5BA3D"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Задача № 2: </w:t>
            </w:r>
          </w:p>
          <w:p w14:paraId="52E6A2E1"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Создание </w:t>
            </w:r>
          </w:p>
          <w:p w14:paraId="75038114"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условий для </w:t>
            </w:r>
          </w:p>
          <w:p w14:paraId="227BD953"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поддержания </w:t>
            </w:r>
          </w:p>
          <w:p w14:paraId="3BF8648B" w14:textId="77777777" w:rsidR="000D22A1"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качества </w:t>
            </w:r>
          </w:p>
          <w:p w14:paraId="03017442" w14:textId="77777777" w:rsidR="000D22A1"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жизни </w:t>
            </w:r>
          </w:p>
          <w:p w14:paraId="044CFEC7" w14:textId="6CEAB3D2"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отдельных </w:t>
            </w:r>
          </w:p>
          <w:p w14:paraId="18D6BF8F"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категорий </w:t>
            </w:r>
          </w:p>
          <w:p w14:paraId="017F8B53"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граждан.</w:t>
            </w:r>
          </w:p>
          <w:p w14:paraId="15108F60"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Задача № 3: </w:t>
            </w:r>
          </w:p>
          <w:p w14:paraId="37590D66"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Создание </w:t>
            </w:r>
          </w:p>
          <w:p w14:paraId="6E63D7E2"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условий для </w:t>
            </w:r>
          </w:p>
          <w:p w14:paraId="075DE8C0"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привлечения </w:t>
            </w:r>
          </w:p>
          <w:p w14:paraId="238259EF" w14:textId="77777777" w:rsidR="000D22A1"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медицинских работников </w:t>
            </w:r>
          </w:p>
          <w:p w14:paraId="7803DF90" w14:textId="5536E81E" w:rsidR="000D22A1" w:rsidRPr="005E41F9" w:rsidRDefault="000D22A1" w:rsidP="009D2A7E">
            <w:pPr>
              <w:spacing w:after="0" w:line="240" w:lineRule="auto"/>
              <w:rPr>
                <w:rFonts w:ascii="Times New Roman" w:hAnsi="Times New Roman" w:cs="Times New Roman"/>
              </w:rPr>
            </w:pPr>
            <w:r w:rsidRPr="009D2A7E">
              <w:rPr>
                <w:rFonts w:ascii="Times New Roman" w:hAnsi="Times New Roman" w:cs="Times New Roman"/>
              </w:rPr>
              <w:t>на вакантные места в бюджетные учреждения здравоохранения,</w:t>
            </w:r>
            <w:r>
              <w:rPr>
                <w:rFonts w:ascii="Times New Roman" w:hAnsi="Times New Roman" w:cs="Times New Roman"/>
              </w:rPr>
              <w:t xml:space="preserve"> </w:t>
            </w:r>
            <w:r w:rsidRPr="009D2A7E">
              <w:rPr>
                <w:rFonts w:ascii="Times New Roman" w:hAnsi="Times New Roman" w:cs="Times New Roman"/>
              </w:rPr>
              <w:t>расположенные на территории города</w:t>
            </w:r>
          </w:p>
        </w:tc>
        <w:tc>
          <w:tcPr>
            <w:tcW w:w="3402" w:type="dxa"/>
          </w:tcPr>
          <w:p w14:paraId="04E66EEC" w14:textId="6DE11748" w:rsidR="000D22A1" w:rsidRPr="005E41F9" w:rsidRDefault="000D22A1" w:rsidP="00A60F3E">
            <w:pPr>
              <w:spacing w:after="0" w:line="240" w:lineRule="auto"/>
              <w:jc w:val="both"/>
              <w:rPr>
                <w:rFonts w:ascii="Times New Roman" w:hAnsi="Times New Roman" w:cs="Times New Roman"/>
              </w:rPr>
            </w:pPr>
            <w:r>
              <w:rPr>
                <w:rFonts w:ascii="Times New Roman" w:hAnsi="Times New Roman" w:cs="Times New Roman"/>
              </w:rPr>
              <w:t xml:space="preserve">5. </w:t>
            </w:r>
            <w:r w:rsidRPr="005E41F9">
              <w:rPr>
                <w:rFonts w:ascii="Times New Roman" w:hAnsi="Times New Roman" w:cs="Times New Roman"/>
              </w:rPr>
              <w:t xml:space="preserve">Количество лиц, получивших ежемесячное пособие на оздоровление работников </w:t>
            </w:r>
            <w:r>
              <w:rPr>
                <w:rFonts w:ascii="Times New Roman" w:hAnsi="Times New Roman" w:cs="Times New Roman"/>
              </w:rPr>
              <w:t xml:space="preserve">бюджетных </w:t>
            </w:r>
            <w:r w:rsidRPr="005E41F9">
              <w:rPr>
                <w:rFonts w:ascii="Times New Roman" w:hAnsi="Times New Roman" w:cs="Times New Roman"/>
              </w:rPr>
              <w:t xml:space="preserve">учреждений здравоохранения </w:t>
            </w:r>
          </w:p>
          <w:p w14:paraId="1739FE39" w14:textId="77777777" w:rsidR="000D22A1" w:rsidRPr="005E41F9" w:rsidRDefault="000D22A1" w:rsidP="00A60F3E">
            <w:pPr>
              <w:spacing w:after="0" w:line="240" w:lineRule="auto"/>
              <w:jc w:val="both"/>
              <w:rPr>
                <w:rFonts w:ascii="Times New Roman" w:hAnsi="Times New Roman"/>
              </w:rPr>
            </w:pPr>
          </w:p>
        </w:tc>
        <w:tc>
          <w:tcPr>
            <w:tcW w:w="992" w:type="dxa"/>
          </w:tcPr>
          <w:p w14:paraId="26DA83CF" w14:textId="77777777"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чел.</w:t>
            </w:r>
          </w:p>
        </w:tc>
        <w:tc>
          <w:tcPr>
            <w:tcW w:w="992" w:type="dxa"/>
          </w:tcPr>
          <w:p w14:paraId="27FF7165" w14:textId="6A65DA91" w:rsidR="000D22A1" w:rsidRPr="005E41F9" w:rsidRDefault="000D22A1" w:rsidP="00A60F3E">
            <w:pPr>
              <w:jc w:val="center"/>
              <w:rPr>
                <w:rFonts w:ascii="Times New Roman" w:hAnsi="Times New Roman"/>
              </w:rPr>
            </w:pPr>
            <w:r w:rsidRPr="005E41F9">
              <w:rPr>
                <w:rFonts w:ascii="Times New Roman" w:hAnsi="Times New Roman"/>
              </w:rPr>
              <w:t>961</w:t>
            </w:r>
          </w:p>
        </w:tc>
        <w:tc>
          <w:tcPr>
            <w:tcW w:w="992" w:type="dxa"/>
          </w:tcPr>
          <w:p w14:paraId="0DADF754" w14:textId="72C5AFB6" w:rsidR="000D22A1" w:rsidRPr="005E41F9" w:rsidRDefault="000D22A1" w:rsidP="00A60F3E">
            <w:pPr>
              <w:jc w:val="center"/>
              <w:rPr>
                <w:rFonts w:ascii="Times New Roman" w:hAnsi="Times New Roman"/>
              </w:rPr>
            </w:pPr>
            <w:r w:rsidRPr="005E41F9">
              <w:rPr>
                <w:rFonts w:ascii="Times New Roman" w:hAnsi="Times New Roman"/>
              </w:rPr>
              <w:t>1098</w:t>
            </w:r>
          </w:p>
        </w:tc>
        <w:tc>
          <w:tcPr>
            <w:tcW w:w="1135" w:type="dxa"/>
          </w:tcPr>
          <w:p w14:paraId="65F5F781" w14:textId="2DD894D4" w:rsidR="000D22A1" w:rsidRPr="005E41F9" w:rsidRDefault="000D22A1" w:rsidP="00A60F3E">
            <w:pPr>
              <w:autoSpaceDE w:val="0"/>
              <w:autoSpaceDN w:val="0"/>
              <w:adjustRightInd w:val="0"/>
              <w:spacing w:after="0" w:line="240" w:lineRule="auto"/>
              <w:jc w:val="center"/>
              <w:rPr>
                <w:rFonts w:ascii="Times New Roman" w:hAnsi="Times New Roman"/>
              </w:rPr>
            </w:pPr>
            <w:r>
              <w:rPr>
                <w:rFonts w:ascii="Times New Roman" w:hAnsi="Times New Roman"/>
              </w:rPr>
              <w:t>958</w:t>
            </w:r>
          </w:p>
        </w:tc>
        <w:tc>
          <w:tcPr>
            <w:tcW w:w="992" w:type="dxa"/>
          </w:tcPr>
          <w:p w14:paraId="2824ED3A" w14:textId="05B06CDA" w:rsidR="000D22A1" w:rsidRPr="001A7CB7" w:rsidRDefault="000D22A1" w:rsidP="00293A16">
            <w:pPr>
              <w:autoSpaceDE w:val="0"/>
              <w:autoSpaceDN w:val="0"/>
              <w:adjustRightInd w:val="0"/>
              <w:spacing w:after="0" w:line="240" w:lineRule="auto"/>
              <w:jc w:val="center"/>
              <w:rPr>
                <w:rFonts w:ascii="Times New Roman" w:hAnsi="Times New Roman"/>
              </w:rPr>
            </w:pPr>
            <w:r w:rsidRPr="001A7CB7">
              <w:rPr>
                <w:rFonts w:ascii="Times New Roman" w:hAnsi="Times New Roman"/>
              </w:rPr>
              <w:t>87,</w:t>
            </w:r>
            <w:r w:rsidR="00293A16" w:rsidRPr="001A7CB7">
              <w:rPr>
                <w:rFonts w:ascii="Times New Roman" w:hAnsi="Times New Roman"/>
              </w:rPr>
              <w:t>2</w:t>
            </w:r>
          </w:p>
        </w:tc>
        <w:tc>
          <w:tcPr>
            <w:tcW w:w="1984" w:type="dxa"/>
          </w:tcPr>
          <w:p w14:paraId="0084E9AE" w14:textId="77777777" w:rsidR="00AF37DF" w:rsidRPr="001A7CB7" w:rsidRDefault="00AF37DF" w:rsidP="00CF6298">
            <w:pPr>
              <w:autoSpaceDE w:val="0"/>
              <w:autoSpaceDN w:val="0"/>
              <w:adjustRightInd w:val="0"/>
              <w:spacing w:after="0" w:line="240" w:lineRule="auto"/>
              <w:jc w:val="both"/>
              <w:rPr>
                <w:rFonts w:ascii="Times New Roman" w:hAnsi="Times New Roman"/>
              </w:rPr>
            </w:pPr>
            <w:r w:rsidRPr="001A7CB7">
              <w:rPr>
                <w:rFonts w:ascii="PT Serif" w:hAnsi="PT Serif"/>
                <w:color w:val="22272F"/>
                <w:shd w:val="clear" w:color="auto" w:fill="FFFFFF"/>
              </w:rPr>
              <w:t>С</w:t>
            </w:r>
            <w:proofErr w:type="gramStart"/>
            <w:r w:rsidRPr="001A7CB7">
              <w:rPr>
                <w:rFonts w:ascii="PT Serif" w:hAnsi="PT Serif"/>
                <w:color w:val="22272F"/>
                <w:shd w:val="clear" w:color="auto" w:fill="FFFFFF"/>
              </w:rPr>
              <w:t>=(</w:t>
            </w:r>
            <w:proofErr w:type="gramEnd"/>
            <w:r w:rsidRPr="001A7CB7">
              <w:rPr>
                <w:rFonts w:ascii="PT Serif" w:hAnsi="PT Serif"/>
                <w:color w:val="22272F"/>
                <w:shd w:val="clear" w:color="auto" w:fill="FFFFFF"/>
              </w:rPr>
              <w:t>К1+...+</w:t>
            </w:r>
            <w:proofErr w:type="spellStart"/>
            <w:r w:rsidRPr="001A7CB7">
              <w:rPr>
                <w:rFonts w:ascii="PT Serif" w:hAnsi="PT Serif"/>
                <w:color w:val="22272F"/>
                <w:shd w:val="clear" w:color="auto" w:fill="FFFFFF"/>
              </w:rPr>
              <w:t>Кn</w:t>
            </w:r>
            <w:proofErr w:type="spellEnd"/>
            <w:r w:rsidRPr="001A7CB7">
              <w:rPr>
                <w:rFonts w:ascii="PT Serif" w:hAnsi="PT Serif"/>
                <w:color w:val="22272F"/>
                <w:shd w:val="clear" w:color="auto" w:fill="FFFFFF"/>
              </w:rPr>
              <w:t>)/n</w:t>
            </w:r>
            <w:r w:rsidRPr="001A7CB7">
              <w:rPr>
                <w:rFonts w:ascii="Times New Roman" w:hAnsi="Times New Roman"/>
              </w:rPr>
              <w:t xml:space="preserve"> </w:t>
            </w:r>
          </w:p>
          <w:p w14:paraId="34EFC6DE" w14:textId="6B964FEB" w:rsidR="000D22A1" w:rsidRPr="001A7CB7" w:rsidRDefault="000D22A1" w:rsidP="00CF6298">
            <w:pPr>
              <w:autoSpaceDE w:val="0"/>
              <w:autoSpaceDN w:val="0"/>
              <w:adjustRightInd w:val="0"/>
              <w:spacing w:after="0" w:line="240" w:lineRule="auto"/>
              <w:jc w:val="both"/>
              <w:rPr>
                <w:rFonts w:ascii="Times New Roman" w:hAnsi="Times New Roman"/>
              </w:rPr>
            </w:pPr>
            <w:r w:rsidRPr="001A7CB7">
              <w:rPr>
                <w:rFonts w:ascii="Times New Roman" w:hAnsi="Times New Roman"/>
              </w:rPr>
              <w:t>(970+977+983+</w:t>
            </w:r>
          </w:p>
          <w:p w14:paraId="75D923CF" w14:textId="77777777" w:rsidR="000D22A1" w:rsidRPr="001A7CB7" w:rsidRDefault="000D22A1" w:rsidP="00CF6298">
            <w:pPr>
              <w:autoSpaceDE w:val="0"/>
              <w:autoSpaceDN w:val="0"/>
              <w:adjustRightInd w:val="0"/>
              <w:spacing w:after="0" w:line="240" w:lineRule="auto"/>
              <w:jc w:val="both"/>
              <w:rPr>
                <w:rFonts w:ascii="Times New Roman" w:hAnsi="Times New Roman"/>
              </w:rPr>
            </w:pPr>
            <w:r w:rsidRPr="001A7CB7">
              <w:rPr>
                <w:rFonts w:ascii="Times New Roman" w:hAnsi="Times New Roman"/>
              </w:rPr>
              <w:t>+992+976+955+ 940+937+930+</w:t>
            </w:r>
          </w:p>
          <w:p w14:paraId="5BE37937" w14:textId="56470F55" w:rsidR="000D22A1" w:rsidRPr="001A7CB7" w:rsidRDefault="000D22A1" w:rsidP="00CF6298">
            <w:pPr>
              <w:autoSpaceDE w:val="0"/>
              <w:autoSpaceDN w:val="0"/>
              <w:adjustRightInd w:val="0"/>
              <w:spacing w:after="0" w:line="240" w:lineRule="auto"/>
              <w:jc w:val="both"/>
              <w:rPr>
                <w:rFonts w:ascii="Times New Roman" w:hAnsi="Times New Roman"/>
              </w:rPr>
            </w:pPr>
            <w:r w:rsidRPr="001A7CB7">
              <w:rPr>
                <w:rFonts w:ascii="Times New Roman" w:hAnsi="Times New Roman"/>
              </w:rPr>
              <w:t>930+945+963)/12= 958</w:t>
            </w:r>
          </w:p>
        </w:tc>
        <w:tc>
          <w:tcPr>
            <w:tcW w:w="3403" w:type="dxa"/>
          </w:tcPr>
          <w:p w14:paraId="2BAD89FC" w14:textId="4E70DC5C" w:rsidR="000D22A1" w:rsidRPr="005E41F9" w:rsidRDefault="000D22A1" w:rsidP="00A60F3E">
            <w:pPr>
              <w:autoSpaceDE w:val="0"/>
              <w:autoSpaceDN w:val="0"/>
              <w:adjustRightInd w:val="0"/>
              <w:spacing w:after="0" w:line="240" w:lineRule="auto"/>
              <w:jc w:val="both"/>
              <w:rPr>
                <w:rFonts w:ascii="Times New Roman" w:hAnsi="Times New Roman"/>
              </w:rPr>
            </w:pPr>
            <w:r w:rsidRPr="00CA7FB9">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w:t>
            </w:r>
            <w:r>
              <w:rPr>
                <w:rFonts w:ascii="Times New Roman" w:hAnsi="Times New Roman"/>
              </w:rPr>
              <w:t xml:space="preserve"> </w:t>
            </w:r>
            <w:r w:rsidRPr="00CA7FB9">
              <w:rPr>
                <w:rFonts w:ascii="Times New Roman" w:hAnsi="Times New Roman"/>
              </w:rPr>
              <w:t>порядке</w:t>
            </w:r>
          </w:p>
        </w:tc>
      </w:tr>
      <w:tr w:rsidR="000D22A1" w:rsidRPr="003D2651" w14:paraId="5BF0380F" w14:textId="77777777" w:rsidTr="00CF6298">
        <w:trPr>
          <w:cantSplit/>
          <w:trHeight w:val="240"/>
          <w:jc w:val="center"/>
        </w:trPr>
        <w:tc>
          <w:tcPr>
            <w:tcW w:w="562" w:type="dxa"/>
            <w:vMerge/>
          </w:tcPr>
          <w:p w14:paraId="1FD925A6" w14:textId="463DEBE3"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tcPr>
          <w:p w14:paraId="0F7DDE54" w14:textId="77777777" w:rsidR="000D22A1" w:rsidRPr="005E41F9" w:rsidRDefault="000D22A1" w:rsidP="00A60F3E">
            <w:pPr>
              <w:spacing w:after="0" w:line="240" w:lineRule="auto"/>
              <w:jc w:val="both"/>
              <w:rPr>
                <w:rFonts w:ascii="Times New Roman" w:hAnsi="Times New Roman"/>
              </w:rPr>
            </w:pPr>
          </w:p>
        </w:tc>
        <w:tc>
          <w:tcPr>
            <w:tcW w:w="3402" w:type="dxa"/>
          </w:tcPr>
          <w:p w14:paraId="688610FE" w14:textId="6D01F259" w:rsidR="000D22A1" w:rsidRPr="005E41F9" w:rsidRDefault="000D22A1" w:rsidP="00A60F3E">
            <w:pPr>
              <w:spacing w:after="0" w:line="240" w:lineRule="auto"/>
              <w:jc w:val="both"/>
              <w:rPr>
                <w:rFonts w:ascii="Times New Roman" w:hAnsi="Times New Roman"/>
              </w:rPr>
            </w:pPr>
            <w:r>
              <w:rPr>
                <w:rFonts w:ascii="Times New Roman" w:hAnsi="Times New Roman"/>
              </w:rPr>
              <w:t xml:space="preserve">6. </w:t>
            </w:r>
            <w:r w:rsidRPr="005E41F9">
              <w:rPr>
                <w:rFonts w:ascii="Times New Roman" w:hAnsi="Times New Roman"/>
              </w:rPr>
              <w:t>Количество лиц, получивших ежемесячную денежную компенсацию расходов по найму (поднайму) жилых помещений специалистам учреждений здравоохранения</w:t>
            </w:r>
          </w:p>
        </w:tc>
        <w:tc>
          <w:tcPr>
            <w:tcW w:w="992" w:type="dxa"/>
          </w:tcPr>
          <w:p w14:paraId="7A46C93F" w14:textId="77777777"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чел.</w:t>
            </w:r>
          </w:p>
        </w:tc>
        <w:tc>
          <w:tcPr>
            <w:tcW w:w="992" w:type="dxa"/>
          </w:tcPr>
          <w:p w14:paraId="08A36216" w14:textId="13743ABF"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53</w:t>
            </w:r>
          </w:p>
        </w:tc>
        <w:tc>
          <w:tcPr>
            <w:tcW w:w="992" w:type="dxa"/>
          </w:tcPr>
          <w:p w14:paraId="7EF6A48E" w14:textId="4C26DB4F"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70</w:t>
            </w:r>
          </w:p>
        </w:tc>
        <w:tc>
          <w:tcPr>
            <w:tcW w:w="1135" w:type="dxa"/>
          </w:tcPr>
          <w:p w14:paraId="5713CF20" w14:textId="6473E96F"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6</w:t>
            </w:r>
            <w:r>
              <w:rPr>
                <w:rFonts w:ascii="Times New Roman" w:hAnsi="Times New Roman"/>
              </w:rPr>
              <w:t>2</w:t>
            </w:r>
          </w:p>
        </w:tc>
        <w:tc>
          <w:tcPr>
            <w:tcW w:w="992" w:type="dxa"/>
          </w:tcPr>
          <w:p w14:paraId="2DFDDC10" w14:textId="156B7557" w:rsidR="000D22A1" w:rsidRPr="001A7CB7" w:rsidRDefault="000D22A1" w:rsidP="00A60F3E">
            <w:pPr>
              <w:autoSpaceDE w:val="0"/>
              <w:autoSpaceDN w:val="0"/>
              <w:adjustRightInd w:val="0"/>
              <w:spacing w:after="0" w:line="240" w:lineRule="auto"/>
              <w:jc w:val="center"/>
              <w:rPr>
                <w:rFonts w:ascii="Times New Roman" w:hAnsi="Times New Roman"/>
              </w:rPr>
            </w:pPr>
            <w:r w:rsidRPr="001A7CB7">
              <w:rPr>
                <w:rFonts w:ascii="Times New Roman" w:hAnsi="Times New Roman"/>
              </w:rPr>
              <w:t>88,6</w:t>
            </w:r>
          </w:p>
        </w:tc>
        <w:tc>
          <w:tcPr>
            <w:tcW w:w="1984" w:type="dxa"/>
          </w:tcPr>
          <w:p w14:paraId="243BD9E1" w14:textId="77777777" w:rsidR="00AF37DF" w:rsidRPr="001A7CB7" w:rsidRDefault="00AF37DF" w:rsidP="00AF37DF">
            <w:pPr>
              <w:autoSpaceDE w:val="0"/>
              <w:autoSpaceDN w:val="0"/>
              <w:adjustRightInd w:val="0"/>
              <w:spacing w:after="0" w:line="240" w:lineRule="auto"/>
              <w:jc w:val="both"/>
              <w:rPr>
                <w:rFonts w:ascii="Times New Roman" w:hAnsi="Times New Roman"/>
              </w:rPr>
            </w:pPr>
            <w:r w:rsidRPr="001A7CB7">
              <w:rPr>
                <w:rFonts w:ascii="PT Serif" w:hAnsi="PT Serif"/>
                <w:color w:val="22272F"/>
                <w:shd w:val="clear" w:color="auto" w:fill="FFFFFF"/>
              </w:rPr>
              <w:t>С</w:t>
            </w:r>
            <w:proofErr w:type="gramStart"/>
            <w:r w:rsidRPr="001A7CB7">
              <w:rPr>
                <w:rFonts w:ascii="PT Serif" w:hAnsi="PT Serif"/>
                <w:color w:val="22272F"/>
                <w:shd w:val="clear" w:color="auto" w:fill="FFFFFF"/>
              </w:rPr>
              <w:t>=(</w:t>
            </w:r>
            <w:proofErr w:type="gramEnd"/>
            <w:r w:rsidRPr="001A7CB7">
              <w:rPr>
                <w:rFonts w:ascii="PT Serif" w:hAnsi="PT Serif"/>
                <w:color w:val="22272F"/>
                <w:shd w:val="clear" w:color="auto" w:fill="FFFFFF"/>
              </w:rPr>
              <w:t>К1+...+</w:t>
            </w:r>
            <w:proofErr w:type="spellStart"/>
            <w:r w:rsidRPr="001A7CB7">
              <w:rPr>
                <w:rFonts w:ascii="PT Serif" w:hAnsi="PT Serif"/>
                <w:color w:val="22272F"/>
                <w:shd w:val="clear" w:color="auto" w:fill="FFFFFF"/>
              </w:rPr>
              <w:t>Кn</w:t>
            </w:r>
            <w:proofErr w:type="spellEnd"/>
            <w:r w:rsidRPr="001A7CB7">
              <w:rPr>
                <w:rFonts w:ascii="PT Serif" w:hAnsi="PT Serif"/>
                <w:color w:val="22272F"/>
                <w:shd w:val="clear" w:color="auto" w:fill="FFFFFF"/>
              </w:rPr>
              <w:t>)/n</w:t>
            </w:r>
            <w:r w:rsidRPr="001A7CB7">
              <w:rPr>
                <w:rFonts w:ascii="Times New Roman" w:hAnsi="Times New Roman"/>
              </w:rPr>
              <w:t xml:space="preserve"> </w:t>
            </w:r>
          </w:p>
          <w:p w14:paraId="3DF4E10B" w14:textId="3B60FE18" w:rsidR="000D22A1" w:rsidRPr="001A7CB7" w:rsidRDefault="000D22A1" w:rsidP="00AF37DF">
            <w:pPr>
              <w:autoSpaceDE w:val="0"/>
              <w:autoSpaceDN w:val="0"/>
              <w:adjustRightInd w:val="0"/>
              <w:spacing w:after="0" w:line="240" w:lineRule="auto"/>
              <w:jc w:val="both"/>
              <w:rPr>
                <w:rFonts w:ascii="Times New Roman" w:hAnsi="Times New Roman"/>
              </w:rPr>
            </w:pPr>
            <w:r w:rsidRPr="001A7CB7">
              <w:rPr>
                <w:rFonts w:ascii="Times New Roman" w:hAnsi="Times New Roman"/>
              </w:rPr>
              <w:t>(65+63+62+63+</w:t>
            </w:r>
          </w:p>
          <w:p w14:paraId="5CA5D7F6" w14:textId="77777777" w:rsidR="000D22A1" w:rsidRPr="001A7CB7" w:rsidRDefault="000D22A1" w:rsidP="006C180D">
            <w:pPr>
              <w:autoSpaceDE w:val="0"/>
              <w:autoSpaceDN w:val="0"/>
              <w:adjustRightInd w:val="0"/>
              <w:spacing w:after="0" w:line="240" w:lineRule="auto"/>
              <w:jc w:val="both"/>
              <w:rPr>
                <w:rFonts w:ascii="Times New Roman" w:hAnsi="Times New Roman"/>
              </w:rPr>
            </w:pPr>
            <w:r w:rsidRPr="001A7CB7">
              <w:rPr>
                <w:rFonts w:ascii="Times New Roman" w:hAnsi="Times New Roman"/>
              </w:rPr>
              <w:t>+62+60+59+58+</w:t>
            </w:r>
          </w:p>
          <w:p w14:paraId="1123B61C" w14:textId="77777777" w:rsidR="000D22A1" w:rsidRPr="001A7CB7" w:rsidRDefault="000D22A1" w:rsidP="006C180D">
            <w:pPr>
              <w:autoSpaceDE w:val="0"/>
              <w:autoSpaceDN w:val="0"/>
              <w:adjustRightInd w:val="0"/>
              <w:spacing w:after="0" w:line="240" w:lineRule="auto"/>
              <w:jc w:val="both"/>
              <w:rPr>
                <w:rFonts w:ascii="Times New Roman" w:hAnsi="Times New Roman"/>
              </w:rPr>
            </w:pPr>
            <w:r w:rsidRPr="001A7CB7">
              <w:rPr>
                <w:rFonts w:ascii="Times New Roman" w:hAnsi="Times New Roman"/>
              </w:rPr>
              <w:t>60+60+64+64)/12=</w:t>
            </w:r>
          </w:p>
          <w:p w14:paraId="7139F9EE" w14:textId="0DDA128D" w:rsidR="000D22A1" w:rsidRPr="001A7CB7" w:rsidRDefault="000D22A1" w:rsidP="006C180D">
            <w:pPr>
              <w:autoSpaceDE w:val="0"/>
              <w:autoSpaceDN w:val="0"/>
              <w:adjustRightInd w:val="0"/>
              <w:spacing w:after="0" w:line="240" w:lineRule="auto"/>
              <w:jc w:val="both"/>
              <w:rPr>
                <w:rFonts w:ascii="Times New Roman" w:hAnsi="Times New Roman"/>
              </w:rPr>
            </w:pPr>
            <w:r w:rsidRPr="001A7CB7">
              <w:rPr>
                <w:rFonts w:ascii="Times New Roman" w:hAnsi="Times New Roman"/>
              </w:rPr>
              <w:t>62</w:t>
            </w:r>
          </w:p>
        </w:tc>
        <w:tc>
          <w:tcPr>
            <w:tcW w:w="3403" w:type="dxa"/>
          </w:tcPr>
          <w:p w14:paraId="7EF018B1" w14:textId="2C8176DF" w:rsidR="000D22A1" w:rsidRPr="005E41F9" w:rsidRDefault="000D22A1" w:rsidP="00A60F3E">
            <w:pPr>
              <w:autoSpaceDE w:val="0"/>
              <w:autoSpaceDN w:val="0"/>
              <w:adjustRightInd w:val="0"/>
              <w:spacing w:after="0" w:line="240" w:lineRule="auto"/>
              <w:jc w:val="both"/>
              <w:rPr>
                <w:rFonts w:ascii="Times New Roman" w:hAnsi="Times New Roman"/>
              </w:rPr>
            </w:pPr>
            <w:r w:rsidRPr="00D61D34">
              <w:rPr>
                <w:rFonts w:ascii="Times New Roman" w:hAnsi="Times New Roman"/>
              </w:rPr>
              <w:t>Отклонение фактического знач</w:t>
            </w:r>
            <w:r>
              <w:rPr>
                <w:rFonts w:ascii="Times New Roman" w:hAnsi="Times New Roman"/>
              </w:rPr>
              <w:t>е</w:t>
            </w:r>
            <w:r w:rsidRPr="00D61D34">
              <w:rPr>
                <w:rFonts w:ascii="Times New Roman" w:hAnsi="Times New Roman"/>
              </w:rPr>
              <w:t>ния показателя от планового обусловлено тем, что данная мера социальной поддержки предоставляется в заявительном порядке</w:t>
            </w:r>
          </w:p>
        </w:tc>
      </w:tr>
      <w:tr w:rsidR="000D22A1" w:rsidRPr="003D2651" w14:paraId="55C0E97B" w14:textId="77777777" w:rsidTr="00CF6298">
        <w:trPr>
          <w:cantSplit/>
          <w:trHeight w:val="634"/>
          <w:jc w:val="center"/>
        </w:trPr>
        <w:tc>
          <w:tcPr>
            <w:tcW w:w="562" w:type="dxa"/>
            <w:vMerge/>
          </w:tcPr>
          <w:p w14:paraId="29A377BC" w14:textId="545EC36A"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tcPr>
          <w:p w14:paraId="6D33D1F8"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3402" w:type="dxa"/>
          </w:tcPr>
          <w:p w14:paraId="7F352A6E" w14:textId="1A9FEFC0"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7. </w:t>
            </w:r>
            <w:r w:rsidRPr="005E41F9">
              <w:rPr>
                <w:rFonts w:ascii="Times New Roman" w:hAnsi="Times New Roman"/>
              </w:rPr>
              <w:t>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tc>
        <w:tc>
          <w:tcPr>
            <w:tcW w:w="992" w:type="dxa"/>
          </w:tcPr>
          <w:p w14:paraId="35A9B493" w14:textId="77777777"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чел.</w:t>
            </w:r>
          </w:p>
        </w:tc>
        <w:tc>
          <w:tcPr>
            <w:tcW w:w="992" w:type="dxa"/>
          </w:tcPr>
          <w:p w14:paraId="4A81338F" w14:textId="5AA1A9CF"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1</w:t>
            </w:r>
          </w:p>
        </w:tc>
        <w:tc>
          <w:tcPr>
            <w:tcW w:w="992" w:type="dxa"/>
          </w:tcPr>
          <w:p w14:paraId="59A3CBB7" w14:textId="2D50D1FB"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135" w:type="dxa"/>
          </w:tcPr>
          <w:p w14:paraId="7BCB125B" w14:textId="1A85DC7E" w:rsidR="000D22A1" w:rsidRPr="005E41F9" w:rsidRDefault="000D22A1" w:rsidP="00A60F3E">
            <w:pPr>
              <w:spacing w:after="0" w:line="240" w:lineRule="auto"/>
              <w:jc w:val="center"/>
              <w:rPr>
                <w:rFonts w:ascii="Times New Roman" w:eastAsia="Times New Roman" w:hAnsi="Times New Roman" w:cs="Times New Roman"/>
                <w:lang w:eastAsia="en-US"/>
              </w:rPr>
            </w:pPr>
            <w:r w:rsidRPr="005E41F9">
              <w:rPr>
                <w:rFonts w:ascii="Times New Roman" w:eastAsia="Times New Roman" w:hAnsi="Times New Roman" w:cs="Times New Roman"/>
                <w:lang w:eastAsia="en-US"/>
              </w:rPr>
              <w:t>2</w:t>
            </w:r>
          </w:p>
        </w:tc>
        <w:tc>
          <w:tcPr>
            <w:tcW w:w="992" w:type="dxa"/>
          </w:tcPr>
          <w:p w14:paraId="388C15F5" w14:textId="1103083E"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10</w:t>
            </w:r>
            <w:r>
              <w:rPr>
                <w:rFonts w:ascii="Times New Roman" w:hAnsi="Times New Roman"/>
              </w:rPr>
              <w:t>0,0</w:t>
            </w:r>
          </w:p>
        </w:tc>
        <w:tc>
          <w:tcPr>
            <w:tcW w:w="1984" w:type="dxa"/>
          </w:tcPr>
          <w:p w14:paraId="37771AA7" w14:textId="77777777" w:rsidR="000D22A1" w:rsidRPr="00F16327" w:rsidRDefault="000D22A1" w:rsidP="00F16327">
            <w:pPr>
              <w:spacing w:after="0" w:line="240" w:lineRule="auto"/>
              <w:jc w:val="both"/>
              <w:rPr>
                <w:rFonts w:ascii="Times New Roman" w:hAnsi="Times New Roman"/>
              </w:rPr>
            </w:pPr>
            <w:r w:rsidRPr="00F16327">
              <w:rPr>
                <w:rFonts w:ascii="Times New Roman" w:hAnsi="Times New Roman"/>
              </w:rPr>
              <w:t>Фактическая</w:t>
            </w:r>
          </w:p>
          <w:p w14:paraId="2F66AEB6" w14:textId="6F465CEB" w:rsidR="000D22A1" w:rsidRPr="005E41F9" w:rsidRDefault="000D22A1" w:rsidP="00F16327">
            <w:pPr>
              <w:spacing w:after="0" w:line="240" w:lineRule="auto"/>
              <w:jc w:val="both"/>
              <w:rPr>
                <w:rFonts w:ascii="Times New Roman" w:hAnsi="Times New Roman"/>
              </w:rPr>
            </w:pPr>
            <w:r w:rsidRPr="00F16327">
              <w:rPr>
                <w:rFonts w:ascii="Times New Roman" w:hAnsi="Times New Roman"/>
              </w:rPr>
              <w:t>величина</w:t>
            </w:r>
          </w:p>
        </w:tc>
        <w:tc>
          <w:tcPr>
            <w:tcW w:w="3403" w:type="dxa"/>
          </w:tcPr>
          <w:p w14:paraId="71333D3B" w14:textId="0515C3B9" w:rsidR="000D22A1" w:rsidRPr="005E41F9" w:rsidRDefault="000D22A1" w:rsidP="00A60F3E">
            <w:pPr>
              <w:spacing w:after="0" w:line="240" w:lineRule="auto"/>
              <w:jc w:val="both"/>
              <w:rPr>
                <w:rFonts w:ascii="Times New Roman" w:hAnsi="Times New Roman"/>
              </w:rPr>
            </w:pPr>
          </w:p>
        </w:tc>
      </w:tr>
      <w:tr w:rsidR="000D22A1" w:rsidRPr="003D2651" w14:paraId="4BFC230D" w14:textId="77777777" w:rsidTr="00CF6298">
        <w:trPr>
          <w:cantSplit/>
          <w:trHeight w:val="634"/>
          <w:jc w:val="center"/>
        </w:trPr>
        <w:tc>
          <w:tcPr>
            <w:tcW w:w="562" w:type="dxa"/>
            <w:vMerge/>
          </w:tcPr>
          <w:p w14:paraId="64CA06FF" w14:textId="5E42575D"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tcPr>
          <w:p w14:paraId="59C6702B"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3402" w:type="dxa"/>
          </w:tcPr>
          <w:p w14:paraId="357B5362" w14:textId="35606314"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8. </w:t>
            </w:r>
            <w:r w:rsidRPr="005E41F9">
              <w:rPr>
                <w:rFonts w:ascii="Times New Roman" w:hAnsi="Times New Roman"/>
              </w:rPr>
              <w:t>Количество работников бюджетных учреждений здравоохранения, получивших единовременную социальную выплату при приобретении жилого помещения</w:t>
            </w:r>
          </w:p>
        </w:tc>
        <w:tc>
          <w:tcPr>
            <w:tcW w:w="992" w:type="dxa"/>
          </w:tcPr>
          <w:p w14:paraId="573A9BE9" w14:textId="77777777"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чел.</w:t>
            </w:r>
          </w:p>
        </w:tc>
        <w:tc>
          <w:tcPr>
            <w:tcW w:w="992" w:type="dxa"/>
          </w:tcPr>
          <w:p w14:paraId="7E7C1428" w14:textId="385A7C58"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1</w:t>
            </w:r>
          </w:p>
        </w:tc>
        <w:tc>
          <w:tcPr>
            <w:tcW w:w="992" w:type="dxa"/>
          </w:tcPr>
          <w:p w14:paraId="791E2C8D" w14:textId="4BA17603"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135" w:type="dxa"/>
          </w:tcPr>
          <w:p w14:paraId="15A01E54" w14:textId="1C688526" w:rsidR="000D22A1" w:rsidRPr="005E41F9" w:rsidRDefault="000D22A1" w:rsidP="00A60F3E">
            <w:pPr>
              <w:spacing w:after="0" w:line="240" w:lineRule="auto"/>
              <w:jc w:val="center"/>
              <w:rPr>
                <w:rFonts w:ascii="Times New Roman" w:eastAsia="Times New Roman" w:hAnsi="Times New Roman" w:cs="Times New Roman"/>
                <w:lang w:eastAsia="en-US"/>
              </w:rPr>
            </w:pPr>
            <w:r w:rsidRPr="005E41F9">
              <w:rPr>
                <w:rFonts w:ascii="Times New Roman" w:eastAsia="Times New Roman" w:hAnsi="Times New Roman" w:cs="Times New Roman"/>
                <w:lang w:eastAsia="en-US"/>
              </w:rPr>
              <w:t>2</w:t>
            </w:r>
          </w:p>
        </w:tc>
        <w:tc>
          <w:tcPr>
            <w:tcW w:w="992" w:type="dxa"/>
          </w:tcPr>
          <w:p w14:paraId="3AB82ECB" w14:textId="5ADAC361"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10</w:t>
            </w:r>
            <w:r>
              <w:rPr>
                <w:rFonts w:ascii="Times New Roman" w:hAnsi="Times New Roman"/>
              </w:rPr>
              <w:t>0,0</w:t>
            </w:r>
          </w:p>
        </w:tc>
        <w:tc>
          <w:tcPr>
            <w:tcW w:w="1984" w:type="dxa"/>
          </w:tcPr>
          <w:p w14:paraId="5A023AF1" w14:textId="77777777" w:rsidR="000D22A1" w:rsidRPr="00F16327" w:rsidRDefault="000D22A1" w:rsidP="00F16327">
            <w:pPr>
              <w:autoSpaceDE w:val="0"/>
              <w:autoSpaceDN w:val="0"/>
              <w:adjustRightInd w:val="0"/>
              <w:spacing w:after="0" w:line="240" w:lineRule="auto"/>
              <w:jc w:val="both"/>
              <w:rPr>
                <w:rFonts w:ascii="Times New Roman" w:hAnsi="Times New Roman"/>
              </w:rPr>
            </w:pPr>
            <w:r w:rsidRPr="00F16327">
              <w:rPr>
                <w:rFonts w:ascii="Times New Roman" w:hAnsi="Times New Roman"/>
              </w:rPr>
              <w:t>Фактическая</w:t>
            </w:r>
          </w:p>
          <w:p w14:paraId="42572D80" w14:textId="229C28C9" w:rsidR="000D22A1" w:rsidRPr="005E41F9" w:rsidRDefault="000D22A1" w:rsidP="00F16327">
            <w:pPr>
              <w:autoSpaceDE w:val="0"/>
              <w:autoSpaceDN w:val="0"/>
              <w:adjustRightInd w:val="0"/>
              <w:spacing w:after="0" w:line="240" w:lineRule="auto"/>
              <w:jc w:val="both"/>
              <w:rPr>
                <w:rFonts w:ascii="Times New Roman" w:hAnsi="Times New Roman"/>
              </w:rPr>
            </w:pPr>
            <w:r w:rsidRPr="00F16327">
              <w:rPr>
                <w:rFonts w:ascii="Times New Roman" w:hAnsi="Times New Roman"/>
              </w:rPr>
              <w:t>величина</w:t>
            </w:r>
          </w:p>
        </w:tc>
        <w:tc>
          <w:tcPr>
            <w:tcW w:w="3403" w:type="dxa"/>
          </w:tcPr>
          <w:p w14:paraId="46E7F704" w14:textId="15864F36" w:rsidR="000D22A1" w:rsidRPr="005E41F9" w:rsidRDefault="000D22A1" w:rsidP="00A60F3E">
            <w:pPr>
              <w:autoSpaceDE w:val="0"/>
              <w:autoSpaceDN w:val="0"/>
              <w:adjustRightInd w:val="0"/>
              <w:spacing w:after="0" w:line="240" w:lineRule="auto"/>
              <w:jc w:val="both"/>
              <w:rPr>
                <w:rFonts w:ascii="Times New Roman" w:hAnsi="Times New Roman"/>
              </w:rPr>
            </w:pPr>
          </w:p>
        </w:tc>
      </w:tr>
      <w:tr w:rsidR="000D22A1" w:rsidRPr="003D2651" w14:paraId="57B311E0" w14:textId="77777777" w:rsidTr="00CF6298">
        <w:trPr>
          <w:cantSplit/>
          <w:trHeight w:val="634"/>
          <w:jc w:val="center"/>
        </w:trPr>
        <w:tc>
          <w:tcPr>
            <w:tcW w:w="562" w:type="dxa"/>
            <w:vMerge/>
          </w:tcPr>
          <w:p w14:paraId="22D99852" w14:textId="07F8EDFA"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tcPr>
          <w:p w14:paraId="5F3047F7"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3402" w:type="dxa"/>
          </w:tcPr>
          <w:p w14:paraId="10B5392A" w14:textId="29479793"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9. </w:t>
            </w:r>
            <w:r w:rsidRPr="005E41F9">
              <w:rPr>
                <w:rFonts w:ascii="Times New Roman" w:hAnsi="Times New Roman"/>
              </w:rPr>
              <w:t>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tc>
        <w:tc>
          <w:tcPr>
            <w:tcW w:w="992" w:type="dxa"/>
          </w:tcPr>
          <w:p w14:paraId="135EBCA7" w14:textId="77777777"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чел.</w:t>
            </w:r>
          </w:p>
        </w:tc>
        <w:tc>
          <w:tcPr>
            <w:tcW w:w="992" w:type="dxa"/>
          </w:tcPr>
          <w:p w14:paraId="34781594" w14:textId="302AA8C9"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24</w:t>
            </w:r>
          </w:p>
        </w:tc>
        <w:tc>
          <w:tcPr>
            <w:tcW w:w="992" w:type="dxa"/>
          </w:tcPr>
          <w:p w14:paraId="7DE0B078" w14:textId="0FC4749D"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1</w:t>
            </w:r>
            <w:r>
              <w:rPr>
                <w:rFonts w:ascii="Times New Roman" w:hAnsi="Times New Roman"/>
              </w:rPr>
              <w:t>8</w:t>
            </w:r>
          </w:p>
        </w:tc>
        <w:tc>
          <w:tcPr>
            <w:tcW w:w="1135" w:type="dxa"/>
          </w:tcPr>
          <w:p w14:paraId="2FDEE667" w14:textId="45954D2E" w:rsidR="000D22A1" w:rsidRPr="005E41F9" w:rsidRDefault="000D22A1" w:rsidP="00A60F3E">
            <w:pPr>
              <w:spacing w:after="0" w:line="240" w:lineRule="auto"/>
              <w:jc w:val="center"/>
              <w:rPr>
                <w:rFonts w:ascii="Times New Roman" w:eastAsia="Times New Roman" w:hAnsi="Times New Roman" w:cs="Times New Roman"/>
                <w:lang w:eastAsia="en-US"/>
              </w:rPr>
            </w:pPr>
            <w:r w:rsidRPr="005E41F9">
              <w:rPr>
                <w:rFonts w:ascii="Times New Roman" w:eastAsia="Times New Roman" w:hAnsi="Times New Roman" w:cs="Times New Roman"/>
                <w:lang w:eastAsia="en-US"/>
              </w:rPr>
              <w:t>18</w:t>
            </w:r>
          </w:p>
        </w:tc>
        <w:tc>
          <w:tcPr>
            <w:tcW w:w="992" w:type="dxa"/>
          </w:tcPr>
          <w:p w14:paraId="1539CC2C" w14:textId="1ADBE7F4" w:rsidR="000D22A1" w:rsidRPr="005E41F9" w:rsidRDefault="000D22A1" w:rsidP="00A60F3E">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1984" w:type="dxa"/>
          </w:tcPr>
          <w:p w14:paraId="1EBD8BBA" w14:textId="77777777" w:rsidR="00AF37DF" w:rsidRPr="003708C0" w:rsidRDefault="00AF37DF" w:rsidP="00F16327">
            <w:pPr>
              <w:autoSpaceDE w:val="0"/>
              <w:autoSpaceDN w:val="0"/>
              <w:adjustRightInd w:val="0"/>
              <w:spacing w:after="0" w:line="240" w:lineRule="auto"/>
              <w:jc w:val="both"/>
              <w:rPr>
                <w:rFonts w:ascii="PT Serif" w:hAnsi="PT Serif"/>
                <w:color w:val="22272F"/>
                <w:shd w:val="clear" w:color="auto" w:fill="FFFFFF"/>
              </w:rPr>
            </w:pPr>
            <w:r w:rsidRPr="003708C0">
              <w:rPr>
                <w:rFonts w:ascii="PT Serif" w:hAnsi="PT Serif"/>
                <w:color w:val="22272F"/>
                <w:shd w:val="clear" w:color="auto" w:fill="FFFFFF"/>
              </w:rPr>
              <w:t>К=К2013+...+</w:t>
            </w:r>
            <w:proofErr w:type="spellStart"/>
            <w:r w:rsidRPr="003708C0">
              <w:rPr>
                <w:rFonts w:ascii="PT Serif" w:hAnsi="PT Serif"/>
                <w:color w:val="22272F"/>
                <w:shd w:val="clear" w:color="auto" w:fill="FFFFFF"/>
              </w:rPr>
              <w:t>Кn</w:t>
            </w:r>
            <w:proofErr w:type="spellEnd"/>
          </w:p>
          <w:p w14:paraId="3B1F8938" w14:textId="5C8648CE" w:rsidR="001A7CB7" w:rsidRPr="003708C0" w:rsidRDefault="003708C0" w:rsidP="00F16327">
            <w:pPr>
              <w:autoSpaceDE w:val="0"/>
              <w:autoSpaceDN w:val="0"/>
              <w:adjustRightInd w:val="0"/>
              <w:spacing w:after="0" w:line="240" w:lineRule="auto"/>
              <w:jc w:val="both"/>
              <w:rPr>
                <w:rFonts w:ascii="Times New Roman" w:eastAsia="Times New Roman" w:hAnsi="Times New Roman" w:cs="Times New Roman"/>
              </w:rPr>
            </w:pPr>
            <w:r w:rsidRPr="003708C0">
              <w:rPr>
                <w:rFonts w:ascii="Times New Roman" w:eastAsia="Times New Roman" w:hAnsi="Times New Roman" w:cs="Times New Roman"/>
              </w:rPr>
              <w:t>1+2+3+3+6+3=18</w:t>
            </w:r>
          </w:p>
        </w:tc>
        <w:tc>
          <w:tcPr>
            <w:tcW w:w="3403" w:type="dxa"/>
          </w:tcPr>
          <w:p w14:paraId="655A63C9" w14:textId="015E2AB3" w:rsidR="000D22A1" w:rsidRPr="005E41F9" w:rsidRDefault="000D22A1" w:rsidP="00A60F3E">
            <w:pPr>
              <w:autoSpaceDE w:val="0"/>
              <w:autoSpaceDN w:val="0"/>
              <w:adjustRightInd w:val="0"/>
              <w:spacing w:after="0" w:line="240" w:lineRule="auto"/>
              <w:jc w:val="both"/>
              <w:rPr>
                <w:rFonts w:ascii="Times New Roman" w:eastAsia="Times New Roman" w:hAnsi="Times New Roman" w:cs="Times New Roman"/>
              </w:rPr>
            </w:pPr>
          </w:p>
        </w:tc>
      </w:tr>
      <w:tr w:rsidR="000D22A1" w:rsidRPr="003D2651" w14:paraId="4499AF5E" w14:textId="77777777" w:rsidTr="00CF6298">
        <w:trPr>
          <w:cantSplit/>
          <w:trHeight w:val="634"/>
          <w:jc w:val="center"/>
        </w:trPr>
        <w:tc>
          <w:tcPr>
            <w:tcW w:w="562" w:type="dxa"/>
            <w:vMerge/>
          </w:tcPr>
          <w:p w14:paraId="0BC1A1E2" w14:textId="2E76177F"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tcPr>
          <w:p w14:paraId="3E0D32F4"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3402" w:type="dxa"/>
          </w:tcPr>
          <w:p w14:paraId="1E6C16F9" w14:textId="2A620E9F"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10. </w:t>
            </w:r>
            <w:r w:rsidRPr="005E41F9">
              <w:rPr>
                <w:rFonts w:ascii="Times New Roman" w:hAnsi="Times New Roman"/>
              </w:rPr>
              <w:t>Количество граждан, получивших выплаты вознаграждений, предусмотренных для лиц, имеющих Почетный знак «За особые заслуги перед городом Череповцом»</w:t>
            </w:r>
          </w:p>
        </w:tc>
        <w:tc>
          <w:tcPr>
            <w:tcW w:w="992" w:type="dxa"/>
          </w:tcPr>
          <w:p w14:paraId="33BA06F4" w14:textId="77777777"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чел.</w:t>
            </w:r>
          </w:p>
        </w:tc>
        <w:tc>
          <w:tcPr>
            <w:tcW w:w="992" w:type="dxa"/>
          </w:tcPr>
          <w:p w14:paraId="02A996D6" w14:textId="77777777"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15</w:t>
            </w:r>
          </w:p>
        </w:tc>
        <w:tc>
          <w:tcPr>
            <w:tcW w:w="992" w:type="dxa"/>
          </w:tcPr>
          <w:p w14:paraId="3F0C3B33" w14:textId="588D1FA4"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17</w:t>
            </w:r>
          </w:p>
        </w:tc>
        <w:tc>
          <w:tcPr>
            <w:tcW w:w="1135" w:type="dxa"/>
          </w:tcPr>
          <w:p w14:paraId="5347FADB" w14:textId="046F7407" w:rsidR="000D22A1" w:rsidRPr="005E41F9" w:rsidRDefault="000D22A1" w:rsidP="00A60F3E">
            <w:pPr>
              <w:spacing w:after="0" w:line="240" w:lineRule="auto"/>
              <w:jc w:val="center"/>
              <w:rPr>
                <w:rFonts w:ascii="Times New Roman" w:hAnsi="Times New Roman"/>
              </w:rPr>
            </w:pPr>
            <w:r w:rsidRPr="005E41F9">
              <w:rPr>
                <w:rFonts w:ascii="Times New Roman" w:hAnsi="Times New Roman"/>
              </w:rPr>
              <w:t>1</w:t>
            </w:r>
            <w:r>
              <w:rPr>
                <w:rFonts w:ascii="Times New Roman" w:hAnsi="Times New Roman"/>
              </w:rPr>
              <w:t>6</w:t>
            </w:r>
          </w:p>
        </w:tc>
        <w:tc>
          <w:tcPr>
            <w:tcW w:w="992" w:type="dxa"/>
          </w:tcPr>
          <w:p w14:paraId="0B6F808C" w14:textId="3F286654" w:rsidR="000D22A1" w:rsidRPr="005E41F9" w:rsidRDefault="000D22A1" w:rsidP="00A60F3E">
            <w:pPr>
              <w:autoSpaceDE w:val="0"/>
              <w:autoSpaceDN w:val="0"/>
              <w:adjustRightInd w:val="0"/>
              <w:spacing w:after="0" w:line="240" w:lineRule="auto"/>
              <w:jc w:val="center"/>
              <w:rPr>
                <w:rFonts w:ascii="Times New Roman" w:hAnsi="Times New Roman"/>
              </w:rPr>
            </w:pPr>
            <w:r>
              <w:rPr>
                <w:rFonts w:ascii="Times New Roman" w:hAnsi="Times New Roman"/>
              </w:rPr>
              <w:t>94,1</w:t>
            </w:r>
          </w:p>
        </w:tc>
        <w:tc>
          <w:tcPr>
            <w:tcW w:w="1984" w:type="dxa"/>
          </w:tcPr>
          <w:p w14:paraId="59E18F84" w14:textId="77777777" w:rsidR="000D22A1" w:rsidRPr="00F16327" w:rsidRDefault="000D22A1" w:rsidP="00F16327">
            <w:pPr>
              <w:autoSpaceDE w:val="0"/>
              <w:autoSpaceDN w:val="0"/>
              <w:adjustRightInd w:val="0"/>
              <w:spacing w:after="0" w:line="240" w:lineRule="auto"/>
              <w:jc w:val="both"/>
              <w:rPr>
                <w:rFonts w:ascii="Times New Roman" w:hAnsi="Times New Roman"/>
              </w:rPr>
            </w:pPr>
            <w:r w:rsidRPr="00F16327">
              <w:rPr>
                <w:rFonts w:ascii="Times New Roman" w:hAnsi="Times New Roman"/>
              </w:rPr>
              <w:t>Фактическая</w:t>
            </w:r>
          </w:p>
          <w:p w14:paraId="04400FBE" w14:textId="3D4B91CC" w:rsidR="000D22A1" w:rsidRPr="005E41F9" w:rsidRDefault="000D22A1" w:rsidP="00F16327">
            <w:pPr>
              <w:autoSpaceDE w:val="0"/>
              <w:autoSpaceDN w:val="0"/>
              <w:adjustRightInd w:val="0"/>
              <w:spacing w:after="0" w:line="240" w:lineRule="auto"/>
              <w:jc w:val="both"/>
              <w:rPr>
                <w:rFonts w:ascii="Times New Roman" w:hAnsi="Times New Roman"/>
              </w:rPr>
            </w:pPr>
            <w:r w:rsidRPr="00F16327">
              <w:rPr>
                <w:rFonts w:ascii="Times New Roman" w:hAnsi="Times New Roman"/>
              </w:rPr>
              <w:t>величина</w:t>
            </w:r>
          </w:p>
        </w:tc>
        <w:tc>
          <w:tcPr>
            <w:tcW w:w="3403" w:type="dxa"/>
          </w:tcPr>
          <w:p w14:paraId="4FA33E4B" w14:textId="734374C3" w:rsidR="000D22A1" w:rsidRPr="005E41F9" w:rsidRDefault="000D22A1" w:rsidP="00A60F3E">
            <w:pPr>
              <w:autoSpaceDE w:val="0"/>
              <w:autoSpaceDN w:val="0"/>
              <w:adjustRightInd w:val="0"/>
              <w:spacing w:after="0" w:line="240" w:lineRule="auto"/>
              <w:jc w:val="both"/>
              <w:rPr>
                <w:rFonts w:ascii="Times New Roman" w:hAnsi="Times New Roman"/>
              </w:rPr>
            </w:pPr>
            <w:r w:rsidRPr="00281CC3">
              <w:rPr>
                <w:rFonts w:ascii="Times New Roman" w:hAnsi="Times New Roman"/>
              </w:rPr>
              <w:t xml:space="preserve">Отклонение фактического значения показателя от планового обусловлено </w:t>
            </w:r>
            <w:r>
              <w:rPr>
                <w:rFonts w:ascii="Times New Roman" w:hAnsi="Times New Roman"/>
              </w:rPr>
              <w:t xml:space="preserve">тем, что 1 гражданину </w:t>
            </w:r>
            <w:r w:rsidRPr="008D4335">
              <w:rPr>
                <w:rFonts w:ascii="Times New Roman" w:hAnsi="Times New Roman"/>
              </w:rPr>
              <w:t>выплата вознаграждений прекращена в связи со смертью.</w:t>
            </w:r>
          </w:p>
        </w:tc>
      </w:tr>
      <w:tr w:rsidR="000D22A1" w:rsidRPr="003D2651" w14:paraId="1ABDC1E2" w14:textId="77777777" w:rsidTr="00CF6298">
        <w:trPr>
          <w:cantSplit/>
          <w:trHeight w:val="240"/>
          <w:jc w:val="center"/>
        </w:trPr>
        <w:tc>
          <w:tcPr>
            <w:tcW w:w="562" w:type="dxa"/>
            <w:vMerge/>
          </w:tcPr>
          <w:p w14:paraId="56E9871C" w14:textId="37457AE8"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tcPr>
          <w:p w14:paraId="1374629F"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3402" w:type="dxa"/>
          </w:tcPr>
          <w:p w14:paraId="57F10E78" w14:textId="1C16A3B4"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11. </w:t>
            </w:r>
            <w:r w:rsidRPr="005E41F9">
              <w:rPr>
                <w:rFonts w:ascii="Times New Roman" w:hAnsi="Times New Roman"/>
              </w:rPr>
              <w:t>Количество граждан, получивших выплаты вознаграждений, предусмотренных для лиц, имеющих звание «Почетный гражданин города Череповца»</w:t>
            </w:r>
          </w:p>
          <w:p w14:paraId="55C4EE81"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992" w:type="dxa"/>
          </w:tcPr>
          <w:p w14:paraId="7EFEADB1" w14:textId="77777777"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чел</w:t>
            </w:r>
          </w:p>
        </w:tc>
        <w:tc>
          <w:tcPr>
            <w:tcW w:w="992" w:type="dxa"/>
          </w:tcPr>
          <w:p w14:paraId="0B5A4F8C" w14:textId="4272C5B7"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9</w:t>
            </w:r>
          </w:p>
        </w:tc>
        <w:tc>
          <w:tcPr>
            <w:tcW w:w="992" w:type="dxa"/>
          </w:tcPr>
          <w:p w14:paraId="22AA653C" w14:textId="54D4A029"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13</w:t>
            </w:r>
          </w:p>
        </w:tc>
        <w:tc>
          <w:tcPr>
            <w:tcW w:w="1135" w:type="dxa"/>
          </w:tcPr>
          <w:p w14:paraId="7DFA6B30" w14:textId="33060081" w:rsidR="000D22A1" w:rsidRPr="005E41F9" w:rsidRDefault="000D22A1" w:rsidP="00A60F3E">
            <w:pPr>
              <w:jc w:val="center"/>
              <w:rPr>
                <w:rFonts w:ascii="Times New Roman" w:hAnsi="Times New Roman"/>
              </w:rPr>
            </w:pPr>
            <w:r w:rsidRPr="005E41F9">
              <w:rPr>
                <w:rFonts w:ascii="Times New Roman" w:hAnsi="Times New Roman"/>
              </w:rPr>
              <w:t>6</w:t>
            </w:r>
          </w:p>
        </w:tc>
        <w:tc>
          <w:tcPr>
            <w:tcW w:w="992" w:type="dxa"/>
          </w:tcPr>
          <w:p w14:paraId="0AEEF9B7" w14:textId="776322E0" w:rsidR="000D22A1" w:rsidRPr="005E41F9" w:rsidRDefault="000D22A1" w:rsidP="00A60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46,2</w:t>
            </w:r>
          </w:p>
        </w:tc>
        <w:tc>
          <w:tcPr>
            <w:tcW w:w="1984" w:type="dxa"/>
          </w:tcPr>
          <w:p w14:paraId="0CAB3128" w14:textId="77777777" w:rsidR="000D22A1" w:rsidRPr="001F10FB" w:rsidRDefault="000D22A1" w:rsidP="001F10FB">
            <w:pPr>
              <w:autoSpaceDE w:val="0"/>
              <w:autoSpaceDN w:val="0"/>
              <w:adjustRightInd w:val="0"/>
              <w:spacing w:after="0" w:line="240" w:lineRule="auto"/>
              <w:jc w:val="both"/>
              <w:rPr>
                <w:rFonts w:ascii="Times New Roman" w:hAnsi="Times New Roman" w:cs="Times New Roman"/>
              </w:rPr>
            </w:pPr>
            <w:r w:rsidRPr="001F10FB">
              <w:rPr>
                <w:rFonts w:ascii="Times New Roman" w:hAnsi="Times New Roman" w:cs="Times New Roman"/>
              </w:rPr>
              <w:t>Фактическая</w:t>
            </w:r>
          </w:p>
          <w:p w14:paraId="6604B9CD" w14:textId="1E897CE9" w:rsidR="000D22A1" w:rsidRPr="005E41F9" w:rsidRDefault="000D22A1" w:rsidP="001F10FB">
            <w:pPr>
              <w:autoSpaceDE w:val="0"/>
              <w:autoSpaceDN w:val="0"/>
              <w:adjustRightInd w:val="0"/>
              <w:spacing w:after="0" w:line="240" w:lineRule="auto"/>
              <w:jc w:val="both"/>
              <w:rPr>
                <w:rFonts w:ascii="Times New Roman" w:hAnsi="Times New Roman" w:cs="Times New Roman"/>
              </w:rPr>
            </w:pPr>
            <w:r w:rsidRPr="001F10FB">
              <w:rPr>
                <w:rFonts w:ascii="Times New Roman" w:hAnsi="Times New Roman" w:cs="Times New Roman"/>
              </w:rPr>
              <w:t>величина</w:t>
            </w:r>
          </w:p>
        </w:tc>
        <w:tc>
          <w:tcPr>
            <w:tcW w:w="3403" w:type="dxa"/>
          </w:tcPr>
          <w:p w14:paraId="66886FAD" w14:textId="256BAF94" w:rsidR="000D22A1" w:rsidRPr="008D4335" w:rsidRDefault="000D22A1" w:rsidP="008D4335">
            <w:pPr>
              <w:autoSpaceDE w:val="0"/>
              <w:autoSpaceDN w:val="0"/>
              <w:adjustRightInd w:val="0"/>
              <w:spacing w:after="0" w:line="240" w:lineRule="auto"/>
              <w:jc w:val="both"/>
              <w:rPr>
                <w:rFonts w:ascii="Times New Roman" w:hAnsi="Times New Roman" w:cs="Times New Roman"/>
              </w:rPr>
            </w:pPr>
            <w:r w:rsidRPr="008D4335">
              <w:rPr>
                <w:rFonts w:ascii="Times New Roman" w:hAnsi="Times New Roman" w:cs="Times New Roman"/>
              </w:rPr>
              <w:t>Отклонение фактического значения показателя от планового обусловлено тем, что данн</w:t>
            </w:r>
            <w:r>
              <w:rPr>
                <w:rFonts w:ascii="Times New Roman" w:hAnsi="Times New Roman" w:cs="Times New Roman"/>
              </w:rPr>
              <w:t xml:space="preserve">ые выплаты </w:t>
            </w:r>
            <w:r w:rsidRPr="008D4335">
              <w:rPr>
                <w:rFonts w:ascii="Times New Roman" w:hAnsi="Times New Roman" w:cs="Times New Roman"/>
              </w:rPr>
              <w:t>предоставляется в заявительном порядке.</w:t>
            </w:r>
          </w:p>
          <w:p w14:paraId="36133AA6" w14:textId="3B16B70D" w:rsidR="000D22A1" w:rsidRPr="005E41F9" w:rsidRDefault="000D22A1" w:rsidP="00A60F3E">
            <w:pPr>
              <w:autoSpaceDE w:val="0"/>
              <w:autoSpaceDN w:val="0"/>
              <w:adjustRightInd w:val="0"/>
              <w:spacing w:after="0" w:line="240" w:lineRule="auto"/>
              <w:jc w:val="both"/>
              <w:rPr>
                <w:rFonts w:ascii="Times New Roman" w:hAnsi="Times New Roman" w:cs="Times New Roman"/>
              </w:rPr>
            </w:pPr>
            <w:r w:rsidRPr="008D4335">
              <w:rPr>
                <w:rFonts w:ascii="Times New Roman" w:hAnsi="Times New Roman" w:cs="Times New Roman"/>
              </w:rPr>
              <w:t>Кроме того, 2 граждан</w:t>
            </w:r>
            <w:r>
              <w:rPr>
                <w:rFonts w:ascii="Times New Roman" w:hAnsi="Times New Roman" w:cs="Times New Roman"/>
              </w:rPr>
              <w:t xml:space="preserve">ам </w:t>
            </w:r>
            <w:r w:rsidRPr="005E41F9">
              <w:rPr>
                <w:rFonts w:ascii="Times New Roman" w:hAnsi="Times New Roman" w:cs="Times New Roman"/>
              </w:rPr>
              <w:t xml:space="preserve">выплата вознаграждений </w:t>
            </w:r>
            <w:r>
              <w:rPr>
                <w:rFonts w:ascii="Times New Roman" w:hAnsi="Times New Roman" w:cs="Times New Roman"/>
              </w:rPr>
              <w:t>прекращена</w:t>
            </w:r>
            <w:r w:rsidRPr="005E41F9">
              <w:rPr>
                <w:rFonts w:ascii="Times New Roman" w:hAnsi="Times New Roman" w:cs="Times New Roman"/>
              </w:rPr>
              <w:t xml:space="preserve"> в связи со смертью</w:t>
            </w:r>
            <w:r>
              <w:rPr>
                <w:rFonts w:ascii="Times New Roman" w:hAnsi="Times New Roman" w:cs="Times New Roman"/>
              </w:rPr>
              <w:t>.</w:t>
            </w:r>
          </w:p>
        </w:tc>
      </w:tr>
      <w:tr w:rsidR="000D22A1" w:rsidRPr="003D2651" w14:paraId="241DD098" w14:textId="77777777" w:rsidTr="00CF6298">
        <w:trPr>
          <w:cantSplit/>
          <w:trHeight w:val="240"/>
          <w:jc w:val="center"/>
        </w:trPr>
        <w:tc>
          <w:tcPr>
            <w:tcW w:w="562" w:type="dxa"/>
            <w:vMerge/>
          </w:tcPr>
          <w:p w14:paraId="7CC3AAD4" w14:textId="78E61D2E"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tcPr>
          <w:p w14:paraId="34D7EA8E"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cs="Times New Roman"/>
              </w:rPr>
            </w:pPr>
          </w:p>
        </w:tc>
        <w:tc>
          <w:tcPr>
            <w:tcW w:w="3402" w:type="dxa"/>
          </w:tcPr>
          <w:p w14:paraId="797D7BE7" w14:textId="5D8FB25D" w:rsidR="000D22A1" w:rsidRPr="005E41F9" w:rsidRDefault="000D22A1" w:rsidP="00A60F3E">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 xml:space="preserve">12. </w:t>
            </w:r>
            <w:r w:rsidRPr="005E41F9">
              <w:rPr>
                <w:rFonts w:ascii="Times New Roman" w:hAnsi="Times New Roman" w:cs="Times New Roman"/>
              </w:rPr>
              <w:t>Количество договоров пожизненного содержания с иждивением</w:t>
            </w:r>
            <w:r w:rsidRPr="005E41F9">
              <w:rPr>
                <w:rFonts w:ascii="Times New Roman" w:eastAsia="Times New Roman" w:hAnsi="Times New Roman" w:cs="Times New Roman"/>
              </w:rPr>
              <w:t xml:space="preserve"> </w:t>
            </w:r>
          </w:p>
        </w:tc>
        <w:tc>
          <w:tcPr>
            <w:tcW w:w="992" w:type="dxa"/>
          </w:tcPr>
          <w:p w14:paraId="5E07348B" w14:textId="77777777" w:rsidR="000D22A1" w:rsidRPr="005E41F9" w:rsidRDefault="000D22A1" w:rsidP="00A60F3E">
            <w:pPr>
              <w:pStyle w:val="ConsPlusCell"/>
              <w:widowControl/>
              <w:jc w:val="center"/>
              <w:rPr>
                <w:rFonts w:ascii="Times New Roman" w:hAnsi="Times New Roman" w:cs="Times New Roman"/>
              </w:rPr>
            </w:pPr>
            <w:r w:rsidRPr="005E41F9">
              <w:rPr>
                <w:rFonts w:ascii="Times New Roman" w:hAnsi="Times New Roman" w:cs="Times New Roman"/>
              </w:rPr>
              <w:t>шт.</w:t>
            </w:r>
          </w:p>
        </w:tc>
        <w:tc>
          <w:tcPr>
            <w:tcW w:w="992" w:type="dxa"/>
          </w:tcPr>
          <w:p w14:paraId="55779A6D" w14:textId="5B75C5FB"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19</w:t>
            </w:r>
          </w:p>
        </w:tc>
        <w:tc>
          <w:tcPr>
            <w:tcW w:w="992" w:type="dxa"/>
          </w:tcPr>
          <w:p w14:paraId="686C30F2" w14:textId="38FDE872"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22</w:t>
            </w:r>
          </w:p>
        </w:tc>
        <w:tc>
          <w:tcPr>
            <w:tcW w:w="1135" w:type="dxa"/>
          </w:tcPr>
          <w:p w14:paraId="199E9C97" w14:textId="49CFBD54" w:rsidR="000D22A1" w:rsidRPr="005E41F9" w:rsidRDefault="000D22A1" w:rsidP="00A60F3E">
            <w:pPr>
              <w:jc w:val="center"/>
              <w:rPr>
                <w:rFonts w:ascii="Times New Roman" w:hAnsi="Times New Roman"/>
              </w:rPr>
            </w:pPr>
            <w:r w:rsidRPr="005E41F9">
              <w:rPr>
                <w:rFonts w:ascii="Times New Roman" w:hAnsi="Times New Roman"/>
              </w:rPr>
              <w:t>1</w:t>
            </w:r>
            <w:r>
              <w:rPr>
                <w:rFonts w:ascii="Times New Roman" w:hAnsi="Times New Roman"/>
              </w:rPr>
              <w:t>5</w:t>
            </w:r>
          </w:p>
        </w:tc>
        <w:tc>
          <w:tcPr>
            <w:tcW w:w="992" w:type="dxa"/>
          </w:tcPr>
          <w:p w14:paraId="74EA1D2D" w14:textId="1BF1E29A" w:rsidR="000D22A1" w:rsidRPr="005E41F9" w:rsidRDefault="000D22A1" w:rsidP="00A60F3E">
            <w:pPr>
              <w:autoSpaceDE w:val="0"/>
              <w:autoSpaceDN w:val="0"/>
              <w:adjustRightInd w:val="0"/>
              <w:spacing w:after="0" w:line="240" w:lineRule="auto"/>
              <w:jc w:val="center"/>
              <w:rPr>
                <w:rFonts w:ascii="Times New Roman" w:hAnsi="Times New Roman"/>
              </w:rPr>
            </w:pPr>
            <w:r>
              <w:rPr>
                <w:rFonts w:ascii="Times New Roman" w:hAnsi="Times New Roman"/>
              </w:rPr>
              <w:t>6</w:t>
            </w:r>
            <w:r w:rsidRPr="005E41F9">
              <w:rPr>
                <w:rFonts w:ascii="Times New Roman" w:hAnsi="Times New Roman"/>
              </w:rPr>
              <w:t>8</w:t>
            </w:r>
            <w:r>
              <w:rPr>
                <w:rFonts w:ascii="Times New Roman" w:hAnsi="Times New Roman"/>
              </w:rPr>
              <w:t>,2</w:t>
            </w:r>
          </w:p>
        </w:tc>
        <w:tc>
          <w:tcPr>
            <w:tcW w:w="1984" w:type="dxa"/>
          </w:tcPr>
          <w:p w14:paraId="027CE3E8" w14:textId="77777777" w:rsidR="000D22A1" w:rsidRPr="00A925AC" w:rsidRDefault="000D22A1" w:rsidP="00A925AC">
            <w:pPr>
              <w:autoSpaceDE w:val="0"/>
              <w:autoSpaceDN w:val="0"/>
              <w:adjustRightInd w:val="0"/>
              <w:spacing w:after="0" w:line="240" w:lineRule="auto"/>
              <w:jc w:val="both"/>
              <w:rPr>
                <w:rFonts w:ascii="Times New Roman" w:hAnsi="Times New Roman"/>
              </w:rPr>
            </w:pPr>
            <w:r w:rsidRPr="00A925AC">
              <w:rPr>
                <w:rFonts w:ascii="Times New Roman" w:hAnsi="Times New Roman"/>
              </w:rPr>
              <w:t>Фактическая</w:t>
            </w:r>
          </w:p>
          <w:p w14:paraId="1369859E" w14:textId="0C3FFF05" w:rsidR="000D22A1" w:rsidRPr="005E41F9" w:rsidRDefault="000D22A1" w:rsidP="00A925AC">
            <w:pPr>
              <w:autoSpaceDE w:val="0"/>
              <w:autoSpaceDN w:val="0"/>
              <w:adjustRightInd w:val="0"/>
              <w:spacing w:after="0" w:line="240" w:lineRule="auto"/>
              <w:jc w:val="both"/>
              <w:rPr>
                <w:rFonts w:ascii="Times New Roman" w:hAnsi="Times New Roman"/>
              </w:rPr>
            </w:pPr>
            <w:r w:rsidRPr="00A925AC">
              <w:rPr>
                <w:rFonts w:ascii="Times New Roman" w:hAnsi="Times New Roman"/>
              </w:rPr>
              <w:t>величина</w:t>
            </w:r>
          </w:p>
        </w:tc>
        <w:tc>
          <w:tcPr>
            <w:tcW w:w="3403" w:type="dxa"/>
          </w:tcPr>
          <w:p w14:paraId="546E3CC2" w14:textId="160312F7" w:rsidR="000D22A1" w:rsidRPr="005E41F9" w:rsidRDefault="000D22A1" w:rsidP="007027BE">
            <w:pPr>
              <w:autoSpaceDE w:val="0"/>
              <w:autoSpaceDN w:val="0"/>
              <w:adjustRightInd w:val="0"/>
              <w:spacing w:after="0" w:line="240" w:lineRule="auto"/>
              <w:jc w:val="both"/>
              <w:rPr>
                <w:rFonts w:ascii="Times New Roman" w:hAnsi="Times New Roman"/>
              </w:rPr>
            </w:pPr>
            <w:r w:rsidRPr="007027BE">
              <w:rPr>
                <w:rFonts w:ascii="Times New Roman" w:hAnsi="Times New Roman"/>
              </w:rPr>
              <w:t>Отклонение фактического значения показателя от планового обусловлено естественной убылью получателей ренты</w:t>
            </w:r>
          </w:p>
        </w:tc>
      </w:tr>
      <w:tr w:rsidR="000D22A1" w:rsidRPr="003D2651" w14:paraId="097B3643" w14:textId="77777777" w:rsidTr="00CF6298">
        <w:trPr>
          <w:cantSplit/>
          <w:trHeight w:val="240"/>
          <w:jc w:val="center"/>
        </w:trPr>
        <w:tc>
          <w:tcPr>
            <w:tcW w:w="562" w:type="dxa"/>
            <w:vMerge/>
          </w:tcPr>
          <w:p w14:paraId="26D82333" w14:textId="5AD5300A"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tcPr>
          <w:p w14:paraId="035E5684"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cs="Times New Roman"/>
              </w:rPr>
            </w:pPr>
          </w:p>
        </w:tc>
        <w:tc>
          <w:tcPr>
            <w:tcW w:w="3402" w:type="dxa"/>
          </w:tcPr>
          <w:p w14:paraId="4CCB160C" w14:textId="0BFFB7E1" w:rsidR="000D22A1" w:rsidRPr="005E41F9" w:rsidRDefault="000D22A1" w:rsidP="00A60F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13. </w:t>
            </w:r>
            <w:r w:rsidRPr="005E41F9">
              <w:rPr>
                <w:rFonts w:ascii="Times New Roman" w:hAnsi="Times New Roman" w:cs="Times New Roman"/>
              </w:rPr>
              <w:t>Количество м</w:t>
            </w:r>
            <w:r w:rsidRPr="005E41F9">
              <w:rPr>
                <w:rFonts w:ascii="Times New Roman" w:hAnsi="Times New Roman" w:cs="Times New Roman"/>
                <w:vertAlign w:val="superscript"/>
              </w:rPr>
              <w:t>2</w:t>
            </w:r>
            <w:r w:rsidRPr="005E41F9">
              <w:rPr>
                <w:rFonts w:ascii="Times New Roman" w:hAnsi="Times New Roman" w:cs="Times New Roman"/>
              </w:rPr>
              <w:t xml:space="preserve"> жилья, обслуживаемых по договорам пожизненного содержания с иждивением</w:t>
            </w:r>
          </w:p>
        </w:tc>
        <w:tc>
          <w:tcPr>
            <w:tcW w:w="992" w:type="dxa"/>
          </w:tcPr>
          <w:p w14:paraId="26199EE1" w14:textId="77777777" w:rsidR="000D22A1" w:rsidRPr="005E41F9" w:rsidRDefault="000D22A1" w:rsidP="00A60F3E">
            <w:pPr>
              <w:pStyle w:val="ConsPlusCell"/>
              <w:widowControl/>
              <w:jc w:val="center"/>
              <w:rPr>
                <w:rFonts w:ascii="Times New Roman" w:hAnsi="Times New Roman" w:cs="Times New Roman"/>
              </w:rPr>
            </w:pPr>
            <w:r w:rsidRPr="005E41F9">
              <w:rPr>
                <w:rFonts w:ascii="Times New Roman" w:hAnsi="Times New Roman" w:cs="Times New Roman"/>
              </w:rPr>
              <w:t>м</w:t>
            </w:r>
            <w:r w:rsidRPr="005E41F9">
              <w:rPr>
                <w:rFonts w:ascii="Times New Roman" w:hAnsi="Times New Roman" w:cs="Times New Roman"/>
                <w:vertAlign w:val="superscript"/>
              </w:rPr>
              <w:t>2</w:t>
            </w:r>
          </w:p>
        </w:tc>
        <w:tc>
          <w:tcPr>
            <w:tcW w:w="992" w:type="dxa"/>
          </w:tcPr>
          <w:p w14:paraId="3FF0F362" w14:textId="01300036"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736,8</w:t>
            </w:r>
          </w:p>
        </w:tc>
        <w:tc>
          <w:tcPr>
            <w:tcW w:w="992" w:type="dxa"/>
          </w:tcPr>
          <w:p w14:paraId="19B5C1AF" w14:textId="1B481B1E"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867,6</w:t>
            </w:r>
          </w:p>
        </w:tc>
        <w:tc>
          <w:tcPr>
            <w:tcW w:w="1135" w:type="dxa"/>
          </w:tcPr>
          <w:p w14:paraId="6CD40A33" w14:textId="384E2E16" w:rsidR="000D22A1" w:rsidRPr="005E41F9" w:rsidRDefault="000D22A1" w:rsidP="00A60F3E">
            <w:pPr>
              <w:jc w:val="center"/>
              <w:rPr>
                <w:rFonts w:ascii="Times New Roman" w:hAnsi="Times New Roman"/>
              </w:rPr>
            </w:pPr>
            <w:r w:rsidRPr="005E41F9">
              <w:rPr>
                <w:rFonts w:ascii="Times New Roman" w:hAnsi="Times New Roman"/>
              </w:rPr>
              <w:t>701,0</w:t>
            </w:r>
          </w:p>
        </w:tc>
        <w:tc>
          <w:tcPr>
            <w:tcW w:w="992" w:type="dxa"/>
          </w:tcPr>
          <w:p w14:paraId="1D982623" w14:textId="683BD58E" w:rsidR="000D22A1" w:rsidRPr="005E41F9" w:rsidRDefault="000D22A1" w:rsidP="00A60F3E">
            <w:pPr>
              <w:autoSpaceDE w:val="0"/>
              <w:autoSpaceDN w:val="0"/>
              <w:adjustRightInd w:val="0"/>
              <w:spacing w:after="0" w:line="240" w:lineRule="auto"/>
              <w:jc w:val="center"/>
              <w:rPr>
                <w:rFonts w:ascii="Times New Roman" w:hAnsi="Times New Roman"/>
              </w:rPr>
            </w:pPr>
            <w:r>
              <w:rPr>
                <w:rFonts w:ascii="Times New Roman" w:hAnsi="Times New Roman"/>
              </w:rPr>
              <w:t>80</w:t>
            </w:r>
            <w:r w:rsidRPr="005E41F9">
              <w:rPr>
                <w:rFonts w:ascii="Times New Roman" w:hAnsi="Times New Roman"/>
              </w:rPr>
              <w:t>,</w:t>
            </w:r>
            <w:r>
              <w:rPr>
                <w:rFonts w:ascii="Times New Roman" w:hAnsi="Times New Roman"/>
              </w:rPr>
              <w:t>8</w:t>
            </w:r>
          </w:p>
        </w:tc>
        <w:tc>
          <w:tcPr>
            <w:tcW w:w="1984" w:type="dxa"/>
          </w:tcPr>
          <w:p w14:paraId="5D60F972" w14:textId="77777777" w:rsidR="000D22A1" w:rsidRPr="007B4623" w:rsidRDefault="000D22A1" w:rsidP="007B4623">
            <w:pPr>
              <w:autoSpaceDE w:val="0"/>
              <w:autoSpaceDN w:val="0"/>
              <w:adjustRightInd w:val="0"/>
              <w:spacing w:after="0" w:line="240" w:lineRule="auto"/>
              <w:jc w:val="both"/>
              <w:rPr>
                <w:rFonts w:ascii="Times New Roman" w:hAnsi="Times New Roman"/>
              </w:rPr>
            </w:pPr>
            <w:r w:rsidRPr="007B4623">
              <w:rPr>
                <w:rFonts w:ascii="Times New Roman" w:hAnsi="Times New Roman"/>
              </w:rPr>
              <w:t>Фактическая</w:t>
            </w:r>
          </w:p>
          <w:p w14:paraId="41B1E1E1" w14:textId="6C4E6560" w:rsidR="000D22A1" w:rsidRPr="005E41F9" w:rsidRDefault="000D22A1" w:rsidP="007B4623">
            <w:pPr>
              <w:autoSpaceDE w:val="0"/>
              <w:autoSpaceDN w:val="0"/>
              <w:adjustRightInd w:val="0"/>
              <w:spacing w:after="0" w:line="240" w:lineRule="auto"/>
              <w:jc w:val="both"/>
              <w:rPr>
                <w:rFonts w:ascii="Times New Roman" w:hAnsi="Times New Roman"/>
              </w:rPr>
            </w:pPr>
            <w:r w:rsidRPr="007B4623">
              <w:rPr>
                <w:rFonts w:ascii="Times New Roman" w:hAnsi="Times New Roman"/>
              </w:rPr>
              <w:t>величина</w:t>
            </w:r>
          </w:p>
        </w:tc>
        <w:tc>
          <w:tcPr>
            <w:tcW w:w="3403" w:type="dxa"/>
          </w:tcPr>
          <w:p w14:paraId="70FBDDDC" w14:textId="00DAFCA3" w:rsidR="000D22A1" w:rsidRPr="005E41F9" w:rsidRDefault="000D22A1" w:rsidP="00910D7F">
            <w:pPr>
              <w:autoSpaceDE w:val="0"/>
              <w:autoSpaceDN w:val="0"/>
              <w:adjustRightInd w:val="0"/>
              <w:spacing w:after="0" w:line="240" w:lineRule="auto"/>
              <w:jc w:val="both"/>
              <w:rPr>
                <w:rFonts w:ascii="Times New Roman" w:hAnsi="Times New Roman"/>
              </w:rPr>
            </w:pPr>
            <w:r w:rsidRPr="00910D7F">
              <w:rPr>
                <w:rFonts w:ascii="Times New Roman" w:hAnsi="Times New Roman"/>
              </w:rPr>
              <w:t>Отклонение фактического значения показателя от планового обусловлено передачей жилых помещений после смерти получателей ренты в жилищное управление мэрии для дальнейшего перераспределения</w:t>
            </w:r>
          </w:p>
        </w:tc>
      </w:tr>
      <w:tr w:rsidR="000D22A1" w:rsidRPr="003D2651" w14:paraId="26E52BE8" w14:textId="77777777" w:rsidTr="00CF6298">
        <w:trPr>
          <w:cantSplit/>
          <w:trHeight w:val="240"/>
          <w:jc w:val="center"/>
        </w:trPr>
        <w:tc>
          <w:tcPr>
            <w:tcW w:w="562" w:type="dxa"/>
            <w:vMerge/>
          </w:tcPr>
          <w:p w14:paraId="56DD6D33" w14:textId="5EDB9AFF"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tcPr>
          <w:p w14:paraId="3A1AE0E5"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cs="Times New Roman"/>
              </w:rPr>
            </w:pPr>
          </w:p>
        </w:tc>
        <w:tc>
          <w:tcPr>
            <w:tcW w:w="3402" w:type="dxa"/>
          </w:tcPr>
          <w:p w14:paraId="07B31499" w14:textId="423171E5" w:rsidR="000D22A1" w:rsidRPr="005E41F9" w:rsidRDefault="000D22A1" w:rsidP="00A60F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14. </w:t>
            </w:r>
            <w:r w:rsidRPr="005E41F9">
              <w:rPr>
                <w:rFonts w:ascii="Times New Roman" w:hAnsi="Times New Roman" w:cs="Times New Roman"/>
              </w:rPr>
              <w:t>Затраты на 1 м</w:t>
            </w:r>
            <w:r w:rsidRPr="005E41F9">
              <w:rPr>
                <w:rFonts w:ascii="Times New Roman" w:hAnsi="Times New Roman" w:cs="Times New Roman"/>
                <w:vertAlign w:val="superscript"/>
              </w:rPr>
              <w:t>2</w:t>
            </w:r>
            <w:r w:rsidRPr="005E41F9">
              <w:rPr>
                <w:rFonts w:ascii="Times New Roman" w:hAnsi="Times New Roman" w:cs="Times New Roman"/>
              </w:rPr>
              <w:t xml:space="preserve"> жилья, обслуживаемого по договорам пожизненного содержания с иждивением</w:t>
            </w:r>
          </w:p>
        </w:tc>
        <w:tc>
          <w:tcPr>
            <w:tcW w:w="992" w:type="dxa"/>
          </w:tcPr>
          <w:p w14:paraId="7C29E79A" w14:textId="77777777" w:rsidR="000D22A1" w:rsidRPr="005E41F9" w:rsidRDefault="000D22A1" w:rsidP="00A60F3E">
            <w:pPr>
              <w:pStyle w:val="ConsPlusCell"/>
              <w:widowControl/>
              <w:jc w:val="center"/>
              <w:rPr>
                <w:rFonts w:ascii="Times New Roman" w:hAnsi="Times New Roman" w:cs="Times New Roman"/>
              </w:rPr>
            </w:pPr>
            <w:r w:rsidRPr="005E41F9">
              <w:rPr>
                <w:rFonts w:ascii="Times New Roman" w:hAnsi="Times New Roman" w:cs="Times New Roman"/>
              </w:rPr>
              <w:t>руб.</w:t>
            </w:r>
          </w:p>
        </w:tc>
        <w:tc>
          <w:tcPr>
            <w:tcW w:w="992" w:type="dxa"/>
          </w:tcPr>
          <w:p w14:paraId="6EA6FDB9" w14:textId="53A2A220"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12 755,8</w:t>
            </w:r>
          </w:p>
        </w:tc>
        <w:tc>
          <w:tcPr>
            <w:tcW w:w="992" w:type="dxa"/>
          </w:tcPr>
          <w:p w14:paraId="176088F0" w14:textId="17594EDD"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11 310,3</w:t>
            </w:r>
          </w:p>
        </w:tc>
        <w:tc>
          <w:tcPr>
            <w:tcW w:w="1135" w:type="dxa"/>
          </w:tcPr>
          <w:p w14:paraId="6D7213DC" w14:textId="16E96DCA" w:rsidR="000D22A1" w:rsidRPr="005E41F9" w:rsidRDefault="000D22A1" w:rsidP="00A60F3E">
            <w:pPr>
              <w:jc w:val="center"/>
              <w:rPr>
                <w:rFonts w:ascii="Times New Roman" w:hAnsi="Times New Roman"/>
              </w:rPr>
            </w:pPr>
            <w:r>
              <w:rPr>
                <w:rFonts w:ascii="Times New Roman" w:hAnsi="Times New Roman"/>
              </w:rPr>
              <w:t>10 647,1</w:t>
            </w:r>
          </w:p>
        </w:tc>
        <w:tc>
          <w:tcPr>
            <w:tcW w:w="992" w:type="dxa"/>
          </w:tcPr>
          <w:p w14:paraId="4C70D35C" w14:textId="194DE689" w:rsidR="000D22A1" w:rsidRPr="005E41F9" w:rsidRDefault="000D22A1" w:rsidP="00A60F3E">
            <w:pPr>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rPr>
              <w:t>94,1</w:t>
            </w:r>
          </w:p>
        </w:tc>
        <w:tc>
          <w:tcPr>
            <w:tcW w:w="1984" w:type="dxa"/>
          </w:tcPr>
          <w:p w14:paraId="6E2D7A4B" w14:textId="77777777" w:rsidR="000D22A1" w:rsidRPr="00384401" w:rsidRDefault="000D22A1" w:rsidP="00384401">
            <w:pPr>
              <w:autoSpaceDE w:val="0"/>
              <w:autoSpaceDN w:val="0"/>
              <w:adjustRightInd w:val="0"/>
              <w:spacing w:after="0" w:line="240" w:lineRule="auto"/>
              <w:jc w:val="both"/>
              <w:rPr>
                <w:rFonts w:ascii="Times New Roman" w:eastAsia="Times New Roman" w:hAnsi="Times New Roman" w:cs="Times New Roman"/>
              </w:rPr>
            </w:pPr>
            <w:r w:rsidRPr="00384401">
              <w:rPr>
                <w:rFonts w:ascii="Times New Roman" w:eastAsia="Times New Roman" w:hAnsi="Times New Roman" w:cs="Times New Roman"/>
              </w:rPr>
              <w:t>Фактическая</w:t>
            </w:r>
          </w:p>
          <w:p w14:paraId="29468D5D" w14:textId="61B99045" w:rsidR="000D22A1" w:rsidRPr="005E41F9" w:rsidRDefault="000D22A1" w:rsidP="00384401">
            <w:pPr>
              <w:autoSpaceDE w:val="0"/>
              <w:autoSpaceDN w:val="0"/>
              <w:adjustRightInd w:val="0"/>
              <w:spacing w:after="0" w:line="240" w:lineRule="auto"/>
              <w:jc w:val="both"/>
              <w:rPr>
                <w:rFonts w:ascii="Times New Roman" w:eastAsia="Times New Roman" w:hAnsi="Times New Roman" w:cs="Times New Roman"/>
              </w:rPr>
            </w:pPr>
            <w:r w:rsidRPr="00384401">
              <w:rPr>
                <w:rFonts w:ascii="Times New Roman" w:eastAsia="Times New Roman" w:hAnsi="Times New Roman" w:cs="Times New Roman"/>
              </w:rPr>
              <w:t>величина</w:t>
            </w:r>
          </w:p>
        </w:tc>
        <w:tc>
          <w:tcPr>
            <w:tcW w:w="3403" w:type="dxa"/>
          </w:tcPr>
          <w:p w14:paraId="1F6954C1" w14:textId="489CFD97" w:rsidR="000D22A1" w:rsidRPr="005E41F9" w:rsidRDefault="000D22A1" w:rsidP="00384401">
            <w:pPr>
              <w:autoSpaceDE w:val="0"/>
              <w:autoSpaceDN w:val="0"/>
              <w:adjustRightInd w:val="0"/>
              <w:spacing w:after="0" w:line="240" w:lineRule="auto"/>
              <w:jc w:val="both"/>
              <w:rPr>
                <w:rFonts w:ascii="Times New Roman" w:eastAsia="Times New Roman" w:hAnsi="Times New Roman" w:cs="Times New Roman"/>
              </w:rPr>
            </w:pPr>
            <w:r w:rsidRPr="00384401">
              <w:rPr>
                <w:rFonts w:ascii="Times New Roman" w:eastAsia="Times New Roman" w:hAnsi="Times New Roman" w:cs="Times New Roman"/>
              </w:rPr>
              <w:t>Отклонение фактического значения показателя от планового обусловлено фактическими затратами, связанными с выплатой пожизненной ренты, оплатой коммунальных услуг, услуг по погребению</w:t>
            </w:r>
          </w:p>
        </w:tc>
      </w:tr>
      <w:tr w:rsidR="000D22A1" w:rsidRPr="003D2651" w14:paraId="741F5656" w14:textId="77777777" w:rsidTr="000D22A1">
        <w:trPr>
          <w:cantSplit/>
          <w:trHeight w:val="240"/>
          <w:jc w:val="center"/>
        </w:trPr>
        <w:tc>
          <w:tcPr>
            <w:tcW w:w="562" w:type="dxa"/>
            <w:vMerge/>
            <w:tcBorders>
              <w:bottom w:val="nil"/>
            </w:tcBorders>
          </w:tcPr>
          <w:p w14:paraId="40D23B2C" w14:textId="51772CFE"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1560" w:type="dxa"/>
            <w:vMerge/>
          </w:tcPr>
          <w:p w14:paraId="12C47B4E"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3402" w:type="dxa"/>
          </w:tcPr>
          <w:p w14:paraId="7400AC0E" w14:textId="6AB6ACCF"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15. </w:t>
            </w:r>
            <w:r w:rsidRPr="005E41F9">
              <w:rPr>
                <w:rFonts w:ascii="Times New Roman" w:hAnsi="Times New Roman"/>
              </w:rPr>
              <w:t xml:space="preserve">Количество граждан, воспользовавшихся мерой социальной поддержки по оплате услуг бани по льготным </w:t>
            </w:r>
            <w:proofErr w:type="spellStart"/>
            <w:r w:rsidRPr="005E41F9">
              <w:rPr>
                <w:rFonts w:ascii="Times New Roman" w:hAnsi="Times New Roman"/>
              </w:rPr>
              <w:t>помывкам</w:t>
            </w:r>
            <w:proofErr w:type="spellEnd"/>
          </w:p>
        </w:tc>
        <w:tc>
          <w:tcPr>
            <w:tcW w:w="992" w:type="dxa"/>
          </w:tcPr>
          <w:p w14:paraId="58D57FEF" w14:textId="77777777"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чел.</w:t>
            </w:r>
          </w:p>
        </w:tc>
        <w:tc>
          <w:tcPr>
            <w:tcW w:w="992" w:type="dxa"/>
          </w:tcPr>
          <w:p w14:paraId="1199CE91" w14:textId="4A1D7BF0"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9</w:t>
            </w:r>
          </w:p>
        </w:tc>
        <w:tc>
          <w:tcPr>
            <w:tcW w:w="992" w:type="dxa"/>
          </w:tcPr>
          <w:p w14:paraId="549642E0" w14:textId="77777777"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30</w:t>
            </w:r>
          </w:p>
        </w:tc>
        <w:tc>
          <w:tcPr>
            <w:tcW w:w="1135" w:type="dxa"/>
          </w:tcPr>
          <w:p w14:paraId="2390800A" w14:textId="77777777" w:rsidR="000D22A1" w:rsidRPr="005E41F9" w:rsidRDefault="000D22A1" w:rsidP="00A60F3E">
            <w:pPr>
              <w:jc w:val="center"/>
              <w:rPr>
                <w:rFonts w:ascii="Times New Roman" w:hAnsi="Times New Roman"/>
                <w:sz w:val="21"/>
                <w:szCs w:val="21"/>
              </w:rPr>
            </w:pPr>
            <w:r w:rsidRPr="005E41F9">
              <w:rPr>
                <w:rFonts w:ascii="Times New Roman" w:hAnsi="Times New Roman"/>
                <w:sz w:val="21"/>
                <w:szCs w:val="21"/>
              </w:rPr>
              <w:t>9</w:t>
            </w:r>
          </w:p>
        </w:tc>
        <w:tc>
          <w:tcPr>
            <w:tcW w:w="992" w:type="dxa"/>
          </w:tcPr>
          <w:p w14:paraId="798CD25A" w14:textId="0AAA836C"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30</w:t>
            </w:r>
            <w:r>
              <w:rPr>
                <w:rFonts w:ascii="Times New Roman" w:hAnsi="Times New Roman"/>
              </w:rPr>
              <w:t>,0</w:t>
            </w:r>
          </w:p>
        </w:tc>
        <w:tc>
          <w:tcPr>
            <w:tcW w:w="1984" w:type="dxa"/>
          </w:tcPr>
          <w:p w14:paraId="0E2312DE" w14:textId="77777777" w:rsidR="000D22A1" w:rsidRPr="00FD2C6C" w:rsidRDefault="000D22A1" w:rsidP="00FD2C6C">
            <w:pPr>
              <w:autoSpaceDE w:val="0"/>
              <w:autoSpaceDN w:val="0"/>
              <w:adjustRightInd w:val="0"/>
              <w:spacing w:after="0" w:line="240" w:lineRule="auto"/>
              <w:jc w:val="both"/>
              <w:rPr>
                <w:rFonts w:ascii="Times New Roman" w:hAnsi="Times New Roman"/>
              </w:rPr>
            </w:pPr>
            <w:r w:rsidRPr="00FD2C6C">
              <w:rPr>
                <w:rFonts w:ascii="Times New Roman" w:hAnsi="Times New Roman"/>
              </w:rPr>
              <w:t>Фактическая</w:t>
            </w:r>
          </w:p>
          <w:p w14:paraId="1E676EFB" w14:textId="72979A40" w:rsidR="000D22A1" w:rsidRPr="005E41F9" w:rsidRDefault="000D22A1" w:rsidP="00FD2C6C">
            <w:pPr>
              <w:autoSpaceDE w:val="0"/>
              <w:autoSpaceDN w:val="0"/>
              <w:adjustRightInd w:val="0"/>
              <w:spacing w:after="0" w:line="240" w:lineRule="auto"/>
              <w:jc w:val="both"/>
              <w:rPr>
                <w:rFonts w:ascii="Times New Roman" w:hAnsi="Times New Roman"/>
              </w:rPr>
            </w:pPr>
            <w:r w:rsidRPr="00FD2C6C">
              <w:rPr>
                <w:rFonts w:ascii="Times New Roman" w:hAnsi="Times New Roman"/>
              </w:rPr>
              <w:t>величина</w:t>
            </w:r>
          </w:p>
        </w:tc>
        <w:tc>
          <w:tcPr>
            <w:tcW w:w="3403" w:type="dxa"/>
          </w:tcPr>
          <w:p w14:paraId="2A6EB4EB" w14:textId="3ABBCDF6" w:rsidR="000D22A1" w:rsidRPr="005E41F9" w:rsidRDefault="000D22A1" w:rsidP="00FD2C6C">
            <w:pPr>
              <w:autoSpaceDE w:val="0"/>
              <w:autoSpaceDN w:val="0"/>
              <w:adjustRightInd w:val="0"/>
              <w:spacing w:after="0" w:line="240" w:lineRule="auto"/>
              <w:jc w:val="both"/>
              <w:rPr>
                <w:rFonts w:ascii="Times New Roman" w:hAnsi="Times New Roman"/>
              </w:rPr>
            </w:pPr>
            <w:r w:rsidRPr="00FD2C6C">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0D22A1" w:rsidRPr="003D2651" w14:paraId="01F4DCF8" w14:textId="77777777" w:rsidTr="000D22A1">
        <w:trPr>
          <w:cantSplit/>
          <w:trHeight w:val="240"/>
          <w:jc w:val="center"/>
        </w:trPr>
        <w:tc>
          <w:tcPr>
            <w:tcW w:w="562" w:type="dxa"/>
            <w:vMerge w:val="restart"/>
            <w:tcBorders>
              <w:top w:val="nil"/>
            </w:tcBorders>
          </w:tcPr>
          <w:p w14:paraId="51C21647" w14:textId="77777777" w:rsidR="000D22A1" w:rsidRPr="005E41F9" w:rsidRDefault="000D22A1" w:rsidP="00321B71">
            <w:pPr>
              <w:autoSpaceDE w:val="0"/>
              <w:autoSpaceDN w:val="0"/>
              <w:adjustRightInd w:val="0"/>
              <w:spacing w:after="0" w:line="240" w:lineRule="auto"/>
              <w:jc w:val="center"/>
              <w:rPr>
                <w:rFonts w:ascii="Times New Roman" w:hAnsi="Times New Roman"/>
              </w:rPr>
            </w:pPr>
          </w:p>
        </w:tc>
        <w:tc>
          <w:tcPr>
            <w:tcW w:w="1560" w:type="dxa"/>
            <w:vMerge/>
          </w:tcPr>
          <w:p w14:paraId="1DDD8F7E" w14:textId="77777777" w:rsidR="000D22A1" w:rsidRPr="005E41F9" w:rsidRDefault="000D22A1" w:rsidP="00321B71">
            <w:pPr>
              <w:widowControl w:val="0"/>
              <w:autoSpaceDE w:val="0"/>
              <w:autoSpaceDN w:val="0"/>
              <w:adjustRightInd w:val="0"/>
              <w:spacing w:after="0" w:line="240" w:lineRule="auto"/>
              <w:jc w:val="both"/>
              <w:rPr>
                <w:rFonts w:ascii="Times New Roman" w:hAnsi="Times New Roman"/>
              </w:rPr>
            </w:pPr>
          </w:p>
        </w:tc>
        <w:tc>
          <w:tcPr>
            <w:tcW w:w="3402" w:type="dxa"/>
          </w:tcPr>
          <w:p w14:paraId="57D68540" w14:textId="33910545" w:rsidR="000D22A1" w:rsidRDefault="000D22A1" w:rsidP="00321B71">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21. </w:t>
            </w:r>
            <w:r w:rsidRPr="005E41F9">
              <w:rPr>
                <w:rFonts w:ascii="Times New Roman" w:hAnsi="Times New Roman" w:cs="Times New Roman"/>
              </w:rPr>
              <w:t xml:space="preserve">Количество оборудованных (оснащенных) рабочих мест для трудоустройства </w:t>
            </w:r>
            <w:r>
              <w:rPr>
                <w:rFonts w:ascii="Times New Roman" w:hAnsi="Times New Roman" w:cs="Times New Roman"/>
              </w:rPr>
              <w:t xml:space="preserve">незанятых </w:t>
            </w:r>
            <w:r w:rsidRPr="005E41F9">
              <w:rPr>
                <w:rFonts w:ascii="Times New Roman" w:hAnsi="Times New Roman" w:cs="Times New Roman"/>
              </w:rPr>
              <w:t>инвалидов, в том числе инвалидов молодого возраста</w:t>
            </w:r>
          </w:p>
        </w:tc>
        <w:tc>
          <w:tcPr>
            <w:tcW w:w="992" w:type="dxa"/>
          </w:tcPr>
          <w:p w14:paraId="5BC2D618" w14:textId="00D19555" w:rsidR="000D22A1" w:rsidRPr="005E41F9" w:rsidRDefault="000D22A1" w:rsidP="00321B71">
            <w:pPr>
              <w:widowControl w:val="0"/>
              <w:autoSpaceDE w:val="0"/>
              <w:autoSpaceDN w:val="0"/>
              <w:adjustRightInd w:val="0"/>
              <w:jc w:val="center"/>
              <w:rPr>
                <w:rFonts w:ascii="Times New Roman" w:hAnsi="Times New Roman"/>
              </w:rPr>
            </w:pPr>
            <w:r w:rsidRPr="005E41F9">
              <w:rPr>
                <w:rFonts w:ascii="Times New Roman" w:hAnsi="Times New Roman" w:cs="Times New Roman"/>
              </w:rPr>
              <w:t>ед.</w:t>
            </w:r>
          </w:p>
        </w:tc>
        <w:tc>
          <w:tcPr>
            <w:tcW w:w="992" w:type="dxa"/>
          </w:tcPr>
          <w:p w14:paraId="5C9C3B7F" w14:textId="035A85F8" w:rsidR="000D22A1" w:rsidRPr="005E41F9" w:rsidRDefault="000D22A1" w:rsidP="00321B71">
            <w:pPr>
              <w:widowControl w:val="0"/>
              <w:autoSpaceDE w:val="0"/>
              <w:autoSpaceDN w:val="0"/>
              <w:adjustRightInd w:val="0"/>
              <w:jc w:val="center"/>
              <w:rPr>
                <w:rFonts w:ascii="Times New Roman" w:hAnsi="Times New Roman"/>
              </w:rPr>
            </w:pPr>
            <w:r w:rsidRPr="005E41F9">
              <w:rPr>
                <w:rFonts w:ascii="Times New Roman" w:hAnsi="Times New Roman"/>
                <w:sz w:val="21"/>
                <w:szCs w:val="21"/>
              </w:rPr>
              <w:t>5</w:t>
            </w:r>
          </w:p>
        </w:tc>
        <w:tc>
          <w:tcPr>
            <w:tcW w:w="992" w:type="dxa"/>
          </w:tcPr>
          <w:p w14:paraId="70A35CBD" w14:textId="42D23564" w:rsidR="000D22A1" w:rsidRPr="005E41F9" w:rsidRDefault="000D22A1" w:rsidP="00321B71">
            <w:pPr>
              <w:autoSpaceDE w:val="0"/>
              <w:autoSpaceDN w:val="0"/>
              <w:adjustRightInd w:val="0"/>
              <w:spacing w:after="0" w:line="240" w:lineRule="auto"/>
              <w:jc w:val="center"/>
              <w:rPr>
                <w:rFonts w:ascii="Times New Roman" w:hAnsi="Times New Roman"/>
              </w:rPr>
            </w:pPr>
            <w:r w:rsidRPr="005E41F9">
              <w:rPr>
                <w:rFonts w:ascii="Times New Roman" w:hAnsi="Times New Roman"/>
              </w:rPr>
              <w:t>10</w:t>
            </w:r>
          </w:p>
        </w:tc>
        <w:tc>
          <w:tcPr>
            <w:tcW w:w="1135" w:type="dxa"/>
          </w:tcPr>
          <w:p w14:paraId="4629A430" w14:textId="7EA75C2B" w:rsidR="000D22A1" w:rsidRPr="005E41F9" w:rsidRDefault="000D22A1" w:rsidP="00321B71">
            <w:pPr>
              <w:jc w:val="center"/>
              <w:rPr>
                <w:rFonts w:ascii="Times New Roman" w:hAnsi="Times New Roman"/>
                <w:sz w:val="21"/>
                <w:szCs w:val="21"/>
              </w:rPr>
            </w:pPr>
            <w:r>
              <w:rPr>
                <w:rFonts w:ascii="Times New Roman" w:hAnsi="Times New Roman"/>
                <w:sz w:val="21"/>
                <w:szCs w:val="21"/>
              </w:rPr>
              <w:t>10</w:t>
            </w:r>
          </w:p>
        </w:tc>
        <w:tc>
          <w:tcPr>
            <w:tcW w:w="992" w:type="dxa"/>
          </w:tcPr>
          <w:p w14:paraId="468CA412" w14:textId="64756A24" w:rsidR="000D22A1" w:rsidRPr="005E41F9" w:rsidRDefault="000D22A1" w:rsidP="00321B71">
            <w:pPr>
              <w:autoSpaceDE w:val="0"/>
              <w:autoSpaceDN w:val="0"/>
              <w:adjustRightInd w:val="0"/>
              <w:spacing w:after="0" w:line="240" w:lineRule="auto"/>
              <w:jc w:val="center"/>
              <w:rPr>
                <w:rFonts w:ascii="Times New Roman" w:hAnsi="Times New Roman"/>
              </w:rPr>
            </w:pPr>
            <w:r w:rsidRPr="005E41F9">
              <w:rPr>
                <w:rFonts w:ascii="Times New Roman" w:eastAsia="Calibri" w:hAnsi="Times New Roman" w:cs="Times New Roman"/>
                <w:lang w:eastAsia="en-US"/>
              </w:rPr>
              <w:t>10</w:t>
            </w:r>
            <w:r>
              <w:rPr>
                <w:rFonts w:ascii="Times New Roman" w:eastAsia="Calibri" w:hAnsi="Times New Roman" w:cs="Times New Roman"/>
                <w:lang w:eastAsia="en-US"/>
              </w:rPr>
              <w:t>0,0</w:t>
            </w:r>
          </w:p>
        </w:tc>
        <w:tc>
          <w:tcPr>
            <w:tcW w:w="1984" w:type="dxa"/>
          </w:tcPr>
          <w:p w14:paraId="75866D64" w14:textId="77777777" w:rsidR="000D22A1" w:rsidRPr="00321B71" w:rsidRDefault="000D22A1" w:rsidP="00321B71">
            <w:pPr>
              <w:autoSpaceDE w:val="0"/>
              <w:autoSpaceDN w:val="0"/>
              <w:adjustRightInd w:val="0"/>
              <w:spacing w:after="0" w:line="240" w:lineRule="auto"/>
              <w:jc w:val="both"/>
              <w:rPr>
                <w:rFonts w:ascii="Times New Roman" w:hAnsi="Times New Roman"/>
              </w:rPr>
            </w:pPr>
            <w:r w:rsidRPr="00321B71">
              <w:rPr>
                <w:rFonts w:ascii="Times New Roman" w:hAnsi="Times New Roman"/>
              </w:rPr>
              <w:t>Фактическая</w:t>
            </w:r>
          </w:p>
          <w:p w14:paraId="1C7F3031" w14:textId="411F8FCC" w:rsidR="000D22A1" w:rsidRPr="00FD2C6C" w:rsidRDefault="000D22A1" w:rsidP="00321B71">
            <w:pPr>
              <w:autoSpaceDE w:val="0"/>
              <w:autoSpaceDN w:val="0"/>
              <w:adjustRightInd w:val="0"/>
              <w:spacing w:after="0" w:line="240" w:lineRule="auto"/>
              <w:jc w:val="both"/>
              <w:rPr>
                <w:rFonts w:ascii="Times New Roman" w:hAnsi="Times New Roman"/>
              </w:rPr>
            </w:pPr>
            <w:r w:rsidRPr="00321B71">
              <w:rPr>
                <w:rFonts w:ascii="Times New Roman" w:hAnsi="Times New Roman"/>
              </w:rPr>
              <w:t>величина</w:t>
            </w:r>
          </w:p>
        </w:tc>
        <w:tc>
          <w:tcPr>
            <w:tcW w:w="3403" w:type="dxa"/>
          </w:tcPr>
          <w:p w14:paraId="56687F9F" w14:textId="77777777" w:rsidR="000D22A1" w:rsidRPr="00FD2C6C" w:rsidRDefault="000D22A1" w:rsidP="00321B71">
            <w:pPr>
              <w:autoSpaceDE w:val="0"/>
              <w:autoSpaceDN w:val="0"/>
              <w:adjustRightInd w:val="0"/>
              <w:spacing w:after="0" w:line="240" w:lineRule="auto"/>
              <w:jc w:val="both"/>
              <w:rPr>
                <w:rFonts w:ascii="Times New Roman" w:hAnsi="Times New Roman"/>
              </w:rPr>
            </w:pPr>
          </w:p>
        </w:tc>
      </w:tr>
      <w:tr w:rsidR="000D22A1" w:rsidRPr="003D2651" w14:paraId="098D6D0A" w14:textId="77777777" w:rsidTr="00CF6298">
        <w:trPr>
          <w:cantSplit/>
          <w:trHeight w:val="240"/>
          <w:jc w:val="center"/>
        </w:trPr>
        <w:tc>
          <w:tcPr>
            <w:tcW w:w="562" w:type="dxa"/>
            <w:vMerge/>
          </w:tcPr>
          <w:p w14:paraId="1F9EC4A3" w14:textId="77777777" w:rsidR="000D22A1" w:rsidRPr="005E41F9" w:rsidRDefault="000D22A1" w:rsidP="00321B71">
            <w:pPr>
              <w:autoSpaceDE w:val="0"/>
              <w:autoSpaceDN w:val="0"/>
              <w:adjustRightInd w:val="0"/>
              <w:spacing w:after="0" w:line="240" w:lineRule="auto"/>
              <w:jc w:val="center"/>
              <w:rPr>
                <w:rFonts w:ascii="Times New Roman" w:hAnsi="Times New Roman"/>
              </w:rPr>
            </w:pPr>
          </w:p>
        </w:tc>
        <w:tc>
          <w:tcPr>
            <w:tcW w:w="1560" w:type="dxa"/>
            <w:vMerge/>
          </w:tcPr>
          <w:p w14:paraId="28EA51D8" w14:textId="77777777" w:rsidR="000D22A1" w:rsidRPr="005E41F9" w:rsidRDefault="000D22A1" w:rsidP="00321B71">
            <w:pPr>
              <w:widowControl w:val="0"/>
              <w:autoSpaceDE w:val="0"/>
              <w:autoSpaceDN w:val="0"/>
              <w:adjustRightInd w:val="0"/>
              <w:spacing w:after="0" w:line="240" w:lineRule="auto"/>
              <w:jc w:val="both"/>
              <w:rPr>
                <w:rFonts w:ascii="Times New Roman" w:hAnsi="Times New Roman"/>
              </w:rPr>
            </w:pPr>
          </w:p>
        </w:tc>
        <w:tc>
          <w:tcPr>
            <w:tcW w:w="3402" w:type="dxa"/>
          </w:tcPr>
          <w:p w14:paraId="4052A0E3" w14:textId="4EAF566C" w:rsidR="000D22A1" w:rsidRPr="00DA5CA0" w:rsidRDefault="000D22A1" w:rsidP="00DA5CA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22. </w:t>
            </w:r>
            <w:r w:rsidRPr="005E41F9">
              <w:rPr>
                <w:rFonts w:ascii="Times New Roman" w:hAnsi="Times New Roman" w:cs="Times New Roman"/>
              </w:rPr>
              <w:t>Количество лиц, получивших единовременную денежную выплату в связи с рождением одновременно тр</w:t>
            </w:r>
            <w:r>
              <w:rPr>
                <w:rFonts w:ascii="Times New Roman" w:hAnsi="Times New Roman" w:cs="Times New Roman"/>
              </w:rPr>
              <w:t>е</w:t>
            </w:r>
            <w:r w:rsidRPr="005E41F9">
              <w:rPr>
                <w:rFonts w:ascii="Times New Roman" w:hAnsi="Times New Roman" w:cs="Times New Roman"/>
              </w:rPr>
              <w:t>х и более детей</w:t>
            </w:r>
          </w:p>
        </w:tc>
        <w:tc>
          <w:tcPr>
            <w:tcW w:w="992" w:type="dxa"/>
          </w:tcPr>
          <w:p w14:paraId="3CF30100" w14:textId="5998F3AC" w:rsidR="000D22A1" w:rsidRPr="005E41F9" w:rsidRDefault="000D22A1" w:rsidP="00321B71">
            <w:pPr>
              <w:widowControl w:val="0"/>
              <w:autoSpaceDE w:val="0"/>
              <w:autoSpaceDN w:val="0"/>
              <w:adjustRightInd w:val="0"/>
              <w:jc w:val="center"/>
              <w:rPr>
                <w:rFonts w:ascii="Times New Roman" w:hAnsi="Times New Roman"/>
              </w:rPr>
            </w:pPr>
            <w:r w:rsidRPr="005E41F9">
              <w:rPr>
                <w:rFonts w:ascii="Times New Roman" w:hAnsi="Times New Roman" w:cs="Times New Roman"/>
              </w:rPr>
              <w:t>чел.</w:t>
            </w:r>
          </w:p>
        </w:tc>
        <w:tc>
          <w:tcPr>
            <w:tcW w:w="992" w:type="dxa"/>
          </w:tcPr>
          <w:p w14:paraId="517A435A" w14:textId="5BC90166" w:rsidR="000D22A1" w:rsidRPr="005E41F9" w:rsidRDefault="000D22A1" w:rsidP="00321B71">
            <w:pPr>
              <w:widowControl w:val="0"/>
              <w:autoSpaceDE w:val="0"/>
              <w:autoSpaceDN w:val="0"/>
              <w:adjustRightInd w:val="0"/>
              <w:jc w:val="center"/>
              <w:rPr>
                <w:rFonts w:ascii="Times New Roman" w:hAnsi="Times New Roman"/>
              </w:rPr>
            </w:pPr>
            <w:r w:rsidRPr="005E41F9">
              <w:rPr>
                <w:rFonts w:ascii="Times New Roman" w:hAnsi="Times New Roman" w:cs="Times New Roman"/>
              </w:rPr>
              <w:t>1</w:t>
            </w:r>
          </w:p>
        </w:tc>
        <w:tc>
          <w:tcPr>
            <w:tcW w:w="992" w:type="dxa"/>
          </w:tcPr>
          <w:p w14:paraId="5A76B22E" w14:textId="49477FD2" w:rsidR="000D22A1" w:rsidRPr="005E41F9" w:rsidRDefault="000D22A1" w:rsidP="00321B71">
            <w:pPr>
              <w:autoSpaceDE w:val="0"/>
              <w:autoSpaceDN w:val="0"/>
              <w:adjustRightInd w:val="0"/>
              <w:spacing w:after="0" w:line="240" w:lineRule="auto"/>
              <w:jc w:val="center"/>
              <w:rPr>
                <w:rFonts w:ascii="Times New Roman" w:hAnsi="Times New Roman"/>
              </w:rPr>
            </w:pPr>
            <w:r w:rsidRPr="005E41F9">
              <w:rPr>
                <w:rFonts w:ascii="Times New Roman" w:hAnsi="Times New Roman" w:cs="Times New Roman"/>
              </w:rPr>
              <w:t>1</w:t>
            </w:r>
          </w:p>
        </w:tc>
        <w:tc>
          <w:tcPr>
            <w:tcW w:w="1135" w:type="dxa"/>
          </w:tcPr>
          <w:p w14:paraId="169E6A6D" w14:textId="2BA3ECD7" w:rsidR="000D22A1" w:rsidRPr="005E41F9" w:rsidRDefault="000D22A1" w:rsidP="00321B71">
            <w:pPr>
              <w:jc w:val="center"/>
              <w:rPr>
                <w:rFonts w:ascii="Times New Roman" w:hAnsi="Times New Roman"/>
                <w:sz w:val="21"/>
                <w:szCs w:val="21"/>
              </w:rPr>
            </w:pPr>
            <w:r>
              <w:rPr>
                <w:rFonts w:ascii="Times New Roman" w:hAnsi="Times New Roman" w:cs="Times New Roman"/>
              </w:rPr>
              <w:t>1</w:t>
            </w:r>
          </w:p>
        </w:tc>
        <w:tc>
          <w:tcPr>
            <w:tcW w:w="992" w:type="dxa"/>
          </w:tcPr>
          <w:p w14:paraId="566597A9" w14:textId="30A50920" w:rsidR="000D22A1" w:rsidRPr="005E41F9" w:rsidRDefault="000D22A1" w:rsidP="00321B71">
            <w:pPr>
              <w:autoSpaceDE w:val="0"/>
              <w:autoSpaceDN w:val="0"/>
              <w:adjustRightInd w:val="0"/>
              <w:spacing w:after="0" w:line="240" w:lineRule="auto"/>
              <w:jc w:val="center"/>
              <w:rPr>
                <w:rFonts w:ascii="Times New Roman" w:hAnsi="Times New Roman"/>
              </w:rPr>
            </w:pPr>
            <w:r w:rsidRPr="005E41F9">
              <w:rPr>
                <w:rFonts w:ascii="Times New Roman" w:eastAsia="Calibri" w:hAnsi="Times New Roman" w:cs="Times New Roman"/>
                <w:lang w:eastAsia="en-US"/>
              </w:rPr>
              <w:t>1</w:t>
            </w:r>
            <w:r>
              <w:rPr>
                <w:rFonts w:ascii="Times New Roman" w:eastAsia="Calibri" w:hAnsi="Times New Roman" w:cs="Times New Roman"/>
                <w:lang w:eastAsia="en-US"/>
              </w:rPr>
              <w:t>00,0</w:t>
            </w:r>
          </w:p>
        </w:tc>
        <w:tc>
          <w:tcPr>
            <w:tcW w:w="1984" w:type="dxa"/>
          </w:tcPr>
          <w:p w14:paraId="6B6FCD42" w14:textId="77777777" w:rsidR="000D22A1" w:rsidRPr="00DA5CA0" w:rsidRDefault="000D22A1" w:rsidP="00DA5CA0">
            <w:pPr>
              <w:autoSpaceDE w:val="0"/>
              <w:autoSpaceDN w:val="0"/>
              <w:adjustRightInd w:val="0"/>
              <w:spacing w:after="0" w:line="240" w:lineRule="auto"/>
              <w:jc w:val="both"/>
              <w:rPr>
                <w:rFonts w:ascii="Times New Roman" w:hAnsi="Times New Roman"/>
              </w:rPr>
            </w:pPr>
            <w:r w:rsidRPr="00DA5CA0">
              <w:rPr>
                <w:rFonts w:ascii="Times New Roman" w:hAnsi="Times New Roman"/>
              </w:rPr>
              <w:t>Фактическая</w:t>
            </w:r>
          </w:p>
          <w:p w14:paraId="127813DA" w14:textId="3B225995" w:rsidR="000D22A1" w:rsidRPr="00FD2C6C" w:rsidRDefault="000D22A1" w:rsidP="00DA5CA0">
            <w:pPr>
              <w:autoSpaceDE w:val="0"/>
              <w:autoSpaceDN w:val="0"/>
              <w:adjustRightInd w:val="0"/>
              <w:spacing w:after="0" w:line="240" w:lineRule="auto"/>
              <w:jc w:val="both"/>
              <w:rPr>
                <w:rFonts w:ascii="Times New Roman" w:hAnsi="Times New Roman"/>
              </w:rPr>
            </w:pPr>
            <w:r w:rsidRPr="00DA5CA0">
              <w:rPr>
                <w:rFonts w:ascii="Times New Roman" w:hAnsi="Times New Roman"/>
              </w:rPr>
              <w:t>величина</w:t>
            </w:r>
          </w:p>
        </w:tc>
        <w:tc>
          <w:tcPr>
            <w:tcW w:w="3403" w:type="dxa"/>
          </w:tcPr>
          <w:p w14:paraId="239E436D" w14:textId="77777777" w:rsidR="000D22A1" w:rsidRPr="00FD2C6C" w:rsidRDefault="000D22A1" w:rsidP="00321B71">
            <w:pPr>
              <w:autoSpaceDE w:val="0"/>
              <w:autoSpaceDN w:val="0"/>
              <w:adjustRightInd w:val="0"/>
              <w:spacing w:after="0" w:line="240" w:lineRule="auto"/>
              <w:jc w:val="both"/>
              <w:rPr>
                <w:rFonts w:ascii="Times New Roman" w:hAnsi="Times New Roman"/>
              </w:rPr>
            </w:pPr>
          </w:p>
        </w:tc>
      </w:tr>
      <w:tr w:rsidR="000D22A1" w:rsidRPr="003D2651" w14:paraId="3AB73B18" w14:textId="77777777" w:rsidTr="00CF6298">
        <w:trPr>
          <w:cantSplit/>
          <w:trHeight w:val="240"/>
          <w:jc w:val="center"/>
        </w:trPr>
        <w:tc>
          <w:tcPr>
            <w:tcW w:w="562" w:type="dxa"/>
            <w:vMerge/>
          </w:tcPr>
          <w:p w14:paraId="29FB2323" w14:textId="77777777" w:rsidR="000D22A1" w:rsidRPr="005E41F9" w:rsidRDefault="000D22A1" w:rsidP="00321B71">
            <w:pPr>
              <w:autoSpaceDE w:val="0"/>
              <w:autoSpaceDN w:val="0"/>
              <w:adjustRightInd w:val="0"/>
              <w:spacing w:after="0" w:line="240" w:lineRule="auto"/>
              <w:jc w:val="center"/>
              <w:rPr>
                <w:rFonts w:ascii="Times New Roman" w:hAnsi="Times New Roman"/>
              </w:rPr>
            </w:pPr>
          </w:p>
        </w:tc>
        <w:tc>
          <w:tcPr>
            <w:tcW w:w="1560" w:type="dxa"/>
            <w:vMerge/>
          </w:tcPr>
          <w:p w14:paraId="227FB568" w14:textId="77777777" w:rsidR="000D22A1" w:rsidRPr="005E41F9" w:rsidRDefault="000D22A1" w:rsidP="00321B71">
            <w:pPr>
              <w:widowControl w:val="0"/>
              <w:autoSpaceDE w:val="0"/>
              <w:autoSpaceDN w:val="0"/>
              <w:adjustRightInd w:val="0"/>
              <w:spacing w:after="0" w:line="240" w:lineRule="auto"/>
              <w:jc w:val="both"/>
              <w:rPr>
                <w:rFonts w:ascii="Times New Roman" w:hAnsi="Times New Roman"/>
              </w:rPr>
            </w:pPr>
          </w:p>
        </w:tc>
        <w:tc>
          <w:tcPr>
            <w:tcW w:w="3402" w:type="dxa"/>
          </w:tcPr>
          <w:p w14:paraId="185F1965" w14:textId="57A17583" w:rsidR="000D22A1" w:rsidRDefault="000D22A1" w:rsidP="00321B71">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23. </w:t>
            </w:r>
            <w:r w:rsidRPr="005E41F9">
              <w:rPr>
                <w:rFonts w:ascii="Times New Roman" w:hAnsi="Times New Roman" w:cs="Times New Roman"/>
              </w:rPr>
              <w:t>Количество лиц, прибывших в экстренном массовом порядке в пункт временного размещения и питания</w:t>
            </w:r>
          </w:p>
        </w:tc>
        <w:tc>
          <w:tcPr>
            <w:tcW w:w="992" w:type="dxa"/>
          </w:tcPr>
          <w:p w14:paraId="135DFD87" w14:textId="18A8044A" w:rsidR="000D22A1" w:rsidRPr="005E41F9" w:rsidRDefault="000D22A1" w:rsidP="00321B71">
            <w:pPr>
              <w:widowControl w:val="0"/>
              <w:autoSpaceDE w:val="0"/>
              <w:autoSpaceDN w:val="0"/>
              <w:adjustRightInd w:val="0"/>
              <w:jc w:val="center"/>
              <w:rPr>
                <w:rFonts w:ascii="Times New Roman" w:hAnsi="Times New Roman"/>
              </w:rPr>
            </w:pPr>
            <w:r w:rsidRPr="005E41F9">
              <w:rPr>
                <w:rFonts w:ascii="Times New Roman" w:hAnsi="Times New Roman" w:cs="Times New Roman"/>
              </w:rPr>
              <w:t>чел.</w:t>
            </w:r>
          </w:p>
        </w:tc>
        <w:tc>
          <w:tcPr>
            <w:tcW w:w="992" w:type="dxa"/>
          </w:tcPr>
          <w:p w14:paraId="17D3E29C" w14:textId="00B9451B" w:rsidR="000D22A1" w:rsidRPr="005E41F9" w:rsidRDefault="000D22A1" w:rsidP="00321B71">
            <w:pPr>
              <w:widowControl w:val="0"/>
              <w:autoSpaceDE w:val="0"/>
              <w:autoSpaceDN w:val="0"/>
              <w:adjustRightInd w:val="0"/>
              <w:jc w:val="center"/>
              <w:rPr>
                <w:rFonts w:ascii="Times New Roman" w:hAnsi="Times New Roman"/>
              </w:rPr>
            </w:pPr>
            <w:r w:rsidRPr="005E41F9">
              <w:rPr>
                <w:rFonts w:ascii="Times New Roman" w:hAnsi="Times New Roman" w:cs="Times New Roman"/>
              </w:rPr>
              <w:t>117</w:t>
            </w:r>
          </w:p>
        </w:tc>
        <w:tc>
          <w:tcPr>
            <w:tcW w:w="992" w:type="dxa"/>
          </w:tcPr>
          <w:p w14:paraId="36A947D9" w14:textId="5E9CD574" w:rsidR="000D22A1" w:rsidRPr="005E41F9" w:rsidRDefault="000D22A1" w:rsidP="00321B71">
            <w:pPr>
              <w:autoSpaceDE w:val="0"/>
              <w:autoSpaceDN w:val="0"/>
              <w:adjustRightInd w:val="0"/>
              <w:spacing w:after="0" w:line="240" w:lineRule="auto"/>
              <w:jc w:val="center"/>
              <w:rPr>
                <w:rFonts w:ascii="Times New Roman" w:hAnsi="Times New Roman"/>
              </w:rPr>
            </w:pPr>
            <w:r w:rsidRPr="005E41F9">
              <w:rPr>
                <w:rFonts w:ascii="Times New Roman" w:hAnsi="Times New Roman" w:cs="Times New Roman"/>
              </w:rPr>
              <w:t>не более 264</w:t>
            </w:r>
          </w:p>
        </w:tc>
        <w:tc>
          <w:tcPr>
            <w:tcW w:w="1135" w:type="dxa"/>
          </w:tcPr>
          <w:p w14:paraId="41B5A945" w14:textId="234BBD3B" w:rsidR="000D22A1" w:rsidRPr="005E41F9" w:rsidRDefault="000D22A1" w:rsidP="00321B71">
            <w:pPr>
              <w:jc w:val="center"/>
              <w:rPr>
                <w:rFonts w:ascii="Times New Roman" w:hAnsi="Times New Roman" w:cs="Times New Roman"/>
              </w:rPr>
            </w:pPr>
            <w:r>
              <w:rPr>
                <w:rFonts w:ascii="Times New Roman" w:hAnsi="Times New Roman" w:cs="Times New Roman"/>
              </w:rPr>
              <w:t>218</w:t>
            </w:r>
          </w:p>
          <w:p w14:paraId="17362D1F" w14:textId="77777777" w:rsidR="000D22A1" w:rsidRPr="005E41F9" w:rsidRDefault="000D22A1" w:rsidP="00321B71">
            <w:pPr>
              <w:jc w:val="center"/>
              <w:rPr>
                <w:rFonts w:ascii="Times New Roman" w:hAnsi="Times New Roman"/>
                <w:sz w:val="21"/>
                <w:szCs w:val="21"/>
              </w:rPr>
            </w:pPr>
          </w:p>
        </w:tc>
        <w:tc>
          <w:tcPr>
            <w:tcW w:w="992" w:type="dxa"/>
          </w:tcPr>
          <w:p w14:paraId="146DB736" w14:textId="4E2DEEED" w:rsidR="000D22A1" w:rsidRPr="005E41F9" w:rsidRDefault="000D22A1" w:rsidP="00321B71">
            <w:pPr>
              <w:autoSpaceDE w:val="0"/>
              <w:autoSpaceDN w:val="0"/>
              <w:adjustRightInd w:val="0"/>
              <w:spacing w:after="0" w:line="240" w:lineRule="auto"/>
              <w:jc w:val="center"/>
              <w:rPr>
                <w:rFonts w:ascii="Times New Roman" w:hAnsi="Times New Roman"/>
              </w:rPr>
            </w:pPr>
            <w:r>
              <w:rPr>
                <w:rFonts w:ascii="Times New Roman" w:eastAsia="Calibri" w:hAnsi="Times New Roman" w:cs="Times New Roman"/>
                <w:lang w:eastAsia="en-US"/>
              </w:rPr>
              <w:t>82,6</w:t>
            </w:r>
          </w:p>
        </w:tc>
        <w:tc>
          <w:tcPr>
            <w:tcW w:w="1984" w:type="dxa"/>
          </w:tcPr>
          <w:p w14:paraId="004C40F5" w14:textId="77777777" w:rsidR="000D22A1" w:rsidRPr="00DA5CA0" w:rsidRDefault="000D22A1" w:rsidP="00DA5CA0">
            <w:pPr>
              <w:autoSpaceDE w:val="0"/>
              <w:autoSpaceDN w:val="0"/>
              <w:adjustRightInd w:val="0"/>
              <w:spacing w:after="0" w:line="240" w:lineRule="auto"/>
              <w:jc w:val="both"/>
              <w:rPr>
                <w:rFonts w:ascii="Times New Roman" w:hAnsi="Times New Roman"/>
              </w:rPr>
            </w:pPr>
            <w:r w:rsidRPr="00DA5CA0">
              <w:rPr>
                <w:rFonts w:ascii="Times New Roman" w:hAnsi="Times New Roman"/>
              </w:rPr>
              <w:t>Фактическая</w:t>
            </w:r>
          </w:p>
          <w:p w14:paraId="501A47E4" w14:textId="08649DE5" w:rsidR="000D22A1" w:rsidRPr="00FD2C6C" w:rsidRDefault="000D22A1" w:rsidP="00DA5CA0">
            <w:pPr>
              <w:autoSpaceDE w:val="0"/>
              <w:autoSpaceDN w:val="0"/>
              <w:adjustRightInd w:val="0"/>
              <w:spacing w:after="0" w:line="240" w:lineRule="auto"/>
              <w:jc w:val="both"/>
              <w:rPr>
                <w:rFonts w:ascii="Times New Roman" w:hAnsi="Times New Roman"/>
              </w:rPr>
            </w:pPr>
            <w:r w:rsidRPr="00DA5CA0">
              <w:rPr>
                <w:rFonts w:ascii="Times New Roman" w:hAnsi="Times New Roman"/>
              </w:rPr>
              <w:t>величина</w:t>
            </w:r>
          </w:p>
        </w:tc>
        <w:tc>
          <w:tcPr>
            <w:tcW w:w="3403" w:type="dxa"/>
          </w:tcPr>
          <w:p w14:paraId="1B44D54A" w14:textId="39528388" w:rsidR="000B394D" w:rsidRPr="00FD2C6C" w:rsidRDefault="000D22A1" w:rsidP="00321B71">
            <w:pPr>
              <w:autoSpaceDE w:val="0"/>
              <w:autoSpaceDN w:val="0"/>
              <w:adjustRightInd w:val="0"/>
              <w:spacing w:after="0" w:line="240" w:lineRule="auto"/>
              <w:jc w:val="both"/>
              <w:rPr>
                <w:rFonts w:ascii="Times New Roman" w:hAnsi="Times New Roman"/>
              </w:rPr>
            </w:pPr>
            <w:r w:rsidRPr="0075476B">
              <w:rPr>
                <w:rFonts w:ascii="Times New Roman" w:hAnsi="Times New Roman"/>
              </w:rPr>
              <w:t>Отклонение фактического значения показателя от планового обусловлено тем, что размещение лиц, прибывших в экстренном массовом порядке, в пункте временного размещения и питания</w:t>
            </w:r>
            <w:r w:rsidR="00DC44BB">
              <w:rPr>
                <w:rFonts w:ascii="Times New Roman" w:hAnsi="Times New Roman"/>
              </w:rPr>
              <w:t>,</w:t>
            </w:r>
            <w:r w:rsidRPr="0075476B">
              <w:rPr>
                <w:rFonts w:ascii="Times New Roman" w:hAnsi="Times New Roman"/>
              </w:rPr>
              <w:t xml:space="preserve"> осущест</w:t>
            </w:r>
            <w:r w:rsidR="00DC44BB">
              <w:rPr>
                <w:rFonts w:ascii="Times New Roman" w:hAnsi="Times New Roman"/>
              </w:rPr>
              <w:t>в</w:t>
            </w:r>
            <w:r w:rsidRPr="0075476B">
              <w:rPr>
                <w:rFonts w:ascii="Times New Roman" w:hAnsi="Times New Roman"/>
              </w:rPr>
              <w:t>ляется в заявительном порядке</w:t>
            </w:r>
          </w:p>
        </w:tc>
      </w:tr>
      <w:tr w:rsidR="00961FAE" w:rsidRPr="003D2651" w14:paraId="1FCE79B0" w14:textId="77777777" w:rsidTr="00CE779F">
        <w:trPr>
          <w:cantSplit/>
          <w:trHeight w:val="1012"/>
          <w:jc w:val="center"/>
        </w:trPr>
        <w:tc>
          <w:tcPr>
            <w:tcW w:w="562" w:type="dxa"/>
            <w:vMerge w:val="restart"/>
          </w:tcPr>
          <w:p w14:paraId="328F7158" w14:textId="379DBC6D" w:rsidR="00961FAE" w:rsidRPr="00B30719" w:rsidRDefault="00961FAE" w:rsidP="00961FAE">
            <w:pPr>
              <w:autoSpaceDE w:val="0"/>
              <w:autoSpaceDN w:val="0"/>
              <w:adjustRightInd w:val="0"/>
              <w:ind w:left="-50" w:right="-82"/>
              <w:jc w:val="center"/>
              <w:rPr>
                <w:rFonts w:ascii="Times New Roman" w:hAnsi="Times New Roman" w:cs="Times New Roman"/>
              </w:rPr>
            </w:pPr>
            <w:r>
              <w:rPr>
                <w:rFonts w:ascii="Times New Roman" w:hAnsi="Times New Roman" w:cs="Times New Roman"/>
              </w:rPr>
              <w:lastRenderedPageBreak/>
              <w:t>4.</w:t>
            </w:r>
          </w:p>
        </w:tc>
        <w:tc>
          <w:tcPr>
            <w:tcW w:w="1560" w:type="dxa"/>
            <w:vMerge w:val="restart"/>
          </w:tcPr>
          <w:p w14:paraId="5FFE7FF9" w14:textId="15D48960" w:rsidR="00961FAE" w:rsidRDefault="00961FAE" w:rsidP="00961FAE">
            <w:pPr>
              <w:pStyle w:val="ConsPlusCell"/>
              <w:rPr>
                <w:rFonts w:ascii="Times New Roman" w:hAnsi="Times New Roman" w:cs="Times New Roman"/>
                <w:bCs/>
              </w:rPr>
            </w:pPr>
            <w:r w:rsidRPr="00864E53">
              <w:rPr>
                <w:rFonts w:ascii="Times New Roman" w:hAnsi="Times New Roman" w:cs="Times New Roman"/>
                <w:bCs/>
              </w:rPr>
              <w:t>Задача № 4:</w:t>
            </w:r>
            <w:r>
              <w:rPr>
                <w:rFonts w:ascii="Times New Roman" w:hAnsi="Times New Roman" w:cs="Times New Roman"/>
                <w:bCs/>
              </w:rPr>
              <w:t xml:space="preserve"> </w:t>
            </w:r>
            <w:r w:rsidRPr="00864E53">
              <w:rPr>
                <w:rFonts w:ascii="Times New Roman" w:hAnsi="Times New Roman" w:cs="Times New Roman"/>
                <w:bCs/>
              </w:rPr>
              <w:t xml:space="preserve">Обеспечение приоритета </w:t>
            </w:r>
          </w:p>
          <w:p w14:paraId="2480DBC2" w14:textId="401E2858" w:rsidR="00961FAE" w:rsidRPr="00864E53" w:rsidRDefault="00961FAE" w:rsidP="00961FAE">
            <w:pPr>
              <w:pStyle w:val="ConsPlusCell"/>
              <w:rPr>
                <w:rFonts w:ascii="Times New Roman" w:hAnsi="Times New Roman" w:cs="Times New Roman"/>
                <w:bCs/>
              </w:rPr>
            </w:pPr>
            <w:r w:rsidRPr="00864E53">
              <w:rPr>
                <w:rFonts w:ascii="Times New Roman" w:hAnsi="Times New Roman" w:cs="Times New Roman"/>
                <w:bCs/>
              </w:rPr>
              <w:t xml:space="preserve">семейного устройства </w:t>
            </w:r>
          </w:p>
          <w:p w14:paraId="177D2FFB" w14:textId="492311A3" w:rsidR="00961FAE" w:rsidRDefault="00961FAE" w:rsidP="00961FAE">
            <w:pPr>
              <w:pStyle w:val="ConsPlusCell"/>
              <w:widowControl/>
              <w:rPr>
                <w:rFonts w:ascii="Times New Roman" w:hAnsi="Times New Roman" w:cs="Times New Roman"/>
                <w:bCs/>
              </w:rPr>
            </w:pPr>
            <w:r w:rsidRPr="00864E53">
              <w:rPr>
                <w:rFonts w:ascii="Times New Roman" w:hAnsi="Times New Roman" w:cs="Times New Roman"/>
                <w:bCs/>
              </w:rPr>
              <w:t>детей</w:t>
            </w:r>
            <w:r>
              <w:rPr>
                <w:rFonts w:ascii="Times New Roman" w:hAnsi="Times New Roman" w:cs="Times New Roman"/>
                <w:bCs/>
              </w:rPr>
              <w:t xml:space="preserve"> </w:t>
            </w:r>
            <w:r w:rsidRPr="00864E53">
              <w:rPr>
                <w:rFonts w:ascii="Times New Roman" w:hAnsi="Times New Roman" w:cs="Times New Roman"/>
                <w:bCs/>
              </w:rPr>
              <w:t xml:space="preserve">- сирот и детей, </w:t>
            </w:r>
          </w:p>
          <w:p w14:paraId="22743FBC" w14:textId="290748B6" w:rsidR="00961FAE" w:rsidRPr="00B30719" w:rsidRDefault="00961FAE" w:rsidP="00961FAE">
            <w:pPr>
              <w:pStyle w:val="ConsPlusCell"/>
              <w:widowControl/>
              <w:rPr>
                <w:rFonts w:ascii="Times New Roman" w:hAnsi="Times New Roman" w:cs="Times New Roman"/>
                <w:bCs/>
              </w:rPr>
            </w:pPr>
            <w:r w:rsidRPr="00864E53">
              <w:rPr>
                <w:rFonts w:ascii="Times New Roman" w:hAnsi="Times New Roman" w:cs="Times New Roman"/>
                <w:bCs/>
              </w:rPr>
              <w:t>оставшихся без попечения родителей</w:t>
            </w:r>
          </w:p>
        </w:tc>
        <w:tc>
          <w:tcPr>
            <w:tcW w:w="3402" w:type="dxa"/>
          </w:tcPr>
          <w:p w14:paraId="43FBFF21" w14:textId="1F824921" w:rsidR="00961FAE" w:rsidRPr="00B30719" w:rsidRDefault="00961FAE" w:rsidP="00961FAE">
            <w:pPr>
              <w:pStyle w:val="ConsPlusCell"/>
              <w:jc w:val="both"/>
              <w:rPr>
                <w:rFonts w:ascii="Times New Roman" w:hAnsi="Times New Roman" w:cs="Times New Roman"/>
              </w:rPr>
            </w:pPr>
            <w:r>
              <w:rPr>
                <w:rFonts w:ascii="Times New Roman" w:hAnsi="Times New Roman" w:cs="Times New Roman"/>
              </w:rPr>
              <w:t xml:space="preserve">17. </w:t>
            </w:r>
            <w:r w:rsidRPr="00B30719">
              <w:rPr>
                <w:rFonts w:ascii="Times New Roman" w:hAnsi="Times New Roman" w:cs="Times New Roman"/>
              </w:rPr>
              <w:t xml:space="preserve">Количество опекунов, с которыми заключены договоры о вознаграждении за счет средств областного бюджета </w:t>
            </w:r>
          </w:p>
        </w:tc>
        <w:tc>
          <w:tcPr>
            <w:tcW w:w="992" w:type="dxa"/>
          </w:tcPr>
          <w:p w14:paraId="35777DBD" w14:textId="26C42B38" w:rsidR="00961FAE" w:rsidRPr="00B30719" w:rsidRDefault="00961FAE" w:rsidP="00961FAE">
            <w:pPr>
              <w:pStyle w:val="ConsPlusCell"/>
              <w:jc w:val="center"/>
              <w:rPr>
                <w:rFonts w:ascii="Times New Roman" w:hAnsi="Times New Roman" w:cs="Times New Roman"/>
              </w:rPr>
            </w:pPr>
            <w:r w:rsidRPr="00B30719">
              <w:rPr>
                <w:rFonts w:ascii="Times New Roman" w:hAnsi="Times New Roman" w:cs="Times New Roman"/>
              </w:rPr>
              <w:t>чел.</w:t>
            </w:r>
          </w:p>
        </w:tc>
        <w:tc>
          <w:tcPr>
            <w:tcW w:w="992" w:type="dxa"/>
          </w:tcPr>
          <w:p w14:paraId="441F92F4" w14:textId="03DFC82B" w:rsidR="00961FAE" w:rsidRPr="00B30719" w:rsidRDefault="00961FAE" w:rsidP="00961FAE">
            <w:pPr>
              <w:widowControl w:val="0"/>
              <w:autoSpaceDE w:val="0"/>
              <w:autoSpaceDN w:val="0"/>
              <w:adjustRightInd w:val="0"/>
              <w:jc w:val="center"/>
              <w:rPr>
                <w:rFonts w:ascii="Times New Roman" w:hAnsi="Times New Roman"/>
              </w:rPr>
            </w:pPr>
            <w:r w:rsidRPr="00B30719">
              <w:rPr>
                <w:rFonts w:ascii="Times New Roman" w:hAnsi="Times New Roman"/>
              </w:rPr>
              <w:t>94</w:t>
            </w:r>
          </w:p>
        </w:tc>
        <w:tc>
          <w:tcPr>
            <w:tcW w:w="992" w:type="dxa"/>
          </w:tcPr>
          <w:p w14:paraId="0A556593" w14:textId="134FC500" w:rsidR="00961FAE" w:rsidRPr="00B30719" w:rsidRDefault="00961FAE" w:rsidP="00961FAE">
            <w:pPr>
              <w:autoSpaceDE w:val="0"/>
              <w:autoSpaceDN w:val="0"/>
              <w:adjustRightInd w:val="0"/>
              <w:spacing w:after="0" w:line="240" w:lineRule="auto"/>
              <w:jc w:val="center"/>
              <w:rPr>
                <w:rFonts w:ascii="Times New Roman" w:hAnsi="Times New Roman"/>
              </w:rPr>
            </w:pPr>
            <w:r w:rsidRPr="00B30719">
              <w:rPr>
                <w:rFonts w:ascii="Times New Roman" w:hAnsi="Times New Roman"/>
              </w:rPr>
              <w:t>98</w:t>
            </w:r>
          </w:p>
        </w:tc>
        <w:tc>
          <w:tcPr>
            <w:tcW w:w="1135" w:type="dxa"/>
          </w:tcPr>
          <w:p w14:paraId="09265E18" w14:textId="360BDA13" w:rsidR="00961FAE" w:rsidRPr="000B394D" w:rsidRDefault="00961FAE" w:rsidP="00961FAE">
            <w:pPr>
              <w:jc w:val="center"/>
              <w:rPr>
                <w:rFonts w:ascii="Times New Roman" w:hAnsi="Times New Roman"/>
              </w:rPr>
            </w:pPr>
            <w:r w:rsidRPr="00B30719">
              <w:rPr>
                <w:rFonts w:ascii="Times New Roman" w:hAnsi="Times New Roman"/>
                <w:lang w:val="en-US"/>
              </w:rPr>
              <w:t>10</w:t>
            </w:r>
            <w:r>
              <w:rPr>
                <w:rFonts w:ascii="Times New Roman" w:hAnsi="Times New Roman"/>
              </w:rPr>
              <w:t>0</w:t>
            </w:r>
          </w:p>
        </w:tc>
        <w:tc>
          <w:tcPr>
            <w:tcW w:w="992" w:type="dxa"/>
          </w:tcPr>
          <w:p w14:paraId="1FF48035" w14:textId="63CFA8EB" w:rsidR="00961FAE" w:rsidRPr="000B394D" w:rsidRDefault="00961FAE" w:rsidP="00961FAE">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102,0</w:t>
            </w:r>
          </w:p>
        </w:tc>
        <w:tc>
          <w:tcPr>
            <w:tcW w:w="1984" w:type="dxa"/>
          </w:tcPr>
          <w:p w14:paraId="6ED32BDB" w14:textId="77777777" w:rsidR="00961FAE" w:rsidRDefault="00961FAE" w:rsidP="00961FAE">
            <w:pPr>
              <w:autoSpaceDE w:val="0"/>
              <w:autoSpaceDN w:val="0"/>
              <w:adjustRightInd w:val="0"/>
              <w:spacing w:after="0" w:line="240" w:lineRule="auto"/>
              <w:jc w:val="both"/>
              <w:rPr>
                <w:rFonts w:ascii="Times New Roman" w:hAnsi="Times New Roman"/>
              </w:rPr>
            </w:pPr>
            <w:r>
              <w:rPr>
                <w:rFonts w:ascii="Times New Roman" w:hAnsi="Times New Roman"/>
              </w:rPr>
              <w:t>Фактическая</w:t>
            </w:r>
          </w:p>
          <w:p w14:paraId="45420A54" w14:textId="36465B8F" w:rsidR="00961FAE" w:rsidRPr="00665223" w:rsidRDefault="00961FAE" w:rsidP="00961FAE">
            <w:pPr>
              <w:autoSpaceDE w:val="0"/>
              <w:autoSpaceDN w:val="0"/>
              <w:adjustRightInd w:val="0"/>
              <w:spacing w:after="0" w:line="240" w:lineRule="auto"/>
              <w:jc w:val="both"/>
              <w:rPr>
                <w:rFonts w:ascii="Times New Roman" w:hAnsi="Times New Roman"/>
              </w:rPr>
            </w:pPr>
            <w:r>
              <w:rPr>
                <w:rFonts w:ascii="Times New Roman" w:hAnsi="Times New Roman"/>
              </w:rPr>
              <w:t>величина</w:t>
            </w:r>
          </w:p>
        </w:tc>
        <w:tc>
          <w:tcPr>
            <w:tcW w:w="3403" w:type="dxa"/>
          </w:tcPr>
          <w:p w14:paraId="01E741A8" w14:textId="0351CB0E" w:rsidR="00961FAE" w:rsidRPr="00961FAE" w:rsidRDefault="00961FAE" w:rsidP="00961FAE">
            <w:pPr>
              <w:spacing w:after="0" w:line="240" w:lineRule="auto"/>
              <w:rPr>
                <w:rFonts w:ascii="Times New Roman" w:hAnsi="Times New Roman" w:cs="Times New Roman"/>
              </w:rPr>
            </w:pPr>
            <w:r w:rsidRPr="00961FAE">
              <w:rPr>
                <w:rFonts w:ascii="Times New Roman" w:hAnsi="Times New Roman" w:cs="Times New Roman"/>
              </w:rPr>
              <w:t xml:space="preserve">Отклонение фактического значения показателя от планового обусловлено увеличением обращений граждан за назначением возмездной опеки над недееспособными  </w:t>
            </w:r>
          </w:p>
        </w:tc>
      </w:tr>
      <w:tr w:rsidR="00961FAE" w:rsidRPr="003D2651" w14:paraId="7A204996" w14:textId="77777777" w:rsidTr="00CF6298">
        <w:trPr>
          <w:cantSplit/>
          <w:trHeight w:val="240"/>
          <w:jc w:val="center"/>
        </w:trPr>
        <w:tc>
          <w:tcPr>
            <w:tcW w:w="562" w:type="dxa"/>
            <w:vMerge/>
          </w:tcPr>
          <w:p w14:paraId="1E665B73" w14:textId="2BE0AC5B" w:rsidR="00961FAE" w:rsidRPr="00BE0ABD" w:rsidRDefault="00961FAE" w:rsidP="00961FAE">
            <w:pPr>
              <w:autoSpaceDE w:val="0"/>
              <w:autoSpaceDN w:val="0"/>
              <w:adjustRightInd w:val="0"/>
              <w:ind w:left="-50" w:right="-82"/>
              <w:jc w:val="center"/>
              <w:rPr>
                <w:rFonts w:ascii="Times New Roman" w:hAnsi="Times New Roman" w:cs="Times New Roman"/>
              </w:rPr>
            </w:pPr>
          </w:p>
        </w:tc>
        <w:tc>
          <w:tcPr>
            <w:tcW w:w="1560" w:type="dxa"/>
            <w:vMerge/>
          </w:tcPr>
          <w:p w14:paraId="4AE84837" w14:textId="77777777" w:rsidR="00961FAE" w:rsidRPr="00BE0ABD" w:rsidRDefault="00961FAE" w:rsidP="00961FAE">
            <w:pPr>
              <w:pStyle w:val="ConsPlusCell"/>
              <w:widowControl/>
              <w:jc w:val="both"/>
              <w:rPr>
                <w:rFonts w:ascii="Times New Roman" w:hAnsi="Times New Roman" w:cs="Times New Roman"/>
              </w:rPr>
            </w:pPr>
          </w:p>
        </w:tc>
        <w:tc>
          <w:tcPr>
            <w:tcW w:w="3402" w:type="dxa"/>
          </w:tcPr>
          <w:p w14:paraId="2132801D" w14:textId="77777777" w:rsidR="007C2455" w:rsidRDefault="00961FAE" w:rsidP="00961FAE">
            <w:pPr>
              <w:pStyle w:val="ConsPlusCell"/>
              <w:widowControl/>
              <w:jc w:val="both"/>
              <w:rPr>
                <w:rFonts w:ascii="Times New Roman" w:hAnsi="Times New Roman" w:cs="Times New Roman"/>
              </w:rPr>
            </w:pPr>
            <w:r>
              <w:rPr>
                <w:rFonts w:ascii="Times New Roman" w:hAnsi="Times New Roman" w:cs="Times New Roman"/>
              </w:rPr>
              <w:t xml:space="preserve">18. </w:t>
            </w:r>
            <w:r w:rsidRPr="00BE0ABD">
              <w:rPr>
                <w:rFonts w:ascii="Times New Roman" w:hAnsi="Times New Roman" w:cs="Times New Roman"/>
              </w:rPr>
              <w:t>Количество опекунов, с которыми впервые заключены договоры о вознаграждении за счет средств областного бюджета в год</w:t>
            </w:r>
          </w:p>
          <w:p w14:paraId="57CF10E9" w14:textId="2969AA22" w:rsidR="00961FAE" w:rsidRPr="00BE0ABD" w:rsidRDefault="00961FAE" w:rsidP="00961FAE">
            <w:pPr>
              <w:pStyle w:val="ConsPlusCell"/>
              <w:widowControl/>
              <w:jc w:val="both"/>
              <w:rPr>
                <w:rFonts w:ascii="Times New Roman" w:hAnsi="Times New Roman" w:cs="Times New Roman"/>
              </w:rPr>
            </w:pPr>
          </w:p>
        </w:tc>
        <w:tc>
          <w:tcPr>
            <w:tcW w:w="992" w:type="dxa"/>
          </w:tcPr>
          <w:p w14:paraId="3DC89515" w14:textId="7185366F" w:rsidR="00961FAE" w:rsidRPr="00BE0ABD" w:rsidRDefault="00961FAE" w:rsidP="00961FAE">
            <w:pPr>
              <w:pStyle w:val="ConsPlusCell"/>
              <w:widowControl/>
              <w:jc w:val="center"/>
              <w:rPr>
                <w:rFonts w:ascii="Times New Roman" w:hAnsi="Times New Roman" w:cs="Times New Roman"/>
              </w:rPr>
            </w:pPr>
            <w:r w:rsidRPr="00BE0ABD">
              <w:rPr>
                <w:rFonts w:ascii="Times New Roman" w:hAnsi="Times New Roman" w:cs="Times New Roman"/>
              </w:rPr>
              <w:t>чел.</w:t>
            </w:r>
          </w:p>
        </w:tc>
        <w:tc>
          <w:tcPr>
            <w:tcW w:w="992" w:type="dxa"/>
          </w:tcPr>
          <w:p w14:paraId="530C29AF" w14:textId="1E863930" w:rsidR="00961FAE" w:rsidRPr="00BE0ABD" w:rsidRDefault="00961FAE" w:rsidP="00961FAE">
            <w:pPr>
              <w:widowControl w:val="0"/>
              <w:autoSpaceDE w:val="0"/>
              <w:autoSpaceDN w:val="0"/>
              <w:adjustRightInd w:val="0"/>
              <w:jc w:val="center"/>
              <w:rPr>
                <w:rFonts w:ascii="Times New Roman" w:hAnsi="Times New Roman"/>
              </w:rPr>
            </w:pPr>
            <w:r w:rsidRPr="00BE0ABD">
              <w:rPr>
                <w:rFonts w:ascii="Times New Roman" w:hAnsi="Times New Roman"/>
              </w:rPr>
              <w:t>25</w:t>
            </w:r>
          </w:p>
        </w:tc>
        <w:tc>
          <w:tcPr>
            <w:tcW w:w="992" w:type="dxa"/>
          </w:tcPr>
          <w:p w14:paraId="14A7FD5D" w14:textId="1E4C9977" w:rsidR="00961FAE" w:rsidRPr="00BE0ABD" w:rsidRDefault="00961FAE" w:rsidP="00961FAE">
            <w:pPr>
              <w:autoSpaceDE w:val="0"/>
              <w:autoSpaceDN w:val="0"/>
              <w:adjustRightInd w:val="0"/>
              <w:spacing w:after="0" w:line="240" w:lineRule="auto"/>
              <w:jc w:val="center"/>
              <w:rPr>
                <w:rFonts w:ascii="Times New Roman" w:hAnsi="Times New Roman"/>
              </w:rPr>
            </w:pPr>
            <w:r w:rsidRPr="00BE0ABD">
              <w:rPr>
                <w:rFonts w:ascii="Times New Roman" w:hAnsi="Times New Roman"/>
              </w:rPr>
              <w:t>30</w:t>
            </w:r>
          </w:p>
        </w:tc>
        <w:tc>
          <w:tcPr>
            <w:tcW w:w="1135" w:type="dxa"/>
          </w:tcPr>
          <w:p w14:paraId="0BAF83A6" w14:textId="33AA1560" w:rsidR="00961FAE" w:rsidRPr="00BE0ABD" w:rsidRDefault="00961FAE" w:rsidP="00961FAE">
            <w:pPr>
              <w:jc w:val="center"/>
              <w:rPr>
                <w:rFonts w:ascii="Times New Roman" w:hAnsi="Times New Roman"/>
              </w:rPr>
            </w:pPr>
            <w:r>
              <w:rPr>
                <w:rFonts w:ascii="Times New Roman" w:hAnsi="Times New Roman"/>
              </w:rPr>
              <w:t>25</w:t>
            </w:r>
          </w:p>
        </w:tc>
        <w:tc>
          <w:tcPr>
            <w:tcW w:w="992" w:type="dxa"/>
          </w:tcPr>
          <w:p w14:paraId="675A26E2" w14:textId="180F6CB9" w:rsidR="00961FAE" w:rsidRPr="00BE0ABD" w:rsidRDefault="00961FAE" w:rsidP="00961FAE">
            <w:pPr>
              <w:autoSpaceDE w:val="0"/>
              <w:autoSpaceDN w:val="0"/>
              <w:adjustRightInd w:val="0"/>
              <w:spacing w:after="0" w:line="240" w:lineRule="auto"/>
              <w:jc w:val="center"/>
              <w:rPr>
                <w:rFonts w:ascii="Times New Roman" w:hAnsi="Times New Roman"/>
              </w:rPr>
            </w:pPr>
            <w:r>
              <w:rPr>
                <w:rFonts w:ascii="Times New Roman" w:hAnsi="Times New Roman"/>
              </w:rPr>
              <w:t>83,3</w:t>
            </w:r>
          </w:p>
        </w:tc>
        <w:tc>
          <w:tcPr>
            <w:tcW w:w="1984" w:type="dxa"/>
          </w:tcPr>
          <w:p w14:paraId="22501EC6" w14:textId="77777777" w:rsidR="00961FAE" w:rsidRDefault="00961FAE" w:rsidP="00961FAE">
            <w:pPr>
              <w:autoSpaceDE w:val="0"/>
              <w:autoSpaceDN w:val="0"/>
              <w:adjustRightInd w:val="0"/>
              <w:spacing w:after="0" w:line="240" w:lineRule="auto"/>
              <w:jc w:val="both"/>
              <w:rPr>
                <w:rFonts w:ascii="Times New Roman" w:hAnsi="Times New Roman"/>
              </w:rPr>
            </w:pPr>
            <w:r>
              <w:rPr>
                <w:rFonts w:ascii="Times New Roman" w:hAnsi="Times New Roman"/>
              </w:rPr>
              <w:t xml:space="preserve">Фактическая </w:t>
            </w:r>
          </w:p>
          <w:p w14:paraId="5F6E1843" w14:textId="2B4C1F0E" w:rsidR="00961FAE" w:rsidRPr="00BE0ABD" w:rsidRDefault="00961FAE" w:rsidP="00961FAE">
            <w:pPr>
              <w:autoSpaceDE w:val="0"/>
              <w:autoSpaceDN w:val="0"/>
              <w:adjustRightInd w:val="0"/>
              <w:spacing w:after="0" w:line="240" w:lineRule="auto"/>
              <w:jc w:val="both"/>
              <w:rPr>
                <w:rFonts w:ascii="Times New Roman" w:hAnsi="Times New Roman"/>
              </w:rPr>
            </w:pPr>
            <w:r>
              <w:rPr>
                <w:rFonts w:ascii="Times New Roman" w:hAnsi="Times New Roman"/>
              </w:rPr>
              <w:t>величина</w:t>
            </w:r>
          </w:p>
        </w:tc>
        <w:tc>
          <w:tcPr>
            <w:tcW w:w="3403" w:type="dxa"/>
          </w:tcPr>
          <w:p w14:paraId="0892930F" w14:textId="39FB9361" w:rsidR="00961FAE" w:rsidRPr="00961FAE" w:rsidRDefault="00961FAE" w:rsidP="00961FAE">
            <w:pPr>
              <w:autoSpaceDE w:val="0"/>
              <w:autoSpaceDN w:val="0"/>
              <w:adjustRightInd w:val="0"/>
              <w:spacing w:after="0" w:line="240" w:lineRule="auto"/>
              <w:jc w:val="both"/>
              <w:rPr>
                <w:rFonts w:ascii="Times New Roman" w:hAnsi="Times New Roman"/>
              </w:rPr>
            </w:pPr>
            <w:r w:rsidRPr="00961FAE">
              <w:rPr>
                <w:rFonts w:ascii="Times New Roman" w:hAnsi="Times New Roman" w:cs="Times New Roman"/>
              </w:rPr>
              <w:t>Отклонение фактического значения показателя от планового обусловлено уменьшением обращений граждан за назначением возмездной опеки над недееспособными гражданами</w:t>
            </w:r>
          </w:p>
        </w:tc>
      </w:tr>
      <w:tr w:rsidR="00F57428" w:rsidRPr="003D2651" w14:paraId="579F83AB" w14:textId="77777777" w:rsidTr="00CF6298">
        <w:trPr>
          <w:cantSplit/>
          <w:trHeight w:val="240"/>
          <w:jc w:val="center"/>
        </w:trPr>
        <w:tc>
          <w:tcPr>
            <w:tcW w:w="562" w:type="dxa"/>
            <w:vMerge/>
          </w:tcPr>
          <w:p w14:paraId="07D4105E" w14:textId="3E52BE0B" w:rsidR="00F57428" w:rsidRPr="00BE0ABD" w:rsidRDefault="00F57428" w:rsidP="00F57428">
            <w:pPr>
              <w:autoSpaceDE w:val="0"/>
              <w:autoSpaceDN w:val="0"/>
              <w:adjustRightInd w:val="0"/>
              <w:ind w:left="-50" w:right="-82"/>
              <w:jc w:val="center"/>
              <w:rPr>
                <w:rFonts w:ascii="Times New Roman" w:hAnsi="Times New Roman" w:cs="Times New Roman"/>
              </w:rPr>
            </w:pPr>
          </w:p>
        </w:tc>
        <w:tc>
          <w:tcPr>
            <w:tcW w:w="1560" w:type="dxa"/>
            <w:vMerge/>
          </w:tcPr>
          <w:p w14:paraId="19EA7FE7" w14:textId="77777777" w:rsidR="00F57428" w:rsidRPr="0016643A" w:rsidRDefault="00F57428" w:rsidP="00F57428">
            <w:pPr>
              <w:pStyle w:val="ConsPlusCell"/>
              <w:widowControl/>
              <w:jc w:val="both"/>
              <w:rPr>
                <w:rFonts w:ascii="Times New Roman" w:hAnsi="Times New Roman" w:cs="Times New Roman"/>
              </w:rPr>
            </w:pPr>
          </w:p>
        </w:tc>
        <w:tc>
          <w:tcPr>
            <w:tcW w:w="3402" w:type="dxa"/>
          </w:tcPr>
          <w:p w14:paraId="6D849D4B" w14:textId="051A33FA" w:rsidR="00F57428" w:rsidRPr="00BE0ABD" w:rsidRDefault="00F57428" w:rsidP="00F57428">
            <w:pPr>
              <w:pStyle w:val="ConsPlusCell"/>
              <w:widowControl/>
              <w:jc w:val="both"/>
              <w:rPr>
                <w:rFonts w:ascii="Times New Roman" w:hAnsi="Times New Roman" w:cs="Times New Roman"/>
              </w:rPr>
            </w:pPr>
            <w:r>
              <w:rPr>
                <w:rFonts w:ascii="Times New Roman" w:hAnsi="Times New Roman" w:cs="Times New Roman"/>
              </w:rPr>
              <w:t xml:space="preserve">19. </w:t>
            </w:r>
            <w:r w:rsidRPr="0016643A">
              <w:rPr>
                <w:rFonts w:ascii="Times New Roman" w:hAnsi="Times New Roman" w:cs="Times New Roman"/>
              </w:rPr>
              <w:t>Доля детей-сирот и детей, оставшихся без попечения родителей, проживающих в семьях граждан</w:t>
            </w:r>
          </w:p>
        </w:tc>
        <w:tc>
          <w:tcPr>
            <w:tcW w:w="992" w:type="dxa"/>
          </w:tcPr>
          <w:p w14:paraId="13933A77" w14:textId="6E3E02F5" w:rsidR="00F57428" w:rsidRPr="00BE0ABD" w:rsidRDefault="00F57428" w:rsidP="00F57428">
            <w:pPr>
              <w:pStyle w:val="ConsPlusCell"/>
              <w:widowControl/>
              <w:jc w:val="center"/>
              <w:rPr>
                <w:rFonts w:ascii="Times New Roman" w:hAnsi="Times New Roman" w:cs="Times New Roman"/>
              </w:rPr>
            </w:pPr>
            <w:r w:rsidRPr="0016643A">
              <w:t>%</w:t>
            </w:r>
          </w:p>
        </w:tc>
        <w:tc>
          <w:tcPr>
            <w:tcW w:w="992" w:type="dxa"/>
          </w:tcPr>
          <w:p w14:paraId="12369038" w14:textId="5C046943" w:rsidR="00F57428" w:rsidRPr="00BE0ABD" w:rsidRDefault="00F57428" w:rsidP="00F57428">
            <w:pPr>
              <w:widowControl w:val="0"/>
              <w:autoSpaceDE w:val="0"/>
              <w:autoSpaceDN w:val="0"/>
              <w:adjustRightInd w:val="0"/>
              <w:jc w:val="center"/>
              <w:rPr>
                <w:rFonts w:ascii="Times New Roman" w:hAnsi="Times New Roman"/>
              </w:rPr>
            </w:pPr>
            <w:r w:rsidRPr="0016643A">
              <w:rPr>
                <w:rFonts w:ascii="Times New Roman" w:hAnsi="Times New Roman"/>
              </w:rPr>
              <w:t>80,0</w:t>
            </w:r>
          </w:p>
        </w:tc>
        <w:tc>
          <w:tcPr>
            <w:tcW w:w="992" w:type="dxa"/>
          </w:tcPr>
          <w:p w14:paraId="52477588" w14:textId="30471DB6" w:rsidR="00F57428" w:rsidRPr="00BE0ABD" w:rsidRDefault="00F57428" w:rsidP="00F57428">
            <w:pPr>
              <w:autoSpaceDE w:val="0"/>
              <w:autoSpaceDN w:val="0"/>
              <w:adjustRightInd w:val="0"/>
              <w:spacing w:after="0" w:line="240" w:lineRule="auto"/>
              <w:jc w:val="center"/>
              <w:rPr>
                <w:rFonts w:ascii="Times New Roman" w:hAnsi="Times New Roman"/>
              </w:rPr>
            </w:pPr>
            <w:r w:rsidRPr="0016643A">
              <w:rPr>
                <w:rFonts w:ascii="Times New Roman" w:hAnsi="Times New Roman"/>
                <w:lang w:val="en-US"/>
              </w:rPr>
              <w:t>7</w:t>
            </w:r>
            <w:r w:rsidRPr="0016643A">
              <w:rPr>
                <w:rFonts w:ascii="Times New Roman" w:hAnsi="Times New Roman"/>
              </w:rPr>
              <w:t>3,0</w:t>
            </w:r>
          </w:p>
        </w:tc>
        <w:tc>
          <w:tcPr>
            <w:tcW w:w="1135" w:type="dxa"/>
          </w:tcPr>
          <w:p w14:paraId="1A74BD4C" w14:textId="64E098FA" w:rsidR="00F57428" w:rsidRPr="00BE0ABD" w:rsidRDefault="00F57428" w:rsidP="00F57428">
            <w:pPr>
              <w:jc w:val="center"/>
              <w:rPr>
                <w:rFonts w:ascii="Times New Roman" w:hAnsi="Times New Roman"/>
              </w:rPr>
            </w:pPr>
            <w:r>
              <w:rPr>
                <w:rFonts w:ascii="Times New Roman" w:hAnsi="Times New Roman"/>
              </w:rPr>
              <w:t>80,7</w:t>
            </w:r>
          </w:p>
        </w:tc>
        <w:tc>
          <w:tcPr>
            <w:tcW w:w="992" w:type="dxa"/>
          </w:tcPr>
          <w:p w14:paraId="0B8ECCC0" w14:textId="4CFABB0D" w:rsidR="00F57428" w:rsidRPr="001A7CB7" w:rsidRDefault="00F57428" w:rsidP="00293A16">
            <w:pPr>
              <w:autoSpaceDE w:val="0"/>
              <w:autoSpaceDN w:val="0"/>
              <w:adjustRightInd w:val="0"/>
              <w:spacing w:after="0" w:line="240" w:lineRule="auto"/>
              <w:jc w:val="center"/>
              <w:rPr>
                <w:rFonts w:ascii="Times New Roman" w:hAnsi="Times New Roman"/>
              </w:rPr>
            </w:pPr>
            <w:r w:rsidRPr="001A7CB7">
              <w:rPr>
                <w:rFonts w:ascii="Times New Roman" w:hAnsi="Times New Roman"/>
              </w:rPr>
              <w:t>110,</w:t>
            </w:r>
            <w:r w:rsidR="00293A16" w:rsidRPr="001A7CB7">
              <w:rPr>
                <w:rFonts w:ascii="Times New Roman" w:hAnsi="Times New Roman"/>
              </w:rPr>
              <w:t>5</w:t>
            </w:r>
          </w:p>
        </w:tc>
        <w:tc>
          <w:tcPr>
            <w:tcW w:w="1984" w:type="dxa"/>
          </w:tcPr>
          <w:p w14:paraId="3F6E45DF" w14:textId="77777777" w:rsidR="001A7CB7" w:rsidRPr="001A7CB7" w:rsidRDefault="00F266D7" w:rsidP="00F57428">
            <w:pPr>
              <w:autoSpaceDE w:val="0"/>
              <w:autoSpaceDN w:val="0"/>
              <w:adjustRightInd w:val="0"/>
              <w:spacing w:after="0" w:line="240" w:lineRule="auto"/>
              <w:jc w:val="both"/>
              <w:rPr>
                <w:rFonts w:ascii="Times New Roman" w:hAnsi="Times New Roman"/>
              </w:rPr>
            </w:pPr>
            <w:r w:rsidRPr="001A7CB7">
              <w:rPr>
                <w:rFonts w:ascii="PT Serif" w:hAnsi="PT Serif"/>
                <w:color w:val="22272F"/>
                <w:shd w:val="clear" w:color="auto" w:fill="FFFFFF"/>
              </w:rPr>
              <w:t>Y=(X/</w:t>
            </w:r>
            <w:proofErr w:type="gramStart"/>
            <w:r w:rsidRPr="001A7CB7">
              <w:rPr>
                <w:rFonts w:ascii="PT Serif" w:hAnsi="PT Serif"/>
                <w:color w:val="22272F"/>
                <w:shd w:val="clear" w:color="auto" w:fill="FFFFFF"/>
              </w:rPr>
              <w:t>N)x</w:t>
            </w:r>
            <w:proofErr w:type="gramEnd"/>
            <w:r w:rsidRPr="001A7CB7">
              <w:rPr>
                <w:rFonts w:ascii="PT Serif" w:hAnsi="PT Serif"/>
                <w:color w:val="22272F"/>
                <w:shd w:val="clear" w:color="auto" w:fill="FFFFFF"/>
              </w:rPr>
              <w:t>100</w:t>
            </w:r>
            <w:r w:rsidRPr="001A7CB7">
              <w:rPr>
                <w:rFonts w:ascii="Times New Roman" w:hAnsi="Times New Roman"/>
              </w:rPr>
              <w:t xml:space="preserve"> </w:t>
            </w:r>
            <w:r w:rsidR="00977905" w:rsidRPr="001A7CB7">
              <w:rPr>
                <w:rFonts w:ascii="Times New Roman" w:hAnsi="Times New Roman"/>
              </w:rPr>
              <w:t>(</w:t>
            </w:r>
            <w:r w:rsidR="001A7CB7" w:rsidRPr="001A7CB7">
              <w:rPr>
                <w:rFonts w:ascii="Times New Roman" w:hAnsi="Times New Roman"/>
              </w:rPr>
              <w:t>80,7</w:t>
            </w:r>
            <w:r w:rsidR="00977905" w:rsidRPr="001A7CB7">
              <w:rPr>
                <w:rFonts w:ascii="Times New Roman" w:hAnsi="Times New Roman"/>
              </w:rPr>
              <w:t>/</w:t>
            </w:r>
            <w:r w:rsidR="001A7CB7" w:rsidRPr="001A7CB7">
              <w:rPr>
                <w:rFonts w:ascii="Times New Roman" w:hAnsi="Times New Roman"/>
              </w:rPr>
              <w:t>73,0</w:t>
            </w:r>
            <w:r w:rsidR="00977905" w:rsidRPr="001A7CB7">
              <w:rPr>
                <w:rFonts w:ascii="Times New Roman" w:hAnsi="Times New Roman"/>
              </w:rPr>
              <w:t>)*100=</w:t>
            </w:r>
          </w:p>
          <w:p w14:paraId="75BB9E80" w14:textId="047B5FD2" w:rsidR="00F57428" w:rsidRPr="001A7CB7" w:rsidRDefault="001A7CB7" w:rsidP="00F57428">
            <w:pPr>
              <w:autoSpaceDE w:val="0"/>
              <w:autoSpaceDN w:val="0"/>
              <w:adjustRightInd w:val="0"/>
              <w:spacing w:after="0" w:line="240" w:lineRule="auto"/>
              <w:jc w:val="both"/>
              <w:rPr>
                <w:rFonts w:ascii="Times New Roman" w:hAnsi="Times New Roman"/>
              </w:rPr>
            </w:pPr>
            <w:r w:rsidRPr="001A7CB7">
              <w:rPr>
                <w:rFonts w:ascii="Times New Roman" w:hAnsi="Times New Roman"/>
              </w:rPr>
              <w:t>=110,5</w:t>
            </w:r>
          </w:p>
        </w:tc>
        <w:tc>
          <w:tcPr>
            <w:tcW w:w="3403" w:type="dxa"/>
          </w:tcPr>
          <w:p w14:paraId="0051A7D0" w14:textId="6CB6B036" w:rsidR="00F57428" w:rsidRPr="00F57428" w:rsidRDefault="00F57428" w:rsidP="00F57428">
            <w:pPr>
              <w:autoSpaceDE w:val="0"/>
              <w:autoSpaceDN w:val="0"/>
              <w:adjustRightInd w:val="0"/>
              <w:spacing w:after="0" w:line="240" w:lineRule="auto"/>
              <w:jc w:val="both"/>
              <w:rPr>
                <w:rFonts w:ascii="Times New Roman" w:hAnsi="Times New Roman"/>
              </w:rPr>
            </w:pPr>
            <w:r w:rsidRPr="00F57428">
              <w:rPr>
                <w:rFonts w:ascii="Times New Roman" w:hAnsi="Times New Roman" w:cs="Times New Roman"/>
              </w:rPr>
              <w:t>Отклонение фактического значения показателя от планового обусловлено увеличением количества несовершеннолетних, проживающих в замещающих семьях, благодаря качественной подготовке кандидатов в приемные семьи, активной региональной политики направленной на стимулирование развития семейной форме устройства детей</w:t>
            </w:r>
          </w:p>
        </w:tc>
      </w:tr>
      <w:tr w:rsidR="00F57428" w:rsidRPr="003D2651" w14:paraId="1E0D0A5E" w14:textId="77777777" w:rsidTr="00CF6298">
        <w:trPr>
          <w:cantSplit/>
          <w:trHeight w:val="240"/>
          <w:jc w:val="center"/>
        </w:trPr>
        <w:tc>
          <w:tcPr>
            <w:tcW w:w="562" w:type="dxa"/>
            <w:vMerge/>
          </w:tcPr>
          <w:p w14:paraId="7B5C252E" w14:textId="4F75D180" w:rsidR="00F57428" w:rsidRPr="00BE0ABD" w:rsidRDefault="00F57428" w:rsidP="00F57428">
            <w:pPr>
              <w:autoSpaceDE w:val="0"/>
              <w:autoSpaceDN w:val="0"/>
              <w:adjustRightInd w:val="0"/>
              <w:ind w:left="-50" w:right="-82"/>
              <w:jc w:val="center"/>
              <w:rPr>
                <w:rFonts w:ascii="Times New Roman" w:hAnsi="Times New Roman" w:cs="Times New Roman"/>
              </w:rPr>
            </w:pPr>
          </w:p>
        </w:tc>
        <w:tc>
          <w:tcPr>
            <w:tcW w:w="1560" w:type="dxa"/>
            <w:vMerge/>
          </w:tcPr>
          <w:p w14:paraId="3BFF2F2F" w14:textId="77777777" w:rsidR="00F57428" w:rsidRPr="0016643A" w:rsidRDefault="00F57428" w:rsidP="00F57428">
            <w:pPr>
              <w:pStyle w:val="ConsPlusCell"/>
              <w:widowControl/>
              <w:jc w:val="both"/>
              <w:rPr>
                <w:rFonts w:ascii="Times New Roman" w:hAnsi="Times New Roman" w:cs="Times New Roman"/>
              </w:rPr>
            </w:pPr>
          </w:p>
        </w:tc>
        <w:tc>
          <w:tcPr>
            <w:tcW w:w="3402" w:type="dxa"/>
          </w:tcPr>
          <w:p w14:paraId="190B42F6" w14:textId="446FDE2D" w:rsidR="00F57428" w:rsidRPr="00BE0ABD" w:rsidRDefault="00F57428" w:rsidP="00F57428">
            <w:pPr>
              <w:pStyle w:val="ConsPlusCell"/>
              <w:widowControl/>
              <w:jc w:val="both"/>
              <w:rPr>
                <w:rFonts w:ascii="Times New Roman" w:hAnsi="Times New Roman" w:cs="Times New Roman"/>
              </w:rPr>
            </w:pPr>
            <w:r>
              <w:rPr>
                <w:rFonts w:ascii="Times New Roman" w:hAnsi="Times New Roman" w:cs="Times New Roman"/>
              </w:rPr>
              <w:t xml:space="preserve">20. </w:t>
            </w:r>
            <w:r w:rsidRPr="0016643A">
              <w:rPr>
                <w:rFonts w:ascii="Times New Roman" w:hAnsi="Times New Roman" w:cs="Times New Roman"/>
              </w:rPr>
              <w:t>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tc>
        <w:tc>
          <w:tcPr>
            <w:tcW w:w="992" w:type="dxa"/>
          </w:tcPr>
          <w:p w14:paraId="6014848C" w14:textId="229A98B3" w:rsidR="00F57428" w:rsidRPr="00BE0ABD" w:rsidRDefault="00F57428" w:rsidP="00F57428">
            <w:pPr>
              <w:pStyle w:val="ConsPlusCell"/>
              <w:widowControl/>
              <w:jc w:val="center"/>
              <w:rPr>
                <w:rFonts w:ascii="Times New Roman" w:hAnsi="Times New Roman" w:cs="Times New Roman"/>
              </w:rPr>
            </w:pPr>
            <w:r w:rsidRPr="0016643A">
              <w:t>%</w:t>
            </w:r>
          </w:p>
        </w:tc>
        <w:tc>
          <w:tcPr>
            <w:tcW w:w="992" w:type="dxa"/>
          </w:tcPr>
          <w:p w14:paraId="0E2DDD02" w14:textId="1FE0CBD8" w:rsidR="00F57428" w:rsidRPr="00BE0ABD" w:rsidRDefault="00F57428" w:rsidP="00F57428">
            <w:pPr>
              <w:widowControl w:val="0"/>
              <w:autoSpaceDE w:val="0"/>
              <w:autoSpaceDN w:val="0"/>
              <w:adjustRightInd w:val="0"/>
              <w:jc w:val="center"/>
              <w:rPr>
                <w:rFonts w:ascii="Times New Roman" w:hAnsi="Times New Roman"/>
              </w:rPr>
            </w:pPr>
            <w:r w:rsidRPr="0016643A">
              <w:rPr>
                <w:rFonts w:ascii="Times New Roman" w:hAnsi="Times New Roman"/>
                <w:sz w:val="21"/>
                <w:szCs w:val="21"/>
              </w:rPr>
              <w:t>6,9</w:t>
            </w:r>
          </w:p>
        </w:tc>
        <w:tc>
          <w:tcPr>
            <w:tcW w:w="992" w:type="dxa"/>
          </w:tcPr>
          <w:p w14:paraId="108449A8" w14:textId="0DF8D585" w:rsidR="00F57428" w:rsidRPr="00BE0ABD" w:rsidRDefault="00F57428" w:rsidP="00F57428">
            <w:pPr>
              <w:autoSpaceDE w:val="0"/>
              <w:autoSpaceDN w:val="0"/>
              <w:adjustRightInd w:val="0"/>
              <w:spacing w:after="0" w:line="240" w:lineRule="auto"/>
              <w:jc w:val="center"/>
              <w:rPr>
                <w:rFonts w:ascii="Times New Roman" w:hAnsi="Times New Roman"/>
              </w:rPr>
            </w:pPr>
            <w:r w:rsidRPr="0016643A">
              <w:rPr>
                <w:rFonts w:ascii="Times New Roman" w:hAnsi="Times New Roman"/>
              </w:rPr>
              <w:t>5,0</w:t>
            </w:r>
          </w:p>
        </w:tc>
        <w:tc>
          <w:tcPr>
            <w:tcW w:w="1135" w:type="dxa"/>
          </w:tcPr>
          <w:p w14:paraId="3E0A60C9" w14:textId="0F926ADE" w:rsidR="00F57428" w:rsidRPr="00BE0ABD" w:rsidRDefault="00F57428" w:rsidP="00F57428">
            <w:pPr>
              <w:jc w:val="center"/>
              <w:rPr>
                <w:rFonts w:ascii="Times New Roman" w:hAnsi="Times New Roman"/>
              </w:rPr>
            </w:pPr>
            <w:r>
              <w:rPr>
                <w:rFonts w:ascii="Times New Roman" w:hAnsi="Times New Roman"/>
                <w:sz w:val="21"/>
                <w:szCs w:val="21"/>
              </w:rPr>
              <w:t>9,8</w:t>
            </w:r>
          </w:p>
        </w:tc>
        <w:tc>
          <w:tcPr>
            <w:tcW w:w="992" w:type="dxa"/>
          </w:tcPr>
          <w:p w14:paraId="2F2FE60C" w14:textId="473CA6DE" w:rsidR="00F57428" w:rsidRPr="00BE0ABD" w:rsidRDefault="00F57428" w:rsidP="00F57428">
            <w:pPr>
              <w:autoSpaceDE w:val="0"/>
              <w:autoSpaceDN w:val="0"/>
              <w:adjustRightInd w:val="0"/>
              <w:spacing w:after="0" w:line="240" w:lineRule="auto"/>
              <w:jc w:val="center"/>
              <w:rPr>
                <w:rFonts w:ascii="Times New Roman" w:hAnsi="Times New Roman"/>
              </w:rPr>
            </w:pPr>
            <w:r>
              <w:rPr>
                <w:rFonts w:ascii="Times New Roman" w:hAnsi="Times New Roman"/>
              </w:rPr>
              <w:t>196,0</w:t>
            </w:r>
          </w:p>
        </w:tc>
        <w:tc>
          <w:tcPr>
            <w:tcW w:w="1984" w:type="dxa"/>
          </w:tcPr>
          <w:p w14:paraId="7DCC7A09" w14:textId="26115318" w:rsidR="00F266D7" w:rsidRPr="00726769" w:rsidRDefault="00F266D7" w:rsidP="00F57428">
            <w:pPr>
              <w:autoSpaceDE w:val="0"/>
              <w:autoSpaceDN w:val="0"/>
              <w:adjustRightInd w:val="0"/>
              <w:spacing w:after="0" w:line="240" w:lineRule="auto"/>
              <w:jc w:val="both"/>
              <w:rPr>
                <w:rFonts w:ascii="Times New Roman" w:hAnsi="Times New Roman"/>
              </w:rPr>
            </w:pPr>
            <w:r w:rsidRPr="00726769">
              <w:rPr>
                <w:rFonts w:ascii="PT Serif" w:hAnsi="PT Serif"/>
                <w:color w:val="22272F"/>
                <w:shd w:val="clear" w:color="auto" w:fill="FFFFFF"/>
              </w:rPr>
              <w:t>Y=(X/</w:t>
            </w:r>
            <w:proofErr w:type="gramStart"/>
            <w:r w:rsidRPr="00726769">
              <w:rPr>
                <w:rFonts w:ascii="PT Serif" w:hAnsi="PT Serif"/>
                <w:color w:val="22272F"/>
                <w:shd w:val="clear" w:color="auto" w:fill="FFFFFF"/>
              </w:rPr>
              <w:t>N)x</w:t>
            </w:r>
            <w:proofErr w:type="gramEnd"/>
            <w:r w:rsidRPr="00726769">
              <w:rPr>
                <w:rFonts w:ascii="PT Serif" w:hAnsi="PT Serif"/>
                <w:color w:val="22272F"/>
                <w:shd w:val="clear" w:color="auto" w:fill="FFFFFF"/>
              </w:rPr>
              <w:t>100</w:t>
            </w:r>
          </w:p>
          <w:p w14:paraId="11489EA9" w14:textId="2A27931C" w:rsidR="00F57428" w:rsidRPr="00726769" w:rsidRDefault="006F559F" w:rsidP="00F57428">
            <w:pPr>
              <w:autoSpaceDE w:val="0"/>
              <w:autoSpaceDN w:val="0"/>
              <w:adjustRightInd w:val="0"/>
              <w:spacing w:after="0" w:line="240" w:lineRule="auto"/>
              <w:jc w:val="both"/>
              <w:rPr>
                <w:rFonts w:ascii="Times New Roman" w:hAnsi="Times New Roman"/>
              </w:rPr>
            </w:pPr>
            <w:r w:rsidRPr="00726769">
              <w:rPr>
                <w:rFonts w:ascii="Times New Roman" w:hAnsi="Times New Roman"/>
              </w:rPr>
              <w:t>(</w:t>
            </w:r>
            <w:r w:rsidR="001A7CB7" w:rsidRPr="00726769">
              <w:rPr>
                <w:rFonts w:ascii="Times New Roman" w:hAnsi="Times New Roman"/>
              </w:rPr>
              <w:t>9,8</w:t>
            </w:r>
            <w:r w:rsidRPr="00726769">
              <w:rPr>
                <w:rFonts w:ascii="Times New Roman" w:hAnsi="Times New Roman"/>
              </w:rPr>
              <w:t>/</w:t>
            </w:r>
            <w:r w:rsidR="001A7CB7" w:rsidRPr="00726769">
              <w:rPr>
                <w:rFonts w:ascii="Times New Roman" w:hAnsi="Times New Roman"/>
              </w:rPr>
              <w:t>5,</w:t>
            </w:r>
            <w:proofErr w:type="gramStart"/>
            <w:r w:rsidR="001A7CB7" w:rsidRPr="00726769">
              <w:rPr>
                <w:rFonts w:ascii="Times New Roman" w:hAnsi="Times New Roman"/>
              </w:rPr>
              <w:t>0</w:t>
            </w:r>
            <w:r w:rsidRPr="00726769">
              <w:rPr>
                <w:rFonts w:ascii="Times New Roman" w:hAnsi="Times New Roman"/>
              </w:rPr>
              <w:t>)*</w:t>
            </w:r>
            <w:proofErr w:type="gramEnd"/>
            <w:r w:rsidRPr="00726769">
              <w:rPr>
                <w:rFonts w:ascii="Times New Roman" w:hAnsi="Times New Roman"/>
              </w:rPr>
              <w:t>100=</w:t>
            </w:r>
            <w:r w:rsidR="001A7CB7" w:rsidRPr="00726769">
              <w:rPr>
                <w:rFonts w:ascii="Times New Roman" w:hAnsi="Times New Roman"/>
              </w:rPr>
              <w:t>196,0</w:t>
            </w:r>
          </w:p>
        </w:tc>
        <w:tc>
          <w:tcPr>
            <w:tcW w:w="3403" w:type="dxa"/>
          </w:tcPr>
          <w:p w14:paraId="5B992AD5" w14:textId="3793099E" w:rsidR="00F57428" w:rsidRPr="00F57428" w:rsidRDefault="00F57428" w:rsidP="00F57428">
            <w:pPr>
              <w:autoSpaceDE w:val="0"/>
              <w:autoSpaceDN w:val="0"/>
              <w:adjustRightInd w:val="0"/>
              <w:spacing w:after="0" w:line="240" w:lineRule="auto"/>
              <w:jc w:val="both"/>
              <w:rPr>
                <w:rFonts w:ascii="Times New Roman" w:hAnsi="Times New Roman"/>
              </w:rPr>
            </w:pPr>
            <w:r w:rsidRPr="00F57428">
              <w:rPr>
                <w:rFonts w:ascii="Times New Roman" w:eastAsia="Calibri" w:hAnsi="Times New Roman" w:cs="Times New Roman"/>
                <w:lang w:eastAsia="en-US"/>
              </w:rPr>
              <w:t>Отклонение фактического значения показателя от планового обусловлено увеличением количества отмены решений о передаче ребенка на воспитание в семью и возвратов детей в учреждение, в связи с нарушением эмоциональных связей приемных родителей и детей, неготовности опекунов пожилого возраста к воспитанию подростков, противоправными действиями самих подопечных, отстранение и освобождение опекунов от своих обязанностей по инициативе органов опеки и попечительства за ненадлежащее исполнение своих обязанностей</w:t>
            </w:r>
          </w:p>
        </w:tc>
      </w:tr>
      <w:tr w:rsidR="00F57428" w:rsidRPr="003D2651" w14:paraId="14E08F72" w14:textId="77777777" w:rsidTr="00CF6298">
        <w:trPr>
          <w:cantSplit/>
          <w:trHeight w:val="700"/>
          <w:jc w:val="center"/>
        </w:trPr>
        <w:tc>
          <w:tcPr>
            <w:tcW w:w="562" w:type="dxa"/>
          </w:tcPr>
          <w:p w14:paraId="7D9AEE78" w14:textId="681ABBE8" w:rsidR="00F57428" w:rsidRPr="005E41F9" w:rsidRDefault="00F57428" w:rsidP="00F57428">
            <w:pPr>
              <w:autoSpaceDE w:val="0"/>
              <w:autoSpaceDN w:val="0"/>
              <w:adjustRightInd w:val="0"/>
              <w:ind w:left="-50" w:right="-82"/>
              <w:jc w:val="center"/>
              <w:rPr>
                <w:rFonts w:ascii="Times New Roman" w:hAnsi="Times New Roman" w:cs="Times New Roman"/>
              </w:rPr>
            </w:pPr>
            <w:r>
              <w:rPr>
                <w:rFonts w:ascii="Times New Roman" w:hAnsi="Times New Roman" w:cs="Times New Roman"/>
              </w:rPr>
              <w:t>5.</w:t>
            </w:r>
          </w:p>
        </w:tc>
        <w:tc>
          <w:tcPr>
            <w:tcW w:w="1560" w:type="dxa"/>
          </w:tcPr>
          <w:p w14:paraId="0FABF896" w14:textId="77777777" w:rsidR="00F57428" w:rsidRDefault="00F57428" w:rsidP="00F57428">
            <w:pPr>
              <w:autoSpaceDE w:val="0"/>
              <w:autoSpaceDN w:val="0"/>
              <w:adjustRightInd w:val="0"/>
              <w:spacing w:after="0" w:line="240" w:lineRule="auto"/>
              <w:rPr>
                <w:rFonts w:ascii="Times New Roman" w:hAnsi="Times New Roman" w:cs="Times New Roman"/>
              </w:rPr>
            </w:pPr>
            <w:r w:rsidRPr="00A96B6D">
              <w:rPr>
                <w:rFonts w:ascii="Times New Roman" w:hAnsi="Times New Roman" w:cs="Times New Roman"/>
              </w:rPr>
              <w:t xml:space="preserve">Задача № 5: Обеспечение социальной </w:t>
            </w:r>
          </w:p>
          <w:p w14:paraId="623DFFDE" w14:textId="77777777" w:rsidR="00647408" w:rsidRDefault="00F57428" w:rsidP="00F57428">
            <w:pPr>
              <w:autoSpaceDE w:val="0"/>
              <w:autoSpaceDN w:val="0"/>
              <w:adjustRightInd w:val="0"/>
              <w:spacing w:after="0" w:line="240" w:lineRule="auto"/>
              <w:rPr>
                <w:rFonts w:ascii="Times New Roman" w:hAnsi="Times New Roman" w:cs="Times New Roman"/>
              </w:rPr>
            </w:pPr>
            <w:r w:rsidRPr="00A96B6D">
              <w:rPr>
                <w:rFonts w:ascii="Times New Roman" w:hAnsi="Times New Roman" w:cs="Times New Roman"/>
              </w:rPr>
              <w:t xml:space="preserve">защищенности детей - сирот </w:t>
            </w:r>
          </w:p>
          <w:p w14:paraId="7BD64BFC" w14:textId="196C13BD" w:rsidR="00F57428" w:rsidRDefault="00F57428" w:rsidP="00F57428">
            <w:pPr>
              <w:autoSpaceDE w:val="0"/>
              <w:autoSpaceDN w:val="0"/>
              <w:adjustRightInd w:val="0"/>
              <w:spacing w:after="0" w:line="240" w:lineRule="auto"/>
              <w:rPr>
                <w:rFonts w:ascii="Times New Roman" w:hAnsi="Times New Roman" w:cs="Times New Roman"/>
              </w:rPr>
            </w:pPr>
            <w:r w:rsidRPr="00A96B6D">
              <w:rPr>
                <w:rFonts w:ascii="Times New Roman" w:hAnsi="Times New Roman" w:cs="Times New Roman"/>
              </w:rPr>
              <w:t xml:space="preserve">и детей, </w:t>
            </w:r>
          </w:p>
          <w:p w14:paraId="73A4A7F7" w14:textId="672E0FEF" w:rsidR="00F57428" w:rsidRPr="005E41F9" w:rsidRDefault="00F57428" w:rsidP="00F57428">
            <w:pPr>
              <w:autoSpaceDE w:val="0"/>
              <w:autoSpaceDN w:val="0"/>
              <w:adjustRightInd w:val="0"/>
              <w:spacing w:after="0" w:line="240" w:lineRule="auto"/>
              <w:rPr>
                <w:rFonts w:ascii="Times New Roman" w:hAnsi="Times New Roman" w:cs="Times New Roman"/>
              </w:rPr>
            </w:pPr>
            <w:r w:rsidRPr="00A96B6D">
              <w:rPr>
                <w:rFonts w:ascii="Times New Roman" w:hAnsi="Times New Roman" w:cs="Times New Roman"/>
              </w:rPr>
              <w:t>оставшихся без попечения родителей</w:t>
            </w:r>
          </w:p>
        </w:tc>
        <w:tc>
          <w:tcPr>
            <w:tcW w:w="3402" w:type="dxa"/>
          </w:tcPr>
          <w:p w14:paraId="3BBB5D57" w14:textId="2D4FDBC2" w:rsidR="00F57428" w:rsidRPr="005E41F9" w:rsidRDefault="00F57428" w:rsidP="00F5742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 xml:space="preserve">16. </w:t>
            </w:r>
            <w:r w:rsidRPr="00B30719">
              <w:rPr>
                <w:rFonts w:ascii="Times New Roman" w:hAnsi="Times New Roman" w:cs="Times New Roman"/>
                <w:bCs/>
              </w:rPr>
              <w:t>Доля мероприятий, выполненных в соответствии с планом работы отдела опеки и попечительства мэрии</w:t>
            </w:r>
          </w:p>
        </w:tc>
        <w:tc>
          <w:tcPr>
            <w:tcW w:w="992" w:type="dxa"/>
          </w:tcPr>
          <w:p w14:paraId="1DF8B43D" w14:textId="79292136" w:rsidR="00F57428" w:rsidRPr="005E41F9" w:rsidRDefault="00F57428" w:rsidP="00F57428">
            <w:pPr>
              <w:autoSpaceDE w:val="0"/>
              <w:autoSpaceDN w:val="0"/>
              <w:adjustRightInd w:val="0"/>
              <w:jc w:val="center"/>
            </w:pPr>
            <w:r w:rsidRPr="00B30719">
              <w:rPr>
                <w:rFonts w:ascii="Times New Roman" w:hAnsi="Times New Roman" w:cs="Times New Roman"/>
              </w:rPr>
              <w:t>%</w:t>
            </w:r>
          </w:p>
        </w:tc>
        <w:tc>
          <w:tcPr>
            <w:tcW w:w="992" w:type="dxa"/>
          </w:tcPr>
          <w:p w14:paraId="692755A2" w14:textId="39EC16EB" w:rsidR="00F57428" w:rsidRPr="005E41F9" w:rsidRDefault="00F57428" w:rsidP="00F57428">
            <w:pPr>
              <w:widowControl w:val="0"/>
              <w:autoSpaceDE w:val="0"/>
              <w:autoSpaceDN w:val="0"/>
              <w:adjustRightInd w:val="0"/>
              <w:jc w:val="center"/>
              <w:rPr>
                <w:rFonts w:ascii="Times New Roman" w:hAnsi="Times New Roman"/>
                <w:sz w:val="21"/>
                <w:szCs w:val="21"/>
              </w:rPr>
            </w:pPr>
            <w:r w:rsidRPr="00B30719">
              <w:rPr>
                <w:rFonts w:ascii="Times New Roman" w:hAnsi="Times New Roman"/>
              </w:rPr>
              <w:t>100,0</w:t>
            </w:r>
          </w:p>
        </w:tc>
        <w:tc>
          <w:tcPr>
            <w:tcW w:w="992" w:type="dxa"/>
          </w:tcPr>
          <w:p w14:paraId="250D2103" w14:textId="31380A6A" w:rsidR="00F57428" w:rsidRPr="005E41F9" w:rsidRDefault="00F57428" w:rsidP="00F57428">
            <w:pPr>
              <w:autoSpaceDE w:val="0"/>
              <w:autoSpaceDN w:val="0"/>
              <w:adjustRightInd w:val="0"/>
              <w:spacing w:after="0" w:line="240" w:lineRule="auto"/>
              <w:jc w:val="center"/>
              <w:rPr>
                <w:rFonts w:ascii="Times New Roman" w:hAnsi="Times New Roman"/>
              </w:rPr>
            </w:pPr>
            <w:r w:rsidRPr="00B30719">
              <w:rPr>
                <w:rFonts w:ascii="Times New Roman" w:hAnsi="Times New Roman"/>
              </w:rPr>
              <w:t>100,0</w:t>
            </w:r>
          </w:p>
        </w:tc>
        <w:tc>
          <w:tcPr>
            <w:tcW w:w="1135" w:type="dxa"/>
          </w:tcPr>
          <w:p w14:paraId="03B83EEB" w14:textId="292ADEA1" w:rsidR="00F57428" w:rsidRPr="005E41F9" w:rsidRDefault="00F57428" w:rsidP="00F57428">
            <w:pPr>
              <w:jc w:val="center"/>
              <w:rPr>
                <w:rFonts w:ascii="Times New Roman" w:hAnsi="Times New Roman"/>
                <w:sz w:val="21"/>
                <w:szCs w:val="21"/>
              </w:rPr>
            </w:pPr>
            <w:r>
              <w:rPr>
                <w:rFonts w:ascii="Times New Roman" w:hAnsi="Times New Roman"/>
              </w:rPr>
              <w:t>100,0</w:t>
            </w:r>
          </w:p>
        </w:tc>
        <w:tc>
          <w:tcPr>
            <w:tcW w:w="992" w:type="dxa"/>
          </w:tcPr>
          <w:p w14:paraId="4E527425" w14:textId="33C2E345" w:rsidR="00F57428" w:rsidRPr="005E41F9" w:rsidRDefault="00F57428" w:rsidP="00F57428">
            <w:pPr>
              <w:autoSpaceDE w:val="0"/>
              <w:autoSpaceDN w:val="0"/>
              <w:adjustRightInd w:val="0"/>
              <w:spacing w:after="0" w:line="240" w:lineRule="auto"/>
              <w:jc w:val="center"/>
              <w:rPr>
                <w:rFonts w:ascii="Times New Roman" w:eastAsia="Calibri" w:hAnsi="Times New Roman" w:cs="Times New Roman"/>
                <w:lang w:eastAsia="en-US"/>
              </w:rPr>
            </w:pPr>
            <w:r w:rsidRPr="00B30719">
              <w:rPr>
                <w:rFonts w:ascii="Times New Roman" w:hAnsi="Times New Roman"/>
              </w:rPr>
              <w:t>100,0</w:t>
            </w:r>
          </w:p>
        </w:tc>
        <w:tc>
          <w:tcPr>
            <w:tcW w:w="1984" w:type="dxa"/>
          </w:tcPr>
          <w:p w14:paraId="31D1AE25" w14:textId="77777777" w:rsidR="00F266D7" w:rsidRPr="00F266D7" w:rsidRDefault="00F266D7" w:rsidP="00F266D7">
            <w:pPr>
              <w:autoSpaceDE w:val="0"/>
              <w:autoSpaceDN w:val="0"/>
              <w:adjustRightInd w:val="0"/>
              <w:spacing w:after="0" w:line="240" w:lineRule="auto"/>
              <w:jc w:val="both"/>
              <w:rPr>
                <w:rFonts w:ascii="Times New Roman" w:hAnsi="Times New Roman"/>
              </w:rPr>
            </w:pPr>
            <w:r w:rsidRPr="00726769">
              <w:rPr>
                <w:rFonts w:ascii="PT Serif" w:hAnsi="PT Serif"/>
                <w:color w:val="22272F"/>
                <w:shd w:val="clear" w:color="auto" w:fill="FFFFFF"/>
              </w:rPr>
              <w:t>Д=(</w:t>
            </w:r>
            <w:proofErr w:type="spellStart"/>
            <w:r w:rsidRPr="00726769">
              <w:rPr>
                <w:rFonts w:ascii="PT Serif" w:hAnsi="PT Serif"/>
                <w:color w:val="22272F"/>
                <w:shd w:val="clear" w:color="auto" w:fill="FFFFFF"/>
              </w:rPr>
              <w:t>Кф</w:t>
            </w:r>
            <w:proofErr w:type="spellEnd"/>
            <w:r w:rsidRPr="00726769">
              <w:rPr>
                <w:rFonts w:ascii="PT Serif" w:hAnsi="PT Serif"/>
                <w:color w:val="22272F"/>
                <w:shd w:val="clear" w:color="auto" w:fill="FFFFFF"/>
              </w:rPr>
              <w:t>/</w:t>
            </w:r>
            <w:proofErr w:type="gramStart"/>
            <w:r w:rsidRPr="00726769">
              <w:rPr>
                <w:rFonts w:ascii="PT Serif" w:hAnsi="PT Serif"/>
                <w:color w:val="22272F"/>
                <w:shd w:val="clear" w:color="auto" w:fill="FFFFFF"/>
              </w:rPr>
              <w:t>Кл)x</w:t>
            </w:r>
            <w:proofErr w:type="gramEnd"/>
            <w:r w:rsidRPr="00726769">
              <w:rPr>
                <w:rFonts w:ascii="PT Serif" w:hAnsi="PT Serif"/>
                <w:color w:val="22272F"/>
                <w:shd w:val="clear" w:color="auto" w:fill="FFFFFF"/>
              </w:rPr>
              <w:t>100</w:t>
            </w:r>
          </w:p>
          <w:p w14:paraId="2DE594AD" w14:textId="56ECD315" w:rsidR="00F57428" w:rsidRPr="005E41F9" w:rsidRDefault="00F57428" w:rsidP="00F57428">
            <w:pPr>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(67/67)*100=100</w:t>
            </w:r>
          </w:p>
        </w:tc>
        <w:tc>
          <w:tcPr>
            <w:tcW w:w="3403" w:type="dxa"/>
          </w:tcPr>
          <w:p w14:paraId="4C3E80D0" w14:textId="6CAB7F5B" w:rsidR="00F57428" w:rsidRPr="005E41F9" w:rsidRDefault="00F57428" w:rsidP="00F57428">
            <w:pPr>
              <w:autoSpaceDE w:val="0"/>
              <w:autoSpaceDN w:val="0"/>
              <w:adjustRightInd w:val="0"/>
              <w:spacing w:after="0" w:line="240" w:lineRule="auto"/>
              <w:jc w:val="both"/>
              <w:rPr>
                <w:rFonts w:ascii="Times New Roman" w:eastAsia="Calibri" w:hAnsi="Times New Roman" w:cs="Times New Roman"/>
                <w:lang w:eastAsia="en-US"/>
              </w:rPr>
            </w:pPr>
          </w:p>
        </w:tc>
      </w:tr>
    </w:tbl>
    <w:p w14:paraId="7D5183B6" w14:textId="654D6218" w:rsidR="005D0D0B" w:rsidRPr="003D2651" w:rsidRDefault="00A83DDA" w:rsidP="00336CB8">
      <w:pPr>
        <w:spacing w:after="0" w:line="240" w:lineRule="auto"/>
        <w:jc w:val="both"/>
        <w:rPr>
          <w:rFonts w:ascii="Times New Roman" w:eastAsia="Times New Roman" w:hAnsi="Times New Roman" w:cs="Times New Roman"/>
          <w:sz w:val="20"/>
          <w:szCs w:val="20"/>
        </w:rPr>
        <w:sectPr w:rsidR="005D0D0B" w:rsidRPr="003D2651" w:rsidSect="001C3209">
          <w:headerReference w:type="first" r:id="rId10"/>
          <w:pgSz w:w="16838" w:h="11906" w:orient="landscape" w:code="9"/>
          <w:pgMar w:top="851" w:right="680" w:bottom="425" w:left="851" w:header="567" w:footer="397" w:gutter="0"/>
          <w:pgNumType w:start="1"/>
          <w:cols w:space="708"/>
          <w:titlePg/>
          <w:docGrid w:linePitch="360"/>
        </w:sectPr>
      </w:pPr>
      <w:r w:rsidRPr="003D2651">
        <w:rPr>
          <w:rFonts w:ascii="Times New Roman" w:hAnsi="Times New Roman" w:cs="Times New Roman"/>
          <w:sz w:val="20"/>
          <w:szCs w:val="20"/>
        </w:rPr>
        <w:t>* - Фактические данные за 202</w:t>
      </w:r>
      <w:r w:rsidR="00F5220F">
        <w:rPr>
          <w:rFonts w:ascii="Times New Roman" w:hAnsi="Times New Roman" w:cs="Times New Roman"/>
          <w:sz w:val="20"/>
          <w:szCs w:val="20"/>
        </w:rPr>
        <w:t>2</w:t>
      </w:r>
      <w:r w:rsidRPr="003D2651">
        <w:rPr>
          <w:rFonts w:ascii="Times New Roman" w:hAnsi="Times New Roman" w:cs="Times New Roman"/>
          <w:sz w:val="20"/>
          <w:szCs w:val="20"/>
        </w:rPr>
        <w:t xml:space="preserve"> год включены из отчетной информации по муниципальной программе «</w:t>
      </w:r>
      <w:r w:rsidR="00E62BE4" w:rsidRPr="003D2651">
        <w:rPr>
          <w:rFonts w:ascii="Times New Roman" w:hAnsi="Times New Roman" w:cs="Times New Roman"/>
          <w:sz w:val="20"/>
          <w:szCs w:val="20"/>
        </w:rPr>
        <w:t>Социальная поддержка граждан</w:t>
      </w:r>
      <w:r w:rsidRPr="003D2651">
        <w:rPr>
          <w:rFonts w:ascii="Times New Roman" w:hAnsi="Times New Roman" w:cs="Times New Roman"/>
          <w:sz w:val="20"/>
          <w:szCs w:val="20"/>
        </w:rPr>
        <w:t>» на</w:t>
      </w:r>
      <w:r w:rsidR="00E62BE4" w:rsidRPr="003D2651">
        <w:rPr>
          <w:rFonts w:ascii="Times New Roman" w:hAnsi="Times New Roman" w:cs="Times New Roman"/>
          <w:sz w:val="20"/>
          <w:szCs w:val="20"/>
        </w:rPr>
        <w:t xml:space="preserve"> 20</w:t>
      </w:r>
      <w:r w:rsidR="00F5220F">
        <w:rPr>
          <w:rFonts w:ascii="Times New Roman" w:hAnsi="Times New Roman" w:cs="Times New Roman"/>
          <w:sz w:val="20"/>
          <w:szCs w:val="20"/>
        </w:rPr>
        <w:t>22</w:t>
      </w:r>
      <w:r w:rsidR="00E62BE4" w:rsidRPr="003D2651">
        <w:rPr>
          <w:rFonts w:ascii="Times New Roman" w:hAnsi="Times New Roman" w:cs="Times New Roman"/>
          <w:sz w:val="20"/>
          <w:szCs w:val="20"/>
        </w:rPr>
        <w:t>-202</w:t>
      </w:r>
      <w:r w:rsidR="00F5220F">
        <w:rPr>
          <w:rFonts w:ascii="Times New Roman" w:hAnsi="Times New Roman" w:cs="Times New Roman"/>
          <w:sz w:val="20"/>
          <w:szCs w:val="20"/>
        </w:rPr>
        <w:t>4</w:t>
      </w:r>
      <w:r w:rsidRPr="003D2651">
        <w:rPr>
          <w:rFonts w:ascii="Times New Roman" w:hAnsi="Times New Roman" w:cs="Times New Roman"/>
          <w:sz w:val="20"/>
          <w:szCs w:val="20"/>
        </w:rPr>
        <w:t xml:space="preserve"> годы, утвержденной постановлением мэрии города от</w:t>
      </w:r>
      <w:r w:rsidR="00ED0598">
        <w:t xml:space="preserve"> </w:t>
      </w:r>
      <w:r w:rsidR="00ED0598" w:rsidRPr="00ED0598">
        <w:rPr>
          <w:rFonts w:ascii="Times New Roman" w:hAnsi="Times New Roman" w:cs="Times New Roman"/>
          <w:sz w:val="20"/>
          <w:szCs w:val="20"/>
        </w:rPr>
        <w:t>26.10.2021 № 4136</w:t>
      </w:r>
      <w:r w:rsidRPr="003D2651">
        <w:rPr>
          <w:rFonts w:ascii="Times New Roman" w:hAnsi="Times New Roman" w:cs="Times New Roman"/>
          <w:sz w:val="20"/>
          <w:szCs w:val="20"/>
        </w:rPr>
        <w:t xml:space="preserve"> (с изменениями и дополнениями)</w:t>
      </w:r>
    </w:p>
    <w:p w14:paraId="3DA4CBFD" w14:textId="2F1FE234" w:rsidR="009C56BF" w:rsidRPr="003D2651" w:rsidRDefault="007B3C64" w:rsidP="00AF009D">
      <w:pPr>
        <w:spacing w:after="0" w:line="240" w:lineRule="auto"/>
        <w:ind w:left="2536" w:firstLine="11072"/>
        <w:rPr>
          <w:rFonts w:ascii="Times New Roman" w:eastAsiaTheme="minorHAnsi" w:hAnsi="Times New Roman" w:cs="Times New Roman"/>
          <w:bCs/>
          <w:sz w:val="26"/>
          <w:szCs w:val="26"/>
        </w:rPr>
      </w:pPr>
      <w:r w:rsidRPr="003D2651">
        <w:rPr>
          <w:rFonts w:ascii="Times New Roman" w:eastAsiaTheme="minorHAnsi" w:hAnsi="Times New Roman" w:cs="Times New Roman"/>
          <w:bCs/>
          <w:sz w:val="26"/>
          <w:szCs w:val="26"/>
        </w:rPr>
        <w:lastRenderedPageBreak/>
        <w:t xml:space="preserve">Приложение </w:t>
      </w:r>
      <w:r w:rsidR="00AF009D">
        <w:rPr>
          <w:rFonts w:ascii="Times New Roman" w:eastAsiaTheme="minorHAnsi" w:hAnsi="Times New Roman" w:cs="Times New Roman"/>
          <w:bCs/>
          <w:sz w:val="26"/>
          <w:szCs w:val="26"/>
        </w:rPr>
        <w:t>2</w:t>
      </w:r>
    </w:p>
    <w:p w14:paraId="76328897" w14:textId="77777777" w:rsidR="00EF1D1E" w:rsidRPr="003D2651" w:rsidRDefault="00EF1D1E" w:rsidP="009C56BF">
      <w:pPr>
        <w:widowControl w:val="0"/>
        <w:autoSpaceDE w:val="0"/>
        <w:autoSpaceDN w:val="0"/>
        <w:adjustRightInd w:val="0"/>
        <w:spacing w:after="0" w:line="240" w:lineRule="auto"/>
        <w:rPr>
          <w:rFonts w:ascii="Times New Roman" w:eastAsiaTheme="minorHAnsi" w:hAnsi="Times New Roman" w:cs="Times New Roman"/>
          <w:sz w:val="26"/>
          <w:szCs w:val="26"/>
        </w:rPr>
      </w:pPr>
    </w:p>
    <w:p w14:paraId="0BAF0757" w14:textId="77777777" w:rsidR="00AD4933" w:rsidRPr="003D2651" w:rsidRDefault="00AD4933" w:rsidP="009C56BF">
      <w:pPr>
        <w:widowControl w:val="0"/>
        <w:autoSpaceDE w:val="0"/>
        <w:autoSpaceDN w:val="0"/>
        <w:adjustRightInd w:val="0"/>
        <w:spacing w:after="0" w:line="240" w:lineRule="auto"/>
        <w:rPr>
          <w:rFonts w:ascii="Times New Roman" w:eastAsiaTheme="minorHAnsi" w:hAnsi="Times New Roman" w:cs="Times New Roman"/>
          <w:sz w:val="26"/>
          <w:szCs w:val="26"/>
        </w:rPr>
      </w:pPr>
    </w:p>
    <w:p w14:paraId="54B93918" w14:textId="77777777" w:rsidR="007C1E0E" w:rsidRPr="003D2651" w:rsidRDefault="005736C0" w:rsidP="005736C0">
      <w:pPr>
        <w:widowControl w:val="0"/>
        <w:autoSpaceDE w:val="0"/>
        <w:autoSpaceDN w:val="0"/>
        <w:adjustRightInd w:val="0"/>
        <w:spacing w:after="0" w:line="240" w:lineRule="auto"/>
        <w:jc w:val="center"/>
        <w:rPr>
          <w:rFonts w:ascii="Times New Roman" w:eastAsiaTheme="minorHAnsi" w:hAnsi="Times New Roman" w:cs="Times New Roman"/>
          <w:sz w:val="26"/>
          <w:szCs w:val="26"/>
        </w:rPr>
      </w:pPr>
      <w:r w:rsidRPr="003D2651">
        <w:rPr>
          <w:rFonts w:ascii="Times New Roman" w:eastAsiaTheme="minorHAnsi" w:hAnsi="Times New Roman" w:cs="Times New Roman"/>
          <w:sz w:val="26"/>
          <w:szCs w:val="26"/>
        </w:rPr>
        <w:t xml:space="preserve">Сведения </w:t>
      </w:r>
    </w:p>
    <w:p w14:paraId="60D0392A" w14:textId="59D0E2A8" w:rsidR="00FC6FC4" w:rsidRPr="003D2651" w:rsidRDefault="005736C0" w:rsidP="005736C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D2651">
        <w:rPr>
          <w:rFonts w:ascii="Times New Roman" w:eastAsiaTheme="minorHAnsi" w:hAnsi="Times New Roman" w:cs="Times New Roman"/>
          <w:sz w:val="26"/>
          <w:szCs w:val="26"/>
        </w:rPr>
        <w:t xml:space="preserve">о степени выполнения </w:t>
      </w:r>
      <w:r w:rsidRPr="003D2651">
        <w:rPr>
          <w:rFonts w:ascii="Times New Roman" w:eastAsia="Times New Roman" w:hAnsi="Times New Roman" w:cs="Times New Roman"/>
          <w:sz w:val="26"/>
          <w:szCs w:val="26"/>
        </w:rPr>
        <w:t xml:space="preserve">основных мероприятий </w:t>
      </w:r>
      <w:r w:rsidR="001A3D5C">
        <w:rPr>
          <w:rFonts w:ascii="Times New Roman" w:eastAsia="Times New Roman" w:hAnsi="Times New Roman" w:cs="Times New Roman"/>
          <w:sz w:val="26"/>
          <w:szCs w:val="26"/>
        </w:rPr>
        <w:t>Программы</w:t>
      </w:r>
    </w:p>
    <w:p w14:paraId="0FCC6376" w14:textId="77777777" w:rsidR="005736C0" w:rsidRPr="003D2651" w:rsidRDefault="005736C0" w:rsidP="005736C0">
      <w:pPr>
        <w:autoSpaceDE w:val="0"/>
        <w:autoSpaceDN w:val="0"/>
        <w:adjustRightInd w:val="0"/>
        <w:spacing w:after="0" w:line="240" w:lineRule="auto"/>
        <w:jc w:val="center"/>
        <w:rPr>
          <w:rFonts w:ascii="Times New Roman" w:eastAsia="Times New Roman" w:hAnsi="Times New Roman" w:cs="Times New Roman"/>
          <w:sz w:val="26"/>
          <w:szCs w:val="26"/>
        </w:rPr>
      </w:pPr>
    </w:p>
    <w:tbl>
      <w:tblPr>
        <w:tblW w:w="15834" w:type="dxa"/>
        <w:tblCellSpacing w:w="5" w:type="nil"/>
        <w:tblInd w:w="75" w:type="dxa"/>
        <w:tblLayout w:type="fixed"/>
        <w:tblCellMar>
          <w:left w:w="75" w:type="dxa"/>
          <w:right w:w="75" w:type="dxa"/>
        </w:tblCellMar>
        <w:tblLook w:val="0000" w:firstRow="0" w:lastRow="0" w:firstColumn="0" w:lastColumn="0" w:noHBand="0" w:noVBand="0"/>
      </w:tblPr>
      <w:tblGrid>
        <w:gridCol w:w="487"/>
        <w:gridCol w:w="2977"/>
        <w:gridCol w:w="1992"/>
        <w:gridCol w:w="3121"/>
        <w:gridCol w:w="3402"/>
        <w:gridCol w:w="3685"/>
        <w:gridCol w:w="170"/>
      </w:tblGrid>
      <w:tr w:rsidR="00AF009D" w:rsidRPr="00AF009D" w14:paraId="68BB2DB3" w14:textId="77777777" w:rsidTr="00D45C31">
        <w:trPr>
          <w:gridAfter w:val="1"/>
          <w:wAfter w:w="170" w:type="dxa"/>
          <w:trHeight w:val="360"/>
          <w:tblHeader/>
          <w:tblCellSpacing w:w="5" w:type="nil"/>
        </w:trPr>
        <w:tc>
          <w:tcPr>
            <w:tcW w:w="487" w:type="dxa"/>
            <w:vMerge w:val="restart"/>
            <w:tcBorders>
              <w:top w:val="single" w:sz="4" w:space="0" w:color="auto"/>
              <w:left w:val="single" w:sz="4" w:space="0" w:color="auto"/>
              <w:bottom w:val="single" w:sz="4" w:space="0" w:color="auto"/>
              <w:right w:val="single" w:sz="4" w:space="0" w:color="auto"/>
            </w:tcBorders>
          </w:tcPr>
          <w:p w14:paraId="2F10590B"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w:t>
            </w:r>
          </w:p>
          <w:p w14:paraId="2134D729"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п/п</w:t>
            </w:r>
          </w:p>
        </w:tc>
        <w:tc>
          <w:tcPr>
            <w:tcW w:w="2977" w:type="dxa"/>
            <w:vMerge w:val="restart"/>
            <w:tcBorders>
              <w:top w:val="single" w:sz="4" w:space="0" w:color="auto"/>
              <w:left w:val="single" w:sz="4" w:space="0" w:color="auto"/>
              <w:bottom w:val="single" w:sz="4" w:space="0" w:color="auto"/>
              <w:right w:val="single" w:sz="4" w:space="0" w:color="auto"/>
            </w:tcBorders>
          </w:tcPr>
          <w:p w14:paraId="032F0369"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Наименование</w:t>
            </w:r>
          </w:p>
          <w:p w14:paraId="3DA27982"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основного мероприятия муниципальной</w:t>
            </w:r>
          </w:p>
          <w:p w14:paraId="2ABF89BD" w14:textId="77777777" w:rsid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 xml:space="preserve">программы, </w:t>
            </w:r>
          </w:p>
          <w:p w14:paraId="1D1C4A12" w14:textId="11D4C613"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мероприятия</w:t>
            </w:r>
          </w:p>
        </w:tc>
        <w:tc>
          <w:tcPr>
            <w:tcW w:w="1992" w:type="dxa"/>
            <w:vMerge w:val="restart"/>
            <w:tcBorders>
              <w:top w:val="single" w:sz="4" w:space="0" w:color="auto"/>
              <w:left w:val="single" w:sz="4" w:space="0" w:color="auto"/>
              <w:bottom w:val="single" w:sz="4" w:space="0" w:color="auto"/>
              <w:right w:val="single" w:sz="4" w:space="0" w:color="auto"/>
            </w:tcBorders>
          </w:tcPr>
          <w:p w14:paraId="615256D9"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Ответственный исполнитель,</w:t>
            </w:r>
          </w:p>
          <w:p w14:paraId="2EDAB985"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соисполнитель, участник</w:t>
            </w:r>
          </w:p>
        </w:tc>
        <w:tc>
          <w:tcPr>
            <w:tcW w:w="6523" w:type="dxa"/>
            <w:gridSpan w:val="2"/>
            <w:tcBorders>
              <w:top w:val="single" w:sz="4" w:space="0" w:color="auto"/>
              <w:left w:val="single" w:sz="4" w:space="0" w:color="auto"/>
              <w:bottom w:val="single" w:sz="4" w:space="0" w:color="auto"/>
              <w:right w:val="single" w:sz="4" w:space="0" w:color="auto"/>
            </w:tcBorders>
          </w:tcPr>
          <w:p w14:paraId="180BF25E"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Результат от реализации</w:t>
            </w:r>
          </w:p>
          <w:p w14:paraId="1D5DCBD4" w14:textId="1C6721DD"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мероприятия за отчетный год</w:t>
            </w:r>
          </w:p>
          <w:p w14:paraId="32614907"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p>
        </w:tc>
        <w:tc>
          <w:tcPr>
            <w:tcW w:w="3685" w:type="dxa"/>
            <w:vMerge w:val="restart"/>
            <w:tcBorders>
              <w:top w:val="single" w:sz="4" w:space="0" w:color="auto"/>
              <w:left w:val="single" w:sz="4" w:space="0" w:color="auto"/>
              <w:bottom w:val="single" w:sz="4" w:space="0" w:color="auto"/>
              <w:right w:val="single" w:sz="4" w:space="0" w:color="auto"/>
            </w:tcBorders>
          </w:tcPr>
          <w:p w14:paraId="593B502F"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Причины</w:t>
            </w:r>
          </w:p>
          <w:p w14:paraId="537FEF38"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невыполнения,</w:t>
            </w:r>
          </w:p>
          <w:p w14:paraId="6E091082"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частичного</w:t>
            </w:r>
          </w:p>
          <w:p w14:paraId="6CCB2AE8"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выполнения</w:t>
            </w:r>
          </w:p>
          <w:p w14:paraId="493A04D6"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мероприятия, проблемы,</w:t>
            </w:r>
          </w:p>
          <w:p w14:paraId="51D857A3"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возникшие в ходе</w:t>
            </w:r>
          </w:p>
          <w:p w14:paraId="73A6F682"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реализации</w:t>
            </w:r>
          </w:p>
          <w:p w14:paraId="674BC173"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vertAlign w:val="superscript"/>
              </w:rPr>
            </w:pPr>
            <w:r w:rsidRPr="00AF009D">
              <w:rPr>
                <w:rFonts w:ascii="Times New Roman" w:eastAsiaTheme="minorHAnsi" w:hAnsi="Times New Roman" w:cs="Times New Roman"/>
                <w:sz w:val="24"/>
                <w:szCs w:val="24"/>
              </w:rPr>
              <w:t>мероприятия*</w:t>
            </w:r>
          </w:p>
        </w:tc>
      </w:tr>
      <w:tr w:rsidR="00AF009D" w:rsidRPr="00AF009D" w14:paraId="228B26C4" w14:textId="77777777" w:rsidTr="00D45C31">
        <w:trPr>
          <w:gridAfter w:val="1"/>
          <w:wAfter w:w="170" w:type="dxa"/>
          <w:trHeight w:val="529"/>
          <w:tblHeader/>
          <w:tblCellSpacing w:w="5" w:type="nil"/>
        </w:trPr>
        <w:tc>
          <w:tcPr>
            <w:tcW w:w="487" w:type="dxa"/>
            <w:vMerge/>
            <w:tcBorders>
              <w:top w:val="single" w:sz="4" w:space="0" w:color="auto"/>
              <w:left w:val="single" w:sz="4" w:space="0" w:color="auto"/>
              <w:bottom w:val="single" w:sz="4" w:space="0" w:color="auto"/>
              <w:right w:val="single" w:sz="4" w:space="0" w:color="auto"/>
            </w:tcBorders>
          </w:tcPr>
          <w:p w14:paraId="6FD51D04" w14:textId="77777777" w:rsidR="00AF009D" w:rsidRPr="00AF009D" w:rsidRDefault="00AF009D" w:rsidP="005736C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14:paraId="5DC71F5B" w14:textId="77777777" w:rsidR="00AF009D" w:rsidRPr="00AF009D" w:rsidRDefault="00AF009D" w:rsidP="00E265F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
        </w:tc>
        <w:tc>
          <w:tcPr>
            <w:tcW w:w="1992" w:type="dxa"/>
            <w:vMerge/>
            <w:tcBorders>
              <w:top w:val="single" w:sz="4" w:space="0" w:color="auto"/>
              <w:left w:val="single" w:sz="4" w:space="0" w:color="auto"/>
              <w:bottom w:val="single" w:sz="4" w:space="0" w:color="auto"/>
              <w:right w:val="single" w:sz="4" w:space="0" w:color="auto"/>
            </w:tcBorders>
          </w:tcPr>
          <w:p w14:paraId="3B0ADE78" w14:textId="77777777" w:rsidR="00AF009D" w:rsidRPr="00AF009D" w:rsidRDefault="00AF009D" w:rsidP="005736C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
        </w:tc>
        <w:tc>
          <w:tcPr>
            <w:tcW w:w="3121" w:type="dxa"/>
            <w:tcBorders>
              <w:top w:val="single" w:sz="4" w:space="0" w:color="auto"/>
              <w:left w:val="single" w:sz="4" w:space="0" w:color="auto"/>
              <w:bottom w:val="single" w:sz="4" w:space="0" w:color="auto"/>
              <w:right w:val="single" w:sz="4" w:space="0" w:color="auto"/>
            </w:tcBorders>
          </w:tcPr>
          <w:p w14:paraId="2B057777"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запланированный</w:t>
            </w:r>
          </w:p>
        </w:tc>
        <w:tc>
          <w:tcPr>
            <w:tcW w:w="3402" w:type="dxa"/>
            <w:tcBorders>
              <w:top w:val="single" w:sz="4" w:space="0" w:color="auto"/>
              <w:left w:val="single" w:sz="4" w:space="0" w:color="auto"/>
              <w:bottom w:val="single" w:sz="4" w:space="0" w:color="auto"/>
              <w:right w:val="single" w:sz="4" w:space="0" w:color="auto"/>
            </w:tcBorders>
          </w:tcPr>
          <w:p w14:paraId="0BC4C9DB"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достигнутый</w:t>
            </w:r>
          </w:p>
        </w:tc>
        <w:tc>
          <w:tcPr>
            <w:tcW w:w="3685" w:type="dxa"/>
            <w:vMerge/>
            <w:tcBorders>
              <w:top w:val="single" w:sz="4" w:space="0" w:color="auto"/>
              <w:left w:val="single" w:sz="4" w:space="0" w:color="auto"/>
              <w:bottom w:val="single" w:sz="4" w:space="0" w:color="auto"/>
              <w:right w:val="single" w:sz="4" w:space="0" w:color="auto"/>
            </w:tcBorders>
          </w:tcPr>
          <w:p w14:paraId="17807DD3" w14:textId="77777777" w:rsidR="00AF009D" w:rsidRPr="00AF009D" w:rsidRDefault="00AF009D" w:rsidP="005736C0">
            <w:pPr>
              <w:widowControl w:val="0"/>
              <w:autoSpaceDE w:val="0"/>
              <w:autoSpaceDN w:val="0"/>
              <w:adjustRightInd w:val="0"/>
              <w:spacing w:after="0" w:line="240" w:lineRule="auto"/>
              <w:rPr>
                <w:rFonts w:ascii="Times New Roman" w:eastAsiaTheme="minorHAnsi" w:hAnsi="Times New Roman" w:cs="Times New Roman"/>
                <w:sz w:val="24"/>
                <w:szCs w:val="24"/>
              </w:rPr>
            </w:pPr>
          </w:p>
        </w:tc>
      </w:tr>
      <w:tr w:rsidR="00AF009D" w:rsidRPr="00AF009D" w14:paraId="553672AD" w14:textId="77777777" w:rsidTr="00D45C31">
        <w:trPr>
          <w:gridAfter w:val="1"/>
          <w:wAfter w:w="170" w:type="dxa"/>
          <w:tblHeader/>
          <w:tblCellSpacing w:w="5" w:type="nil"/>
        </w:trPr>
        <w:tc>
          <w:tcPr>
            <w:tcW w:w="487" w:type="dxa"/>
            <w:tcBorders>
              <w:top w:val="single" w:sz="4" w:space="0" w:color="auto"/>
              <w:left w:val="single" w:sz="4" w:space="0" w:color="auto"/>
              <w:bottom w:val="single" w:sz="4" w:space="0" w:color="auto"/>
              <w:right w:val="single" w:sz="4" w:space="0" w:color="auto"/>
            </w:tcBorders>
          </w:tcPr>
          <w:p w14:paraId="4F5AE4B9"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6D057DE6"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2</w:t>
            </w:r>
          </w:p>
        </w:tc>
        <w:tc>
          <w:tcPr>
            <w:tcW w:w="1992" w:type="dxa"/>
            <w:tcBorders>
              <w:top w:val="single" w:sz="4" w:space="0" w:color="auto"/>
              <w:left w:val="single" w:sz="4" w:space="0" w:color="auto"/>
              <w:bottom w:val="single" w:sz="4" w:space="0" w:color="auto"/>
              <w:right w:val="single" w:sz="4" w:space="0" w:color="auto"/>
            </w:tcBorders>
          </w:tcPr>
          <w:p w14:paraId="06BBC197"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3</w:t>
            </w:r>
          </w:p>
        </w:tc>
        <w:tc>
          <w:tcPr>
            <w:tcW w:w="3121" w:type="dxa"/>
            <w:tcBorders>
              <w:top w:val="single" w:sz="4" w:space="0" w:color="auto"/>
              <w:left w:val="single" w:sz="4" w:space="0" w:color="auto"/>
              <w:bottom w:val="single" w:sz="4" w:space="0" w:color="auto"/>
              <w:right w:val="single" w:sz="4" w:space="0" w:color="auto"/>
            </w:tcBorders>
          </w:tcPr>
          <w:p w14:paraId="6BFE7A05"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14:paraId="1C9C0C8D"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5</w:t>
            </w:r>
          </w:p>
        </w:tc>
        <w:tc>
          <w:tcPr>
            <w:tcW w:w="3685" w:type="dxa"/>
            <w:tcBorders>
              <w:top w:val="single" w:sz="4" w:space="0" w:color="auto"/>
              <w:left w:val="single" w:sz="4" w:space="0" w:color="auto"/>
              <w:bottom w:val="single" w:sz="4" w:space="0" w:color="auto"/>
              <w:right w:val="single" w:sz="4" w:space="0" w:color="auto"/>
            </w:tcBorders>
          </w:tcPr>
          <w:p w14:paraId="299A4515"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6</w:t>
            </w:r>
          </w:p>
        </w:tc>
      </w:tr>
      <w:tr w:rsidR="00AF009D" w:rsidRPr="00AF009D" w14:paraId="2FBE2C1B" w14:textId="77777777" w:rsidTr="00D45C31">
        <w:trPr>
          <w:gridAfter w:val="1"/>
          <w:wAfter w:w="170" w:type="dxa"/>
          <w:trHeight w:val="395"/>
          <w:tblCellSpacing w:w="5" w:type="nil"/>
        </w:trPr>
        <w:tc>
          <w:tcPr>
            <w:tcW w:w="487" w:type="dxa"/>
            <w:tcBorders>
              <w:top w:val="single" w:sz="4" w:space="0" w:color="auto"/>
              <w:left w:val="single" w:sz="4" w:space="0" w:color="auto"/>
              <w:bottom w:val="single" w:sz="4" w:space="0" w:color="auto"/>
              <w:right w:val="single" w:sz="4" w:space="0" w:color="auto"/>
            </w:tcBorders>
          </w:tcPr>
          <w:p w14:paraId="24DA3E40"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5DEDDDF7" w14:textId="77777777" w:rsidR="00AF009D" w:rsidRDefault="00AF009D" w:rsidP="00AF009D">
            <w:pPr>
              <w:spacing w:after="0" w:line="240" w:lineRule="auto"/>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Основное мероприятие 1</w:t>
            </w:r>
          </w:p>
          <w:p w14:paraId="6392EA33" w14:textId="3C27CCF0" w:rsidR="00AF009D" w:rsidRPr="00AF009D" w:rsidRDefault="00AF009D" w:rsidP="00AF009D">
            <w:pPr>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1992" w:type="dxa"/>
            <w:tcBorders>
              <w:top w:val="single" w:sz="4" w:space="0" w:color="auto"/>
              <w:left w:val="single" w:sz="4" w:space="0" w:color="auto"/>
              <w:bottom w:val="single" w:sz="4" w:space="0" w:color="auto"/>
              <w:right w:val="single" w:sz="4" w:space="0" w:color="auto"/>
            </w:tcBorders>
          </w:tcPr>
          <w:p w14:paraId="162F9546"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Мэрия города</w:t>
            </w:r>
          </w:p>
          <w:p w14:paraId="3A7E63BD"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 xml:space="preserve">(отдел по </w:t>
            </w:r>
          </w:p>
          <w:p w14:paraId="1DC5242D"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 xml:space="preserve">реализации </w:t>
            </w:r>
          </w:p>
          <w:p w14:paraId="2F099602"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 xml:space="preserve">социальных </w:t>
            </w:r>
          </w:p>
          <w:p w14:paraId="1DCCA564"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4EF1BEED" w14:textId="77777777" w:rsidR="00AF009D" w:rsidRPr="00AF009D"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Содействие в организации отдыха детей работников органов городского самоуправления и муниципальных учреждений города, профилактика безнадзорности несовершеннолетних, сохранение охвата детей указанной категории</w:t>
            </w:r>
          </w:p>
        </w:tc>
        <w:tc>
          <w:tcPr>
            <w:tcW w:w="3402" w:type="dxa"/>
            <w:tcBorders>
              <w:top w:val="single" w:sz="4" w:space="0" w:color="auto"/>
              <w:left w:val="single" w:sz="4" w:space="0" w:color="auto"/>
              <w:bottom w:val="single" w:sz="4" w:space="0" w:color="auto"/>
              <w:right w:val="single" w:sz="4" w:space="0" w:color="auto"/>
            </w:tcBorders>
          </w:tcPr>
          <w:p w14:paraId="2B365C85" w14:textId="3596E80E" w:rsidR="00AF009D" w:rsidRPr="00AF009D" w:rsidRDefault="00891779" w:rsidP="00891779">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891779">
              <w:rPr>
                <w:rFonts w:ascii="Times New Roman" w:eastAsiaTheme="minorHAnsi" w:hAnsi="Times New Roman" w:cs="Times New Roman"/>
                <w:sz w:val="24"/>
                <w:szCs w:val="24"/>
              </w:rPr>
              <w:t xml:space="preserve">Оказано содействие в организации отдыха </w:t>
            </w:r>
            <w:r>
              <w:rPr>
                <w:rFonts w:ascii="Times New Roman" w:eastAsiaTheme="minorHAnsi" w:hAnsi="Times New Roman" w:cs="Times New Roman"/>
                <w:sz w:val="24"/>
                <w:szCs w:val="24"/>
              </w:rPr>
              <w:t>49</w:t>
            </w:r>
            <w:r w:rsidRPr="00891779">
              <w:rPr>
                <w:rFonts w:ascii="Times New Roman" w:eastAsiaTheme="minorHAnsi" w:hAnsi="Times New Roman" w:cs="Times New Roman"/>
                <w:sz w:val="24"/>
                <w:szCs w:val="24"/>
              </w:rPr>
              <w:t xml:space="preserve"> детей работников органов городского само-управления и муниципальных учреждений города с компенсацией части стоимости путевок в размере не более 2 500 руб.</w:t>
            </w:r>
          </w:p>
        </w:tc>
        <w:tc>
          <w:tcPr>
            <w:tcW w:w="3685" w:type="dxa"/>
            <w:tcBorders>
              <w:top w:val="single" w:sz="4" w:space="0" w:color="auto"/>
              <w:left w:val="single" w:sz="4" w:space="0" w:color="auto"/>
              <w:bottom w:val="single" w:sz="4" w:space="0" w:color="auto"/>
              <w:right w:val="single" w:sz="4" w:space="0" w:color="auto"/>
            </w:tcBorders>
          </w:tcPr>
          <w:p w14:paraId="5F882CA9" w14:textId="32A759AE" w:rsidR="00AF009D" w:rsidRPr="00AF009D" w:rsidRDefault="00AF009D" w:rsidP="004B7DB6">
            <w:pPr>
              <w:widowControl w:val="0"/>
              <w:autoSpaceDE w:val="0"/>
              <w:autoSpaceDN w:val="0"/>
              <w:adjustRightInd w:val="0"/>
              <w:spacing w:after="0" w:line="240" w:lineRule="auto"/>
              <w:jc w:val="both"/>
              <w:rPr>
                <w:rFonts w:ascii="Times New Roman" w:eastAsiaTheme="minorHAnsi" w:hAnsi="Times New Roman" w:cs="Times New Roman"/>
                <w:sz w:val="24"/>
                <w:szCs w:val="24"/>
              </w:rPr>
            </w:pPr>
          </w:p>
        </w:tc>
      </w:tr>
      <w:tr w:rsidR="00AF009D" w:rsidRPr="00AF009D" w14:paraId="4BE2BE94" w14:textId="77777777" w:rsidTr="00D45C31">
        <w:trPr>
          <w:tblCellSpacing w:w="5" w:type="nil"/>
        </w:trPr>
        <w:tc>
          <w:tcPr>
            <w:tcW w:w="487" w:type="dxa"/>
            <w:tcBorders>
              <w:top w:val="single" w:sz="4" w:space="0" w:color="auto"/>
              <w:left w:val="single" w:sz="4" w:space="0" w:color="auto"/>
              <w:bottom w:val="single" w:sz="4" w:space="0" w:color="auto"/>
              <w:right w:val="single" w:sz="4" w:space="0" w:color="auto"/>
            </w:tcBorders>
          </w:tcPr>
          <w:p w14:paraId="2DAEDA75" w14:textId="77777777" w:rsidR="00AF009D" w:rsidRPr="00AF009D" w:rsidRDefault="00AF009D" w:rsidP="005736C0">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26DA5BFC" w14:textId="77777777" w:rsid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2</w:t>
            </w:r>
          </w:p>
          <w:p w14:paraId="27FF7B65" w14:textId="2391AE59"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w:t>
            </w:r>
            <w:r w:rsidRPr="00AF009D">
              <w:rPr>
                <w:rFonts w:ascii="Times New Roman" w:hAnsi="Times New Roman" w:cs="Times New Roman"/>
                <w:sz w:val="24"/>
                <w:szCs w:val="24"/>
              </w:rPr>
              <w:lastRenderedPageBreak/>
              <w:t>инвалидов и детей с ограниченными возможностями здоровья к местам отдыха»</w:t>
            </w:r>
          </w:p>
        </w:tc>
        <w:tc>
          <w:tcPr>
            <w:tcW w:w="1992" w:type="dxa"/>
            <w:tcBorders>
              <w:top w:val="single" w:sz="4" w:space="0" w:color="auto"/>
              <w:left w:val="single" w:sz="4" w:space="0" w:color="auto"/>
              <w:bottom w:val="single" w:sz="4" w:space="0" w:color="auto"/>
              <w:right w:val="single" w:sz="4" w:space="0" w:color="auto"/>
            </w:tcBorders>
          </w:tcPr>
          <w:p w14:paraId="0F2D90B6" w14:textId="77777777" w:rsidR="00AF009D" w:rsidRPr="00AF009D" w:rsidRDefault="00AF009D" w:rsidP="005736C0">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lastRenderedPageBreak/>
              <w:t xml:space="preserve">Комитет по управлению </w:t>
            </w:r>
          </w:p>
          <w:p w14:paraId="62154060" w14:textId="77777777" w:rsidR="00AF009D" w:rsidRPr="00AF009D" w:rsidRDefault="00AF009D" w:rsidP="005736C0">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имуществом </w:t>
            </w:r>
          </w:p>
          <w:p w14:paraId="64538DCC" w14:textId="77777777" w:rsidR="00AF009D" w:rsidRPr="00AF009D" w:rsidRDefault="00AF009D" w:rsidP="00AD4933">
            <w:pPr>
              <w:pStyle w:val="ConsPlusCell"/>
              <w:widowControl/>
              <w:ind w:left="72" w:hanging="72"/>
              <w:jc w:val="center"/>
              <w:rPr>
                <w:rFonts w:ascii="Times New Roman" w:hAnsi="Times New Roman" w:cs="Times New Roman"/>
                <w:sz w:val="24"/>
                <w:szCs w:val="24"/>
              </w:rPr>
            </w:pPr>
            <w:r w:rsidRPr="00AF009D">
              <w:rPr>
                <w:rFonts w:ascii="Times New Roman" w:hAnsi="Times New Roman" w:cs="Times New Roman"/>
                <w:sz w:val="24"/>
                <w:szCs w:val="24"/>
              </w:rPr>
              <w:t>города</w:t>
            </w:r>
          </w:p>
          <w:p w14:paraId="7473ACAA" w14:textId="77777777" w:rsidR="00AF009D" w:rsidRPr="00AF009D" w:rsidRDefault="00AF009D" w:rsidP="00AD4933">
            <w:pPr>
              <w:pStyle w:val="ConsPlusCell"/>
              <w:widowControl/>
              <w:ind w:left="72" w:right="-108"/>
              <w:jc w:val="center"/>
              <w:rPr>
                <w:rFonts w:ascii="Times New Roman" w:hAnsi="Times New Roman" w:cs="Times New Roman"/>
                <w:sz w:val="24"/>
                <w:szCs w:val="24"/>
              </w:rPr>
            </w:pPr>
            <w:r w:rsidRPr="00AF009D">
              <w:rPr>
                <w:rFonts w:ascii="Times New Roman" w:hAnsi="Times New Roman" w:cs="Times New Roman"/>
                <w:sz w:val="24"/>
                <w:szCs w:val="24"/>
              </w:rPr>
              <w:t>(МКУ «УКСиР»)</w:t>
            </w:r>
          </w:p>
        </w:tc>
        <w:tc>
          <w:tcPr>
            <w:tcW w:w="3121" w:type="dxa"/>
            <w:tcBorders>
              <w:top w:val="single" w:sz="4" w:space="0" w:color="auto"/>
              <w:left w:val="single" w:sz="4" w:space="0" w:color="auto"/>
              <w:bottom w:val="single" w:sz="4" w:space="0" w:color="auto"/>
              <w:right w:val="single" w:sz="4" w:space="0" w:color="auto"/>
            </w:tcBorders>
          </w:tcPr>
          <w:p w14:paraId="14B3E2A2"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Сохранение и развитие 2 загородных оздоровительных учреждений, создание условий для беспрепятственного доступа детей-инвалидов и детей с ограниченными возможностями здоровья к местам отдыха. Сохранение вместимости двух загородных оздоровительных учреждений в течение года, в которых проводятся мероприя</w:t>
            </w:r>
            <w:r w:rsidRPr="00AF009D">
              <w:rPr>
                <w:rFonts w:ascii="Times New Roman" w:hAnsi="Times New Roman" w:cs="Times New Roman"/>
                <w:sz w:val="24"/>
                <w:szCs w:val="24"/>
              </w:rPr>
              <w:lastRenderedPageBreak/>
              <w:t>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3402" w:type="dxa"/>
            <w:tcBorders>
              <w:top w:val="single" w:sz="4" w:space="0" w:color="auto"/>
              <w:left w:val="single" w:sz="4" w:space="0" w:color="auto"/>
              <w:bottom w:val="single" w:sz="4" w:space="0" w:color="auto"/>
              <w:right w:val="single" w:sz="4" w:space="0" w:color="auto"/>
            </w:tcBorders>
          </w:tcPr>
          <w:p w14:paraId="540A117B" w14:textId="49CBDA5E"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lastRenderedPageBreak/>
              <w:t>В 2023 год</w:t>
            </w:r>
            <w:r w:rsidR="00B1420A">
              <w:rPr>
                <w:rFonts w:ascii="Times New Roman" w:hAnsi="Times New Roman" w:cs="Times New Roman"/>
                <w:sz w:val="24"/>
                <w:szCs w:val="24"/>
              </w:rPr>
              <w:t>у</w:t>
            </w:r>
            <w:r w:rsidRPr="00AF009D">
              <w:rPr>
                <w:rFonts w:ascii="Times New Roman" w:hAnsi="Times New Roman" w:cs="Times New Roman"/>
                <w:sz w:val="24"/>
                <w:szCs w:val="24"/>
              </w:rPr>
              <w:t xml:space="preserve"> были сохранены и функционировали 2 загородных оздоровительных учреждения, вместимость которых составила </w:t>
            </w:r>
            <w:r w:rsidR="00B1420A">
              <w:rPr>
                <w:rFonts w:ascii="Times New Roman" w:hAnsi="Times New Roman" w:cs="Times New Roman"/>
                <w:sz w:val="24"/>
                <w:szCs w:val="24"/>
              </w:rPr>
              <w:t>4377</w:t>
            </w:r>
            <w:r w:rsidRPr="00AF009D">
              <w:rPr>
                <w:rFonts w:ascii="Times New Roman" w:hAnsi="Times New Roman" w:cs="Times New Roman"/>
                <w:sz w:val="24"/>
                <w:szCs w:val="24"/>
              </w:rPr>
              <w:t xml:space="preserve"> мест для отдыха детей</w:t>
            </w:r>
          </w:p>
        </w:tc>
        <w:tc>
          <w:tcPr>
            <w:tcW w:w="3685" w:type="dxa"/>
            <w:tcBorders>
              <w:top w:val="single" w:sz="4" w:space="0" w:color="auto"/>
              <w:left w:val="single" w:sz="4" w:space="0" w:color="auto"/>
              <w:bottom w:val="single" w:sz="4" w:space="0" w:color="auto"/>
              <w:right w:val="single" w:sz="4" w:space="0" w:color="auto"/>
            </w:tcBorders>
          </w:tcPr>
          <w:p w14:paraId="214D711B" w14:textId="77777777" w:rsidR="00AF009D" w:rsidRPr="00AF009D" w:rsidRDefault="00AF009D" w:rsidP="004B7DB6">
            <w:pPr>
              <w:spacing w:after="0" w:line="240" w:lineRule="auto"/>
              <w:jc w:val="both"/>
              <w:rPr>
                <w:rFonts w:ascii="Times New Roman" w:hAnsi="Times New Roman" w:cs="Times New Roman"/>
                <w:sz w:val="24"/>
                <w:szCs w:val="24"/>
              </w:rPr>
            </w:pPr>
          </w:p>
        </w:tc>
        <w:tc>
          <w:tcPr>
            <w:tcW w:w="170" w:type="dxa"/>
            <w:tcBorders>
              <w:left w:val="single" w:sz="4" w:space="0" w:color="auto"/>
            </w:tcBorders>
          </w:tcPr>
          <w:p w14:paraId="77888853" w14:textId="77777777" w:rsidR="00AF009D" w:rsidRPr="00AF009D" w:rsidRDefault="00AF009D" w:rsidP="005736C0">
            <w:pPr>
              <w:spacing w:after="0" w:line="240" w:lineRule="auto"/>
              <w:jc w:val="center"/>
              <w:rPr>
                <w:rFonts w:ascii="Times New Roman" w:hAnsi="Times New Roman" w:cs="Times New Roman"/>
                <w:sz w:val="24"/>
                <w:szCs w:val="24"/>
              </w:rPr>
            </w:pPr>
            <w:r w:rsidRPr="00AF009D">
              <w:rPr>
                <w:rFonts w:ascii="Times New Roman" w:hAnsi="Times New Roman" w:cs="Times New Roman"/>
                <w:sz w:val="24"/>
                <w:szCs w:val="24"/>
              </w:rPr>
              <w:t>-</w:t>
            </w:r>
          </w:p>
        </w:tc>
      </w:tr>
      <w:tr w:rsidR="00AF009D" w:rsidRPr="00AF009D" w14:paraId="50413785" w14:textId="77777777" w:rsidTr="00D45C31">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54B6194B" w14:textId="77777777" w:rsidR="00AF009D" w:rsidRPr="00AF009D" w:rsidRDefault="00AF009D" w:rsidP="00F41231">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3DFCFEE2" w14:textId="77777777" w:rsidR="00AF009D" w:rsidRDefault="00AF009D" w:rsidP="00E265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Основное мероприятие 3</w:t>
            </w:r>
          </w:p>
          <w:p w14:paraId="68F530CE" w14:textId="1629004B" w:rsidR="00AF009D" w:rsidRPr="00AF009D"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AF009D">
              <w:rPr>
                <w:rFonts w:ascii="Times New Roman" w:eastAsia="Times New Roman" w:hAnsi="Times New Roman" w:cs="Times New Roman"/>
                <w:sz w:val="24"/>
                <w:szCs w:val="24"/>
              </w:rPr>
              <w:t xml:space="preserve">«Выплата ежемесячного социального пособия на оздоровление работникам </w:t>
            </w:r>
            <w:r>
              <w:rPr>
                <w:rFonts w:ascii="Times New Roman" w:eastAsia="Times New Roman" w:hAnsi="Times New Roman" w:cs="Times New Roman"/>
                <w:sz w:val="24"/>
                <w:szCs w:val="24"/>
              </w:rPr>
              <w:t xml:space="preserve">бюджетных </w:t>
            </w:r>
            <w:r w:rsidRPr="00AF009D">
              <w:rPr>
                <w:rFonts w:ascii="Times New Roman" w:eastAsia="Times New Roman" w:hAnsi="Times New Roman" w:cs="Times New Roman"/>
                <w:sz w:val="24"/>
                <w:szCs w:val="24"/>
              </w:rPr>
              <w:t>учреждений здравоохранения»</w:t>
            </w:r>
          </w:p>
        </w:tc>
        <w:tc>
          <w:tcPr>
            <w:tcW w:w="1992" w:type="dxa"/>
            <w:tcBorders>
              <w:top w:val="single" w:sz="4" w:space="0" w:color="auto"/>
              <w:left w:val="single" w:sz="4" w:space="0" w:color="auto"/>
              <w:bottom w:val="single" w:sz="4" w:space="0" w:color="auto"/>
              <w:right w:val="single" w:sz="4" w:space="0" w:color="auto"/>
            </w:tcBorders>
          </w:tcPr>
          <w:p w14:paraId="215E3185"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Мэрия города</w:t>
            </w:r>
          </w:p>
          <w:p w14:paraId="359E7743"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(отдел по </w:t>
            </w:r>
          </w:p>
          <w:p w14:paraId="1B5204CF"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348F26E8"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72D4647A"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591F8020" w14:textId="77777777" w:rsidR="00AF009D" w:rsidRPr="00AF009D"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2883235E" w14:textId="1E5AD169"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 2023 год</w:t>
            </w:r>
            <w:r w:rsidR="00E76EB9">
              <w:rPr>
                <w:rFonts w:ascii="Times New Roman" w:hAnsi="Times New Roman" w:cs="Times New Roman"/>
                <w:sz w:val="24"/>
                <w:szCs w:val="24"/>
              </w:rPr>
              <w:t>у</w:t>
            </w:r>
            <w:r w:rsidRPr="00AF009D">
              <w:rPr>
                <w:rFonts w:ascii="Times New Roman" w:hAnsi="Times New Roman" w:cs="Times New Roman"/>
                <w:sz w:val="24"/>
                <w:szCs w:val="24"/>
              </w:rPr>
              <w:t xml:space="preserve"> было обеспечено полное и своевременное предоставление меры социальной поддержки в виде выплаты ежемесячного социального пособия на оздоровление 9</w:t>
            </w:r>
            <w:r w:rsidR="00E76EB9">
              <w:rPr>
                <w:rFonts w:ascii="Times New Roman" w:hAnsi="Times New Roman" w:cs="Times New Roman"/>
                <w:sz w:val="24"/>
                <w:szCs w:val="24"/>
              </w:rPr>
              <w:t>58</w:t>
            </w:r>
            <w:r w:rsidRPr="00AF009D">
              <w:rPr>
                <w:rFonts w:ascii="Times New Roman" w:hAnsi="Times New Roman" w:cs="Times New Roman"/>
                <w:sz w:val="24"/>
                <w:szCs w:val="24"/>
              </w:rPr>
              <w:t xml:space="preserve"> работникам </w:t>
            </w:r>
            <w:r w:rsidR="00E76EB9">
              <w:rPr>
                <w:rFonts w:ascii="Times New Roman" w:hAnsi="Times New Roman" w:cs="Times New Roman"/>
                <w:sz w:val="24"/>
                <w:szCs w:val="24"/>
              </w:rPr>
              <w:t xml:space="preserve">бюджетных </w:t>
            </w:r>
            <w:r w:rsidRPr="00AF009D">
              <w:rPr>
                <w:rFonts w:ascii="Times New Roman" w:hAnsi="Times New Roman" w:cs="Times New Roman"/>
                <w:sz w:val="24"/>
                <w:szCs w:val="24"/>
              </w:rPr>
              <w:t>учреждений здравоохранения</w:t>
            </w:r>
          </w:p>
        </w:tc>
        <w:tc>
          <w:tcPr>
            <w:tcW w:w="3685" w:type="dxa"/>
            <w:tcBorders>
              <w:top w:val="single" w:sz="4" w:space="0" w:color="auto"/>
              <w:left w:val="single" w:sz="4" w:space="0" w:color="auto"/>
              <w:bottom w:val="single" w:sz="4" w:space="0" w:color="auto"/>
              <w:right w:val="single" w:sz="4" w:space="0" w:color="auto"/>
            </w:tcBorders>
          </w:tcPr>
          <w:p w14:paraId="49F09B86" w14:textId="77777777" w:rsidR="00AF009D" w:rsidRPr="00AF009D" w:rsidRDefault="00AF009D" w:rsidP="00CE1511">
            <w:pPr>
              <w:spacing w:after="0" w:line="240" w:lineRule="auto"/>
              <w:jc w:val="both"/>
              <w:rPr>
                <w:rFonts w:ascii="Times New Roman" w:hAnsi="Times New Roman" w:cs="Times New Roman"/>
                <w:sz w:val="24"/>
                <w:szCs w:val="24"/>
              </w:rPr>
            </w:pPr>
          </w:p>
        </w:tc>
      </w:tr>
      <w:tr w:rsidR="00AF009D" w:rsidRPr="00AF009D" w14:paraId="6E85F17E" w14:textId="77777777" w:rsidTr="00D45C31">
        <w:trPr>
          <w:gridAfter w:val="1"/>
          <w:wAfter w:w="170" w:type="dxa"/>
          <w:trHeight w:val="435"/>
          <w:tblCellSpacing w:w="5" w:type="nil"/>
        </w:trPr>
        <w:tc>
          <w:tcPr>
            <w:tcW w:w="487" w:type="dxa"/>
            <w:tcBorders>
              <w:top w:val="single" w:sz="4" w:space="0" w:color="auto"/>
              <w:left w:val="single" w:sz="4" w:space="0" w:color="auto"/>
              <w:bottom w:val="single" w:sz="4" w:space="0" w:color="auto"/>
              <w:right w:val="single" w:sz="4" w:space="0" w:color="auto"/>
            </w:tcBorders>
          </w:tcPr>
          <w:p w14:paraId="70FBB6CA" w14:textId="77777777" w:rsidR="00AF009D" w:rsidRPr="00AF009D" w:rsidRDefault="00AF009D" w:rsidP="00F41231">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2C00AD8A" w14:textId="77777777" w:rsidR="00AF009D"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Основное мероприятие 4</w:t>
            </w:r>
          </w:p>
          <w:p w14:paraId="03A05C8C" w14:textId="60295076" w:rsidR="00AF009D" w:rsidRPr="00AF009D"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«Выплата ежемесячной денежной компенсации расходов по найму (поднайму) жилых помещений специалистам учреждений здравоохранения»</w:t>
            </w:r>
          </w:p>
          <w:p w14:paraId="3A0B0F65" w14:textId="77777777" w:rsidR="00AF009D" w:rsidRPr="00AF009D"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14:paraId="555A79CB"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Мэрия города</w:t>
            </w:r>
          </w:p>
          <w:p w14:paraId="0AFF545D"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(отдел по </w:t>
            </w:r>
          </w:p>
          <w:p w14:paraId="005431AE"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39029509"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331C5649"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6126F27A"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2E3128DC" w14:textId="352C42A8"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 2023 год</w:t>
            </w:r>
            <w:r w:rsidR="005851BB">
              <w:rPr>
                <w:rFonts w:ascii="Times New Roman" w:hAnsi="Times New Roman" w:cs="Times New Roman"/>
                <w:sz w:val="24"/>
                <w:szCs w:val="24"/>
              </w:rPr>
              <w:t>у</w:t>
            </w:r>
            <w:r w:rsidRPr="00AF009D">
              <w:rPr>
                <w:rFonts w:ascii="Times New Roman" w:hAnsi="Times New Roman" w:cs="Times New Roman"/>
                <w:sz w:val="24"/>
                <w:szCs w:val="24"/>
              </w:rPr>
              <w:t xml:space="preserve"> было обеспечено полное и своевременное предоставление меры социальной поддержки в виде выплаты ежемесячной денежной компенсации расходов по найму (поднайму) жилых помещений 6</w:t>
            </w:r>
            <w:r w:rsidR="005851BB">
              <w:rPr>
                <w:rFonts w:ascii="Times New Roman" w:hAnsi="Times New Roman" w:cs="Times New Roman"/>
                <w:sz w:val="24"/>
                <w:szCs w:val="24"/>
              </w:rPr>
              <w:t>2</w:t>
            </w:r>
            <w:r w:rsidRPr="00AF009D">
              <w:rPr>
                <w:rFonts w:ascii="Times New Roman" w:hAnsi="Times New Roman" w:cs="Times New Roman"/>
                <w:sz w:val="24"/>
                <w:szCs w:val="24"/>
              </w:rPr>
              <w:t xml:space="preserve"> специалистам учреждений здравоохранения </w:t>
            </w:r>
          </w:p>
        </w:tc>
        <w:tc>
          <w:tcPr>
            <w:tcW w:w="3685" w:type="dxa"/>
            <w:tcBorders>
              <w:top w:val="single" w:sz="4" w:space="0" w:color="auto"/>
              <w:left w:val="single" w:sz="4" w:space="0" w:color="auto"/>
              <w:bottom w:val="single" w:sz="4" w:space="0" w:color="auto"/>
              <w:right w:val="single" w:sz="4" w:space="0" w:color="auto"/>
            </w:tcBorders>
          </w:tcPr>
          <w:p w14:paraId="2EF94109" w14:textId="77777777" w:rsidR="00AF009D" w:rsidRPr="00AF009D" w:rsidRDefault="00AF009D" w:rsidP="00FA3975">
            <w:pPr>
              <w:spacing w:after="0" w:line="240" w:lineRule="auto"/>
              <w:jc w:val="both"/>
              <w:rPr>
                <w:rFonts w:ascii="Times New Roman" w:hAnsi="Times New Roman" w:cs="Times New Roman"/>
                <w:sz w:val="24"/>
                <w:szCs w:val="24"/>
              </w:rPr>
            </w:pPr>
          </w:p>
        </w:tc>
      </w:tr>
      <w:tr w:rsidR="00AF009D" w:rsidRPr="00AF009D" w14:paraId="5441196E" w14:textId="77777777" w:rsidTr="00D45C31">
        <w:trPr>
          <w:gridAfter w:val="1"/>
          <w:wAfter w:w="170" w:type="dxa"/>
          <w:trHeight w:val="435"/>
          <w:tblCellSpacing w:w="5" w:type="nil"/>
        </w:trPr>
        <w:tc>
          <w:tcPr>
            <w:tcW w:w="487" w:type="dxa"/>
            <w:tcBorders>
              <w:top w:val="single" w:sz="4" w:space="0" w:color="auto"/>
              <w:left w:val="single" w:sz="4" w:space="0" w:color="auto"/>
              <w:bottom w:val="single" w:sz="4" w:space="0" w:color="auto"/>
              <w:right w:val="single" w:sz="4" w:space="0" w:color="auto"/>
            </w:tcBorders>
          </w:tcPr>
          <w:p w14:paraId="238E6C48" w14:textId="77777777" w:rsidR="00AF009D" w:rsidRPr="00AF009D" w:rsidRDefault="00AF009D" w:rsidP="00F41231">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178BB782" w14:textId="77777777" w:rsidR="00AF009D"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Основное мероприятие 5</w:t>
            </w:r>
          </w:p>
          <w:p w14:paraId="29DCC339" w14:textId="4EAF164A" w:rsidR="00AF009D" w:rsidRPr="00AF009D"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 xml:space="preserve">«Единовременная социальная выплата при приобретении жилого помещения </w:t>
            </w:r>
            <w:r w:rsidRPr="00AF009D">
              <w:rPr>
                <w:rFonts w:ascii="Times New Roman" w:eastAsia="Times New Roman" w:hAnsi="Times New Roman" w:cs="Times New Roman"/>
                <w:sz w:val="24"/>
                <w:szCs w:val="24"/>
              </w:rPr>
              <w:lastRenderedPageBreak/>
              <w:t>работника</w:t>
            </w:r>
            <w:r w:rsidR="00FE7E42">
              <w:rPr>
                <w:rFonts w:ascii="Times New Roman" w:eastAsia="Times New Roman" w:hAnsi="Times New Roman" w:cs="Times New Roman"/>
                <w:sz w:val="24"/>
                <w:szCs w:val="24"/>
              </w:rPr>
              <w:t>м</w:t>
            </w:r>
            <w:r w:rsidRPr="00AF009D">
              <w:rPr>
                <w:rFonts w:ascii="Times New Roman" w:eastAsia="Times New Roman" w:hAnsi="Times New Roman" w:cs="Times New Roman"/>
                <w:sz w:val="24"/>
                <w:szCs w:val="24"/>
              </w:rPr>
              <w:t xml:space="preserve"> бюджетных учреждений здравоохранения»</w:t>
            </w:r>
          </w:p>
        </w:tc>
        <w:tc>
          <w:tcPr>
            <w:tcW w:w="1992" w:type="dxa"/>
            <w:tcBorders>
              <w:top w:val="single" w:sz="4" w:space="0" w:color="auto"/>
              <w:left w:val="single" w:sz="4" w:space="0" w:color="auto"/>
              <w:bottom w:val="single" w:sz="4" w:space="0" w:color="auto"/>
              <w:right w:val="single" w:sz="4" w:space="0" w:color="auto"/>
            </w:tcBorders>
          </w:tcPr>
          <w:p w14:paraId="153A3CF9" w14:textId="77777777" w:rsidR="00AF009D" w:rsidRPr="00AF009D" w:rsidRDefault="00AF009D" w:rsidP="00F41231">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lastRenderedPageBreak/>
              <w:t>Мэрия города</w:t>
            </w:r>
          </w:p>
          <w:p w14:paraId="7641D912" w14:textId="77777777" w:rsidR="00AF009D" w:rsidRPr="00AF009D" w:rsidRDefault="00AF009D" w:rsidP="00F41231">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(жилищное управление)</w:t>
            </w:r>
          </w:p>
        </w:tc>
        <w:tc>
          <w:tcPr>
            <w:tcW w:w="3121" w:type="dxa"/>
            <w:tcBorders>
              <w:top w:val="single" w:sz="4" w:space="0" w:color="auto"/>
              <w:left w:val="single" w:sz="4" w:space="0" w:color="auto"/>
              <w:bottom w:val="single" w:sz="4" w:space="0" w:color="auto"/>
              <w:right w:val="single" w:sz="4" w:space="0" w:color="auto"/>
            </w:tcBorders>
          </w:tcPr>
          <w:p w14:paraId="573185B8"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 xml:space="preserve">Обеспечение полного и своевременного предоставления мер социальной поддержки </w:t>
            </w:r>
            <w:r w:rsidRPr="00AF009D">
              <w:rPr>
                <w:rFonts w:ascii="Times New Roman" w:hAnsi="Times New Roman" w:cs="Times New Roman"/>
                <w:sz w:val="24"/>
                <w:szCs w:val="24"/>
              </w:rPr>
              <w:lastRenderedPageBreak/>
              <w:t>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21E3B930" w14:textId="3368BCE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lastRenderedPageBreak/>
              <w:t>В 2023 год</w:t>
            </w:r>
            <w:r w:rsidR="00F14A37">
              <w:rPr>
                <w:rFonts w:ascii="Times New Roman" w:hAnsi="Times New Roman" w:cs="Times New Roman"/>
                <w:sz w:val="24"/>
                <w:szCs w:val="24"/>
              </w:rPr>
              <w:t>у</w:t>
            </w:r>
            <w:r w:rsidRPr="00AF009D">
              <w:rPr>
                <w:rFonts w:ascii="Times New Roman" w:hAnsi="Times New Roman" w:cs="Times New Roman"/>
                <w:sz w:val="24"/>
                <w:szCs w:val="24"/>
              </w:rPr>
              <w:t xml:space="preserve"> было обеспечено полное и своевременное предоставление меры социальной </w:t>
            </w:r>
            <w:r w:rsidRPr="00AF009D">
              <w:rPr>
                <w:rFonts w:ascii="Times New Roman" w:hAnsi="Times New Roman" w:cs="Times New Roman"/>
                <w:sz w:val="24"/>
                <w:szCs w:val="24"/>
              </w:rPr>
              <w:lastRenderedPageBreak/>
              <w:t>поддержки в виде единовременной социальной выплаты при приобретении жилого помещения 2 работникам бюджетных учреждений здравоохранения</w:t>
            </w:r>
          </w:p>
        </w:tc>
        <w:tc>
          <w:tcPr>
            <w:tcW w:w="3685" w:type="dxa"/>
            <w:tcBorders>
              <w:top w:val="single" w:sz="4" w:space="0" w:color="auto"/>
              <w:left w:val="single" w:sz="4" w:space="0" w:color="auto"/>
              <w:bottom w:val="single" w:sz="4" w:space="0" w:color="auto"/>
              <w:right w:val="single" w:sz="4" w:space="0" w:color="auto"/>
            </w:tcBorders>
          </w:tcPr>
          <w:p w14:paraId="38443C02" w14:textId="77777777" w:rsidR="00AF009D" w:rsidRPr="00AF009D" w:rsidRDefault="00AF009D" w:rsidP="00354336">
            <w:pPr>
              <w:spacing w:after="0" w:line="240" w:lineRule="auto"/>
              <w:jc w:val="both"/>
              <w:rPr>
                <w:rFonts w:ascii="Times New Roman" w:hAnsi="Times New Roman" w:cs="Times New Roman"/>
                <w:sz w:val="24"/>
                <w:szCs w:val="24"/>
              </w:rPr>
            </w:pPr>
          </w:p>
        </w:tc>
      </w:tr>
      <w:tr w:rsidR="00AF009D" w:rsidRPr="00AF009D" w14:paraId="5E08410F" w14:textId="77777777" w:rsidTr="00D45C31">
        <w:trPr>
          <w:gridAfter w:val="1"/>
          <w:wAfter w:w="170" w:type="dxa"/>
          <w:trHeight w:val="435"/>
          <w:tblCellSpacing w:w="5" w:type="nil"/>
        </w:trPr>
        <w:tc>
          <w:tcPr>
            <w:tcW w:w="487" w:type="dxa"/>
            <w:tcBorders>
              <w:top w:val="single" w:sz="4" w:space="0" w:color="auto"/>
              <w:left w:val="single" w:sz="4" w:space="0" w:color="auto"/>
              <w:bottom w:val="single" w:sz="4" w:space="0" w:color="auto"/>
              <w:right w:val="single" w:sz="4" w:space="0" w:color="auto"/>
            </w:tcBorders>
          </w:tcPr>
          <w:p w14:paraId="607965A1" w14:textId="77777777" w:rsidR="00AF009D" w:rsidRPr="00AF009D" w:rsidRDefault="00AF009D" w:rsidP="003C7E8C">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2E86ACDD" w14:textId="77777777" w:rsidR="00AF009D" w:rsidRDefault="00AF009D" w:rsidP="00E265F2">
            <w:pPr>
              <w:autoSpaceDE w:val="0"/>
              <w:autoSpaceDN w:val="0"/>
              <w:adjustRightInd w:val="0"/>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6</w:t>
            </w:r>
          </w:p>
          <w:p w14:paraId="2C3CB512" w14:textId="6920E88F" w:rsidR="00AF009D" w:rsidRPr="00AF009D" w:rsidRDefault="00AF009D" w:rsidP="00E265F2">
            <w:pPr>
              <w:autoSpaceDE w:val="0"/>
              <w:autoSpaceDN w:val="0"/>
              <w:adjustRightInd w:val="0"/>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«Оказание социальной помощи при приобретении жилого помещения работникам бюджетных учреждений здравоохранения»</w:t>
            </w:r>
          </w:p>
        </w:tc>
        <w:tc>
          <w:tcPr>
            <w:tcW w:w="1992" w:type="dxa"/>
            <w:tcBorders>
              <w:top w:val="single" w:sz="4" w:space="0" w:color="auto"/>
              <w:left w:val="single" w:sz="4" w:space="0" w:color="auto"/>
              <w:bottom w:val="single" w:sz="4" w:space="0" w:color="auto"/>
              <w:right w:val="single" w:sz="4" w:space="0" w:color="auto"/>
            </w:tcBorders>
          </w:tcPr>
          <w:p w14:paraId="2FFB3660" w14:textId="77777777" w:rsidR="00AF009D" w:rsidRPr="00AF009D" w:rsidRDefault="00AF009D" w:rsidP="003C7E8C">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Мэрия города</w:t>
            </w:r>
          </w:p>
          <w:p w14:paraId="5361DB9D" w14:textId="77777777" w:rsidR="00AF009D" w:rsidRPr="00AF009D" w:rsidRDefault="00AF009D" w:rsidP="003C7E8C">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(жилищное управление)</w:t>
            </w:r>
          </w:p>
        </w:tc>
        <w:tc>
          <w:tcPr>
            <w:tcW w:w="3121" w:type="dxa"/>
            <w:tcBorders>
              <w:top w:val="single" w:sz="4" w:space="0" w:color="auto"/>
              <w:left w:val="single" w:sz="4" w:space="0" w:color="auto"/>
              <w:bottom w:val="single" w:sz="4" w:space="0" w:color="auto"/>
              <w:right w:val="single" w:sz="4" w:space="0" w:color="auto"/>
            </w:tcBorders>
          </w:tcPr>
          <w:p w14:paraId="6C32EE99"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78F8583E" w14:textId="68B28F55"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 2023 год</w:t>
            </w:r>
            <w:r w:rsidR="00D53154">
              <w:rPr>
                <w:rFonts w:ascii="Times New Roman" w:hAnsi="Times New Roman" w:cs="Times New Roman"/>
                <w:sz w:val="24"/>
                <w:szCs w:val="24"/>
              </w:rPr>
              <w:t>у</w:t>
            </w:r>
            <w:r w:rsidRPr="00AF009D">
              <w:rPr>
                <w:rFonts w:ascii="Times New Roman" w:hAnsi="Times New Roman" w:cs="Times New Roman"/>
                <w:sz w:val="24"/>
                <w:szCs w:val="24"/>
              </w:rPr>
              <w:t xml:space="preserve"> было обеспечено полное и своевременное оказание социальной помощи при приобретении жилого помещения 18 работникам бюджетных учреждений здравоохранения </w:t>
            </w:r>
          </w:p>
        </w:tc>
        <w:tc>
          <w:tcPr>
            <w:tcW w:w="3685" w:type="dxa"/>
            <w:tcBorders>
              <w:top w:val="single" w:sz="4" w:space="0" w:color="auto"/>
              <w:left w:val="single" w:sz="4" w:space="0" w:color="auto"/>
              <w:bottom w:val="single" w:sz="4" w:space="0" w:color="auto"/>
              <w:right w:val="single" w:sz="4" w:space="0" w:color="auto"/>
            </w:tcBorders>
          </w:tcPr>
          <w:p w14:paraId="6A5E3BAE" w14:textId="77777777" w:rsidR="00AF009D" w:rsidRPr="00AF009D" w:rsidRDefault="00AF009D" w:rsidP="003C7E8C">
            <w:pPr>
              <w:spacing w:after="0" w:line="240" w:lineRule="auto"/>
              <w:jc w:val="both"/>
              <w:rPr>
                <w:rFonts w:ascii="Times New Roman" w:eastAsia="Times New Roman" w:hAnsi="Times New Roman" w:cs="Times New Roman"/>
                <w:sz w:val="24"/>
                <w:szCs w:val="24"/>
              </w:rPr>
            </w:pPr>
          </w:p>
        </w:tc>
      </w:tr>
      <w:tr w:rsidR="00AF009D" w:rsidRPr="00AF009D" w14:paraId="1C469F61" w14:textId="77777777" w:rsidTr="00D45C31">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7DB4D00F" w14:textId="77777777" w:rsidR="00AF009D" w:rsidRPr="00AF009D" w:rsidRDefault="00AF009D" w:rsidP="003C7E8C">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5A4B694B" w14:textId="77777777" w:rsid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7</w:t>
            </w:r>
          </w:p>
          <w:p w14:paraId="1C9EDA12" w14:textId="1212120E" w:rsidR="00AF009D" w:rsidRP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«Выплата вознаграждений лицам, имеющим Почетный знак «За особые заслуги перед городом Череповцом»</w:t>
            </w:r>
          </w:p>
        </w:tc>
        <w:tc>
          <w:tcPr>
            <w:tcW w:w="1992" w:type="dxa"/>
            <w:tcBorders>
              <w:top w:val="single" w:sz="4" w:space="0" w:color="auto"/>
              <w:left w:val="single" w:sz="4" w:space="0" w:color="auto"/>
              <w:bottom w:val="single" w:sz="4" w:space="0" w:color="auto"/>
              <w:right w:val="single" w:sz="4" w:space="0" w:color="auto"/>
            </w:tcBorders>
          </w:tcPr>
          <w:p w14:paraId="15209984" w14:textId="77777777" w:rsidR="00AF009D" w:rsidRPr="00AF009D" w:rsidRDefault="00AF009D" w:rsidP="003C7E8C">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Мэрия города</w:t>
            </w:r>
          </w:p>
          <w:p w14:paraId="1EAE208A" w14:textId="77777777" w:rsidR="00AF009D" w:rsidRPr="00AF009D" w:rsidRDefault="00AF009D" w:rsidP="003C7E8C">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(отдел по </w:t>
            </w:r>
          </w:p>
          <w:p w14:paraId="192321D5" w14:textId="77777777" w:rsidR="00AF009D" w:rsidRPr="00AF009D" w:rsidRDefault="00AF009D" w:rsidP="003C7E8C">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73D597BB" w14:textId="77777777" w:rsidR="00AF009D" w:rsidRPr="00AF009D" w:rsidRDefault="00AF009D" w:rsidP="003C7E8C">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642AD957" w14:textId="77777777" w:rsidR="00AF009D" w:rsidRPr="00AF009D" w:rsidRDefault="00AF009D" w:rsidP="003C7E8C">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программ)</w:t>
            </w:r>
          </w:p>
        </w:tc>
        <w:tc>
          <w:tcPr>
            <w:tcW w:w="3121" w:type="dxa"/>
            <w:tcBorders>
              <w:top w:val="single" w:sz="4" w:space="0" w:color="auto"/>
              <w:left w:val="single" w:sz="4" w:space="0" w:color="auto"/>
              <w:bottom w:val="single" w:sz="4" w:space="0" w:color="auto"/>
              <w:right w:val="single" w:sz="4" w:space="0" w:color="auto"/>
            </w:tcBorders>
          </w:tcPr>
          <w:p w14:paraId="5AE0DAE9"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7F3B0398" w14:textId="5AD983A5"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 2023 год</w:t>
            </w:r>
            <w:r w:rsidR="00D53154">
              <w:rPr>
                <w:rFonts w:ascii="Times New Roman" w:hAnsi="Times New Roman" w:cs="Times New Roman"/>
                <w:sz w:val="24"/>
                <w:szCs w:val="24"/>
              </w:rPr>
              <w:t>у</w:t>
            </w:r>
            <w:r w:rsidRPr="00AF009D">
              <w:rPr>
                <w:rFonts w:ascii="Times New Roman" w:hAnsi="Times New Roman" w:cs="Times New Roman"/>
                <w:sz w:val="24"/>
                <w:szCs w:val="24"/>
              </w:rPr>
              <w:t xml:space="preserve"> был</w:t>
            </w:r>
            <w:r w:rsidR="00D53154">
              <w:rPr>
                <w:rFonts w:ascii="Times New Roman" w:hAnsi="Times New Roman" w:cs="Times New Roman"/>
                <w:sz w:val="24"/>
                <w:szCs w:val="24"/>
              </w:rPr>
              <w:t>а</w:t>
            </w:r>
            <w:r w:rsidRPr="00AF009D">
              <w:rPr>
                <w:rFonts w:ascii="Times New Roman" w:hAnsi="Times New Roman" w:cs="Times New Roman"/>
                <w:sz w:val="24"/>
                <w:szCs w:val="24"/>
              </w:rPr>
              <w:t xml:space="preserve"> обеспечена полная и своевременная выплата вознаграждений 1</w:t>
            </w:r>
            <w:r w:rsidR="00D53154">
              <w:rPr>
                <w:rFonts w:ascii="Times New Roman" w:hAnsi="Times New Roman" w:cs="Times New Roman"/>
                <w:sz w:val="24"/>
                <w:szCs w:val="24"/>
              </w:rPr>
              <w:t>6</w:t>
            </w:r>
            <w:r w:rsidRPr="00AF009D">
              <w:rPr>
                <w:rFonts w:ascii="Times New Roman" w:hAnsi="Times New Roman" w:cs="Times New Roman"/>
                <w:sz w:val="24"/>
                <w:szCs w:val="24"/>
              </w:rPr>
              <w:t xml:space="preserve"> лицам, имеющим Почетный знак «За особые заслуги перед городом Череповцом</w:t>
            </w:r>
          </w:p>
        </w:tc>
        <w:tc>
          <w:tcPr>
            <w:tcW w:w="3685" w:type="dxa"/>
            <w:tcBorders>
              <w:top w:val="single" w:sz="4" w:space="0" w:color="auto"/>
              <w:left w:val="single" w:sz="4" w:space="0" w:color="auto"/>
              <w:bottom w:val="single" w:sz="4" w:space="0" w:color="auto"/>
              <w:right w:val="single" w:sz="4" w:space="0" w:color="auto"/>
            </w:tcBorders>
          </w:tcPr>
          <w:p w14:paraId="1605CE17" w14:textId="77777777" w:rsidR="00AF009D" w:rsidRPr="00AF009D" w:rsidRDefault="00AF009D" w:rsidP="003C7E8C">
            <w:pPr>
              <w:spacing w:after="0" w:line="240" w:lineRule="auto"/>
              <w:jc w:val="both"/>
              <w:rPr>
                <w:rFonts w:ascii="Times New Roman" w:hAnsi="Times New Roman" w:cs="Times New Roman"/>
                <w:sz w:val="24"/>
                <w:szCs w:val="24"/>
              </w:rPr>
            </w:pPr>
          </w:p>
        </w:tc>
      </w:tr>
      <w:tr w:rsidR="00AF009D" w:rsidRPr="00AF009D" w14:paraId="1AAF61C5" w14:textId="77777777" w:rsidTr="00D45C31">
        <w:trPr>
          <w:gridAfter w:val="1"/>
          <w:wAfter w:w="170" w:type="dxa"/>
          <w:trHeight w:val="1279"/>
          <w:tblCellSpacing w:w="5" w:type="nil"/>
        </w:trPr>
        <w:tc>
          <w:tcPr>
            <w:tcW w:w="487" w:type="dxa"/>
            <w:tcBorders>
              <w:top w:val="single" w:sz="4" w:space="0" w:color="auto"/>
              <w:left w:val="single" w:sz="4" w:space="0" w:color="auto"/>
              <w:bottom w:val="single" w:sz="4" w:space="0" w:color="auto"/>
              <w:right w:val="single" w:sz="4" w:space="0" w:color="auto"/>
            </w:tcBorders>
          </w:tcPr>
          <w:p w14:paraId="5C5D1165" w14:textId="77777777" w:rsidR="00AF009D" w:rsidRPr="00AF009D" w:rsidRDefault="00AF009D" w:rsidP="00FF60B3">
            <w:pPr>
              <w:tabs>
                <w:tab w:val="left" w:pos="36"/>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467CBF1B" w14:textId="77777777" w:rsid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8</w:t>
            </w:r>
          </w:p>
          <w:p w14:paraId="797142A1" w14:textId="70173C99" w:rsidR="00AF009D" w:rsidRP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«Выплата вознаграждений лицам, имеющим звание «Почетный гражданин города Череповца»</w:t>
            </w:r>
          </w:p>
        </w:tc>
        <w:tc>
          <w:tcPr>
            <w:tcW w:w="1992" w:type="dxa"/>
            <w:tcBorders>
              <w:top w:val="single" w:sz="4" w:space="0" w:color="auto"/>
              <w:left w:val="single" w:sz="4" w:space="0" w:color="auto"/>
              <w:bottom w:val="single" w:sz="4" w:space="0" w:color="auto"/>
              <w:right w:val="single" w:sz="4" w:space="0" w:color="auto"/>
            </w:tcBorders>
          </w:tcPr>
          <w:p w14:paraId="09160CC2"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Мэрия города</w:t>
            </w:r>
          </w:p>
          <w:p w14:paraId="2DF4221B" w14:textId="77777777" w:rsidR="00AF009D" w:rsidRPr="00AF009D" w:rsidRDefault="00AF009D" w:rsidP="00FF60B3">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(отдел по </w:t>
            </w:r>
          </w:p>
          <w:p w14:paraId="09CD1F0F" w14:textId="77777777" w:rsidR="00AF009D" w:rsidRPr="00AF009D" w:rsidRDefault="00AF009D" w:rsidP="00FF60B3">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1D2D2D3C" w14:textId="77777777" w:rsidR="00AF009D" w:rsidRPr="00AF009D" w:rsidRDefault="00AF009D" w:rsidP="00FF60B3">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692D25C5"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программ)</w:t>
            </w:r>
          </w:p>
        </w:tc>
        <w:tc>
          <w:tcPr>
            <w:tcW w:w="3121" w:type="dxa"/>
            <w:tcBorders>
              <w:top w:val="single" w:sz="4" w:space="0" w:color="auto"/>
              <w:left w:val="single" w:sz="4" w:space="0" w:color="auto"/>
              <w:bottom w:val="single" w:sz="4" w:space="0" w:color="auto"/>
              <w:right w:val="single" w:sz="4" w:space="0" w:color="auto"/>
            </w:tcBorders>
          </w:tcPr>
          <w:p w14:paraId="040EE1A5"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0E2E1963" w14:textId="52211DC5"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 2023 год</w:t>
            </w:r>
            <w:r w:rsidR="0035647E">
              <w:rPr>
                <w:rFonts w:ascii="Times New Roman" w:hAnsi="Times New Roman" w:cs="Times New Roman"/>
                <w:sz w:val="24"/>
                <w:szCs w:val="24"/>
              </w:rPr>
              <w:t>у</w:t>
            </w:r>
            <w:r w:rsidRPr="00AF009D">
              <w:rPr>
                <w:rFonts w:ascii="Times New Roman" w:hAnsi="Times New Roman" w:cs="Times New Roman"/>
                <w:sz w:val="24"/>
                <w:szCs w:val="24"/>
              </w:rPr>
              <w:t xml:space="preserve"> была обеспечена полная и своевременная выплата вознаграждений 6 лицам, имеющим звание «Почетный гражданин города Череповца»</w:t>
            </w:r>
          </w:p>
        </w:tc>
        <w:tc>
          <w:tcPr>
            <w:tcW w:w="3685" w:type="dxa"/>
            <w:tcBorders>
              <w:top w:val="single" w:sz="4" w:space="0" w:color="auto"/>
              <w:left w:val="single" w:sz="4" w:space="0" w:color="auto"/>
              <w:bottom w:val="single" w:sz="4" w:space="0" w:color="auto"/>
              <w:right w:val="single" w:sz="4" w:space="0" w:color="auto"/>
            </w:tcBorders>
          </w:tcPr>
          <w:p w14:paraId="19909C45" w14:textId="77777777" w:rsidR="00AF009D" w:rsidRPr="00AF009D" w:rsidRDefault="00AF009D" w:rsidP="00FF60B3">
            <w:pPr>
              <w:spacing w:after="0" w:line="240" w:lineRule="auto"/>
              <w:jc w:val="both"/>
              <w:rPr>
                <w:rFonts w:ascii="Times New Roman" w:hAnsi="Times New Roman" w:cs="Times New Roman"/>
                <w:sz w:val="24"/>
                <w:szCs w:val="24"/>
              </w:rPr>
            </w:pPr>
          </w:p>
        </w:tc>
      </w:tr>
      <w:tr w:rsidR="00AF009D" w:rsidRPr="00AF009D" w14:paraId="2F902932" w14:textId="77777777" w:rsidTr="00D45C31">
        <w:trPr>
          <w:gridAfter w:val="1"/>
          <w:wAfter w:w="170" w:type="dxa"/>
          <w:trHeight w:val="332"/>
          <w:tblCellSpacing w:w="5" w:type="nil"/>
        </w:trPr>
        <w:tc>
          <w:tcPr>
            <w:tcW w:w="487" w:type="dxa"/>
            <w:tcBorders>
              <w:top w:val="single" w:sz="4" w:space="0" w:color="auto"/>
              <w:left w:val="single" w:sz="4" w:space="0" w:color="auto"/>
              <w:bottom w:val="single" w:sz="4" w:space="0" w:color="auto"/>
              <w:right w:val="single" w:sz="4" w:space="0" w:color="auto"/>
            </w:tcBorders>
          </w:tcPr>
          <w:p w14:paraId="554685ED" w14:textId="77777777" w:rsidR="00AF009D" w:rsidRPr="00AF009D" w:rsidRDefault="00AF009D" w:rsidP="00FF60B3">
            <w:pPr>
              <w:tabs>
                <w:tab w:val="left" w:pos="96"/>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tcPr>
          <w:p w14:paraId="7B23F6B3" w14:textId="77777777" w:rsid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9</w:t>
            </w:r>
          </w:p>
          <w:p w14:paraId="0D8CBA41" w14:textId="626FEEAB" w:rsidR="00AF009D" w:rsidRP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 xml:space="preserve">«Социальная поддержка пенсионеров на условиях </w:t>
            </w:r>
            <w:r w:rsidRPr="00AF009D">
              <w:rPr>
                <w:rFonts w:ascii="Times New Roman" w:hAnsi="Times New Roman" w:cs="Times New Roman"/>
                <w:sz w:val="24"/>
                <w:szCs w:val="24"/>
              </w:rPr>
              <w:lastRenderedPageBreak/>
              <w:t>договора пожизненного содержания с иждивением»</w:t>
            </w:r>
          </w:p>
        </w:tc>
        <w:tc>
          <w:tcPr>
            <w:tcW w:w="1992" w:type="dxa"/>
            <w:tcBorders>
              <w:top w:val="single" w:sz="4" w:space="0" w:color="auto"/>
              <w:left w:val="single" w:sz="4" w:space="0" w:color="auto"/>
              <w:bottom w:val="single" w:sz="4" w:space="0" w:color="auto"/>
              <w:right w:val="single" w:sz="4" w:space="0" w:color="auto"/>
            </w:tcBorders>
          </w:tcPr>
          <w:p w14:paraId="6AD20B54"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lastRenderedPageBreak/>
              <w:t>Мэрия города</w:t>
            </w:r>
          </w:p>
          <w:p w14:paraId="17098CCE"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(отдел по </w:t>
            </w:r>
          </w:p>
          <w:p w14:paraId="646B74E7"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0970B95B"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4483A011"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lastRenderedPageBreak/>
              <w:t>программ)</w:t>
            </w:r>
          </w:p>
        </w:tc>
        <w:tc>
          <w:tcPr>
            <w:tcW w:w="3121" w:type="dxa"/>
            <w:tcBorders>
              <w:top w:val="single" w:sz="4" w:space="0" w:color="auto"/>
              <w:left w:val="single" w:sz="4" w:space="0" w:color="auto"/>
              <w:bottom w:val="single" w:sz="4" w:space="0" w:color="auto"/>
              <w:right w:val="single" w:sz="4" w:space="0" w:color="auto"/>
            </w:tcBorders>
          </w:tcPr>
          <w:p w14:paraId="08A07503" w14:textId="77777777" w:rsidR="00AF009D" w:rsidRPr="00AF009D" w:rsidRDefault="00AF009D" w:rsidP="00E265F2">
            <w:pPr>
              <w:tabs>
                <w:tab w:val="left" w:pos="1170"/>
                <w:tab w:val="center" w:pos="1342"/>
              </w:tabs>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lastRenderedPageBreak/>
              <w:t xml:space="preserve">Обеспечение полного и своевременного предоставления мер социальной поддержки </w:t>
            </w:r>
            <w:r w:rsidRPr="00AF009D">
              <w:rPr>
                <w:rFonts w:ascii="Times New Roman" w:hAnsi="Times New Roman" w:cs="Times New Roman"/>
                <w:sz w:val="24"/>
                <w:szCs w:val="24"/>
              </w:rPr>
              <w:lastRenderedPageBreak/>
              <w:t>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675AD4D5" w14:textId="0A56BD1B"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lastRenderedPageBreak/>
              <w:t>В 2023 год</w:t>
            </w:r>
            <w:r w:rsidR="0035647E">
              <w:rPr>
                <w:rFonts w:ascii="Times New Roman" w:hAnsi="Times New Roman" w:cs="Times New Roman"/>
                <w:sz w:val="24"/>
                <w:szCs w:val="24"/>
              </w:rPr>
              <w:t>у</w:t>
            </w:r>
            <w:r w:rsidRPr="00AF009D">
              <w:rPr>
                <w:rFonts w:ascii="Times New Roman" w:hAnsi="Times New Roman" w:cs="Times New Roman"/>
                <w:sz w:val="24"/>
                <w:szCs w:val="24"/>
              </w:rPr>
              <w:t xml:space="preserve"> своевременно и в полном объеме осуществлены выплаты, предусмотренные 1</w:t>
            </w:r>
            <w:r w:rsidR="0035647E">
              <w:rPr>
                <w:rFonts w:ascii="Times New Roman" w:hAnsi="Times New Roman" w:cs="Times New Roman"/>
                <w:sz w:val="24"/>
                <w:szCs w:val="24"/>
              </w:rPr>
              <w:t>5</w:t>
            </w:r>
            <w:r w:rsidRPr="00AF009D">
              <w:rPr>
                <w:rFonts w:ascii="Times New Roman" w:hAnsi="Times New Roman" w:cs="Times New Roman"/>
                <w:sz w:val="24"/>
                <w:szCs w:val="24"/>
              </w:rPr>
              <w:t xml:space="preserve"> </w:t>
            </w:r>
            <w:r w:rsidRPr="00AF009D">
              <w:rPr>
                <w:rFonts w:ascii="Times New Roman" w:hAnsi="Times New Roman" w:cs="Times New Roman"/>
                <w:sz w:val="24"/>
                <w:szCs w:val="24"/>
              </w:rPr>
              <w:lastRenderedPageBreak/>
              <w:t xml:space="preserve">договорами пожизненного содержания с иждивением </w:t>
            </w:r>
          </w:p>
        </w:tc>
        <w:tc>
          <w:tcPr>
            <w:tcW w:w="3685" w:type="dxa"/>
            <w:tcBorders>
              <w:top w:val="single" w:sz="4" w:space="0" w:color="auto"/>
              <w:left w:val="single" w:sz="4" w:space="0" w:color="auto"/>
              <w:bottom w:val="single" w:sz="4" w:space="0" w:color="auto"/>
              <w:right w:val="single" w:sz="4" w:space="0" w:color="auto"/>
            </w:tcBorders>
          </w:tcPr>
          <w:p w14:paraId="22A3DBA7" w14:textId="77777777" w:rsidR="00AF009D" w:rsidRPr="00AF009D" w:rsidRDefault="00AF009D" w:rsidP="00FF60B3">
            <w:pPr>
              <w:spacing w:after="0" w:line="240" w:lineRule="auto"/>
              <w:jc w:val="both"/>
              <w:rPr>
                <w:rFonts w:ascii="Times New Roman" w:eastAsia="Times New Roman" w:hAnsi="Times New Roman" w:cs="Times New Roman"/>
                <w:sz w:val="24"/>
                <w:szCs w:val="24"/>
              </w:rPr>
            </w:pPr>
          </w:p>
        </w:tc>
      </w:tr>
      <w:tr w:rsidR="00AF009D" w:rsidRPr="00AF009D" w14:paraId="15E73835" w14:textId="77777777" w:rsidTr="00D45C31">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48892121" w14:textId="77777777" w:rsidR="00AF009D" w:rsidRPr="00AF009D" w:rsidRDefault="00AF009D" w:rsidP="00FF60B3">
            <w:pPr>
              <w:tabs>
                <w:tab w:val="left" w:pos="0"/>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287FCD2F" w14:textId="77777777" w:rsidR="00AF009D" w:rsidRDefault="00AF009D" w:rsidP="00C34917">
            <w:pPr>
              <w:pStyle w:val="ConsPlusCell"/>
              <w:widowControl/>
              <w:ind w:right="68"/>
              <w:jc w:val="both"/>
              <w:rPr>
                <w:rFonts w:ascii="Times New Roman" w:hAnsi="Times New Roman" w:cs="Times New Roman"/>
                <w:sz w:val="24"/>
                <w:szCs w:val="24"/>
              </w:rPr>
            </w:pPr>
            <w:r w:rsidRPr="00AF009D">
              <w:rPr>
                <w:rFonts w:ascii="Times New Roman" w:hAnsi="Times New Roman" w:cs="Times New Roman"/>
                <w:sz w:val="24"/>
                <w:szCs w:val="24"/>
              </w:rPr>
              <w:t xml:space="preserve">Основное мероприятие 10 </w:t>
            </w:r>
          </w:p>
          <w:p w14:paraId="4FC8D125" w14:textId="2DBC3667" w:rsidR="00AF009D" w:rsidRPr="00AF009D" w:rsidRDefault="00AF009D" w:rsidP="00C34917">
            <w:pPr>
              <w:pStyle w:val="ConsPlusCell"/>
              <w:widowControl/>
              <w:ind w:right="68"/>
              <w:jc w:val="both"/>
              <w:rPr>
                <w:rFonts w:ascii="Times New Roman" w:hAnsi="Times New Roman" w:cs="Times New Roman"/>
                <w:sz w:val="24"/>
                <w:szCs w:val="24"/>
              </w:rPr>
            </w:pPr>
            <w:r w:rsidRPr="00AF009D">
              <w:rPr>
                <w:rFonts w:ascii="Times New Roman" w:hAnsi="Times New Roman" w:cs="Times New Roman"/>
                <w:sz w:val="24"/>
                <w:szCs w:val="24"/>
              </w:rPr>
              <w:t xml:space="preserve">«Оплата услуг бани по льготным </w:t>
            </w:r>
            <w:proofErr w:type="spellStart"/>
            <w:r w:rsidRPr="00AF009D">
              <w:rPr>
                <w:rFonts w:ascii="Times New Roman" w:hAnsi="Times New Roman" w:cs="Times New Roman"/>
                <w:sz w:val="24"/>
                <w:szCs w:val="24"/>
              </w:rPr>
              <w:t>помывкам</w:t>
            </w:r>
            <w:proofErr w:type="spellEnd"/>
            <w:r w:rsidRPr="00AF009D">
              <w:rPr>
                <w:rFonts w:ascii="Times New Roman" w:hAnsi="Times New Roman" w:cs="Times New Roman"/>
                <w:sz w:val="24"/>
                <w:szCs w:val="24"/>
              </w:rPr>
              <w:t>»</w:t>
            </w:r>
          </w:p>
        </w:tc>
        <w:tc>
          <w:tcPr>
            <w:tcW w:w="1992" w:type="dxa"/>
            <w:tcBorders>
              <w:top w:val="single" w:sz="4" w:space="0" w:color="auto"/>
              <w:left w:val="single" w:sz="4" w:space="0" w:color="auto"/>
              <w:bottom w:val="single" w:sz="4" w:space="0" w:color="auto"/>
              <w:right w:val="single" w:sz="4" w:space="0" w:color="auto"/>
            </w:tcBorders>
          </w:tcPr>
          <w:p w14:paraId="660C5055"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Департамент </w:t>
            </w:r>
          </w:p>
          <w:p w14:paraId="0172A932"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жилищно-</w:t>
            </w:r>
          </w:p>
          <w:p w14:paraId="26D18E40"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коммунального</w:t>
            </w:r>
          </w:p>
          <w:p w14:paraId="504AF1BC"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хозяйства мэрии</w:t>
            </w:r>
          </w:p>
        </w:tc>
        <w:tc>
          <w:tcPr>
            <w:tcW w:w="3121" w:type="dxa"/>
            <w:tcBorders>
              <w:top w:val="single" w:sz="4" w:space="0" w:color="auto"/>
              <w:left w:val="single" w:sz="4" w:space="0" w:color="auto"/>
              <w:bottom w:val="single" w:sz="4" w:space="0" w:color="auto"/>
              <w:right w:val="single" w:sz="4" w:space="0" w:color="auto"/>
            </w:tcBorders>
          </w:tcPr>
          <w:p w14:paraId="66289F62"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shd w:val="clear" w:color="auto" w:fill="FFFFFF"/>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3F777248" w14:textId="1C301F00"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 2023 год</w:t>
            </w:r>
            <w:r w:rsidR="003F3C39">
              <w:rPr>
                <w:rFonts w:ascii="Times New Roman" w:hAnsi="Times New Roman" w:cs="Times New Roman"/>
                <w:sz w:val="24"/>
                <w:szCs w:val="24"/>
              </w:rPr>
              <w:t>у</w:t>
            </w:r>
            <w:r w:rsidRPr="00AF009D">
              <w:rPr>
                <w:rFonts w:ascii="Times New Roman" w:hAnsi="Times New Roman" w:cs="Times New Roman"/>
                <w:sz w:val="24"/>
                <w:szCs w:val="24"/>
              </w:rPr>
              <w:t xml:space="preserve"> было обеспечено полное и своевременное предоставление меры социальной поддержки по оплате услуг бани по льготным </w:t>
            </w:r>
            <w:proofErr w:type="spellStart"/>
            <w:r w:rsidRPr="00AF009D">
              <w:rPr>
                <w:rFonts w:ascii="Times New Roman" w:hAnsi="Times New Roman" w:cs="Times New Roman"/>
                <w:sz w:val="24"/>
                <w:szCs w:val="24"/>
              </w:rPr>
              <w:t>помывкам</w:t>
            </w:r>
            <w:proofErr w:type="spellEnd"/>
            <w:r w:rsidRPr="00AF009D">
              <w:rPr>
                <w:rFonts w:ascii="Times New Roman" w:hAnsi="Times New Roman" w:cs="Times New Roman"/>
                <w:sz w:val="24"/>
                <w:szCs w:val="24"/>
              </w:rPr>
              <w:t xml:space="preserve"> 9 гражданам</w:t>
            </w:r>
          </w:p>
        </w:tc>
        <w:tc>
          <w:tcPr>
            <w:tcW w:w="3685" w:type="dxa"/>
            <w:tcBorders>
              <w:top w:val="single" w:sz="4" w:space="0" w:color="auto"/>
              <w:left w:val="single" w:sz="4" w:space="0" w:color="auto"/>
              <w:bottom w:val="single" w:sz="4" w:space="0" w:color="auto"/>
              <w:right w:val="single" w:sz="4" w:space="0" w:color="auto"/>
            </w:tcBorders>
          </w:tcPr>
          <w:p w14:paraId="6467FB69" w14:textId="77777777" w:rsidR="00AF009D" w:rsidRPr="00AF009D" w:rsidRDefault="00AF009D" w:rsidP="00FF60B3">
            <w:pPr>
              <w:autoSpaceDE w:val="0"/>
              <w:autoSpaceDN w:val="0"/>
              <w:adjustRightInd w:val="0"/>
              <w:spacing w:after="0" w:line="240" w:lineRule="auto"/>
              <w:jc w:val="both"/>
              <w:rPr>
                <w:rFonts w:ascii="Times New Roman" w:hAnsi="Times New Roman" w:cs="Times New Roman"/>
                <w:sz w:val="24"/>
                <w:szCs w:val="24"/>
              </w:rPr>
            </w:pPr>
          </w:p>
        </w:tc>
      </w:tr>
      <w:tr w:rsidR="00AF009D" w:rsidRPr="00AF009D" w14:paraId="45F3951D" w14:textId="77777777" w:rsidTr="00D45C31">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6264074B" w14:textId="77777777" w:rsidR="00AF009D" w:rsidRPr="00AF009D" w:rsidRDefault="00AF009D" w:rsidP="00FF60B3">
            <w:pPr>
              <w:tabs>
                <w:tab w:val="left" w:pos="0"/>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tcPr>
          <w:p w14:paraId="45014954" w14:textId="77777777" w:rsid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11</w:t>
            </w:r>
          </w:p>
          <w:p w14:paraId="3278B15F" w14:textId="7C82E7BD" w:rsidR="00AF009D" w:rsidRP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w:t>
            </w:r>
            <w:r w:rsidRPr="00AF009D">
              <w:rPr>
                <w:rFonts w:ascii="Times New Roman" w:hAnsi="Times New Roman" w:cs="Times New Roman"/>
                <w:bCs/>
                <w:sz w:val="24"/>
                <w:szCs w:val="24"/>
              </w:rPr>
              <w:t xml:space="preserve">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w:t>
            </w:r>
            <w:r w:rsidRPr="00AF009D">
              <w:rPr>
                <w:rFonts w:ascii="Times New Roman" w:hAnsi="Times New Roman" w:cs="Times New Roman"/>
                <w:sz w:val="24"/>
                <w:szCs w:val="24"/>
              </w:rPr>
              <w:t>в соответствии с отдельными законами Вологодской области»</w:t>
            </w:r>
          </w:p>
        </w:tc>
        <w:tc>
          <w:tcPr>
            <w:tcW w:w="1992" w:type="dxa"/>
            <w:tcBorders>
              <w:top w:val="single" w:sz="4" w:space="0" w:color="auto"/>
              <w:left w:val="single" w:sz="4" w:space="0" w:color="auto"/>
              <w:bottom w:val="single" w:sz="4" w:space="0" w:color="auto"/>
              <w:right w:val="single" w:sz="4" w:space="0" w:color="auto"/>
            </w:tcBorders>
          </w:tcPr>
          <w:p w14:paraId="5B395D48"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Мэрия города (отдел опеки и попечительства)</w:t>
            </w:r>
          </w:p>
        </w:tc>
        <w:tc>
          <w:tcPr>
            <w:tcW w:w="3121" w:type="dxa"/>
            <w:tcBorders>
              <w:top w:val="single" w:sz="4" w:space="0" w:color="auto"/>
              <w:left w:val="single" w:sz="4" w:space="0" w:color="auto"/>
              <w:bottom w:val="single" w:sz="4" w:space="0" w:color="auto"/>
              <w:right w:val="single" w:sz="4" w:space="0" w:color="auto"/>
            </w:tcBorders>
          </w:tcPr>
          <w:p w14:paraId="42BC6FD8"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Выполнение отделом опеки и попечительства мэрии основных задач, выполнение функций органов опеки и попечительства, в рамках переданных государственных полномочий в соответствии с отдельными законами Вологодской области, на уровне 100%</w:t>
            </w:r>
          </w:p>
        </w:tc>
        <w:tc>
          <w:tcPr>
            <w:tcW w:w="3402" w:type="dxa"/>
            <w:tcBorders>
              <w:top w:val="single" w:sz="4" w:space="0" w:color="auto"/>
              <w:left w:val="single" w:sz="4" w:space="0" w:color="auto"/>
              <w:bottom w:val="single" w:sz="4" w:space="0" w:color="auto"/>
              <w:right w:val="single" w:sz="4" w:space="0" w:color="auto"/>
            </w:tcBorders>
          </w:tcPr>
          <w:p w14:paraId="521B7F65" w14:textId="30093BE3"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w:t>
            </w:r>
            <w:r w:rsidR="00E156F2">
              <w:rPr>
                <w:rFonts w:ascii="Times New Roman" w:hAnsi="Times New Roman" w:cs="Times New Roman"/>
                <w:sz w:val="24"/>
                <w:szCs w:val="24"/>
              </w:rPr>
              <w:t xml:space="preserve"> </w:t>
            </w:r>
            <w:r w:rsidRPr="00AF009D">
              <w:rPr>
                <w:rFonts w:ascii="Times New Roman" w:hAnsi="Times New Roman" w:cs="Times New Roman"/>
                <w:sz w:val="24"/>
                <w:szCs w:val="24"/>
              </w:rPr>
              <w:t>2023 год</w:t>
            </w:r>
            <w:r w:rsidR="00E156F2">
              <w:rPr>
                <w:rFonts w:ascii="Times New Roman" w:hAnsi="Times New Roman" w:cs="Times New Roman"/>
                <w:sz w:val="24"/>
                <w:szCs w:val="24"/>
              </w:rPr>
              <w:t>у</w:t>
            </w:r>
            <w:r w:rsidRPr="00AF009D">
              <w:rPr>
                <w:rFonts w:ascii="Times New Roman" w:hAnsi="Times New Roman" w:cs="Times New Roman"/>
                <w:sz w:val="24"/>
                <w:szCs w:val="24"/>
              </w:rPr>
              <w:t xml:space="preserve"> было выполнено </w:t>
            </w:r>
            <w:r w:rsidR="00E156F2">
              <w:rPr>
                <w:rFonts w:ascii="Times New Roman" w:hAnsi="Times New Roman" w:cs="Times New Roman"/>
                <w:sz w:val="24"/>
                <w:szCs w:val="24"/>
              </w:rPr>
              <w:t>100</w:t>
            </w:r>
            <w:r w:rsidRPr="00AF009D">
              <w:rPr>
                <w:rFonts w:ascii="Times New Roman" w:hAnsi="Times New Roman" w:cs="Times New Roman"/>
                <w:sz w:val="24"/>
                <w:szCs w:val="24"/>
              </w:rPr>
              <w:t xml:space="preserve"> % мероприятий, предусмотренных планом работы отдела опеки и попечительства мэрии по реализации основных задач и выполнению возложенных функций </w:t>
            </w:r>
          </w:p>
        </w:tc>
        <w:tc>
          <w:tcPr>
            <w:tcW w:w="3685" w:type="dxa"/>
            <w:tcBorders>
              <w:top w:val="single" w:sz="4" w:space="0" w:color="auto"/>
              <w:left w:val="single" w:sz="4" w:space="0" w:color="auto"/>
              <w:bottom w:val="single" w:sz="4" w:space="0" w:color="auto"/>
              <w:right w:val="single" w:sz="4" w:space="0" w:color="auto"/>
            </w:tcBorders>
          </w:tcPr>
          <w:p w14:paraId="03F31BF0" w14:textId="77777777" w:rsidR="00AF009D" w:rsidRPr="00AF009D" w:rsidRDefault="00AF009D" w:rsidP="00FF60B3">
            <w:pPr>
              <w:spacing w:after="0" w:line="240" w:lineRule="auto"/>
              <w:jc w:val="both"/>
              <w:rPr>
                <w:rFonts w:ascii="Times New Roman" w:hAnsi="Times New Roman" w:cs="Times New Roman"/>
                <w:sz w:val="24"/>
                <w:szCs w:val="24"/>
              </w:rPr>
            </w:pPr>
          </w:p>
        </w:tc>
      </w:tr>
      <w:tr w:rsidR="00AF009D" w:rsidRPr="00AF009D" w14:paraId="7DA49402" w14:textId="77777777" w:rsidTr="00D45C31">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2CAC4F54" w14:textId="77777777" w:rsidR="00AF009D" w:rsidRPr="00AF009D" w:rsidRDefault="00AF009D" w:rsidP="00FF60B3">
            <w:pPr>
              <w:tabs>
                <w:tab w:val="left" w:pos="0"/>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tcPr>
          <w:p w14:paraId="794B07F0" w14:textId="77777777" w:rsidR="00AF009D" w:rsidRDefault="00AF009D" w:rsidP="00E265F2">
            <w:pPr>
              <w:pStyle w:val="ConsPlusCell"/>
              <w:widowControl/>
              <w:jc w:val="both"/>
              <w:rPr>
                <w:rFonts w:ascii="Times New Roman" w:hAnsi="Times New Roman" w:cs="Times New Roman"/>
                <w:bCs/>
                <w:sz w:val="24"/>
                <w:szCs w:val="24"/>
              </w:rPr>
            </w:pPr>
            <w:r w:rsidRPr="00AF009D">
              <w:rPr>
                <w:rFonts w:ascii="Times New Roman" w:hAnsi="Times New Roman" w:cs="Times New Roman"/>
                <w:bCs/>
                <w:sz w:val="24"/>
                <w:szCs w:val="24"/>
              </w:rPr>
              <w:t>Основное мероприятие 12</w:t>
            </w:r>
          </w:p>
          <w:p w14:paraId="696C2287" w14:textId="4F7291AA" w:rsidR="00AF009D" w:rsidRP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bCs/>
                <w:sz w:val="24"/>
                <w:szCs w:val="24"/>
              </w:rPr>
              <w:t>«</w:t>
            </w:r>
            <w:r w:rsidRPr="00AF009D">
              <w:rPr>
                <w:rFonts w:ascii="Times New Roman" w:hAnsi="Times New Roman" w:cs="Times New Roman"/>
                <w:sz w:val="24"/>
                <w:szCs w:val="24"/>
              </w:rPr>
              <w:t xml:space="preserve">Оказание содействия в трудоустройстве незанятых инвалидов, в том числе инвалидов молодого возраста, </w:t>
            </w:r>
            <w:r w:rsidRPr="00AF009D">
              <w:rPr>
                <w:rFonts w:ascii="Times New Roman" w:hAnsi="Times New Roman" w:cs="Times New Roman"/>
                <w:sz w:val="24"/>
                <w:szCs w:val="24"/>
              </w:rPr>
              <w:lastRenderedPageBreak/>
              <w:t>на оборудованные (оснащенные) для них рабочие места»</w:t>
            </w:r>
          </w:p>
        </w:tc>
        <w:tc>
          <w:tcPr>
            <w:tcW w:w="1992" w:type="dxa"/>
            <w:tcBorders>
              <w:top w:val="single" w:sz="4" w:space="0" w:color="auto"/>
              <w:left w:val="single" w:sz="4" w:space="0" w:color="auto"/>
              <w:bottom w:val="single" w:sz="4" w:space="0" w:color="auto"/>
              <w:right w:val="single" w:sz="4" w:space="0" w:color="auto"/>
            </w:tcBorders>
          </w:tcPr>
          <w:p w14:paraId="17C60832" w14:textId="77777777" w:rsidR="00D60FF4"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lastRenderedPageBreak/>
              <w:t xml:space="preserve">мэрия города (МБУ «МФЦ в </w:t>
            </w:r>
          </w:p>
          <w:p w14:paraId="1CA3E660" w14:textId="172594B1"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г. Череповце»); департамент жилищно-коммунального хозяйства мэрии </w:t>
            </w:r>
          </w:p>
          <w:p w14:paraId="49FA4AEB" w14:textId="56C99FDB"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lastRenderedPageBreak/>
              <w:t>(МКУ «Спецавтотранс»);</w:t>
            </w:r>
          </w:p>
          <w:p w14:paraId="2218F370" w14:textId="633B84F8"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комитет по управлению имуществом города (МАУ «Череповец-Проект»);</w:t>
            </w:r>
          </w:p>
          <w:p w14:paraId="323FCFE7" w14:textId="78CEF530"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управление образования мэрии (МАОУ «НОШ № 43»,</w:t>
            </w:r>
          </w:p>
          <w:p w14:paraId="73AD344D" w14:textId="77777777" w:rsidR="00D45C31"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МАДОУ</w:t>
            </w:r>
          </w:p>
          <w:p w14:paraId="55179DF1" w14:textId="5053F10D"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«Детский сад №112»,</w:t>
            </w:r>
          </w:p>
          <w:p w14:paraId="06131C44" w14:textId="77777777"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МАОУ</w:t>
            </w:r>
          </w:p>
          <w:p w14:paraId="26301DE5" w14:textId="4464B202"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«СОШ № 10»); управление по делам культуры мэрии (МАУК «</w:t>
            </w:r>
            <w:proofErr w:type="spellStart"/>
            <w:r w:rsidRPr="00AF009D">
              <w:rPr>
                <w:rFonts w:ascii="Times New Roman" w:hAnsi="Times New Roman" w:cs="Times New Roman"/>
                <w:sz w:val="24"/>
                <w:szCs w:val="24"/>
              </w:rPr>
              <w:t>ЧерМО</w:t>
            </w:r>
            <w:proofErr w:type="spellEnd"/>
            <w:r w:rsidRPr="00AF009D">
              <w:rPr>
                <w:rFonts w:ascii="Times New Roman" w:hAnsi="Times New Roman" w:cs="Times New Roman"/>
                <w:sz w:val="24"/>
                <w:szCs w:val="24"/>
              </w:rPr>
              <w:t>»);</w:t>
            </w:r>
          </w:p>
          <w:p w14:paraId="1EF78EB8" w14:textId="3F535E22"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комитет по физической культуре и спорту мэрии (МАОУ «СШОР №</w:t>
            </w:r>
            <w:r w:rsidR="00D45C31">
              <w:rPr>
                <w:rFonts w:ascii="Times New Roman" w:hAnsi="Times New Roman" w:cs="Times New Roman"/>
                <w:sz w:val="24"/>
                <w:szCs w:val="24"/>
              </w:rPr>
              <w:t xml:space="preserve"> </w:t>
            </w:r>
            <w:r w:rsidRPr="00AF009D">
              <w:rPr>
                <w:rFonts w:ascii="Times New Roman" w:hAnsi="Times New Roman" w:cs="Times New Roman"/>
                <w:sz w:val="24"/>
                <w:szCs w:val="24"/>
              </w:rPr>
              <w:t>4»</w:t>
            </w:r>
            <w:r w:rsidR="00D45C31">
              <w:rPr>
                <w:rFonts w:ascii="Times New Roman" w:hAnsi="Times New Roman" w:cs="Times New Roman"/>
                <w:sz w:val="24"/>
                <w:szCs w:val="24"/>
              </w:rPr>
              <w:t>,</w:t>
            </w:r>
          </w:p>
          <w:p w14:paraId="1D7AD016" w14:textId="7C4F1318"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МАОУ ДО «СШ «Спортивный </w:t>
            </w:r>
            <w:r w:rsidRPr="00AF009D">
              <w:rPr>
                <w:rFonts w:ascii="Times New Roman" w:hAnsi="Times New Roman" w:cs="Times New Roman"/>
                <w:sz w:val="24"/>
                <w:szCs w:val="24"/>
              </w:rPr>
              <w:lastRenderedPageBreak/>
              <w:t>клуб «Череповец»</w:t>
            </w:r>
            <w:r w:rsidR="00D45C31">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0B8DA101"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lastRenderedPageBreak/>
              <w:t xml:space="preserve">Оборудование (оснащение) в муниципальных учреждениях города рабочих мест для трудоустройства незанятых инвалидов, в том числе инвалидов молодого возраста </w:t>
            </w:r>
          </w:p>
        </w:tc>
        <w:tc>
          <w:tcPr>
            <w:tcW w:w="3402" w:type="dxa"/>
            <w:tcBorders>
              <w:top w:val="single" w:sz="4" w:space="0" w:color="auto"/>
              <w:left w:val="single" w:sz="4" w:space="0" w:color="auto"/>
              <w:bottom w:val="single" w:sz="4" w:space="0" w:color="auto"/>
              <w:right w:val="single" w:sz="4" w:space="0" w:color="auto"/>
            </w:tcBorders>
          </w:tcPr>
          <w:p w14:paraId="1F94AF83" w14:textId="7D73EE14" w:rsidR="00EF527E"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 2023 год</w:t>
            </w:r>
            <w:r w:rsidR="00EF527E">
              <w:rPr>
                <w:rFonts w:ascii="Times New Roman" w:hAnsi="Times New Roman" w:cs="Times New Roman"/>
                <w:sz w:val="24"/>
                <w:szCs w:val="24"/>
              </w:rPr>
              <w:t>у</w:t>
            </w:r>
            <w:r w:rsidR="004516CA">
              <w:rPr>
                <w:rFonts w:ascii="Times New Roman" w:hAnsi="Times New Roman" w:cs="Times New Roman"/>
                <w:sz w:val="24"/>
                <w:szCs w:val="24"/>
              </w:rPr>
              <w:t xml:space="preserve"> в 9</w:t>
            </w:r>
            <w:r w:rsidR="004516CA" w:rsidRPr="004516CA">
              <w:rPr>
                <w:rFonts w:ascii="Times New Roman" w:hAnsi="Times New Roman" w:cs="Times New Roman"/>
                <w:sz w:val="24"/>
                <w:szCs w:val="24"/>
              </w:rPr>
              <w:t xml:space="preserve"> муниципальных учреждениях города было оборудовано (оснащено) </w:t>
            </w:r>
            <w:r w:rsidR="004516CA">
              <w:rPr>
                <w:rFonts w:ascii="Times New Roman" w:hAnsi="Times New Roman" w:cs="Times New Roman"/>
                <w:sz w:val="24"/>
                <w:szCs w:val="24"/>
              </w:rPr>
              <w:t>10</w:t>
            </w:r>
            <w:r w:rsidR="004516CA" w:rsidRPr="004516CA">
              <w:rPr>
                <w:rFonts w:ascii="Times New Roman" w:hAnsi="Times New Roman" w:cs="Times New Roman"/>
                <w:sz w:val="24"/>
                <w:szCs w:val="24"/>
              </w:rPr>
              <w:t xml:space="preserve"> рабочих мест для трудоустройства незанятых инвалидов, в том числе инвалидов молодого возраста</w:t>
            </w:r>
          </w:p>
          <w:p w14:paraId="53666201" w14:textId="23351AFE" w:rsidR="00AF009D" w:rsidRPr="00AF009D" w:rsidRDefault="00AF009D" w:rsidP="00E265F2">
            <w:pPr>
              <w:spacing w:after="0" w:line="240" w:lineRule="auto"/>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19CA9483" w14:textId="41528E30" w:rsidR="00AF009D" w:rsidRPr="00AF009D" w:rsidRDefault="00AF009D" w:rsidP="00F62998">
            <w:pPr>
              <w:spacing w:after="0" w:line="240" w:lineRule="auto"/>
              <w:ind w:right="60"/>
              <w:jc w:val="both"/>
              <w:rPr>
                <w:rFonts w:ascii="Times New Roman" w:hAnsi="Times New Roman" w:cs="Times New Roman"/>
                <w:sz w:val="24"/>
                <w:szCs w:val="24"/>
              </w:rPr>
            </w:pPr>
          </w:p>
        </w:tc>
      </w:tr>
      <w:tr w:rsidR="00AF009D" w:rsidRPr="00AF009D" w14:paraId="1A3F89F3" w14:textId="77777777" w:rsidTr="00D45C31">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6E9C0C29" w14:textId="79BBB1B8" w:rsidR="00AF009D" w:rsidRPr="00AF009D" w:rsidRDefault="00AF009D" w:rsidP="00D52C04">
            <w:pPr>
              <w:tabs>
                <w:tab w:val="left" w:pos="0"/>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lastRenderedPageBreak/>
              <w:t>13.</w:t>
            </w:r>
          </w:p>
        </w:tc>
        <w:tc>
          <w:tcPr>
            <w:tcW w:w="2977" w:type="dxa"/>
            <w:tcBorders>
              <w:top w:val="single" w:sz="4" w:space="0" w:color="auto"/>
              <w:left w:val="single" w:sz="4" w:space="0" w:color="auto"/>
              <w:bottom w:val="single" w:sz="4" w:space="0" w:color="auto"/>
              <w:right w:val="single" w:sz="4" w:space="0" w:color="auto"/>
            </w:tcBorders>
          </w:tcPr>
          <w:p w14:paraId="1744834A" w14:textId="77777777" w:rsidR="00AF009D" w:rsidRDefault="00AF009D" w:rsidP="00D52C04">
            <w:pPr>
              <w:pStyle w:val="ConsPlusCell"/>
              <w:widowControl/>
              <w:jc w:val="both"/>
              <w:rPr>
                <w:rFonts w:ascii="Times New Roman" w:hAnsi="Times New Roman" w:cs="Times New Roman"/>
                <w:bCs/>
                <w:sz w:val="24"/>
                <w:szCs w:val="24"/>
              </w:rPr>
            </w:pPr>
            <w:r w:rsidRPr="00AF009D">
              <w:rPr>
                <w:rFonts w:ascii="Times New Roman" w:hAnsi="Times New Roman" w:cs="Times New Roman"/>
                <w:bCs/>
                <w:sz w:val="24"/>
                <w:szCs w:val="24"/>
              </w:rPr>
              <w:t xml:space="preserve">Основное мероприятие 13 </w:t>
            </w:r>
          </w:p>
          <w:p w14:paraId="738B7F25" w14:textId="36B76697" w:rsidR="00AF009D" w:rsidRPr="00AF009D" w:rsidRDefault="00AF009D" w:rsidP="00D52C04">
            <w:pPr>
              <w:pStyle w:val="ConsPlusCell"/>
              <w:widowControl/>
              <w:jc w:val="both"/>
              <w:rPr>
                <w:rFonts w:ascii="Times New Roman" w:hAnsi="Times New Roman" w:cs="Times New Roman"/>
                <w:bCs/>
                <w:sz w:val="24"/>
                <w:szCs w:val="24"/>
              </w:rPr>
            </w:pPr>
            <w:r w:rsidRPr="00AF009D">
              <w:rPr>
                <w:rFonts w:ascii="Times New Roman" w:hAnsi="Times New Roman" w:cs="Times New Roman"/>
                <w:bCs/>
                <w:sz w:val="24"/>
                <w:szCs w:val="24"/>
              </w:rPr>
              <w:t>«Единовременная денежная выплата в связи с рождением одновременно тр</w:t>
            </w:r>
            <w:r w:rsidR="00D60FF4">
              <w:rPr>
                <w:rFonts w:ascii="Times New Roman" w:hAnsi="Times New Roman" w:cs="Times New Roman"/>
                <w:bCs/>
                <w:sz w:val="24"/>
                <w:szCs w:val="24"/>
              </w:rPr>
              <w:t>ех</w:t>
            </w:r>
            <w:r w:rsidRPr="00AF009D">
              <w:rPr>
                <w:rFonts w:ascii="Times New Roman" w:hAnsi="Times New Roman" w:cs="Times New Roman"/>
                <w:bCs/>
                <w:sz w:val="24"/>
                <w:szCs w:val="24"/>
              </w:rPr>
              <w:t xml:space="preserve"> и более детей»</w:t>
            </w:r>
          </w:p>
        </w:tc>
        <w:tc>
          <w:tcPr>
            <w:tcW w:w="1992" w:type="dxa"/>
            <w:tcBorders>
              <w:top w:val="single" w:sz="4" w:space="0" w:color="auto"/>
              <w:left w:val="single" w:sz="4" w:space="0" w:color="auto"/>
              <w:bottom w:val="single" w:sz="4" w:space="0" w:color="auto"/>
              <w:right w:val="single" w:sz="4" w:space="0" w:color="auto"/>
            </w:tcBorders>
          </w:tcPr>
          <w:p w14:paraId="3C4BD790" w14:textId="77777777" w:rsidR="00AF009D" w:rsidRPr="00AF009D" w:rsidRDefault="00AF009D" w:rsidP="00D52C04">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Мэрия города (отдел по </w:t>
            </w:r>
          </w:p>
          <w:p w14:paraId="449983C2" w14:textId="77777777" w:rsidR="00AF009D" w:rsidRPr="00AF009D" w:rsidRDefault="00AF009D" w:rsidP="00D52C04">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50607827" w14:textId="77777777" w:rsidR="00AF009D" w:rsidRPr="00AF009D" w:rsidRDefault="00AF009D" w:rsidP="00D52C04">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4999B131" w14:textId="1FEE3F5F" w:rsidR="00AF009D" w:rsidRPr="00AF009D" w:rsidRDefault="00AF009D" w:rsidP="00D52C0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программ</w:t>
            </w:r>
          </w:p>
        </w:tc>
        <w:tc>
          <w:tcPr>
            <w:tcW w:w="3121" w:type="dxa"/>
            <w:tcBorders>
              <w:top w:val="single" w:sz="4" w:space="0" w:color="auto"/>
              <w:left w:val="single" w:sz="4" w:space="0" w:color="auto"/>
              <w:bottom w:val="single" w:sz="4" w:space="0" w:color="auto"/>
              <w:right w:val="single" w:sz="4" w:space="0" w:color="auto"/>
            </w:tcBorders>
          </w:tcPr>
          <w:p w14:paraId="282F7D4B" w14:textId="1201D2C4" w:rsidR="00AF009D" w:rsidRPr="00AF009D" w:rsidRDefault="00AF009D" w:rsidP="00D52C04">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40E66D94" w14:textId="1372804C" w:rsidR="00AF009D" w:rsidRPr="00AF009D" w:rsidRDefault="00D60FF4" w:rsidP="00D52C04">
            <w:pPr>
              <w:spacing w:after="0" w:line="240" w:lineRule="auto"/>
              <w:jc w:val="both"/>
              <w:rPr>
                <w:rFonts w:ascii="Times New Roman" w:hAnsi="Times New Roman" w:cs="Times New Roman"/>
                <w:sz w:val="24"/>
                <w:szCs w:val="24"/>
              </w:rPr>
            </w:pPr>
            <w:r w:rsidRPr="00D60FF4">
              <w:rPr>
                <w:rFonts w:ascii="Times New Roman" w:hAnsi="Times New Roman" w:cs="Times New Roman"/>
                <w:sz w:val="24"/>
                <w:szCs w:val="24"/>
              </w:rPr>
              <w:t>В 202</w:t>
            </w:r>
            <w:r>
              <w:rPr>
                <w:rFonts w:ascii="Times New Roman" w:hAnsi="Times New Roman" w:cs="Times New Roman"/>
                <w:sz w:val="24"/>
                <w:szCs w:val="24"/>
              </w:rPr>
              <w:t>3</w:t>
            </w:r>
            <w:r w:rsidRPr="00D60FF4">
              <w:rPr>
                <w:rFonts w:ascii="Times New Roman" w:hAnsi="Times New Roman" w:cs="Times New Roman"/>
                <w:sz w:val="24"/>
                <w:szCs w:val="24"/>
              </w:rPr>
              <w:t xml:space="preserve"> году было обеспечено полное и своевременное предоставление меры социальной поддержки </w:t>
            </w:r>
            <w:r>
              <w:rPr>
                <w:rFonts w:ascii="Times New Roman" w:hAnsi="Times New Roman" w:cs="Times New Roman"/>
                <w:sz w:val="24"/>
                <w:szCs w:val="24"/>
              </w:rPr>
              <w:t xml:space="preserve">в виде </w:t>
            </w:r>
            <w:r w:rsidRPr="00D60FF4">
              <w:rPr>
                <w:rFonts w:ascii="Times New Roman" w:hAnsi="Times New Roman" w:cs="Times New Roman"/>
                <w:sz w:val="24"/>
                <w:szCs w:val="24"/>
              </w:rPr>
              <w:t>единовременн</w:t>
            </w:r>
            <w:r>
              <w:rPr>
                <w:rFonts w:ascii="Times New Roman" w:hAnsi="Times New Roman" w:cs="Times New Roman"/>
                <w:sz w:val="24"/>
                <w:szCs w:val="24"/>
              </w:rPr>
              <w:t>ой</w:t>
            </w:r>
            <w:r w:rsidRPr="00D60FF4">
              <w:rPr>
                <w:rFonts w:ascii="Times New Roman" w:hAnsi="Times New Roman" w:cs="Times New Roman"/>
                <w:sz w:val="24"/>
                <w:szCs w:val="24"/>
              </w:rPr>
              <w:t xml:space="preserve"> денежн</w:t>
            </w:r>
            <w:r>
              <w:rPr>
                <w:rFonts w:ascii="Times New Roman" w:hAnsi="Times New Roman" w:cs="Times New Roman"/>
                <w:sz w:val="24"/>
                <w:szCs w:val="24"/>
              </w:rPr>
              <w:t>ой</w:t>
            </w:r>
            <w:r w:rsidRPr="00D60FF4">
              <w:rPr>
                <w:rFonts w:ascii="Times New Roman" w:hAnsi="Times New Roman" w:cs="Times New Roman"/>
                <w:sz w:val="24"/>
                <w:szCs w:val="24"/>
              </w:rPr>
              <w:t xml:space="preserve"> выплат</w:t>
            </w:r>
            <w:r>
              <w:rPr>
                <w:rFonts w:ascii="Times New Roman" w:hAnsi="Times New Roman" w:cs="Times New Roman"/>
                <w:sz w:val="24"/>
                <w:szCs w:val="24"/>
              </w:rPr>
              <w:t>ы</w:t>
            </w:r>
            <w:r w:rsidRPr="00D60FF4">
              <w:rPr>
                <w:rFonts w:ascii="Times New Roman" w:hAnsi="Times New Roman" w:cs="Times New Roman"/>
                <w:sz w:val="24"/>
                <w:szCs w:val="24"/>
              </w:rPr>
              <w:t xml:space="preserve"> в связи с рождением одновременно тр</w:t>
            </w:r>
            <w:r>
              <w:rPr>
                <w:rFonts w:ascii="Times New Roman" w:hAnsi="Times New Roman" w:cs="Times New Roman"/>
                <w:sz w:val="24"/>
                <w:szCs w:val="24"/>
              </w:rPr>
              <w:t>е</w:t>
            </w:r>
            <w:r w:rsidRPr="00D60FF4">
              <w:rPr>
                <w:rFonts w:ascii="Times New Roman" w:hAnsi="Times New Roman" w:cs="Times New Roman"/>
                <w:sz w:val="24"/>
                <w:szCs w:val="24"/>
              </w:rPr>
              <w:t>х и более детей 1 гражданину</w:t>
            </w:r>
          </w:p>
        </w:tc>
        <w:tc>
          <w:tcPr>
            <w:tcW w:w="3685" w:type="dxa"/>
            <w:tcBorders>
              <w:top w:val="single" w:sz="4" w:space="0" w:color="auto"/>
              <w:left w:val="single" w:sz="4" w:space="0" w:color="auto"/>
              <w:bottom w:val="single" w:sz="4" w:space="0" w:color="auto"/>
              <w:right w:val="single" w:sz="4" w:space="0" w:color="auto"/>
            </w:tcBorders>
          </w:tcPr>
          <w:p w14:paraId="63069D9B" w14:textId="255647D8" w:rsidR="00AF009D" w:rsidRPr="00AF009D" w:rsidRDefault="00AF009D" w:rsidP="00F62998">
            <w:pPr>
              <w:spacing w:after="0" w:line="240" w:lineRule="auto"/>
              <w:ind w:right="60"/>
              <w:jc w:val="both"/>
              <w:rPr>
                <w:rFonts w:ascii="Times New Roman" w:hAnsi="Times New Roman" w:cs="Times New Roman"/>
                <w:sz w:val="24"/>
                <w:szCs w:val="24"/>
              </w:rPr>
            </w:pPr>
          </w:p>
        </w:tc>
      </w:tr>
      <w:tr w:rsidR="00AF009D" w:rsidRPr="00AF009D" w14:paraId="7DE8CD0B" w14:textId="77777777" w:rsidTr="00D45C31">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2DCF0F35" w14:textId="640F428A" w:rsidR="00AF009D" w:rsidRPr="00AF009D" w:rsidRDefault="00AF009D" w:rsidP="00D52C04">
            <w:pPr>
              <w:tabs>
                <w:tab w:val="left" w:pos="0"/>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tcPr>
          <w:p w14:paraId="14FFCCC6" w14:textId="77777777" w:rsidR="00AF009D" w:rsidRDefault="00AF009D"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AF009D">
              <w:rPr>
                <w:rFonts w:ascii="Times New Roman" w:eastAsia="Calibri" w:hAnsi="Times New Roman" w:cs="Times New Roman"/>
                <w:sz w:val="24"/>
                <w:szCs w:val="24"/>
                <w:lang w:eastAsia="en-US"/>
              </w:rPr>
              <w:t xml:space="preserve">Основное мероприятие 14 </w:t>
            </w:r>
          </w:p>
          <w:p w14:paraId="7B872F1B" w14:textId="3A6D7A76" w:rsidR="00AF009D" w:rsidRPr="00AF009D" w:rsidRDefault="00AF009D" w:rsidP="00D52C04">
            <w:pPr>
              <w:widowControl w:val="0"/>
              <w:autoSpaceDE w:val="0"/>
              <w:autoSpaceDN w:val="0"/>
              <w:adjustRightInd w:val="0"/>
              <w:spacing w:after="0" w:line="240" w:lineRule="auto"/>
              <w:jc w:val="both"/>
              <w:rPr>
                <w:rFonts w:ascii="Times New Roman" w:hAnsi="Times New Roman" w:cs="Times New Roman"/>
                <w:sz w:val="24"/>
                <w:szCs w:val="24"/>
              </w:rPr>
            </w:pPr>
            <w:r w:rsidRPr="00AF009D">
              <w:rPr>
                <w:rFonts w:ascii="Times New Roman" w:eastAsia="Calibri" w:hAnsi="Times New Roman" w:cs="Times New Roman"/>
                <w:sz w:val="24"/>
                <w:szCs w:val="24"/>
                <w:lang w:eastAsia="en-US"/>
              </w:rPr>
              <w:t>«Возмещение затрат, связанных с размещением и питанием лиц, прибывших в экстренном массовом порядке»</w:t>
            </w:r>
          </w:p>
        </w:tc>
        <w:tc>
          <w:tcPr>
            <w:tcW w:w="1992" w:type="dxa"/>
            <w:tcBorders>
              <w:top w:val="single" w:sz="4" w:space="0" w:color="auto"/>
              <w:left w:val="single" w:sz="4" w:space="0" w:color="auto"/>
              <w:bottom w:val="single" w:sz="4" w:space="0" w:color="auto"/>
              <w:right w:val="single" w:sz="4" w:space="0" w:color="auto"/>
            </w:tcBorders>
          </w:tcPr>
          <w:p w14:paraId="0C270A42" w14:textId="77777777" w:rsidR="00AF009D" w:rsidRPr="00AF009D" w:rsidRDefault="00AF009D" w:rsidP="00D52C0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Мэрия города (отдел по </w:t>
            </w:r>
          </w:p>
          <w:p w14:paraId="50C14BBC" w14:textId="77777777" w:rsidR="00AF009D" w:rsidRPr="00AF009D" w:rsidRDefault="00AF009D" w:rsidP="00D52C0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22834942" w14:textId="77777777" w:rsidR="00AF009D" w:rsidRPr="00AF009D" w:rsidRDefault="00AF009D" w:rsidP="00D52C0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219E3A47" w14:textId="77777777" w:rsidR="00AF009D" w:rsidRPr="00AF009D" w:rsidRDefault="00AF009D" w:rsidP="00D52C04">
            <w:pPr>
              <w:widowControl w:val="0"/>
              <w:autoSpaceDE w:val="0"/>
              <w:autoSpaceDN w:val="0"/>
              <w:adjustRightInd w:val="0"/>
              <w:spacing w:after="0" w:line="240" w:lineRule="auto"/>
              <w:jc w:val="center"/>
              <w:rPr>
                <w:rFonts w:ascii="Times New Roman" w:hAnsi="Times New Roman" w:cs="Times New Roman"/>
                <w:sz w:val="24"/>
                <w:szCs w:val="24"/>
              </w:rPr>
            </w:pPr>
            <w:r w:rsidRPr="00AF009D">
              <w:rPr>
                <w:rFonts w:ascii="Times New Roman" w:hAnsi="Times New Roman" w:cs="Times New Roman"/>
                <w:sz w:val="24"/>
                <w:szCs w:val="24"/>
              </w:rPr>
              <w:t>программ)</w:t>
            </w:r>
          </w:p>
        </w:tc>
        <w:tc>
          <w:tcPr>
            <w:tcW w:w="3121" w:type="dxa"/>
            <w:tcBorders>
              <w:top w:val="single" w:sz="4" w:space="0" w:color="auto"/>
              <w:left w:val="single" w:sz="4" w:space="0" w:color="auto"/>
              <w:bottom w:val="single" w:sz="4" w:space="0" w:color="auto"/>
              <w:right w:val="single" w:sz="4" w:space="0" w:color="auto"/>
            </w:tcBorders>
          </w:tcPr>
          <w:p w14:paraId="4E2E6C57" w14:textId="77777777" w:rsidR="00AF009D" w:rsidRPr="00AF009D" w:rsidRDefault="00AF009D" w:rsidP="00D52C04">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размещения и питания в пункте временного размещения и питания лиц, прибывших в экстренном массовом порядке</w:t>
            </w:r>
          </w:p>
        </w:tc>
        <w:tc>
          <w:tcPr>
            <w:tcW w:w="3402" w:type="dxa"/>
            <w:tcBorders>
              <w:top w:val="single" w:sz="4" w:space="0" w:color="auto"/>
              <w:left w:val="single" w:sz="4" w:space="0" w:color="auto"/>
              <w:bottom w:val="single" w:sz="4" w:space="0" w:color="auto"/>
              <w:right w:val="single" w:sz="4" w:space="0" w:color="auto"/>
            </w:tcBorders>
          </w:tcPr>
          <w:p w14:paraId="08BF1A92" w14:textId="78C1464B" w:rsidR="00AF009D" w:rsidRPr="00AF009D" w:rsidRDefault="00AF009D" w:rsidP="00D52C04">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 2023 год</w:t>
            </w:r>
            <w:r w:rsidR="00D47C60">
              <w:rPr>
                <w:rFonts w:ascii="Times New Roman" w:hAnsi="Times New Roman" w:cs="Times New Roman"/>
                <w:sz w:val="24"/>
                <w:szCs w:val="24"/>
              </w:rPr>
              <w:t xml:space="preserve">у </w:t>
            </w:r>
            <w:r w:rsidRPr="00AF009D">
              <w:rPr>
                <w:rFonts w:ascii="Times New Roman" w:hAnsi="Times New Roman" w:cs="Times New Roman"/>
                <w:sz w:val="24"/>
                <w:szCs w:val="24"/>
              </w:rPr>
              <w:t xml:space="preserve">в пункте временного размещения было обеспечено размещение и питание </w:t>
            </w:r>
            <w:r w:rsidR="00D47C60">
              <w:rPr>
                <w:rFonts w:ascii="Times New Roman" w:hAnsi="Times New Roman" w:cs="Times New Roman"/>
                <w:sz w:val="24"/>
                <w:szCs w:val="24"/>
              </w:rPr>
              <w:t>218</w:t>
            </w:r>
            <w:r w:rsidRPr="00AF009D">
              <w:rPr>
                <w:rFonts w:ascii="Times New Roman" w:hAnsi="Times New Roman" w:cs="Times New Roman"/>
                <w:sz w:val="24"/>
                <w:szCs w:val="24"/>
              </w:rPr>
              <w:t xml:space="preserve"> человек, прибывших в экстренном массовом порядке</w:t>
            </w:r>
          </w:p>
        </w:tc>
        <w:tc>
          <w:tcPr>
            <w:tcW w:w="3685" w:type="dxa"/>
            <w:tcBorders>
              <w:top w:val="single" w:sz="4" w:space="0" w:color="auto"/>
              <w:left w:val="single" w:sz="4" w:space="0" w:color="auto"/>
              <w:bottom w:val="single" w:sz="4" w:space="0" w:color="auto"/>
              <w:right w:val="single" w:sz="4" w:space="0" w:color="auto"/>
            </w:tcBorders>
          </w:tcPr>
          <w:p w14:paraId="266B0A43" w14:textId="77777777" w:rsidR="00AF009D" w:rsidRPr="00AF009D" w:rsidRDefault="00AF009D" w:rsidP="00D52C04">
            <w:pPr>
              <w:spacing w:after="0" w:line="240" w:lineRule="auto"/>
              <w:ind w:firstLine="497"/>
              <w:jc w:val="both"/>
              <w:rPr>
                <w:rFonts w:ascii="Times New Roman" w:hAnsi="Times New Roman" w:cs="Times New Roman"/>
                <w:sz w:val="24"/>
                <w:szCs w:val="24"/>
              </w:rPr>
            </w:pPr>
          </w:p>
        </w:tc>
      </w:tr>
    </w:tbl>
    <w:p w14:paraId="6C515142" w14:textId="77777777" w:rsidR="00F81A5C" w:rsidRPr="003D2651" w:rsidRDefault="00F81A5C" w:rsidP="006D5FBA">
      <w:pPr>
        <w:spacing w:after="0" w:line="240" w:lineRule="auto"/>
        <w:jc w:val="both"/>
        <w:rPr>
          <w:rFonts w:ascii="Times New Roman" w:eastAsia="Times New Roman" w:hAnsi="Times New Roman" w:cs="Times New Roman"/>
        </w:rPr>
        <w:sectPr w:rsidR="00F81A5C" w:rsidRPr="003D2651" w:rsidSect="001C3209">
          <w:pgSz w:w="16838" w:h="11906" w:orient="landscape" w:code="9"/>
          <w:pgMar w:top="851" w:right="680" w:bottom="425" w:left="851" w:header="567" w:footer="397" w:gutter="0"/>
          <w:pgNumType w:start="1"/>
          <w:cols w:space="708"/>
          <w:titlePg/>
          <w:docGrid w:linePitch="360"/>
        </w:sectPr>
      </w:pPr>
      <w:bookmarkStart w:id="12" w:name="Par1106"/>
      <w:bookmarkEnd w:id="12"/>
    </w:p>
    <w:p w14:paraId="06A73995" w14:textId="45CE5903" w:rsidR="006D5FBA" w:rsidRPr="003D2651" w:rsidRDefault="009165D0" w:rsidP="006D5FBA">
      <w:pPr>
        <w:spacing w:after="0" w:line="240" w:lineRule="auto"/>
        <w:ind w:firstLine="11624"/>
        <w:jc w:val="right"/>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lastRenderedPageBreak/>
        <w:t xml:space="preserve">Приложение </w:t>
      </w:r>
      <w:r w:rsidR="00F221C0">
        <w:rPr>
          <w:rFonts w:ascii="Times New Roman" w:eastAsia="Times New Roman" w:hAnsi="Times New Roman" w:cs="Times New Roman"/>
          <w:sz w:val="26"/>
          <w:szCs w:val="26"/>
        </w:rPr>
        <w:t>3</w:t>
      </w:r>
    </w:p>
    <w:p w14:paraId="5858AC1F" w14:textId="77777777" w:rsidR="00757B10" w:rsidRPr="003D2651" w:rsidRDefault="00757B10" w:rsidP="006D5FBA">
      <w:pPr>
        <w:spacing w:after="0" w:line="240" w:lineRule="auto"/>
        <w:jc w:val="center"/>
        <w:rPr>
          <w:rFonts w:ascii="Times New Roman" w:eastAsia="Times New Roman" w:hAnsi="Times New Roman" w:cs="Times New Roman"/>
          <w:sz w:val="24"/>
          <w:szCs w:val="24"/>
        </w:rPr>
      </w:pPr>
    </w:p>
    <w:p w14:paraId="5CCFF46E" w14:textId="77777777" w:rsidR="00FD6A9F" w:rsidRPr="003D2651" w:rsidRDefault="00FD6A9F" w:rsidP="006D5FBA">
      <w:pPr>
        <w:spacing w:after="0" w:line="240" w:lineRule="auto"/>
        <w:jc w:val="center"/>
        <w:rPr>
          <w:rFonts w:ascii="Times New Roman" w:eastAsia="Times New Roman" w:hAnsi="Times New Roman" w:cs="Times New Roman"/>
          <w:sz w:val="24"/>
          <w:szCs w:val="24"/>
        </w:rPr>
      </w:pPr>
    </w:p>
    <w:p w14:paraId="30E111A1" w14:textId="77777777" w:rsidR="00757B10" w:rsidRPr="003D2651" w:rsidRDefault="006D5FBA" w:rsidP="006D5FBA">
      <w:pPr>
        <w:spacing w:after="0" w:line="240" w:lineRule="auto"/>
        <w:jc w:val="center"/>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t xml:space="preserve">Отчет </w:t>
      </w:r>
    </w:p>
    <w:p w14:paraId="456E1605" w14:textId="4277C129" w:rsidR="00EC7C0D" w:rsidRDefault="006D5FBA" w:rsidP="00EC7C0D">
      <w:pPr>
        <w:spacing w:after="0" w:line="240" w:lineRule="auto"/>
        <w:jc w:val="center"/>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t>об использовании бюджетных ассигнований</w:t>
      </w:r>
      <w:r w:rsidR="00EC7C0D" w:rsidRPr="003D2651">
        <w:rPr>
          <w:rFonts w:ascii="Times New Roman" w:eastAsia="Times New Roman" w:hAnsi="Times New Roman" w:cs="Times New Roman"/>
          <w:sz w:val="26"/>
          <w:szCs w:val="26"/>
        </w:rPr>
        <w:t xml:space="preserve"> </w:t>
      </w:r>
      <w:r w:rsidRPr="003D2651">
        <w:rPr>
          <w:rFonts w:ascii="Times New Roman" w:eastAsia="Times New Roman" w:hAnsi="Times New Roman" w:cs="Times New Roman"/>
          <w:sz w:val="26"/>
          <w:szCs w:val="26"/>
        </w:rPr>
        <w:t xml:space="preserve">городского бюджета на реализацию </w:t>
      </w:r>
      <w:r w:rsidR="0022338D">
        <w:rPr>
          <w:rFonts w:ascii="Times New Roman" w:eastAsia="Times New Roman" w:hAnsi="Times New Roman" w:cs="Times New Roman"/>
          <w:sz w:val="26"/>
          <w:szCs w:val="26"/>
        </w:rPr>
        <w:t>Программы</w:t>
      </w:r>
    </w:p>
    <w:p w14:paraId="267CE516" w14:textId="77777777" w:rsidR="00553B7B" w:rsidRPr="003D2651" w:rsidRDefault="00553B7B" w:rsidP="006D5FBA">
      <w:pPr>
        <w:spacing w:after="0" w:line="240" w:lineRule="auto"/>
        <w:jc w:val="center"/>
        <w:rPr>
          <w:rFonts w:ascii="Times New Roman" w:eastAsia="Times New Roman" w:hAnsi="Times New Roman" w:cs="Times New Roman"/>
          <w:sz w:val="24"/>
          <w:szCs w:val="24"/>
        </w:rPr>
      </w:pPr>
    </w:p>
    <w:tbl>
      <w:tblPr>
        <w:tblW w:w="1521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69"/>
        <w:gridCol w:w="3156"/>
        <w:gridCol w:w="2295"/>
        <w:gridCol w:w="2062"/>
        <w:gridCol w:w="1554"/>
      </w:tblGrid>
      <w:tr w:rsidR="003D2651" w:rsidRPr="003D2651" w14:paraId="0487E6E0" w14:textId="77777777" w:rsidTr="006B1EE7">
        <w:trPr>
          <w:trHeight w:val="223"/>
          <w:tblHeader/>
        </w:trPr>
        <w:tc>
          <w:tcPr>
            <w:tcW w:w="580" w:type="dxa"/>
            <w:vMerge w:val="restart"/>
            <w:shd w:val="clear" w:color="auto" w:fill="auto"/>
            <w:hideMark/>
          </w:tcPr>
          <w:p w14:paraId="206D4167" w14:textId="77777777" w:rsidR="006A2BE1" w:rsidRPr="003D2651" w:rsidRDefault="006A2BE1"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w:t>
            </w:r>
          </w:p>
          <w:p w14:paraId="1A72E00A" w14:textId="77777777" w:rsidR="006A2BE1" w:rsidRPr="003D2651" w:rsidRDefault="006A2BE1"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п/п</w:t>
            </w:r>
          </w:p>
        </w:tc>
        <w:tc>
          <w:tcPr>
            <w:tcW w:w="5569" w:type="dxa"/>
            <w:vMerge w:val="restart"/>
            <w:shd w:val="clear" w:color="auto" w:fill="auto"/>
            <w:hideMark/>
          </w:tcPr>
          <w:p w14:paraId="4409AE62" w14:textId="77777777" w:rsidR="009F1543" w:rsidRPr="003D2651" w:rsidRDefault="006A2BE1" w:rsidP="0099422D">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Наименование муниципальной программы</w:t>
            </w:r>
          </w:p>
          <w:p w14:paraId="4273BBC5" w14:textId="77777777" w:rsidR="006A2BE1" w:rsidRPr="003D2651" w:rsidRDefault="006A2BE1" w:rsidP="0099422D">
            <w:pPr>
              <w:spacing w:after="0" w:line="240" w:lineRule="auto"/>
              <w:jc w:val="center"/>
              <w:rPr>
                <w:rFonts w:ascii="Times New Roman" w:eastAsia="Times New Roman" w:hAnsi="Times New Roman" w:cs="Times New Roman"/>
                <w:sz w:val="24"/>
                <w:szCs w:val="24"/>
              </w:rPr>
            </w:pPr>
          </w:p>
        </w:tc>
        <w:tc>
          <w:tcPr>
            <w:tcW w:w="3156" w:type="dxa"/>
            <w:vMerge w:val="restart"/>
            <w:shd w:val="clear" w:color="000000" w:fill="FFFFFF"/>
            <w:hideMark/>
          </w:tcPr>
          <w:p w14:paraId="6CF74A0F" w14:textId="77777777" w:rsidR="006A2BE1" w:rsidRPr="003D2651" w:rsidRDefault="006A2BE1" w:rsidP="0099422D">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Ответственный исполнитель, соисполнитель, участник</w:t>
            </w:r>
          </w:p>
        </w:tc>
        <w:tc>
          <w:tcPr>
            <w:tcW w:w="5911" w:type="dxa"/>
            <w:gridSpan w:val="3"/>
            <w:shd w:val="clear" w:color="auto" w:fill="auto"/>
          </w:tcPr>
          <w:p w14:paraId="65E104F4" w14:textId="77194253" w:rsidR="006A2BE1" w:rsidRPr="003D2651" w:rsidRDefault="006A2BE1"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 xml:space="preserve">Расходы </w:t>
            </w:r>
            <w:r w:rsidR="0022338D">
              <w:rPr>
                <w:rFonts w:ascii="Times New Roman" w:eastAsia="Times New Roman" w:hAnsi="Times New Roman" w:cs="Times New Roman"/>
                <w:sz w:val="24"/>
                <w:szCs w:val="24"/>
              </w:rPr>
              <w:t xml:space="preserve">за </w:t>
            </w:r>
            <w:r w:rsidR="001A6E8F">
              <w:rPr>
                <w:rFonts w:ascii="Times New Roman" w:eastAsia="Times New Roman" w:hAnsi="Times New Roman" w:cs="Times New Roman"/>
                <w:sz w:val="24"/>
                <w:szCs w:val="24"/>
              </w:rPr>
              <w:t>отчетный</w:t>
            </w:r>
            <w:r w:rsidR="0022338D">
              <w:rPr>
                <w:rFonts w:ascii="Times New Roman" w:eastAsia="Times New Roman" w:hAnsi="Times New Roman" w:cs="Times New Roman"/>
                <w:sz w:val="24"/>
                <w:szCs w:val="24"/>
              </w:rPr>
              <w:t xml:space="preserve"> 2023 год </w:t>
            </w:r>
            <w:r w:rsidRPr="003D2651">
              <w:rPr>
                <w:rFonts w:ascii="Times New Roman" w:eastAsia="Times New Roman" w:hAnsi="Times New Roman" w:cs="Times New Roman"/>
                <w:sz w:val="24"/>
                <w:szCs w:val="24"/>
              </w:rPr>
              <w:t>(тыс. руб.)</w:t>
            </w:r>
          </w:p>
        </w:tc>
      </w:tr>
      <w:tr w:rsidR="003D2651" w:rsidRPr="003D2651" w14:paraId="3C916EB0" w14:textId="77777777" w:rsidTr="006B1EE7">
        <w:trPr>
          <w:trHeight w:val="814"/>
          <w:tblHeader/>
        </w:trPr>
        <w:tc>
          <w:tcPr>
            <w:tcW w:w="580" w:type="dxa"/>
            <w:vMerge/>
            <w:shd w:val="clear" w:color="auto" w:fill="auto"/>
            <w:hideMark/>
          </w:tcPr>
          <w:p w14:paraId="6CB0D7DE" w14:textId="77777777" w:rsidR="006A2BE1" w:rsidRPr="003D2651" w:rsidRDefault="006A2BE1" w:rsidP="00732DC5">
            <w:pPr>
              <w:spacing w:after="0" w:line="240" w:lineRule="auto"/>
              <w:rPr>
                <w:rFonts w:ascii="Calibri" w:eastAsia="Times New Roman" w:hAnsi="Calibri" w:cs="Times New Roman"/>
                <w:sz w:val="24"/>
                <w:szCs w:val="24"/>
              </w:rPr>
            </w:pPr>
          </w:p>
        </w:tc>
        <w:tc>
          <w:tcPr>
            <w:tcW w:w="5569" w:type="dxa"/>
            <w:vMerge/>
            <w:hideMark/>
          </w:tcPr>
          <w:p w14:paraId="57565E34" w14:textId="77777777" w:rsidR="006A2BE1" w:rsidRPr="003D2651" w:rsidRDefault="006A2BE1" w:rsidP="00732DC5">
            <w:pPr>
              <w:spacing w:after="0" w:line="240" w:lineRule="auto"/>
              <w:rPr>
                <w:rFonts w:ascii="Times New Roman" w:eastAsia="Times New Roman" w:hAnsi="Times New Roman" w:cs="Times New Roman"/>
                <w:sz w:val="24"/>
                <w:szCs w:val="24"/>
              </w:rPr>
            </w:pPr>
          </w:p>
        </w:tc>
        <w:tc>
          <w:tcPr>
            <w:tcW w:w="3156" w:type="dxa"/>
            <w:vMerge/>
            <w:hideMark/>
          </w:tcPr>
          <w:p w14:paraId="2768C2CA" w14:textId="77777777" w:rsidR="006A2BE1" w:rsidRPr="003D2651" w:rsidRDefault="006A2BE1" w:rsidP="00732DC5">
            <w:pPr>
              <w:spacing w:after="0" w:line="240" w:lineRule="auto"/>
              <w:rPr>
                <w:rFonts w:ascii="Times New Roman" w:eastAsia="Times New Roman" w:hAnsi="Times New Roman" w:cs="Times New Roman"/>
                <w:sz w:val="24"/>
                <w:szCs w:val="24"/>
              </w:rPr>
            </w:pPr>
          </w:p>
        </w:tc>
        <w:tc>
          <w:tcPr>
            <w:tcW w:w="2295" w:type="dxa"/>
            <w:shd w:val="clear" w:color="000000" w:fill="FFFFFF"/>
            <w:hideMark/>
          </w:tcPr>
          <w:p w14:paraId="79058750" w14:textId="6195F603" w:rsidR="00EC7C0D" w:rsidRPr="003D2651" w:rsidRDefault="006A2BE1"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свод</w:t>
            </w:r>
            <w:r w:rsidR="004F27B5" w:rsidRPr="003D2651">
              <w:rPr>
                <w:rFonts w:ascii="Times New Roman" w:eastAsiaTheme="minorHAnsi" w:hAnsi="Times New Roman" w:cs="Times New Roman"/>
                <w:bCs/>
                <w:sz w:val="24"/>
                <w:szCs w:val="24"/>
              </w:rPr>
              <w:t>ная бюджетная роспись</w:t>
            </w:r>
            <w:r w:rsidR="001A6E8F">
              <w:rPr>
                <w:rFonts w:ascii="Times New Roman" w:eastAsiaTheme="minorHAnsi" w:hAnsi="Times New Roman" w:cs="Times New Roman"/>
                <w:bCs/>
                <w:sz w:val="24"/>
                <w:szCs w:val="24"/>
              </w:rPr>
              <w:t>, план</w:t>
            </w:r>
          </w:p>
          <w:p w14:paraId="6424F049" w14:textId="77777777" w:rsidR="006A2BE1" w:rsidRPr="003D2651" w:rsidRDefault="006A2BE1"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на 1 января</w:t>
            </w:r>
          </w:p>
        </w:tc>
        <w:tc>
          <w:tcPr>
            <w:tcW w:w="2062" w:type="dxa"/>
            <w:shd w:val="clear" w:color="000000" w:fill="FFFFFF"/>
            <w:hideMark/>
          </w:tcPr>
          <w:p w14:paraId="782313D5" w14:textId="77777777" w:rsidR="00EC7C0D" w:rsidRPr="003D2651" w:rsidRDefault="006A2BE1"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 xml:space="preserve">сводная бюджетная роспись </w:t>
            </w:r>
          </w:p>
          <w:p w14:paraId="0849AE16" w14:textId="574E4637" w:rsidR="006A2BE1" w:rsidRPr="003D2651" w:rsidRDefault="00EC7C0D"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 xml:space="preserve">на </w:t>
            </w:r>
            <w:r w:rsidR="001A6E8F">
              <w:rPr>
                <w:rFonts w:ascii="Times New Roman" w:eastAsiaTheme="minorHAnsi" w:hAnsi="Times New Roman" w:cs="Times New Roman"/>
                <w:bCs/>
                <w:sz w:val="24"/>
                <w:szCs w:val="24"/>
              </w:rPr>
              <w:t>3</w:t>
            </w:r>
            <w:r w:rsidRPr="003D2651">
              <w:rPr>
                <w:rFonts w:ascii="Times New Roman" w:eastAsiaTheme="minorHAnsi" w:hAnsi="Times New Roman" w:cs="Times New Roman"/>
                <w:bCs/>
                <w:sz w:val="24"/>
                <w:szCs w:val="24"/>
              </w:rPr>
              <w:t xml:space="preserve">1 </w:t>
            </w:r>
            <w:r w:rsidR="001A6E8F">
              <w:rPr>
                <w:rFonts w:ascii="Times New Roman" w:eastAsiaTheme="minorHAnsi" w:hAnsi="Times New Roman" w:cs="Times New Roman"/>
                <w:bCs/>
                <w:sz w:val="24"/>
                <w:szCs w:val="24"/>
              </w:rPr>
              <w:t>декабр</w:t>
            </w:r>
            <w:r w:rsidR="00B8106C">
              <w:rPr>
                <w:rFonts w:ascii="Times New Roman" w:eastAsiaTheme="minorHAnsi" w:hAnsi="Times New Roman" w:cs="Times New Roman"/>
                <w:bCs/>
                <w:sz w:val="24"/>
                <w:szCs w:val="24"/>
              </w:rPr>
              <w:t>я</w:t>
            </w:r>
          </w:p>
        </w:tc>
        <w:tc>
          <w:tcPr>
            <w:tcW w:w="1554" w:type="dxa"/>
            <w:shd w:val="clear" w:color="000000" w:fill="FFFFFF"/>
            <w:hideMark/>
          </w:tcPr>
          <w:p w14:paraId="0DA84428" w14:textId="77777777" w:rsidR="00EC7C0D" w:rsidRPr="003D2651" w:rsidRDefault="006A2BE1"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 xml:space="preserve">кассовое </w:t>
            </w:r>
          </w:p>
          <w:p w14:paraId="0B4B74EC" w14:textId="77777777" w:rsidR="006A2BE1" w:rsidRPr="003D2651" w:rsidRDefault="006A2BE1"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 xml:space="preserve">исполнение </w:t>
            </w:r>
          </w:p>
          <w:p w14:paraId="68D132A9" w14:textId="77777777" w:rsidR="006A2BE1" w:rsidRPr="003D2651" w:rsidRDefault="006A2BE1" w:rsidP="00EC7C0D">
            <w:pPr>
              <w:spacing w:after="0" w:line="240" w:lineRule="auto"/>
              <w:jc w:val="center"/>
              <w:rPr>
                <w:rFonts w:ascii="Times New Roman" w:eastAsiaTheme="minorHAnsi" w:hAnsi="Times New Roman" w:cs="Times New Roman"/>
                <w:bCs/>
                <w:sz w:val="24"/>
                <w:szCs w:val="24"/>
              </w:rPr>
            </w:pPr>
          </w:p>
        </w:tc>
      </w:tr>
      <w:tr w:rsidR="003D2651" w:rsidRPr="003D2651" w14:paraId="2BF24643" w14:textId="77777777" w:rsidTr="006B1EE7">
        <w:trPr>
          <w:trHeight w:val="251"/>
          <w:tblHeader/>
        </w:trPr>
        <w:tc>
          <w:tcPr>
            <w:tcW w:w="580" w:type="dxa"/>
            <w:shd w:val="clear" w:color="auto" w:fill="auto"/>
            <w:hideMark/>
          </w:tcPr>
          <w:p w14:paraId="325021FE" w14:textId="77777777" w:rsidR="0099422D" w:rsidRPr="003D2651" w:rsidRDefault="0099422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1</w:t>
            </w:r>
          </w:p>
        </w:tc>
        <w:tc>
          <w:tcPr>
            <w:tcW w:w="5569" w:type="dxa"/>
            <w:shd w:val="clear" w:color="auto" w:fill="auto"/>
            <w:hideMark/>
          </w:tcPr>
          <w:p w14:paraId="4734CEC3" w14:textId="77777777" w:rsidR="0099422D" w:rsidRPr="003D2651" w:rsidRDefault="0099422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2</w:t>
            </w:r>
          </w:p>
        </w:tc>
        <w:tc>
          <w:tcPr>
            <w:tcW w:w="3156" w:type="dxa"/>
            <w:shd w:val="clear" w:color="000000" w:fill="FFFFFF"/>
            <w:hideMark/>
          </w:tcPr>
          <w:p w14:paraId="4FECDF3D" w14:textId="77777777" w:rsidR="0099422D" w:rsidRPr="003D2651" w:rsidRDefault="0099422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3</w:t>
            </w:r>
          </w:p>
        </w:tc>
        <w:tc>
          <w:tcPr>
            <w:tcW w:w="2295" w:type="dxa"/>
            <w:shd w:val="clear" w:color="000000" w:fill="FFFFFF"/>
            <w:hideMark/>
          </w:tcPr>
          <w:p w14:paraId="4D3CFD2D" w14:textId="77777777" w:rsidR="0099422D" w:rsidRPr="003D2651" w:rsidRDefault="00EC7C0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4</w:t>
            </w:r>
          </w:p>
        </w:tc>
        <w:tc>
          <w:tcPr>
            <w:tcW w:w="2062" w:type="dxa"/>
            <w:shd w:val="clear" w:color="000000" w:fill="FFFFFF"/>
            <w:hideMark/>
          </w:tcPr>
          <w:p w14:paraId="37C99545" w14:textId="77777777" w:rsidR="0099422D" w:rsidRPr="003D2651" w:rsidRDefault="00EC7C0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5</w:t>
            </w:r>
          </w:p>
        </w:tc>
        <w:tc>
          <w:tcPr>
            <w:tcW w:w="1554" w:type="dxa"/>
            <w:shd w:val="clear" w:color="000000" w:fill="FFFFFF"/>
            <w:hideMark/>
          </w:tcPr>
          <w:p w14:paraId="4B703D73" w14:textId="77777777" w:rsidR="0099422D" w:rsidRPr="003D2651" w:rsidRDefault="00EC7C0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6</w:t>
            </w:r>
          </w:p>
        </w:tc>
      </w:tr>
      <w:tr w:rsidR="00F266D7" w:rsidRPr="003D2651" w14:paraId="16852006" w14:textId="77777777" w:rsidTr="006B1EE7">
        <w:trPr>
          <w:trHeight w:val="200"/>
        </w:trPr>
        <w:tc>
          <w:tcPr>
            <w:tcW w:w="580" w:type="dxa"/>
            <w:vMerge w:val="restart"/>
            <w:shd w:val="clear" w:color="auto" w:fill="auto"/>
            <w:hideMark/>
          </w:tcPr>
          <w:p w14:paraId="087E37E2" w14:textId="77777777" w:rsidR="00F266D7" w:rsidRPr="003D2651"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val="restart"/>
            <w:shd w:val="clear" w:color="auto" w:fill="auto"/>
            <w:hideMark/>
          </w:tcPr>
          <w:p w14:paraId="6D328DC6" w14:textId="77777777" w:rsidR="00F266D7" w:rsidRPr="004120F8" w:rsidRDefault="00F266D7" w:rsidP="00F266D7">
            <w:pPr>
              <w:spacing w:after="0" w:line="240" w:lineRule="auto"/>
              <w:rPr>
                <w:rFonts w:ascii="Times New Roman" w:eastAsia="Times New Roman" w:hAnsi="Times New Roman" w:cs="Times New Roman"/>
                <w:bCs/>
                <w:sz w:val="24"/>
                <w:szCs w:val="24"/>
              </w:rPr>
            </w:pPr>
            <w:r w:rsidRPr="004120F8">
              <w:rPr>
                <w:rFonts w:ascii="Times New Roman" w:eastAsia="Times New Roman" w:hAnsi="Times New Roman" w:cs="Times New Roman"/>
                <w:bCs/>
                <w:sz w:val="24"/>
                <w:szCs w:val="24"/>
              </w:rPr>
              <w:t xml:space="preserve">Муниципальная программа </w:t>
            </w:r>
          </w:p>
          <w:p w14:paraId="4775D95E" w14:textId="77777777" w:rsidR="00F266D7" w:rsidRPr="004120F8" w:rsidRDefault="00F266D7" w:rsidP="00F266D7">
            <w:pPr>
              <w:spacing w:after="0" w:line="240" w:lineRule="auto"/>
              <w:rPr>
                <w:rFonts w:ascii="Times New Roman" w:eastAsia="Times New Roman" w:hAnsi="Times New Roman" w:cs="Times New Roman"/>
                <w:bCs/>
                <w:sz w:val="24"/>
                <w:szCs w:val="24"/>
              </w:rPr>
            </w:pPr>
            <w:r w:rsidRPr="004120F8">
              <w:rPr>
                <w:rFonts w:ascii="Times New Roman" w:eastAsia="Times New Roman" w:hAnsi="Times New Roman" w:cs="Times New Roman"/>
                <w:bCs/>
                <w:sz w:val="24"/>
                <w:szCs w:val="24"/>
              </w:rPr>
              <w:t xml:space="preserve">«Социальная поддержка граждан» </w:t>
            </w:r>
          </w:p>
          <w:p w14:paraId="0F20CF7B" w14:textId="5AB8A7B2" w:rsidR="00F266D7" w:rsidRPr="004120F8" w:rsidRDefault="00F266D7" w:rsidP="00F266D7">
            <w:pPr>
              <w:spacing w:after="0" w:line="240" w:lineRule="auto"/>
              <w:rPr>
                <w:rFonts w:ascii="Times New Roman" w:eastAsia="Times New Roman" w:hAnsi="Times New Roman" w:cs="Times New Roman"/>
                <w:bCs/>
                <w:sz w:val="24"/>
                <w:szCs w:val="24"/>
              </w:rPr>
            </w:pPr>
            <w:r w:rsidRPr="004120F8">
              <w:rPr>
                <w:rFonts w:ascii="Times New Roman" w:eastAsia="Times New Roman" w:hAnsi="Times New Roman" w:cs="Times New Roman"/>
                <w:bCs/>
                <w:sz w:val="24"/>
                <w:szCs w:val="24"/>
              </w:rPr>
              <w:t>на 2023 -2028 годы</w:t>
            </w:r>
          </w:p>
        </w:tc>
        <w:tc>
          <w:tcPr>
            <w:tcW w:w="3156" w:type="dxa"/>
            <w:shd w:val="clear" w:color="000000" w:fill="FFFFFF"/>
            <w:hideMark/>
          </w:tcPr>
          <w:p w14:paraId="78C45D79"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shd w:val="clear" w:color="000000" w:fill="FFFFFF"/>
          </w:tcPr>
          <w:p w14:paraId="2042E937" w14:textId="151DE899"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42 365,3</w:t>
            </w:r>
          </w:p>
        </w:tc>
        <w:tc>
          <w:tcPr>
            <w:tcW w:w="2062" w:type="dxa"/>
            <w:shd w:val="clear" w:color="auto" w:fill="auto"/>
            <w:vAlign w:val="center"/>
          </w:tcPr>
          <w:p w14:paraId="41F99901" w14:textId="3770F93E"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45 038,0</w:t>
            </w:r>
          </w:p>
        </w:tc>
        <w:tc>
          <w:tcPr>
            <w:tcW w:w="1554" w:type="dxa"/>
            <w:shd w:val="clear" w:color="auto" w:fill="auto"/>
            <w:vAlign w:val="center"/>
          </w:tcPr>
          <w:p w14:paraId="1F6F93C8" w14:textId="04169A31"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37 137,2</w:t>
            </w:r>
          </w:p>
        </w:tc>
      </w:tr>
      <w:tr w:rsidR="00F266D7" w:rsidRPr="003D2651" w14:paraId="354A6BF8" w14:textId="77777777" w:rsidTr="006B1EE7">
        <w:trPr>
          <w:trHeight w:val="562"/>
        </w:trPr>
        <w:tc>
          <w:tcPr>
            <w:tcW w:w="580" w:type="dxa"/>
            <w:vMerge/>
            <w:vAlign w:val="center"/>
            <w:hideMark/>
          </w:tcPr>
          <w:p w14:paraId="0C2A3AC8" w14:textId="77777777" w:rsidR="00F266D7" w:rsidRPr="003D2651" w:rsidRDefault="00F266D7" w:rsidP="00F266D7">
            <w:pPr>
              <w:spacing w:after="0" w:line="240" w:lineRule="auto"/>
              <w:rPr>
                <w:rFonts w:ascii="Times New Roman" w:eastAsia="Times New Roman" w:hAnsi="Times New Roman" w:cs="Times New Roman"/>
                <w:sz w:val="24"/>
                <w:szCs w:val="24"/>
              </w:rPr>
            </w:pPr>
          </w:p>
        </w:tc>
        <w:tc>
          <w:tcPr>
            <w:tcW w:w="5569" w:type="dxa"/>
            <w:vMerge/>
            <w:vAlign w:val="center"/>
            <w:hideMark/>
          </w:tcPr>
          <w:p w14:paraId="4B1DD1C3" w14:textId="77777777" w:rsidR="00F266D7" w:rsidRPr="004120F8" w:rsidRDefault="00F266D7" w:rsidP="00F266D7">
            <w:pPr>
              <w:spacing w:after="0" w:line="240" w:lineRule="auto"/>
              <w:rPr>
                <w:rFonts w:ascii="Times New Roman" w:eastAsia="Times New Roman" w:hAnsi="Times New Roman" w:cs="Times New Roman"/>
                <w:b/>
                <w:bCs/>
                <w:sz w:val="24"/>
                <w:szCs w:val="24"/>
              </w:rPr>
            </w:pPr>
          </w:p>
        </w:tc>
        <w:tc>
          <w:tcPr>
            <w:tcW w:w="3156" w:type="dxa"/>
            <w:shd w:val="clear" w:color="000000" w:fill="FFFFFF"/>
            <w:hideMark/>
          </w:tcPr>
          <w:p w14:paraId="57BD9BF0"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w:t>
            </w:r>
          </w:p>
          <w:p w14:paraId="52050E24" w14:textId="20143ADA"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мэрия города</w:t>
            </w:r>
          </w:p>
        </w:tc>
        <w:tc>
          <w:tcPr>
            <w:tcW w:w="2295" w:type="dxa"/>
            <w:shd w:val="clear" w:color="000000" w:fill="FFFFFF"/>
          </w:tcPr>
          <w:p w14:paraId="26FC4EED" w14:textId="7225F508"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41 819,7</w:t>
            </w:r>
          </w:p>
        </w:tc>
        <w:tc>
          <w:tcPr>
            <w:tcW w:w="2062" w:type="dxa"/>
            <w:shd w:val="clear" w:color="000000" w:fill="FFFFFF"/>
          </w:tcPr>
          <w:p w14:paraId="386C9764" w14:textId="35362CB1"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38 238,3</w:t>
            </w:r>
          </w:p>
        </w:tc>
        <w:tc>
          <w:tcPr>
            <w:tcW w:w="1554" w:type="dxa"/>
            <w:shd w:val="clear" w:color="000000" w:fill="FFFFFF"/>
          </w:tcPr>
          <w:p w14:paraId="38F8A122" w14:textId="7A5D54A5"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31 578,3</w:t>
            </w:r>
          </w:p>
        </w:tc>
      </w:tr>
      <w:tr w:rsidR="00F266D7" w:rsidRPr="003D2651" w14:paraId="7A517AC8" w14:textId="77777777" w:rsidTr="006B1EE7">
        <w:trPr>
          <w:trHeight w:val="438"/>
        </w:trPr>
        <w:tc>
          <w:tcPr>
            <w:tcW w:w="580" w:type="dxa"/>
            <w:vMerge/>
            <w:vAlign w:val="center"/>
            <w:hideMark/>
          </w:tcPr>
          <w:p w14:paraId="63384E6B" w14:textId="77777777" w:rsidR="00F266D7" w:rsidRPr="003D2651" w:rsidRDefault="00F266D7" w:rsidP="00F266D7">
            <w:pPr>
              <w:spacing w:after="0" w:line="240" w:lineRule="auto"/>
              <w:rPr>
                <w:rFonts w:ascii="Times New Roman" w:eastAsia="Times New Roman" w:hAnsi="Times New Roman" w:cs="Times New Roman"/>
                <w:sz w:val="24"/>
                <w:szCs w:val="24"/>
              </w:rPr>
            </w:pPr>
          </w:p>
        </w:tc>
        <w:tc>
          <w:tcPr>
            <w:tcW w:w="5569" w:type="dxa"/>
            <w:vMerge/>
            <w:vAlign w:val="center"/>
            <w:hideMark/>
          </w:tcPr>
          <w:p w14:paraId="022559AF" w14:textId="77777777" w:rsidR="00F266D7" w:rsidRPr="004120F8" w:rsidRDefault="00F266D7" w:rsidP="00F266D7">
            <w:pPr>
              <w:spacing w:after="0" w:line="240" w:lineRule="auto"/>
              <w:rPr>
                <w:rFonts w:ascii="Times New Roman" w:eastAsia="Times New Roman" w:hAnsi="Times New Roman" w:cs="Times New Roman"/>
                <w:b/>
                <w:bCs/>
                <w:sz w:val="24"/>
                <w:szCs w:val="24"/>
              </w:rPr>
            </w:pPr>
          </w:p>
        </w:tc>
        <w:tc>
          <w:tcPr>
            <w:tcW w:w="3156" w:type="dxa"/>
            <w:shd w:val="clear" w:color="000000" w:fill="FFFFFF"/>
            <w:hideMark/>
          </w:tcPr>
          <w:p w14:paraId="6DEE36E2"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комитет по управлению </w:t>
            </w:r>
          </w:p>
          <w:p w14:paraId="66BC71AA"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имуществом города</w:t>
            </w:r>
          </w:p>
          <w:p w14:paraId="6661775F"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(МКУ «УКСиР»)</w:t>
            </w:r>
          </w:p>
        </w:tc>
        <w:tc>
          <w:tcPr>
            <w:tcW w:w="2295" w:type="dxa"/>
            <w:shd w:val="clear" w:color="auto" w:fill="auto"/>
          </w:tcPr>
          <w:p w14:paraId="442D77F0" w14:textId="69852FAE"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167,1</w:t>
            </w:r>
          </w:p>
        </w:tc>
        <w:tc>
          <w:tcPr>
            <w:tcW w:w="2062" w:type="dxa"/>
            <w:shd w:val="clear" w:color="auto" w:fill="auto"/>
          </w:tcPr>
          <w:p w14:paraId="1F5F18C4" w14:textId="35831C39"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6 795,9</w:t>
            </w:r>
          </w:p>
        </w:tc>
        <w:tc>
          <w:tcPr>
            <w:tcW w:w="1554" w:type="dxa"/>
            <w:shd w:val="clear" w:color="auto" w:fill="auto"/>
          </w:tcPr>
          <w:p w14:paraId="1E45E43B" w14:textId="01DE93C6"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5 555,1</w:t>
            </w:r>
          </w:p>
        </w:tc>
      </w:tr>
      <w:tr w:rsidR="00F266D7" w:rsidRPr="003D2651" w14:paraId="0D7B7F26" w14:textId="77777777" w:rsidTr="006B1EE7">
        <w:trPr>
          <w:trHeight w:val="490"/>
        </w:trPr>
        <w:tc>
          <w:tcPr>
            <w:tcW w:w="580" w:type="dxa"/>
            <w:vMerge/>
            <w:vAlign w:val="center"/>
            <w:hideMark/>
          </w:tcPr>
          <w:p w14:paraId="22E03236" w14:textId="77777777" w:rsidR="00F266D7" w:rsidRPr="003D2651" w:rsidRDefault="00F266D7" w:rsidP="00F266D7">
            <w:pPr>
              <w:spacing w:after="0" w:line="240" w:lineRule="auto"/>
              <w:rPr>
                <w:rFonts w:ascii="Times New Roman" w:eastAsia="Times New Roman" w:hAnsi="Times New Roman" w:cs="Times New Roman"/>
                <w:sz w:val="24"/>
                <w:szCs w:val="24"/>
              </w:rPr>
            </w:pPr>
          </w:p>
        </w:tc>
        <w:tc>
          <w:tcPr>
            <w:tcW w:w="5569" w:type="dxa"/>
            <w:vMerge/>
            <w:vAlign w:val="center"/>
            <w:hideMark/>
          </w:tcPr>
          <w:p w14:paraId="0DF2F64C" w14:textId="77777777" w:rsidR="00F266D7" w:rsidRPr="004120F8" w:rsidRDefault="00F266D7" w:rsidP="00F266D7">
            <w:pPr>
              <w:spacing w:after="0" w:line="240" w:lineRule="auto"/>
              <w:rPr>
                <w:rFonts w:ascii="Times New Roman" w:eastAsia="Times New Roman" w:hAnsi="Times New Roman" w:cs="Times New Roman"/>
                <w:b/>
                <w:bCs/>
                <w:sz w:val="24"/>
                <w:szCs w:val="24"/>
              </w:rPr>
            </w:pPr>
          </w:p>
        </w:tc>
        <w:tc>
          <w:tcPr>
            <w:tcW w:w="3156" w:type="dxa"/>
            <w:shd w:val="clear" w:color="000000" w:fill="FFFFFF"/>
            <w:hideMark/>
          </w:tcPr>
          <w:p w14:paraId="3CDF6952"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департамент </w:t>
            </w:r>
          </w:p>
          <w:p w14:paraId="61D852F7"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жилищно-коммунального </w:t>
            </w:r>
          </w:p>
          <w:p w14:paraId="42F3C850"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хозяйства мэрии</w:t>
            </w:r>
          </w:p>
        </w:tc>
        <w:tc>
          <w:tcPr>
            <w:tcW w:w="2295" w:type="dxa"/>
            <w:shd w:val="clear" w:color="000000" w:fill="FFFFFF"/>
          </w:tcPr>
          <w:p w14:paraId="1D588533" w14:textId="52D7B6F8"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378,5</w:t>
            </w:r>
          </w:p>
        </w:tc>
        <w:tc>
          <w:tcPr>
            <w:tcW w:w="2062" w:type="dxa"/>
          </w:tcPr>
          <w:p w14:paraId="67FAAAB9" w14:textId="38933019"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554" w:type="dxa"/>
          </w:tcPr>
          <w:p w14:paraId="16747A10" w14:textId="01A8FE10"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F266D7" w:rsidRPr="003D2651" w14:paraId="3D65D119" w14:textId="77777777" w:rsidTr="006B1EE7">
        <w:trPr>
          <w:trHeight w:val="243"/>
        </w:trPr>
        <w:tc>
          <w:tcPr>
            <w:tcW w:w="580" w:type="dxa"/>
            <w:vMerge w:val="restart"/>
            <w:shd w:val="clear" w:color="auto" w:fill="auto"/>
            <w:hideMark/>
          </w:tcPr>
          <w:p w14:paraId="55C98548"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1.</w:t>
            </w:r>
          </w:p>
        </w:tc>
        <w:tc>
          <w:tcPr>
            <w:tcW w:w="5569" w:type="dxa"/>
            <w:vMerge w:val="restart"/>
            <w:shd w:val="clear" w:color="auto" w:fill="auto"/>
            <w:hideMark/>
          </w:tcPr>
          <w:p w14:paraId="2F0B0901"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3156" w:type="dxa"/>
            <w:shd w:val="clear" w:color="000000" w:fill="FFFFFF"/>
            <w:hideMark/>
          </w:tcPr>
          <w:p w14:paraId="556529C7"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shd w:val="clear" w:color="000000" w:fill="FFFFFF"/>
          </w:tcPr>
          <w:p w14:paraId="25009CE6" w14:textId="4B274A28"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2062" w:type="dxa"/>
            <w:shd w:val="clear" w:color="000000" w:fill="FFFFFF"/>
          </w:tcPr>
          <w:p w14:paraId="238FE2B9" w14:textId="3D54D007"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554" w:type="dxa"/>
            <w:shd w:val="clear" w:color="000000" w:fill="FFFFFF"/>
          </w:tcPr>
          <w:p w14:paraId="61F98B67" w14:textId="79BD6645"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92,5</w:t>
            </w:r>
          </w:p>
        </w:tc>
      </w:tr>
      <w:tr w:rsidR="00F266D7" w:rsidRPr="003D2651" w14:paraId="184FADC0" w14:textId="77777777" w:rsidTr="006B1EE7">
        <w:trPr>
          <w:trHeight w:val="660"/>
        </w:trPr>
        <w:tc>
          <w:tcPr>
            <w:tcW w:w="580" w:type="dxa"/>
            <w:vMerge/>
            <w:vAlign w:val="center"/>
            <w:hideMark/>
          </w:tcPr>
          <w:p w14:paraId="06138E64"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shd w:val="clear" w:color="auto" w:fill="auto"/>
            <w:hideMark/>
          </w:tcPr>
          <w:p w14:paraId="374A51CB"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3156" w:type="dxa"/>
            <w:shd w:val="clear" w:color="000000" w:fill="FFFFFF"/>
            <w:hideMark/>
          </w:tcPr>
          <w:p w14:paraId="5759DE70" w14:textId="77777777" w:rsidR="006B1EE7" w:rsidRDefault="006B1EE7" w:rsidP="00F26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14:paraId="3930ACD1" w14:textId="225CA605"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мэрия города</w:t>
            </w:r>
          </w:p>
        </w:tc>
        <w:tc>
          <w:tcPr>
            <w:tcW w:w="2295" w:type="dxa"/>
            <w:shd w:val="clear" w:color="000000" w:fill="FFFFFF"/>
          </w:tcPr>
          <w:p w14:paraId="1B62A020" w14:textId="72095B13"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2062" w:type="dxa"/>
            <w:shd w:val="clear" w:color="000000" w:fill="FFFFFF"/>
          </w:tcPr>
          <w:p w14:paraId="31A5A911" w14:textId="6BF7EB66"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554" w:type="dxa"/>
            <w:shd w:val="clear" w:color="000000" w:fill="FFFFFF"/>
          </w:tcPr>
          <w:p w14:paraId="3B53C8EB" w14:textId="210E9FDE"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92,5</w:t>
            </w:r>
          </w:p>
        </w:tc>
      </w:tr>
      <w:tr w:rsidR="00F266D7" w:rsidRPr="003D2651" w14:paraId="5743AF9A" w14:textId="77777777" w:rsidTr="006B1EE7">
        <w:trPr>
          <w:trHeight w:val="234"/>
        </w:trPr>
        <w:tc>
          <w:tcPr>
            <w:tcW w:w="580" w:type="dxa"/>
            <w:vMerge w:val="restart"/>
            <w:shd w:val="clear" w:color="auto" w:fill="auto"/>
            <w:hideMark/>
          </w:tcPr>
          <w:p w14:paraId="43C95213"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2.</w:t>
            </w:r>
          </w:p>
        </w:tc>
        <w:tc>
          <w:tcPr>
            <w:tcW w:w="5569" w:type="dxa"/>
            <w:vMerge w:val="restart"/>
            <w:shd w:val="clear" w:color="auto" w:fill="auto"/>
          </w:tcPr>
          <w:p w14:paraId="1D5E8D01" w14:textId="177101A1" w:rsidR="008E3354" w:rsidRPr="004120F8" w:rsidRDefault="00F266D7" w:rsidP="006B1EE7">
            <w:pPr>
              <w:spacing w:after="0" w:line="240" w:lineRule="auto"/>
              <w:jc w:val="both"/>
              <w:rPr>
                <w:rFonts w:ascii="Times New Roman" w:hAnsi="Times New Roman" w:cs="Times New Roman"/>
                <w:sz w:val="24"/>
                <w:szCs w:val="24"/>
              </w:rPr>
            </w:pPr>
            <w:r w:rsidRPr="004120F8">
              <w:rPr>
                <w:rFonts w:ascii="Times New Roman" w:hAnsi="Times New Roman" w:cs="Times New Roman"/>
                <w:sz w:val="24"/>
                <w:szCs w:val="24"/>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tc>
        <w:tc>
          <w:tcPr>
            <w:tcW w:w="3156" w:type="dxa"/>
            <w:shd w:val="clear" w:color="000000" w:fill="FFFFFF"/>
            <w:hideMark/>
          </w:tcPr>
          <w:p w14:paraId="4F541AA2"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shd w:val="clear" w:color="auto" w:fill="auto"/>
            <w:vAlign w:val="center"/>
          </w:tcPr>
          <w:p w14:paraId="688E8653" w14:textId="4917CC35"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167,1</w:t>
            </w:r>
          </w:p>
        </w:tc>
        <w:tc>
          <w:tcPr>
            <w:tcW w:w="2062" w:type="dxa"/>
            <w:shd w:val="clear" w:color="auto" w:fill="auto"/>
            <w:vAlign w:val="center"/>
          </w:tcPr>
          <w:p w14:paraId="3EC41750" w14:textId="3101EED0"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6 795,9</w:t>
            </w:r>
          </w:p>
        </w:tc>
        <w:tc>
          <w:tcPr>
            <w:tcW w:w="1554" w:type="dxa"/>
            <w:shd w:val="clear" w:color="auto" w:fill="auto"/>
            <w:vAlign w:val="center"/>
          </w:tcPr>
          <w:p w14:paraId="03BF26E4" w14:textId="32336812"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5 555,1</w:t>
            </w:r>
          </w:p>
        </w:tc>
      </w:tr>
      <w:tr w:rsidR="00F266D7" w:rsidRPr="003D2651" w14:paraId="705B1A6B" w14:textId="77777777" w:rsidTr="006B1EE7">
        <w:trPr>
          <w:trHeight w:val="153"/>
        </w:trPr>
        <w:tc>
          <w:tcPr>
            <w:tcW w:w="580" w:type="dxa"/>
            <w:vMerge/>
            <w:vAlign w:val="center"/>
            <w:hideMark/>
          </w:tcPr>
          <w:p w14:paraId="5AB47851"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shd w:val="clear" w:color="auto" w:fill="auto"/>
            <w:hideMark/>
          </w:tcPr>
          <w:p w14:paraId="58789F4E" w14:textId="77777777" w:rsidR="00F266D7" w:rsidRPr="004120F8" w:rsidRDefault="00F266D7" w:rsidP="00F266D7">
            <w:pPr>
              <w:spacing w:after="0" w:line="240" w:lineRule="auto"/>
              <w:jc w:val="both"/>
              <w:rPr>
                <w:rFonts w:ascii="Times New Roman" w:eastAsia="Times New Roman" w:hAnsi="Times New Roman" w:cs="Times New Roman"/>
                <w:sz w:val="24"/>
                <w:szCs w:val="24"/>
              </w:rPr>
            </w:pPr>
          </w:p>
        </w:tc>
        <w:tc>
          <w:tcPr>
            <w:tcW w:w="3156" w:type="dxa"/>
            <w:shd w:val="clear" w:color="000000" w:fill="FFFFFF"/>
            <w:hideMark/>
          </w:tcPr>
          <w:p w14:paraId="2684520C" w14:textId="7E26E063" w:rsidR="00F266D7" w:rsidRPr="004120F8" w:rsidRDefault="006B1EE7" w:rsidP="00F26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tc>
        <w:tc>
          <w:tcPr>
            <w:tcW w:w="2295" w:type="dxa"/>
            <w:vMerge w:val="restart"/>
            <w:shd w:val="clear" w:color="auto" w:fill="auto"/>
          </w:tcPr>
          <w:p w14:paraId="3D4C609D" w14:textId="792C5174"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167,1</w:t>
            </w:r>
          </w:p>
        </w:tc>
        <w:tc>
          <w:tcPr>
            <w:tcW w:w="2062" w:type="dxa"/>
            <w:vMerge w:val="restart"/>
            <w:shd w:val="clear" w:color="auto" w:fill="auto"/>
          </w:tcPr>
          <w:p w14:paraId="3623411A" w14:textId="343DC3F4"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6 795,9</w:t>
            </w:r>
          </w:p>
        </w:tc>
        <w:tc>
          <w:tcPr>
            <w:tcW w:w="1554" w:type="dxa"/>
            <w:vMerge w:val="restart"/>
            <w:shd w:val="clear" w:color="auto" w:fill="auto"/>
          </w:tcPr>
          <w:p w14:paraId="018542AA" w14:textId="40934860"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5 555,1</w:t>
            </w:r>
          </w:p>
        </w:tc>
      </w:tr>
      <w:tr w:rsidR="00F266D7" w:rsidRPr="003D2651" w14:paraId="1C40FAEA" w14:textId="77777777" w:rsidTr="006B1EE7">
        <w:trPr>
          <w:trHeight w:val="1437"/>
        </w:trPr>
        <w:tc>
          <w:tcPr>
            <w:tcW w:w="580" w:type="dxa"/>
            <w:vMerge/>
            <w:vAlign w:val="center"/>
            <w:hideMark/>
          </w:tcPr>
          <w:p w14:paraId="72117095"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shd w:val="clear" w:color="auto" w:fill="auto"/>
            <w:hideMark/>
          </w:tcPr>
          <w:p w14:paraId="2218F74C" w14:textId="77777777" w:rsidR="00F266D7" w:rsidRPr="004120F8" w:rsidRDefault="00F266D7" w:rsidP="00F266D7">
            <w:pPr>
              <w:spacing w:after="0" w:line="240" w:lineRule="auto"/>
              <w:rPr>
                <w:rFonts w:ascii="Calibri" w:eastAsia="Times New Roman" w:hAnsi="Calibri" w:cs="Times New Roman"/>
                <w:sz w:val="24"/>
                <w:szCs w:val="24"/>
              </w:rPr>
            </w:pPr>
          </w:p>
        </w:tc>
        <w:tc>
          <w:tcPr>
            <w:tcW w:w="3156" w:type="dxa"/>
            <w:shd w:val="clear" w:color="000000" w:fill="FFFFFF"/>
            <w:hideMark/>
          </w:tcPr>
          <w:p w14:paraId="32D3D921"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комитет по управлению </w:t>
            </w:r>
          </w:p>
          <w:p w14:paraId="043D9B83"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имуществом города </w:t>
            </w:r>
          </w:p>
          <w:p w14:paraId="4A839FDF"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(МКУ «УКСиР»)</w:t>
            </w:r>
          </w:p>
        </w:tc>
        <w:tc>
          <w:tcPr>
            <w:tcW w:w="2295" w:type="dxa"/>
            <w:vMerge/>
            <w:vAlign w:val="center"/>
          </w:tcPr>
          <w:p w14:paraId="3698F917"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2062" w:type="dxa"/>
            <w:vMerge/>
            <w:vAlign w:val="center"/>
          </w:tcPr>
          <w:p w14:paraId="2598C159"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1554" w:type="dxa"/>
            <w:vMerge/>
            <w:vAlign w:val="center"/>
          </w:tcPr>
          <w:p w14:paraId="703E2C93" w14:textId="77777777" w:rsidR="00F266D7" w:rsidRPr="004120F8" w:rsidRDefault="00F266D7" w:rsidP="00F266D7">
            <w:pPr>
              <w:spacing w:after="0" w:line="240" w:lineRule="auto"/>
              <w:rPr>
                <w:rFonts w:ascii="Times New Roman" w:eastAsia="Times New Roman" w:hAnsi="Times New Roman" w:cs="Times New Roman"/>
                <w:sz w:val="24"/>
                <w:szCs w:val="24"/>
              </w:rPr>
            </w:pPr>
          </w:p>
        </w:tc>
      </w:tr>
      <w:tr w:rsidR="00F266D7" w:rsidRPr="003D2651" w14:paraId="53DCB332" w14:textId="77777777" w:rsidTr="006B1EE7">
        <w:trPr>
          <w:trHeight w:val="285"/>
        </w:trPr>
        <w:tc>
          <w:tcPr>
            <w:tcW w:w="580" w:type="dxa"/>
            <w:vMerge w:val="restart"/>
            <w:shd w:val="clear" w:color="auto" w:fill="auto"/>
            <w:hideMark/>
          </w:tcPr>
          <w:p w14:paraId="03E6B210"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3.</w:t>
            </w:r>
          </w:p>
        </w:tc>
        <w:tc>
          <w:tcPr>
            <w:tcW w:w="5569" w:type="dxa"/>
            <w:vMerge w:val="restart"/>
            <w:shd w:val="clear" w:color="auto" w:fill="auto"/>
            <w:hideMark/>
          </w:tcPr>
          <w:p w14:paraId="56A2577E" w14:textId="77777777" w:rsidR="00F266D7" w:rsidRDefault="00F266D7" w:rsidP="00F266D7">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Основное мероприятие 3 «Выплата ежемесячного социального пособия на оздоровление работникам </w:t>
            </w:r>
            <w:r>
              <w:rPr>
                <w:rFonts w:ascii="Times New Roman" w:eastAsia="Times New Roman" w:hAnsi="Times New Roman" w:cs="Times New Roman"/>
                <w:sz w:val="24"/>
                <w:szCs w:val="24"/>
              </w:rPr>
              <w:t xml:space="preserve">бюджетных </w:t>
            </w:r>
            <w:r w:rsidRPr="004120F8">
              <w:rPr>
                <w:rFonts w:ascii="Times New Roman" w:eastAsia="Times New Roman" w:hAnsi="Times New Roman" w:cs="Times New Roman"/>
                <w:sz w:val="24"/>
                <w:szCs w:val="24"/>
              </w:rPr>
              <w:t>учреждений здравоохранения»</w:t>
            </w:r>
          </w:p>
          <w:p w14:paraId="4449B520" w14:textId="4F8C5B96" w:rsidR="006B1EE7" w:rsidRPr="004120F8" w:rsidRDefault="006B1EE7" w:rsidP="00F266D7">
            <w:pPr>
              <w:spacing w:after="0" w:line="240" w:lineRule="auto"/>
              <w:jc w:val="both"/>
              <w:rPr>
                <w:rFonts w:ascii="Times New Roman" w:eastAsia="Times New Roman" w:hAnsi="Times New Roman" w:cs="Times New Roman"/>
                <w:sz w:val="24"/>
                <w:szCs w:val="24"/>
              </w:rPr>
            </w:pPr>
          </w:p>
        </w:tc>
        <w:tc>
          <w:tcPr>
            <w:tcW w:w="3156" w:type="dxa"/>
            <w:shd w:val="clear" w:color="000000" w:fill="FFFFFF"/>
            <w:hideMark/>
          </w:tcPr>
          <w:p w14:paraId="5AB677FF"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shd w:val="clear" w:color="000000" w:fill="FFFFFF"/>
          </w:tcPr>
          <w:p w14:paraId="252656A4" w14:textId="6D4C5174"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16 372,8</w:t>
            </w:r>
          </w:p>
        </w:tc>
        <w:tc>
          <w:tcPr>
            <w:tcW w:w="2062" w:type="dxa"/>
            <w:shd w:val="clear" w:color="000000" w:fill="FFFFFF"/>
          </w:tcPr>
          <w:p w14:paraId="4AD6A5B9" w14:textId="23DDD364"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16 372,8</w:t>
            </w:r>
          </w:p>
        </w:tc>
        <w:tc>
          <w:tcPr>
            <w:tcW w:w="1554" w:type="dxa"/>
            <w:shd w:val="clear" w:color="000000" w:fill="FFFFFF"/>
          </w:tcPr>
          <w:p w14:paraId="27A08360" w14:textId="10036DBC"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14 053,2</w:t>
            </w:r>
          </w:p>
        </w:tc>
      </w:tr>
      <w:tr w:rsidR="00F266D7" w:rsidRPr="003D2651" w14:paraId="389645AF" w14:textId="77777777" w:rsidTr="006B1EE7">
        <w:trPr>
          <w:trHeight w:val="537"/>
        </w:trPr>
        <w:tc>
          <w:tcPr>
            <w:tcW w:w="580" w:type="dxa"/>
            <w:vMerge/>
            <w:hideMark/>
          </w:tcPr>
          <w:p w14:paraId="54D35D47"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vAlign w:val="center"/>
            <w:hideMark/>
          </w:tcPr>
          <w:p w14:paraId="4BAE5E02" w14:textId="77777777" w:rsidR="00F266D7" w:rsidRPr="004120F8" w:rsidRDefault="00F266D7" w:rsidP="00F266D7">
            <w:pPr>
              <w:spacing w:after="0" w:line="240" w:lineRule="auto"/>
              <w:jc w:val="both"/>
              <w:rPr>
                <w:rFonts w:ascii="Times New Roman" w:eastAsia="Times New Roman" w:hAnsi="Times New Roman" w:cs="Times New Roman"/>
                <w:sz w:val="24"/>
                <w:szCs w:val="24"/>
              </w:rPr>
            </w:pPr>
          </w:p>
        </w:tc>
        <w:tc>
          <w:tcPr>
            <w:tcW w:w="3156" w:type="dxa"/>
            <w:shd w:val="clear" w:color="000000" w:fill="FFFFFF"/>
            <w:hideMark/>
          </w:tcPr>
          <w:p w14:paraId="7B595E2C"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2295" w:type="dxa"/>
            <w:shd w:val="clear" w:color="000000" w:fill="FFFFFF"/>
          </w:tcPr>
          <w:p w14:paraId="2E7EA9F5" w14:textId="6E9586EE"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16 372,8</w:t>
            </w:r>
          </w:p>
        </w:tc>
        <w:tc>
          <w:tcPr>
            <w:tcW w:w="2062" w:type="dxa"/>
            <w:shd w:val="clear" w:color="000000" w:fill="FFFFFF"/>
          </w:tcPr>
          <w:p w14:paraId="4C4AEC1A" w14:textId="79665D28"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16 372,8</w:t>
            </w:r>
          </w:p>
        </w:tc>
        <w:tc>
          <w:tcPr>
            <w:tcW w:w="1554" w:type="dxa"/>
            <w:shd w:val="clear" w:color="000000" w:fill="FFFFFF"/>
          </w:tcPr>
          <w:p w14:paraId="715081F3" w14:textId="6710BBBE"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14 053,2</w:t>
            </w:r>
          </w:p>
        </w:tc>
      </w:tr>
      <w:tr w:rsidR="00F266D7" w:rsidRPr="003D2651" w14:paraId="4DB1383C" w14:textId="77777777" w:rsidTr="006B1EE7">
        <w:trPr>
          <w:trHeight w:val="152"/>
        </w:trPr>
        <w:tc>
          <w:tcPr>
            <w:tcW w:w="580" w:type="dxa"/>
            <w:vMerge w:val="restart"/>
            <w:shd w:val="clear" w:color="auto" w:fill="auto"/>
            <w:hideMark/>
          </w:tcPr>
          <w:p w14:paraId="77FC0E88"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lastRenderedPageBreak/>
              <w:t>4.</w:t>
            </w:r>
          </w:p>
        </w:tc>
        <w:tc>
          <w:tcPr>
            <w:tcW w:w="5569" w:type="dxa"/>
            <w:vMerge w:val="restart"/>
            <w:shd w:val="clear" w:color="auto" w:fill="auto"/>
          </w:tcPr>
          <w:p w14:paraId="1BC66DF2" w14:textId="77777777" w:rsidR="00F266D7" w:rsidRPr="004120F8" w:rsidRDefault="00F266D7" w:rsidP="00F266D7">
            <w:pPr>
              <w:autoSpaceDE w:val="0"/>
              <w:autoSpaceDN w:val="0"/>
              <w:adjustRightInd w:val="0"/>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4 «Выплата ежемесячной денежной компенсации расходов по найму (поднайму) жилых помещений специалистам учреждений здравоохранения»</w:t>
            </w:r>
          </w:p>
        </w:tc>
        <w:tc>
          <w:tcPr>
            <w:tcW w:w="3156" w:type="dxa"/>
            <w:shd w:val="clear" w:color="000000" w:fill="FFFFFF"/>
            <w:hideMark/>
          </w:tcPr>
          <w:p w14:paraId="26749E2E"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shd w:val="clear" w:color="000000" w:fill="FFFFFF"/>
          </w:tcPr>
          <w:p w14:paraId="62E50634" w14:textId="07FF5DBD"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8 400,0</w:t>
            </w:r>
          </w:p>
        </w:tc>
        <w:tc>
          <w:tcPr>
            <w:tcW w:w="2062" w:type="dxa"/>
            <w:shd w:val="clear" w:color="000000" w:fill="FFFFFF"/>
          </w:tcPr>
          <w:p w14:paraId="072BDB46" w14:textId="6ABBDCD8"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8 400,0</w:t>
            </w:r>
          </w:p>
        </w:tc>
        <w:tc>
          <w:tcPr>
            <w:tcW w:w="1554" w:type="dxa"/>
            <w:shd w:val="clear" w:color="000000" w:fill="FFFFFF"/>
          </w:tcPr>
          <w:p w14:paraId="3887D2DD" w14:textId="44144BB8"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7 300,0</w:t>
            </w:r>
          </w:p>
        </w:tc>
      </w:tr>
      <w:tr w:rsidR="00F266D7" w:rsidRPr="003D2651" w14:paraId="68CD502E" w14:textId="77777777" w:rsidTr="006B1EE7">
        <w:trPr>
          <w:trHeight w:val="550"/>
        </w:trPr>
        <w:tc>
          <w:tcPr>
            <w:tcW w:w="580" w:type="dxa"/>
            <w:vMerge/>
            <w:hideMark/>
          </w:tcPr>
          <w:p w14:paraId="22C7285F"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vAlign w:val="center"/>
            <w:hideMark/>
          </w:tcPr>
          <w:p w14:paraId="4D647E6E" w14:textId="77777777" w:rsidR="00F266D7" w:rsidRPr="004120F8" w:rsidRDefault="00F266D7" w:rsidP="00F266D7">
            <w:pPr>
              <w:spacing w:after="0" w:line="240" w:lineRule="auto"/>
              <w:jc w:val="both"/>
              <w:rPr>
                <w:rFonts w:ascii="Times New Roman" w:eastAsia="Times New Roman" w:hAnsi="Times New Roman" w:cs="Times New Roman"/>
                <w:sz w:val="24"/>
                <w:szCs w:val="24"/>
              </w:rPr>
            </w:pPr>
          </w:p>
        </w:tc>
        <w:tc>
          <w:tcPr>
            <w:tcW w:w="3156" w:type="dxa"/>
            <w:shd w:val="clear" w:color="000000" w:fill="FFFFFF"/>
            <w:hideMark/>
          </w:tcPr>
          <w:p w14:paraId="23532B76"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2295" w:type="dxa"/>
            <w:shd w:val="clear" w:color="000000" w:fill="FFFFFF"/>
          </w:tcPr>
          <w:p w14:paraId="48B71E1D" w14:textId="59A9B858"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8 400,0</w:t>
            </w:r>
          </w:p>
        </w:tc>
        <w:tc>
          <w:tcPr>
            <w:tcW w:w="2062" w:type="dxa"/>
            <w:shd w:val="clear" w:color="000000" w:fill="FFFFFF"/>
          </w:tcPr>
          <w:p w14:paraId="340B2CFB" w14:textId="5F11F463"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8 400,0</w:t>
            </w:r>
          </w:p>
        </w:tc>
        <w:tc>
          <w:tcPr>
            <w:tcW w:w="1554" w:type="dxa"/>
            <w:shd w:val="clear" w:color="000000" w:fill="FFFFFF"/>
          </w:tcPr>
          <w:p w14:paraId="2BC968FC" w14:textId="4ED973CC"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7 300,0</w:t>
            </w:r>
          </w:p>
        </w:tc>
      </w:tr>
      <w:tr w:rsidR="00F266D7" w:rsidRPr="003D2651" w14:paraId="6A8B327D" w14:textId="77777777" w:rsidTr="006B1EE7">
        <w:trPr>
          <w:trHeight w:val="251"/>
        </w:trPr>
        <w:tc>
          <w:tcPr>
            <w:tcW w:w="580" w:type="dxa"/>
            <w:vMerge w:val="restart"/>
          </w:tcPr>
          <w:p w14:paraId="2789DD3D"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5.</w:t>
            </w:r>
          </w:p>
        </w:tc>
        <w:tc>
          <w:tcPr>
            <w:tcW w:w="5569" w:type="dxa"/>
            <w:vMerge w:val="restart"/>
            <w:vAlign w:val="center"/>
          </w:tcPr>
          <w:p w14:paraId="6EF92F8B" w14:textId="1D5E16C2" w:rsidR="00F266D7" w:rsidRPr="004120F8" w:rsidRDefault="00F266D7" w:rsidP="00F266D7">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5 «Единовременная социальная выплата при приобретении жилого помещения работникам бюджетных учреждений здравоохранения»</w:t>
            </w:r>
          </w:p>
        </w:tc>
        <w:tc>
          <w:tcPr>
            <w:tcW w:w="3156" w:type="dxa"/>
            <w:shd w:val="clear" w:color="000000" w:fill="FFFFFF"/>
          </w:tcPr>
          <w:p w14:paraId="68A1E526"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shd w:val="clear" w:color="000000" w:fill="FFFFFF"/>
          </w:tcPr>
          <w:p w14:paraId="25E0D42C" w14:textId="073C404A"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w:t>
            </w:r>
          </w:p>
        </w:tc>
        <w:tc>
          <w:tcPr>
            <w:tcW w:w="2062" w:type="dxa"/>
            <w:shd w:val="clear" w:color="000000" w:fill="FFFFFF"/>
          </w:tcPr>
          <w:p w14:paraId="3D386F01" w14:textId="2D7B0EEE"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w:t>
            </w:r>
          </w:p>
        </w:tc>
        <w:tc>
          <w:tcPr>
            <w:tcW w:w="1554" w:type="dxa"/>
            <w:shd w:val="clear" w:color="000000" w:fill="FFFFFF"/>
          </w:tcPr>
          <w:p w14:paraId="39075D18" w14:textId="64F89534"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w:t>
            </w:r>
          </w:p>
        </w:tc>
      </w:tr>
      <w:tr w:rsidR="00F266D7" w:rsidRPr="003D2651" w14:paraId="1F614939" w14:textId="77777777" w:rsidTr="006B1EE7">
        <w:trPr>
          <w:trHeight w:val="550"/>
        </w:trPr>
        <w:tc>
          <w:tcPr>
            <w:tcW w:w="580" w:type="dxa"/>
            <w:vMerge/>
          </w:tcPr>
          <w:p w14:paraId="791CDE44"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vAlign w:val="center"/>
          </w:tcPr>
          <w:p w14:paraId="6387D661"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3156" w:type="dxa"/>
            <w:shd w:val="clear" w:color="000000" w:fill="FFFFFF"/>
          </w:tcPr>
          <w:p w14:paraId="6D3834DB"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2295" w:type="dxa"/>
            <w:shd w:val="clear" w:color="000000" w:fill="FFFFFF"/>
          </w:tcPr>
          <w:p w14:paraId="2050ABCC" w14:textId="2F80D671"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w:t>
            </w:r>
          </w:p>
        </w:tc>
        <w:tc>
          <w:tcPr>
            <w:tcW w:w="2062" w:type="dxa"/>
            <w:shd w:val="clear" w:color="000000" w:fill="FFFFFF"/>
          </w:tcPr>
          <w:p w14:paraId="51DB7CDC" w14:textId="7CAF6BC3"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w:t>
            </w:r>
          </w:p>
        </w:tc>
        <w:tc>
          <w:tcPr>
            <w:tcW w:w="1554" w:type="dxa"/>
            <w:shd w:val="clear" w:color="000000" w:fill="FFFFFF"/>
          </w:tcPr>
          <w:p w14:paraId="6C51F643" w14:textId="70C61950"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1 000,0</w:t>
            </w:r>
          </w:p>
        </w:tc>
      </w:tr>
      <w:tr w:rsidR="00F266D7" w:rsidRPr="003D2651" w14:paraId="702FEBF9" w14:textId="77777777" w:rsidTr="006B1EE7">
        <w:trPr>
          <w:trHeight w:val="267"/>
        </w:trPr>
        <w:tc>
          <w:tcPr>
            <w:tcW w:w="580" w:type="dxa"/>
            <w:vMerge w:val="restart"/>
          </w:tcPr>
          <w:p w14:paraId="7242E44C"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6.</w:t>
            </w:r>
          </w:p>
        </w:tc>
        <w:tc>
          <w:tcPr>
            <w:tcW w:w="5569" w:type="dxa"/>
            <w:vMerge w:val="restart"/>
            <w:vAlign w:val="center"/>
          </w:tcPr>
          <w:p w14:paraId="0B3D3A96" w14:textId="77777777" w:rsidR="00F266D7" w:rsidRPr="004120F8" w:rsidRDefault="00F266D7" w:rsidP="00F266D7">
            <w:pPr>
              <w:autoSpaceDE w:val="0"/>
              <w:autoSpaceDN w:val="0"/>
              <w:adjustRightInd w:val="0"/>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3156" w:type="dxa"/>
            <w:shd w:val="clear" w:color="000000" w:fill="FFFFFF"/>
          </w:tcPr>
          <w:p w14:paraId="46FD5373"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shd w:val="clear" w:color="auto" w:fill="auto"/>
            <w:vAlign w:val="center"/>
          </w:tcPr>
          <w:p w14:paraId="7F773D23" w14:textId="7AC60D77"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875,3</w:t>
            </w:r>
          </w:p>
        </w:tc>
        <w:tc>
          <w:tcPr>
            <w:tcW w:w="2062" w:type="dxa"/>
            <w:shd w:val="clear" w:color="auto" w:fill="auto"/>
            <w:vAlign w:val="center"/>
          </w:tcPr>
          <w:p w14:paraId="1C716A2B" w14:textId="1AFF94BB"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765,8</w:t>
            </w:r>
          </w:p>
        </w:tc>
        <w:tc>
          <w:tcPr>
            <w:tcW w:w="1554" w:type="dxa"/>
            <w:shd w:val="clear" w:color="000000" w:fill="FFFFFF"/>
          </w:tcPr>
          <w:p w14:paraId="4602B03D" w14:textId="59F97F35"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716,0</w:t>
            </w:r>
          </w:p>
        </w:tc>
      </w:tr>
      <w:tr w:rsidR="00F266D7" w:rsidRPr="003D2651" w14:paraId="3CB370B4" w14:textId="77777777" w:rsidTr="006B1EE7">
        <w:trPr>
          <w:trHeight w:val="550"/>
        </w:trPr>
        <w:tc>
          <w:tcPr>
            <w:tcW w:w="580" w:type="dxa"/>
            <w:vMerge/>
          </w:tcPr>
          <w:p w14:paraId="797CAB29"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vAlign w:val="center"/>
          </w:tcPr>
          <w:p w14:paraId="3EBF3FE7"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3156" w:type="dxa"/>
            <w:shd w:val="clear" w:color="000000" w:fill="FFFFFF"/>
          </w:tcPr>
          <w:p w14:paraId="4A034C12"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2295" w:type="dxa"/>
            <w:shd w:val="clear" w:color="000000" w:fill="FFFFFF"/>
          </w:tcPr>
          <w:p w14:paraId="7B8A2F7E" w14:textId="5391F3B6"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875,3</w:t>
            </w:r>
          </w:p>
        </w:tc>
        <w:tc>
          <w:tcPr>
            <w:tcW w:w="2062" w:type="dxa"/>
            <w:shd w:val="clear" w:color="000000" w:fill="FFFFFF"/>
          </w:tcPr>
          <w:p w14:paraId="7F4CF69F" w14:textId="213F76B1"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765,8</w:t>
            </w:r>
          </w:p>
        </w:tc>
        <w:tc>
          <w:tcPr>
            <w:tcW w:w="1554" w:type="dxa"/>
            <w:shd w:val="clear" w:color="000000" w:fill="FFFFFF"/>
          </w:tcPr>
          <w:p w14:paraId="469E29B9" w14:textId="1AB93B85"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716,0</w:t>
            </w:r>
          </w:p>
        </w:tc>
      </w:tr>
      <w:tr w:rsidR="00F266D7" w:rsidRPr="003D2651" w14:paraId="5AFB08D2" w14:textId="77777777" w:rsidTr="006B1EE7">
        <w:trPr>
          <w:trHeight w:val="255"/>
        </w:trPr>
        <w:tc>
          <w:tcPr>
            <w:tcW w:w="580" w:type="dxa"/>
            <w:vMerge w:val="restart"/>
            <w:shd w:val="clear" w:color="auto" w:fill="auto"/>
            <w:hideMark/>
          </w:tcPr>
          <w:p w14:paraId="4AF782B4"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7.</w:t>
            </w:r>
          </w:p>
        </w:tc>
        <w:tc>
          <w:tcPr>
            <w:tcW w:w="5569" w:type="dxa"/>
            <w:vMerge w:val="restart"/>
            <w:shd w:val="clear" w:color="auto" w:fill="auto"/>
            <w:hideMark/>
          </w:tcPr>
          <w:p w14:paraId="145E2104" w14:textId="57395D8A" w:rsidR="00F266D7" w:rsidRPr="004120F8" w:rsidRDefault="00F266D7" w:rsidP="00F266D7">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7 «Выплата вознаграждений лицам, имеющим Почетный знак «За особые заслуги перед городом Череповцом»</w:t>
            </w:r>
          </w:p>
        </w:tc>
        <w:tc>
          <w:tcPr>
            <w:tcW w:w="3156" w:type="dxa"/>
            <w:shd w:val="clear" w:color="000000" w:fill="FFFFFF"/>
            <w:hideMark/>
          </w:tcPr>
          <w:p w14:paraId="7A253FF6"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shd w:val="clear" w:color="000000" w:fill="FFFFFF"/>
          </w:tcPr>
          <w:p w14:paraId="0213B256" w14:textId="4F2D2147"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371,0</w:t>
            </w:r>
          </w:p>
        </w:tc>
        <w:tc>
          <w:tcPr>
            <w:tcW w:w="2062" w:type="dxa"/>
            <w:shd w:val="clear" w:color="000000" w:fill="FFFFFF"/>
          </w:tcPr>
          <w:p w14:paraId="48AD4B5C" w14:textId="116270F8"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371,0</w:t>
            </w:r>
          </w:p>
        </w:tc>
        <w:tc>
          <w:tcPr>
            <w:tcW w:w="1554" w:type="dxa"/>
            <w:shd w:val="clear" w:color="000000" w:fill="FFFFFF"/>
          </w:tcPr>
          <w:p w14:paraId="3B30D227" w14:textId="08949B36"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308,0</w:t>
            </w:r>
          </w:p>
        </w:tc>
      </w:tr>
      <w:tr w:rsidR="00F266D7" w:rsidRPr="003D2651" w14:paraId="3AC404EC" w14:textId="77777777" w:rsidTr="006B1EE7">
        <w:trPr>
          <w:trHeight w:val="431"/>
        </w:trPr>
        <w:tc>
          <w:tcPr>
            <w:tcW w:w="580" w:type="dxa"/>
            <w:vMerge/>
            <w:vAlign w:val="center"/>
            <w:hideMark/>
          </w:tcPr>
          <w:p w14:paraId="6B8E3448"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shd w:val="clear" w:color="auto" w:fill="auto"/>
            <w:hideMark/>
          </w:tcPr>
          <w:p w14:paraId="49789FBF" w14:textId="77777777" w:rsidR="00F266D7" w:rsidRPr="004120F8" w:rsidRDefault="00F266D7" w:rsidP="00F266D7">
            <w:pPr>
              <w:spacing w:after="0" w:line="240" w:lineRule="auto"/>
              <w:jc w:val="both"/>
              <w:rPr>
                <w:rFonts w:ascii="Times New Roman" w:eastAsia="Times New Roman" w:hAnsi="Times New Roman" w:cs="Times New Roman"/>
                <w:sz w:val="24"/>
                <w:szCs w:val="24"/>
              </w:rPr>
            </w:pPr>
          </w:p>
        </w:tc>
        <w:tc>
          <w:tcPr>
            <w:tcW w:w="3156" w:type="dxa"/>
            <w:shd w:val="clear" w:color="000000" w:fill="FFFFFF"/>
            <w:hideMark/>
          </w:tcPr>
          <w:p w14:paraId="33954A50"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2295" w:type="dxa"/>
            <w:shd w:val="clear" w:color="000000" w:fill="FFFFFF"/>
          </w:tcPr>
          <w:p w14:paraId="0150B66F" w14:textId="4813142C"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371,0</w:t>
            </w:r>
          </w:p>
        </w:tc>
        <w:tc>
          <w:tcPr>
            <w:tcW w:w="2062" w:type="dxa"/>
            <w:shd w:val="clear" w:color="000000" w:fill="FFFFFF"/>
          </w:tcPr>
          <w:p w14:paraId="10736BDC" w14:textId="1EF9C69C"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371,0</w:t>
            </w:r>
          </w:p>
        </w:tc>
        <w:tc>
          <w:tcPr>
            <w:tcW w:w="1554" w:type="dxa"/>
            <w:shd w:val="clear" w:color="000000" w:fill="FFFFFF"/>
          </w:tcPr>
          <w:p w14:paraId="36FD9EDB" w14:textId="6F45145A"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308,0</w:t>
            </w:r>
          </w:p>
        </w:tc>
      </w:tr>
      <w:tr w:rsidR="00F266D7" w:rsidRPr="003D2651" w14:paraId="623C7D27" w14:textId="77777777" w:rsidTr="006B1EE7">
        <w:trPr>
          <w:trHeight w:val="183"/>
        </w:trPr>
        <w:tc>
          <w:tcPr>
            <w:tcW w:w="580" w:type="dxa"/>
            <w:vMerge w:val="restart"/>
            <w:shd w:val="clear" w:color="auto" w:fill="auto"/>
            <w:hideMark/>
          </w:tcPr>
          <w:p w14:paraId="0CFDAD4D"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8.</w:t>
            </w:r>
          </w:p>
        </w:tc>
        <w:tc>
          <w:tcPr>
            <w:tcW w:w="5569" w:type="dxa"/>
            <w:vMerge w:val="restart"/>
            <w:shd w:val="clear" w:color="auto" w:fill="auto"/>
            <w:hideMark/>
          </w:tcPr>
          <w:p w14:paraId="7AEE1519" w14:textId="77777777" w:rsidR="00F266D7" w:rsidRPr="004120F8" w:rsidRDefault="00F266D7" w:rsidP="00F266D7">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8 «Выплата вознаграждений лицам, имеющим звание «Почетный гражданин города Череповца»</w:t>
            </w:r>
          </w:p>
        </w:tc>
        <w:tc>
          <w:tcPr>
            <w:tcW w:w="3156" w:type="dxa"/>
            <w:shd w:val="clear" w:color="000000" w:fill="FFFFFF"/>
            <w:hideMark/>
          </w:tcPr>
          <w:p w14:paraId="1AAC4DC8"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shd w:val="clear" w:color="000000" w:fill="FFFFFF"/>
          </w:tcPr>
          <w:p w14:paraId="5F30A222" w14:textId="482ABE0D"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372,0</w:t>
            </w:r>
          </w:p>
        </w:tc>
        <w:tc>
          <w:tcPr>
            <w:tcW w:w="2062" w:type="dxa"/>
            <w:shd w:val="clear" w:color="000000" w:fill="FFFFFF"/>
          </w:tcPr>
          <w:p w14:paraId="67C8E032" w14:textId="2AC9CE38"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372,0</w:t>
            </w:r>
          </w:p>
        </w:tc>
        <w:tc>
          <w:tcPr>
            <w:tcW w:w="1554" w:type="dxa"/>
            <w:shd w:val="clear" w:color="000000" w:fill="FFFFFF"/>
          </w:tcPr>
          <w:p w14:paraId="204DC2F2" w14:textId="1AF8F77D"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145,0</w:t>
            </w:r>
          </w:p>
        </w:tc>
      </w:tr>
      <w:tr w:rsidR="00F266D7" w:rsidRPr="003D2651" w14:paraId="4E834368" w14:textId="77777777" w:rsidTr="006B1EE7">
        <w:trPr>
          <w:trHeight w:val="469"/>
        </w:trPr>
        <w:tc>
          <w:tcPr>
            <w:tcW w:w="580" w:type="dxa"/>
            <w:vMerge/>
            <w:vAlign w:val="center"/>
            <w:hideMark/>
          </w:tcPr>
          <w:p w14:paraId="459A26B2"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shd w:val="clear" w:color="auto" w:fill="auto"/>
            <w:hideMark/>
          </w:tcPr>
          <w:p w14:paraId="45CB5939"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3156" w:type="dxa"/>
            <w:shd w:val="clear" w:color="000000" w:fill="FFFFFF"/>
            <w:hideMark/>
          </w:tcPr>
          <w:p w14:paraId="252AC264"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2295" w:type="dxa"/>
            <w:shd w:val="clear" w:color="000000" w:fill="FFFFFF"/>
          </w:tcPr>
          <w:p w14:paraId="74703245" w14:textId="5C3B3247"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372,0</w:t>
            </w:r>
          </w:p>
        </w:tc>
        <w:tc>
          <w:tcPr>
            <w:tcW w:w="2062" w:type="dxa"/>
            <w:shd w:val="clear" w:color="000000" w:fill="FFFFFF"/>
          </w:tcPr>
          <w:p w14:paraId="0F4566E6" w14:textId="6604ACA6"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372,0</w:t>
            </w:r>
          </w:p>
        </w:tc>
        <w:tc>
          <w:tcPr>
            <w:tcW w:w="1554" w:type="dxa"/>
            <w:shd w:val="clear" w:color="000000" w:fill="FFFFFF"/>
          </w:tcPr>
          <w:p w14:paraId="74893355" w14:textId="5C605ADB"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145,0</w:t>
            </w:r>
          </w:p>
        </w:tc>
      </w:tr>
      <w:tr w:rsidR="00F266D7" w:rsidRPr="003D2651" w14:paraId="06D3AA22" w14:textId="77777777" w:rsidTr="006B1EE7">
        <w:trPr>
          <w:trHeight w:val="251"/>
        </w:trPr>
        <w:tc>
          <w:tcPr>
            <w:tcW w:w="580" w:type="dxa"/>
            <w:vMerge w:val="restart"/>
            <w:shd w:val="clear" w:color="auto" w:fill="auto"/>
            <w:hideMark/>
          </w:tcPr>
          <w:p w14:paraId="1CBDCC9E"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9.</w:t>
            </w:r>
          </w:p>
        </w:tc>
        <w:tc>
          <w:tcPr>
            <w:tcW w:w="5569" w:type="dxa"/>
            <w:vMerge w:val="restart"/>
            <w:shd w:val="clear" w:color="auto" w:fill="auto"/>
            <w:hideMark/>
          </w:tcPr>
          <w:p w14:paraId="385F8917" w14:textId="77777777" w:rsidR="00F266D7" w:rsidRPr="004120F8" w:rsidRDefault="00F266D7" w:rsidP="00F266D7">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9 «Социальная поддержка пенсионеров на условиях договора пожизненного содержания с иждивением»</w:t>
            </w:r>
          </w:p>
        </w:tc>
        <w:tc>
          <w:tcPr>
            <w:tcW w:w="3156" w:type="dxa"/>
            <w:shd w:val="clear" w:color="000000" w:fill="FFFFFF"/>
            <w:vAlign w:val="center"/>
            <w:hideMark/>
          </w:tcPr>
          <w:p w14:paraId="441AF9F8" w14:textId="58E82603" w:rsidR="008E3354" w:rsidRPr="004120F8" w:rsidRDefault="008E3354" w:rsidP="00F26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266D7" w:rsidRPr="004120F8">
              <w:rPr>
                <w:rFonts w:ascii="Times New Roman" w:eastAsia="Times New Roman" w:hAnsi="Times New Roman" w:cs="Times New Roman"/>
                <w:sz w:val="24"/>
                <w:szCs w:val="24"/>
              </w:rPr>
              <w:t>сего</w:t>
            </w:r>
          </w:p>
        </w:tc>
        <w:tc>
          <w:tcPr>
            <w:tcW w:w="2295" w:type="dxa"/>
            <w:shd w:val="clear" w:color="000000" w:fill="FFFFFF"/>
            <w:vAlign w:val="center"/>
          </w:tcPr>
          <w:p w14:paraId="59F464ED" w14:textId="778A7BBE"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9 812,7</w:t>
            </w:r>
          </w:p>
        </w:tc>
        <w:tc>
          <w:tcPr>
            <w:tcW w:w="2062" w:type="dxa"/>
            <w:shd w:val="clear" w:color="000000" w:fill="FFFFFF"/>
            <w:vAlign w:val="center"/>
          </w:tcPr>
          <w:p w14:paraId="0FD0BD08" w14:textId="16BA0F5A"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9 466,1</w:t>
            </w:r>
          </w:p>
        </w:tc>
        <w:tc>
          <w:tcPr>
            <w:tcW w:w="1554" w:type="dxa"/>
            <w:shd w:val="clear" w:color="000000" w:fill="FFFFFF"/>
            <w:vAlign w:val="center"/>
          </w:tcPr>
          <w:p w14:paraId="55F082B8" w14:textId="7AEBB5C0"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7 463,6</w:t>
            </w:r>
          </w:p>
        </w:tc>
      </w:tr>
      <w:tr w:rsidR="00F266D7" w:rsidRPr="003D2651" w14:paraId="5109407F" w14:textId="77777777" w:rsidTr="006B1EE7">
        <w:trPr>
          <w:trHeight w:val="466"/>
        </w:trPr>
        <w:tc>
          <w:tcPr>
            <w:tcW w:w="580" w:type="dxa"/>
            <w:vMerge/>
            <w:vAlign w:val="center"/>
            <w:hideMark/>
          </w:tcPr>
          <w:p w14:paraId="0132934D"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shd w:val="clear" w:color="auto" w:fill="auto"/>
            <w:hideMark/>
          </w:tcPr>
          <w:p w14:paraId="0C49A640"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3156" w:type="dxa"/>
            <w:shd w:val="clear" w:color="000000" w:fill="FFFFFF"/>
            <w:hideMark/>
          </w:tcPr>
          <w:p w14:paraId="007B9E5A"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2295" w:type="dxa"/>
            <w:shd w:val="clear" w:color="000000" w:fill="FFFFFF"/>
          </w:tcPr>
          <w:p w14:paraId="21768B0C" w14:textId="3FA88095"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9 466,1</w:t>
            </w:r>
          </w:p>
        </w:tc>
        <w:tc>
          <w:tcPr>
            <w:tcW w:w="2062" w:type="dxa"/>
            <w:shd w:val="clear" w:color="000000" w:fill="FFFFFF"/>
          </w:tcPr>
          <w:p w14:paraId="5BC10ADC" w14:textId="3E59BB75"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9 466,1</w:t>
            </w:r>
          </w:p>
        </w:tc>
        <w:tc>
          <w:tcPr>
            <w:tcW w:w="1554" w:type="dxa"/>
            <w:shd w:val="clear" w:color="000000" w:fill="FFFFFF"/>
          </w:tcPr>
          <w:p w14:paraId="17CA9029" w14:textId="13793D7D"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7 463,6</w:t>
            </w:r>
          </w:p>
        </w:tc>
      </w:tr>
      <w:tr w:rsidR="00F266D7" w:rsidRPr="003D2651" w14:paraId="7FFE633D" w14:textId="77777777" w:rsidTr="006B1EE7">
        <w:trPr>
          <w:trHeight w:val="494"/>
        </w:trPr>
        <w:tc>
          <w:tcPr>
            <w:tcW w:w="580" w:type="dxa"/>
            <w:vMerge/>
            <w:vAlign w:val="center"/>
            <w:hideMark/>
          </w:tcPr>
          <w:p w14:paraId="6AFC2C8A"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shd w:val="clear" w:color="auto" w:fill="auto"/>
            <w:hideMark/>
          </w:tcPr>
          <w:p w14:paraId="67459341" w14:textId="77777777" w:rsidR="00F266D7" w:rsidRPr="004120F8" w:rsidRDefault="00F266D7" w:rsidP="00F266D7">
            <w:pPr>
              <w:spacing w:after="0" w:line="240" w:lineRule="auto"/>
              <w:rPr>
                <w:rFonts w:ascii="Calibri" w:eastAsia="Times New Roman" w:hAnsi="Calibri" w:cs="Times New Roman"/>
                <w:sz w:val="24"/>
                <w:szCs w:val="24"/>
              </w:rPr>
            </w:pPr>
          </w:p>
        </w:tc>
        <w:tc>
          <w:tcPr>
            <w:tcW w:w="3156" w:type="dxa"/>
            <w:shd w:val="clear" w:color="000000" w:fill="FFFFFF"/>
            <w:hideMark/>
          </w:tcPr>
          <w:p w14:paraId="732F1ED2"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департамент жилищно-</w:t>
            </w:r>
          </w:p>
          <w:p w14:paraId="71BE41F1"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коммунального хозяйства </w:t>
            </w:r>
          </w:p>
          <w:p w14:paraId="2AF4AADF"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мэрии</w:t>
            </w:r>
          </w:p>
        </w:tc>
        <w:tc>
          <w:tcPr>
            <w:tcW w:w="2295" w:type="dxa"/>
            <w:shd w:val="clear" w:color="000000" w:fill="FFFFFF"/>
          </w:tcPr>
          <w:p w14:paraId="074BEB48" w14:textId="2D38B0EA"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346,6</w:t>
            </w:r>
          </w:p>
        </w:tc>
        <w:tc>
          <w:tcPr>
            <w:tcW w:w="2062" w:type="dxa"/>
            <w:shd w:val="clear" w:color="000000" w:fill="FFFFFF"/>
          </w:tcPr>
          <w:p w14:paraId="068DDA77" w14:textId="72E7C5F0"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54" w:type="dxa"/>
            <w:shd w:val="clear" w:color="000000" w:fill="FFFFFF"/>
          </w:tcPr>
          <w:p w14:paraId="0B02A847" w14:textId="40A18C96"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266D7" w:rsidRPr="003D2651" w14:paraId="607DE7CA" w14:textId="77777777" w:rsidTr="006B1EE7">
        <w:trPr>
          <w:trHeight w:val="315"/>
        </w:trPr>
        <w:tc>
          <w:tcPr>
            <w:tcW w:w="580" w:type="dxa"/>
            <w:vMerge w:val="restart"/>
            <w:shd w:val="clear" w:color="auto" w:fill="auto"/>
            <w:hideMark/>
          </w:tcPr>
          <w:p w14:paraId="62F23754" w14:textId="528EFAE9"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10.</w:t>
            </w:r>
          </w:p>
          <w:p w14:paraId="01417A92"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val="restart"/>
            <w:shd w:val="clear" w:color="auto" w:fill="auto"/>
            <w:hideMark/>
          </w:tcPr>
          <w:p w14:paraId="4807D97A" w14:textId="77777777" w:rsidR="00F266D7" w:rsidRPr="004120F8" w:rsidRDefault="00F266D7" w:rsidP="00F266D7">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Основное мероприятие 10 «Оплата услуг бани по льготным </w:t>
            </w:r>
            <w:proofErr w:type="spellStart"/>
            <w:r w:rsidRPr="004120F8">
              <w:rPr>
                <w:rFonts w:ascii="Times New Roman" w:eastAsia="Times New Roman" w:hAnsi="Times New Roman" w:cs="Times New Roman"/>
                <w:sz w:val="24"/>
                <w:szCs w:val="24"/>
              </w:rPr>
              <w:t>помывкам</w:t>
            </w:r>
            <w:proofErr w:type="spellEnd"/>
            <w:r w:rsidRPr="004120F8">
              <w:rPr>
                <w:rFonts w:ascii="Times New Roman" w:eastAsia="Times New Roman" w:hAnsi="Times New Roman" w:cs="Times New Roman"/>
                <w:sz w:val="24"/>
                <w:szCs w:val="24"/>
              </w:rPr>
              <w:t>»</w:t>
            </w:r>
          </w:p>
          <w:p w14:paraId="702EFE20"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3156" w:type="dxa"/>
            <w:shd w:val="clear" w:color="000000" w:fill="FFFFFF"/>
            <w:hideMark/>
          </w:tcPr>
          <w:p w14:paraId="55D81101"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shd w:val="clear" w:color="000000" w:fill="FFFFFF"/>
          </w:tcPr>
          <w:p w14:paraId="5D11251C" w14:textId="109B2ED6"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2062" w:type="dxa"/>
            <w:shd w:val="clear" w:color="000000" w:fill="FFFFFF"/>
          </w:tcPr>
          <w:p w14:paraId="75C98387" w14:textId="2C608124"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1554" w:type="dxa"/>
            <w:shd w:val="clear" w:color="000000" w:fill="FFFFFF"/>
          </w:tcPr>
          <w:p w14:paraId="4EC7C282" w14:textId="0D46FACD"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F266D7" w:rsidRPr="003D2651" w14:paraId="2175F1E8" w14:textId="77777777" w:rsidTr="006B1EE7">
        <w:trPr>
          <w:trHeight w:val="246"/>
        </w:trPr>
        <w:tc>
          <w:tcPr>
            <w:tcW w:w="580" w:type="dxa"/>
            <w:vMerge/>
            <w:vAlign w:val="center"/>
            <w:hideMark/>
          </w:tcPr>
          <w:p w14:paraId="5932262B"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shd w:val="clear" w:color="auto" w:fill="auto"/>
            <w:hideMark/>
          </w:tcPr>
          <w:p w14:paraId="73EF2E23"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3156" w:type="dxa"/>
            <w:shd w:val="clear" w:color="000000" w:fill="FFFFFF"/>
            <w:hideMark/>
          </w:tcPr>
          <w:p w14:paraId="39C9F1D9" w14:textId="2E2C71B1" w:rsidR="00F266D7" w:rsidRPr="004120F8" w:rsidRDefault="006B1EE7" w:rsidP="00F26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tc>
        <w:tc>
          <w:tcPr>
            <w:tcW w:w="2295" w:type="dxa"/>
            <w:vMerge w:val="restart"/>
            <w:shd w:val="clear" w:color="000000" w:fill="FFFFFF"/>
          </w:tcPr>
          <w:p w14:paraId="134FD280" w14:textId="77105134"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2062" w:type="dxa"/>
            <w:vMerge w:val="restart"/>
            <w:shd w:val="clear" w:color="000000" w:fill="FFFFFF"/>
          </w:tcPr>
          <w:p w14:paraId="784B229B" w14:textId="480823B6"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554" w:type="dxa"/>
            <w:vMerge w:val="restart"/>
            <w:shd w:val="clear" w:color="000000" w:fill="FFFFFF"/>
          </w:tcPr>
          <w:p w14:paraId="757B97A8" w14:textId="7B4EE5A4"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F266D7" w:rsidRPr="003D2651" w14:paraId="76F5A81E" w14:textId="77777777" w:rsidTr="006B1EE7">
        <w:trPr>
          <w:trHeight w:val="510"/>
        </w:trPr>
        <w:tc>
          <w:tcPr>
            <w:tcW w:w="580" w:type="dxa"/>
            <w:vMerge/>
            <w:vAlign w:val="center"/>
            <w:hideMark/>
          </w:tcPr>
          <w:p w14:paraId="44CE1E15"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shd w:val="clear" w:color="auto" w:fill="auto"/>
            <w:hideMark/>
          </w:tcPr>
          <w:p w14:paraId="3264EC70" w14:textId="77777777" w:rsidR="00F266D7" w:rsidRPr="004120F8" w:rsidRDefault="00F266D7" w:rsidP="00F266D7">
            <w:pPr>
              <w:spacing w:after="0" w:line="240" w:lineRule="auto"/>
              <w:rPr>
                <w:rFonts w:ascii="Calibri" w:eastAsia="Times New Roman" w:hAnsi="Calibri" w:cs="Times New Roman"/>
                <w:sz w:val="24"/>
                <w:szCs w:val="24"/>
              </w:rPr>
            </w:pPr>
          </w:p>
        </w:tc>
        <w:tc>
          <w:tcPr>
            <w:tcW w:w="3156" w:type="dxa"/>
            <w:shd w:val="clear" w:color="000000" w:fill="FFFFFF"/>
            <w:hideMark/>
          </w:tcPr>
          <w:p w14:paraId="64CF523D"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департамент жилищно-</w:t>
            </w:r>
          </w:p>
          <w:p w14:paraId="0092C7EE"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коммунального хозяйства </w:t>
            </w:r>
          </w:p>
          <w:p w14:paraId="1A0C99CE"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мэрии</w:t>
            </w:r>
          </w:p>
        </w:tc>
        <w:tc>
          <w:tcPr>
            <w:tcW w:w="2295" w:type="dxa"/>
            <w:vMerge/>
            <w:vAlign w:val="center"/>
          </w:tcPr>
          <w:p w14:paraId="70752AFB"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2062" w:type="dxa"/>
            <w:vMerge/>
            <w:vAlign w:val="center"/>
          </w:tcPr>
          <w:p w14:paraId="59FEDEE6"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1554" w:type="dxa"/>
            <w:vMerge/>
            <w:vAlign w:val="center"/>
          </w:tcPr>
          <w:p w14:paraId="21B9FB98" w14:textId="77777777" w:rsidR="00F266D7" w:rsidRPr="004120F8" w:rsidRDefault="00F266D7" w:rsidP="00F266D7">
            <w:pPr>
              <w:spacing w:after="0" w:line="240" w:lineRule="auto"/>
              <w:rPr>
                <w:rFonts w:ascii="Times New Roman" w:eastAsia="Times New Roman" w:hAnsi="Times New Roman" w:cs="Times New Roman"/>
                <w:sz w:val="24"/>
                <w:szCs w:val="24"/>
              </w:rPr>
            </w:pPr>
          </w:p>
        </w:tc>
      </w:tr>
      <w:tr w:rsidR="00F266D7" w:rsidRPr="003D2651" w14:paraId="64A6EEB0" w14:textId="77777777" w:rsidTr="006B1EE7">
        <w:trPr>
          <w:trHeight w:val="510"/>
        </w:trPr>
        <w:tc>
          <w:tcPr>
            <w:tcW w:w="580" w:type="dxa"/>
            <w:vMerge/>
            <w:vAlign w:val="center"/>
          </w:tcPr>
          <w:p w14:paraId="00F7D6B9"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p>
        </w:tc>
        <w:tc>
          <w:tcPr>
            <w:tcW w:w="5569" w:type="dxa"/>
            <w:vMerge/>
            <w:shd w:val="clear" w:color="auto" w:fill="auto"/>
          </w:tcPr>
          <w:p w14:paraId="3EF52AC2" w14:textId="77777777" w:rsidR="00F266D7" w:rsidRPr="004120F8" w:rsidRDefault="00F266D7" w:rsidP="00F266D7">
            <w:pPr>
              <w:spacing w:after="0" w:line="240" w:lineRule="auto"/>
              <w:rPr>
                <w:rFonts w:ascii="Calibri" w:eastAsia="Times New Roman" w:hAnsi="Calibri" w:cs="Times New Roman"/>
                <w:sz w:val="24"/>
                <w:szCs w:val="24"/>
              </w:rPr>
            </w:pPr>
          </w:p>
        </w:tc>
        <w:tc>
          <w:tcPr>
            <w:tcW w:w="3156" w:type="dxa"/>
            <w:shd w:val="clear" w:color="000000" w:fill="FFFFFF"/>
          </w:tcPr>
          <w:p w14:paraId="0E6E9DB6" w14:textId="3DE62F16" w:rsidR="00F266D7" w:rsidRDefault="006B1EE7" w:rsidP="00F26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14:paraId="6230A60B" w14:textId="77777777" w:rsidR="00F266D7" w:rsidRDefault="00F266D7" w:rsidP="00F26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мэрия города</w:t>
            </w:r>
          </w:p>
          <w:p w14:paraId="5E762D1E" w14:textId="04523E67" w:rsidR="006B1EE7" w:rsidRPr="004120F8" w:rsidRDefault="006B1EE7" w:rsidP="00F266D7">
            <w:pPr>
              <w:spacing w:after="0" w:line="240" w:lineRule="auto"/>
              <w:rPr>
                <w:rFonts w:ascii="Times New Roman" w:eastAsia="Times New Roman" w:hAnsi="Times New Roman" w:cs="Times New Roman"/>
                <w:sz w:val="24"/>
                <w:szCs w:val="24"/>
              </w:rPr>
            </w:pPr>
          </w:p>
        </w:tc>
        <w:tc>
          <w:tcPr>
            <w:tcW w:w="2295" w:type="dxa"/>
          </w:tcPr>
          <w:p w14:paraId="76ADB8A1" w14:textId="1CCCAD55"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62" w:type="dxa"/>
          </w:tcPr>
          <w:p w14:paraId="0190E570" w14:textId="732246F4"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1554" w:type="dxa"/>
          </w:tcPr>
          <w:p w14:paraId="2EBEB15C" w14:textId="0508FDDF"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266D7" w:rsidRPr="003D2651" w14:paraId="66921A87" w14:textId="77777777" w:rsidTr="006B1EE7">
        <w:trPr>
          <w:trHeight w:val="290"/>
        </w:trPr>
        <w:tc>
          <w:tcPr>
            <w:tcW w:w="580" w:type="dxa"/>
            <w:vMerge w:val="restart"/>
          </w:tcPr>
          <w:p w14:paraId="493F860D" w14:textId="77777777" w:rsidR="00F266D7" w:rsidRPr="004120F8" w:rsidRDefault="00F266D7" w:rsidP="00F266D7">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lastRenderedPageBreak/>
              <w:t>11.</w:t>
            </w:r>
          </w:p>
        </w:tc>
        <w:tc>
          <w:tcPr>
            <w:tcW w:w="5569" w:type="dxa"/>
            <w:vMerge w:val="restart"/>
            <w:shd w:val="clear" w:color="auto" w:fill="auto"/>
          </w:tcPr>
          <w:p w14:paraId="25068401" w14:textId="6A5F690E"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13 «Единовременная денежная выплата в связи с рождением одно-временно тр</w:t>
            </w:r>
            <w:r>
              <w:rPr>
                <w:rFonts w:ascii="Times New Roman" w:eastAsia="Times New Roman" w:hAnsi="Times New Roman" w:cs="Times New Roman"/>
                <w:sz w:val="24"/>
                <w:szCs w:val="24"/>
              </w:rPr>
              <w:t>е</w:t>
            </w:r>
            <w:r w:rsidRPr="004120F8">
              <w:rPr>
                <w:rFonts w:ascii="Times New Roman" w:eastAsia="Times New Roman" w:hAnsi="Times New Roman" w:cs="Times New Roman"/>
                <w:sz w:val="24"/>
                <w:szCs w:val="24"/>
              </w:rPr>
              <w:t>х и более детей»</w:t>
            </w:r>
          </w:p>
        </w:tc>
        <w:tc>
          <w:tcPr>
            <w:tcW w:w="3156" w:type="dxa"/>
            <w:shd w:val="clear" w:color="000000" w:fill="FFFFFF"/>
          </w:tcPr>
          <w:p w14:paraId="0602E7B1"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2295" w:type="dxa"/>
          </w:tcPr>
          <w:p w14:paraId="387F3629" w14:textId="450017F9"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62" w:type="dxa"/>
          </w:tcPr>
          <w:p w14:paraId="034D99F7" w14:textId="2FA47BA2"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554" w:type="dxa"/>
          </w:tcPr>
          <w:p w14:paraId="53184EC1" w14:textId="5427B6F7"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F266D7" w:rsidRPr="003D2651" w14:paraId="5E8EA810" w14:textId="77777777" w:rsidTr="006B1EE7">
        <w:trPr>
          <w:trHeight w:val="510"/>
        </w:trPr>
        <w:tc>
          <w:tcPr>
            <w:tcW w:w="580" w:type="dxa"/>
            <w:vMerge/>
          </w:tcPr>
          <w:p w14:paraId="0E10AAC7" w14:textId="77777777" w:rsidR="00F266D7" w:rsidRPr="0097203A" w:rsidRDefault="00F266D7" w:rsidP="00F266D7">
            <w:pPr>
              <w:spacing w:after="0" w:line="240" w:lineRule="auto"/>
              <w:jc w:val="center"/>
              <w:rPr>
                <w:rFonts w:ascii="Times New Roman" w:eastAsia="Times New Roman" w:hAnsi="Times New Roman" w:cs="Times New Roman"/>
                <w:color w:val="00B050"/>
                <w:sz w:val="24"/>
                <w:szCs w:val="24"/>
              </w:rPr>
            </w:pPr>
          </w:p>
        </w:tc>
        <w:tc>
          <w:tcPr>
            <w:tcW w:w="5569" w:type="dxa"/>
            <w:vMerge/>
            <w:shd w:val="clear" w:color="auto" w:fill="auto"/>
          </w:tcPr>
          <w:p w14:paraId="30743FD4" w14:textId="77777777" w:rsidR="00F266D7" w:rsidRPr="004120F8" w:rsidRDefault="00F266D7" w:rsidP="00F266D7">
            <w:pPr>
              <w:spacing w:after="0" w:line="240" w:lineRule="auto"/>
              <w:rPr>
                <w:rFonts w:ascii="Times New Roman" w:eastAsia="Times New Roman" w:hAnsi="Times New Roman" w:cs="Times New Roman"/>
                <w:sz w:val="24"/>
                <w:szCs w:val="24"/>
              </w:rPr>
            </w:pPr>
          </w:p>
        </w:tc>
        <w:tc>
          <w:tcPr>
            <w:tcW w:w="3156" w:type="dxa"/>
            <w:shd w:val="clear" w:color="000000" w:fill="FFFFFF"/>
          </w:tcPr>
          <w:p w14:paraId="76C16FF2"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2295" w:type="dxa"/>
          </w:tcPr>
          <w:p w14:paraId="75F07F23" w14:textId="12A2F5A7"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62" w:type="dxa"/>
          </w:tcPr>
          <w:p w14:paraId="264A5508" w14:textId="10B6CBEE"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554" w:type="dxa"/>
          </w:tcPr>
          <w:p w14:paraId="0CACDC5E" w14:textId="4FBA2F25" w:rsidR="00F266D7" w:rsidRPr="004120F8" w:rsidRDefault="00F266D7"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bl>
    <w:p w14:paraId="21D24435" w14:textId="77777777" w:rsidR="001670B9" w:rsidRPr="003D2651" w:rsidRDefault="001670B9" w:rsidP="006D5FBA">
      <w:pPr>
        <w:spacing w:after="0" w:line="240" w:lineRule="auto"/>
        <w:rPr>
          <w:rFonts w:ascii="Times New Roman" w:eastAsia="Times New Roman" w:hAnsi="Times New Roman" w:cs="Times New Roman"/>
        </w:rPr>
        <w:sectPr w:rsidR="001670B9" w:rsidRPr="003D2651" w:rsidSect="001C3209">
          <w:pgSz w:w="16838" w:h="11906" w:orient="landscape" w:code="9"/>
          <w:pgMar w:top="851" w:right="680" w:bottom="425" w:left="851" w:header="567" w:footer="397" w:gutter="0"/>
          <w:pgNumType w:start="1"/>
          <w:cols w:space="708"/>
          <w:titlePg/>
          <w:docGrid w:linePitch="360"/>
        </w:sectPr>
      </w:pPr>
    </w:p>
    <w:p w14:paraId="1A8F694B" w14:textId="762BD58B" w:rsidR="006D5FBA" w:rsidRPr="003D2651" w:rsidRDefault="00654264" w:rsidP="00B77AEE">
      <w:pPr>
        <w:spacing w:after="0" w:line="240" w:lineRule="auto"/>
        <w:jc w:val="right"/>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lastRenderedPageBreak/>
        <w:t xml:space="preserve">Приложение </w:t>
      </w:r>
      <w:r w:rsidR="00067CE1">
        <w:rPr>
          <w:rFonts w:ascii="Times New Roman" w:eastAsia="Times New Roman" w:hAnsi="Times New Roman" w:cs="Times New Roman"/>
          <w:sz w:val="26"/>
          <w:szCs w:val="26"/>
        </w:rPr>
        <w:t>4</w:t>
      </w:r>
    </w:p>
    <w:p w14:paraId="61466688" w14:textId="5F721688" w:rsidR="0033144F" w:rsidRDefault="0033144F" w:rsidP="006D5FBA">
      <w:pPr>
        <w:autoSpaceDE w:val="0"/>
        <w:autoSpaceDN w:val="0"/>
        <w:adjustRightInd w:val="0"/>
        <w:spacing w:after="0" w:line="240" w:lineRule="auto"/>
        <w:jc w:val="center"/>
        <w:rPr>
          <w:rFonts w:ascii="Times New Roman" w:eastAsia="Times New Roman" w:hAnsi="Times New Roman" w:cs="Times New Roman"/>
          <w:sz w:val="26"/>
          <w:szCs w:val="26"/>
        </w:rPr>
      </w:pPr>
    </w:p>
    <w:p w14:paraId="36D74443" w14:textId="77777777" w:rsidR="00DD3EC9" w:rsidRPr="003D2651" w:rsidRDefault="00DD3EC9" w:rsidP="006D5FBA">
      <w:pPr>
        <w:autoSpaceDE w:val="0"/>
        <w:autoSpaceDN w:val="0"/>
        <w:adjustRightInd w:val="0"/>
        <w:spacing w:after="0" w:line="240" w:lineRule="auto"/>
        <w:jc w:val="center"/>
        <w:rPr>
          <w:rFonts w:ascii="Times New Roman" w:eastAsia="Times New Roman" w:hAnsi="Times New Roman" w:cs="Times New Roman"/>
          <w:sz w:val="26"/>
          <w:szCs w:val="26"/>
        </w:rPr>
      </w:pPr>
    </w:p>
    <w:p w14:paraId="174E4C11" w14:textId="77777777" w:rsidR="00B42345" w:rsidRPr="003D2651" w:rsidRDefault="006D5FBA" w:rsidP="006D5FBA">
      <w:pPr>
        <w:autoSpaceDE w:val="0"/>
        <w:autoSpaceDN w:val="0"/>
        <w:adjustRightInd w:val="0"/>
        <w:spacing w:after="0" w:line="240" w:lineRule="auto"/>
        <w:jc w:val="center"/>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t xml:space="preserve">Информация </w:t>
      </w:r>
    </w:p>
    <w:p w14:paraId="412C7B30" w14:textId="39EE823D" w:rsidR="0022338D" w:rsidRDefault="006D5FBA" w:rsidP="006D5FBA">
      <w:pPr>
        <w:autoSpaceDE w:val="0"/>
        <w:autoSpaceDN w:val="0"/>
        <w:adjustRightInd w:val="0"/>
        <w:spacing w:after="0" w:line="240" w:lineRule="auto"/>
        <w:jc w:val="center"/>
        <w:rPr>
          <w:rFonts w:ascii="Times New Roman" w:eastAsia="Times New Roman" w:hAnsi="Times New Roman" w:cs="Times New Roman"/>
          <w:sz w:val="26"/>
          <w:szCs w:val="26"/>
        </w:rPr>
      </w:pPr>
      <w:r w:rsidRPr="003D2651">
        <w:rPr>
          <w:rFonts w:ascii="Times New Roman" w:eastAsiaTheme="minorHAnsi" w:hAnsi="Times New Roman" w:cs="Times New Roman"/>
          <w:sz w:val="26"/>
          <w:szCs w:val="26"/>
        </w:rPr>
        <w:t xml:space="preserve">о расходах городского, </w:t>
      </w:r>
      <w:r w:rsidRPr="003D2651">
        <w:rPr>
          <w:rFonts w:ascii="Times New Roman" w:eastAsia="Times New Roman" w:hAnsi="Times New Roman" w:cs="Times New Roman"/>
          <w:sz w:val="26"/>
          <w:szCs w:val="26"/>
        </w:rPr>
        <w:t>федерального, областного бюджетов, внебюджетных источников</w:t>
      </w:r>
      <w:r w:rsidR="00110E4B">
        <w:rPr>
          <w:rFonts w:ascii="Times New Roman" w:eastAsia="Times New Roman" w:hAnsi="Times New Roman" w:cs="Times New Roman"/>
          <w:sz w:val="26"/>
          <w:szCs w:val="26"/>
        </w:rPr>
        <w:t xml:space="preserve"> </w:t>
      </w:r>
      <w:r w:rsidRPr="003D2651">
        <w:rPr>
          <w:rFonts w:ascii="Times New Roman" w:eastAsia="Times New Roman" w:hAnsi="Times New Roman" w:cs="Times New Roman"/>
          <w:sz w:val="26"/>
          <w:szCs w:val="26"/>
        </w:rPr>
        <w:t>на реализацию целе</w:t>
      </w:r>
      <w:r w:rsidR="00B77AEE" w:rsidRPr="003D2651">
        <w:rPr>
          <w:rFonts w:ascii="Times New Roman" w:eastAsia="Times New Roman" w:hAnsi="Times New Roman" w:cs="Times New Roman"/>
          <w:sz w:val="26"/>
          <w:szCs w:val="26"/>
        </w:rPr>
        <w:t xml:space="preserve">й </w:t>
      </w:r>
      <w:r w:rsidR="0022338D">
        <w:rPr>
          <w:rFonts w:ascii="Times New Roman" w:eastAsia="Times New Roman" w:hAnsi="Times New Roman" w:cs="Times New Roman"/>
          <w:sz w:val="26"/>
          <w:szCs w:val="26"/>
        </w:rPr>
        <w:t>Программы</w:t>
      </w:r>
    </w:p>
    <w:p w14:paraId="19FB84A5" w14:textId="77777777" w:rsidR="00180AB7" w:rsidRPr="003D2651" w:rsidRDefault="00180AB7" w:rsidP="006D5FBA">
      <w:pPr>
        <w:autoSpaceDE w:val="0"/>
        <w:autoSpaceDN w:val="0"/>
        <w:adjustRightInd w:val="0"/>
        <w:spacing w:after="0" w:line="240" w:lineRule="auto"/>
        <w:jc w:val="center"/>
        <w:rPr>
          <w:rFonts w:ascii="Times New Roman" w:eastAsia="Times New Roman" w:hAnsi="Times New Roman" w:cs="Times New Roman"/>
          <w:sz w:val="26"/>
          <w:szCs w:val="26"/>
        </w:rPr>
      </w:pPr>
    </w:p>
    <w:tbl>
      <w:tblPr>
        <w:tblW w:w="15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
        <w:gridCol w:w="7230"/>
        <w:gridCol w:w="2977"/>
        <w:gridCol w:w="1418"/>
        <w:gridCol w:w="1700"/>
        <w:gridCol w:w="1418"/>
        <w:gridCol w:w="15"/>
      </w:tblGrid>
      <w:tr w:rsidR="003D2651" w:rsidRPr="003D2651" w14:paraId="63894A7E" w14:textId="77777777" w:rsidTr="002948A5">
        <w:trPr>
          <w:cantSplit/>
          <w:trHeight w:val="300"/>
          <w:tblHeader/>
          <w:jc w:val="center"/>
        </w:trPr>
        <w:tc>
          <w:tcPr>
            <w:tcW w:w="559" w:type="dxa"/>
            <w:vMerge w:val="restart"/>
          </w:tcPr>
          <w:p w14:paraId="611C71C0"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 п/п</w:t>
            </w:r>
          </w:p>
        </w:tc>
        <w:tc>
          <w:tcPr>
            <w:tcW w:w="7230" w:type="dxa"/>
            <w:vMerge w:val="restart"/>
          </w:tcPr>
          <w:p w14:paraId="1B44BB5A"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 xml:space="preserve">Наименование муниципальной </w:t>
            </w:r>
            <w:r w:rsidR="00E009AC" w:rsidRPr="00DD3EC9">
              <w:rPr>
                <w:rFonts w:ascii="Times New Roman" w:eastAsia="Times New Roman" w:hAnsi="Times New Roman" w:cs="Times New Roman"/>
                <w:sz w:val="24"/>
                <w:szCs w:val="24"/>
              </w:rPr>
              <w:t>п</w:t>
            </w:r>
            <w:r w:rsidRPr="00DD3EC9">
              <w:rPr>
                <w:rFonts w:ascii="Times New Roman" w:eastAsia="Times New Roman" w:hAnsi="Times New Roman" w:cs="Times New Roman"/>
                <w:sz w:val="24"/>
                <w:szCs w:val="24"/>
              </w:rPr>
              <w:t>рограммы</w:t>
            </w:r>
          </w:p>
        </w:tc>
        <w:tc>
          <w:tcPr>
            <w:tcW w:w="2977" w:type="dxa"/>
            <w:vMerge w:val="restart"/>
          </w:tcPr>
          <w:p w14:paraId="36D4350D"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Источники ресурсного обеспечения</w:t>
            </w:r>
          </w:p>
        </w:tc>
        <w:tc>
          <w:tcPr>
            <w:tcW w:w="4551" w:type="dxa"/>
            <w:gridSpan w:val="4"/>
          </w:tcPr>
          <w:p w14:paraId="060406E6" w14:textId="04B6EA56" w:rsidR="00193789" w:rsidRPr="00DD3EC9" w:rsidRDefault="00A857A8"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 xml:space="preserve">Расходы за </w:t>
            </w:r>
            <w:r w:rsidR="006724D5">
              <w:rPr>
                <w:rFonts w:ascii="Times New Roman" w:eastAsia="Times New Roman" w:hAnsi="Times New Roman" w:cs="Times New Roman"/>
                <w:sz w:val="24"/>
                <w:szCs w:val="24"/>
              </w:rPr>
              <w:t>отчетный</w:t>
            </w:r>
            <w:r w:rsidR="0022338D">
              <w:rPr>
                <w:rFonts w:ascii="Times New Roman" w:eastAsia="Times New Roman" w:hAnsi="Times New Roman" w:cs="Times New Roman"/>
                <w:sz w:val="24"/>
                <w:szCs w:val="24"/>
              </w:rPr>
              <w:t xml:space="preserve"> 2023</w:t>
            </w:r>
            <w:r w:rsidR="00686383" w:rsidRPr="00DD3EC9">
              <w:rPr>
                <w:rFonts w:ascii="Times New Roman" w:eastAsia="Times New Roman" w:hAnsi="Times New Roman" w:cs="Times New Roman"/>
                <w:sz w:val="24"/>
                <w:szCs w:val="24"/>
              </w:rPr>
              <w:t xml:space="preserve"> </w:t>
            </w:r>
            <w:r w:rsidRPr="00DD3EC9">
              <w:rPr>
                <w:rFonts w:ascii="Times New Roman" w:eastAsia="Times New Roman" w:hAnsi="Times New Roman" w:cs="Times New Roman"/>
                <w:sz w:val="24"/>
                <w:szCs w:val="24"/>
              </w:rPr>
              <w:t>год, (тыс. руб.)</w:t>
            </w:r>
          </w:p>
        </w:tc>
      </w:tr>
      <w:tr w:rsidR="003D2651" w:rsidRPr="003D2651" w14:paraId="50CCE7FB" w14:textId="77777777" w:rsidTr="002948A5">
        <w:trPr>
          <w:gridAfter w:val="1"/>
          <w:wAfter w:w="15" w:type="dxa"/>
          <w:cantSplit/>
          <w:trHeight w:val="20"/>
          <w:tblHeader/>
          <w:jc w:val="center"/>
        </w:trPr>
        <w:tc>
          <w:tcPr>
            <w:tcW w:w="559" w:type="dxa"/>
            <w:vMerge/>
          </w:tcPr>
          <w:p w14:paraId="24FBB2AB"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Pr>
          <w:p w14:paraId="67021D5D"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vMerge/>
          </w:tcPr>
          <w:p w14:paraId="572D716B"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Pr>
          <w:p w14:paraId="056500A6" w14:textId="7FBCC45F" w:rsidR="005D0345" w:rsidRPr="00DD3EC9" w:rsidRDefault="00686383"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П</w:t>
            </w:r>
            <w:r w:rsidR="0014753C" w:rsidRPr="00DD3EC9">
              <w:rPr>
                <w:rFonts w:ascii="Times New Roman" w:eastAsia="Times New Roman" w:hAnsi="Times New Roman" w:cs="Times New Roman"/>
                <w:sz w:val="24"/>
                <w:szCs w:val="24"/>
              </w:rPr>
              <w:t>лан</w:t>
            </w:r>
          </w:p>
        </w:tc>
        <w:tc>
          <w:tcPr>
            <w:tcW w:w="1700" w:type="dxa"/>
          </w:tcPr>
          <w:p w14:paraId="4030CAFD" w14:textId="5FABB329" w:rsidR="00B66263" w:rsidRPr="00DD3EC9" w:rsidRDefault="00686383"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Ф</w:t>
            </w:r>
            <w:r w:rsidR="0014753C" w:rsidRPr="00DD3EC9">
              <w:rPr>
                <w:rFonts w:ascii="Times New Roman" w:eastAsia="Times New Roman" w:hAnsi="Times New Roman" w:cs="Times New Roman"/>
                <w:sz w:val="24"/>
                <w:szCs w:val="24"/>
              </w:rPr>
              <w:t>акт</w:t>
            </w:r>
          </w:p>
          <w:p w14:paraId="0ED68D91" w14:textId="2035FBAD" w:rsidR="00BF3287" w:rsidRPr="00DD3EC9" w:rsidRDefault="00BF3287"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Pr>
          <w:p w14:paraId="13F9BBB4" w14:textId="77777777" w:rsidR="0033144F" w:rsidRPr="00DD3EC9"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 xml:space="preserve">% </w:t>
            </w:r>
          </w:p>
          <w:p w14:paraId="58019C10" w14:textId="0BCB5E9F" w:rsidR="005D0345" w:rsidRPr="00DD3EC9"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освоения</w:t>
            </w:r>
          </w:p>
        </w:tc>
      </w:tr>
      <w:tr w:rsidR="003D2651" w:rsidRPr="003D2651" w14:paraId="4884C5A7" w14:textId="77777777" w:rsidTr="002948A5">
        <w:trPr>
          <w:gridAfter w:val="1"/>
          <w:wAfter w:w="15" w:type="dxa"/>
          <w:cantSplit/>
          <w:trHeight w:val="20"/>
          <w:tblHeader/>
          <w:jc w:val="center"/>
        </w:trPr>
        <w:tc>
          <w:tcPr>
            <w:tcW w:w="559" w:type="dxa"/>
          </w:tcPr>
          <w:p w14:paraId="5FEC5DAD"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1</w:t>
            </w:r>
          </w:p>
        </w:tc>
        <w:tc>
          <w:tcPr>
            <w:tcW w:w="7230" w:type="dxa"/>
          </w:tcPr>
          <w:p w14:paraId="09D2995B"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2</w:t>
            </w:r>
          </w:p>
        </w:tc>
        <w:tc>
          <w:tcPr>
            <w:tcW w:w="2977" w:type="dxa"/>
          </w:tcPr>
          <w:p w14:paraId="6F51F3EC"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3</w:t>
            </w:r>
          </w:p>
        </w:tc>
        <w:tc>
          <w:tcPr>
            <w:tcW w:w="1418" w:type="dxa"/>
            <w:shd w:val="clear" w:color="auto" w:fill="auto"/>
            <w:vAlign w:val="center"/>
          </w:tcPr>
          <w:p w14:paraId="3607A9F5"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4</w:t>
            </w:r>
          </w:p>
        </w:tc>
        <w:tc>
          <w:tcPr>
            <w:tcW w:w="1700" w:type="dxa"/>
            <w:shd w:val="clear" w:color="auto" w:fill="auto"/>
            <w:vAlign w:val="center"/>
          </w:tcPr>
          <w:p w14:paraId="5F0FF458"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5</w:t>
            </w:r>
          </w:p>
        </w:tc>
        <w:tc>
          <w:tcPr>
            <w:tcW w:w="1418" w:type="dxa"/>
          </w:tcPr>
          <w:p w14:paraId="021DB3BB"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6</w:t>
            </w:r>
          </w:p>
        </w:tc>
      </w:tr>
      <w:tr w:rsidR="003D2651" w:rsidRPr="003D2651" w14:paraId="229FE1EA" w14:textId="77777777" w:rsidTr="002948A5">
        <w:trPr>
          <w:gridAfter w:val="1"/>
          <w:wAfter w:w="15" w:type="dxa"/>
          <w:cantSplit/>
          <w:trHeight w:val="20"/>
          <w:jc w:val="center"/>
        </w:trPr>
        <w:tc>
          <w:tcPr>
            <w:tcW w:w="7789" w:type="dxa"/>
            <w:gridSpan w:val="2"/>
            <w:vMerge w:val="restart"/>
          </w:tcPr>
          <w:p w14:paraId="289F84C5" w14:textId="77777777" w:rsidR="005D0345" w:rsidRPr="00DD3EC9" w:rsidRDefault="005D0345" w:rsidP="005D034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Муниципальная программа </w:t>
            </w:r>
          </w:p>
          <w:p w14:paraId="0AB52FAB" w14:textId="0266CAA7" w:rsidR="005D0345" w:rsidRPr="00DD3EC9" w:rsidRDefault="005D0345" w:rsidP="005D034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«Социа</w:t>
            </w:r>
            <w:r w:rsidR="001265C3" w:rsidRPr="00DD3EC9">
              <w:rPr>
                <w:rFonts w:ascii="Times New Roman" w:eastAsia="Times New Roman" w:hAnsi="Times New Roman" w:cs="Times New Roman"/>
                <w:color w:val="000000" w:themeColor="text1"/>
                <w:sz w:val="24"/>
                <w:szCs w:val="24"/>
              </w:rPr>
              <w:t>льная поддержка граждан» на 202</w:t>
            </w:r>
            <w:r w:rsidR="00EE3E47" w:rsidRPr="00DD3EC9">
              <w:rPr>
                <w:rFonts w:ascii="Times New Roman" w:eastAsia="Times New Roman" w:hAnsi="Times New Roman" w:cs="Times New Roman"/>
                <w:color w:val="000000" w:themeColor="text1"/>
                <w:sz w:val="24"/>
                <w:szCs w:val="24"/>
              </w:rPr>
              <w:t>3</w:t>
            </w:r>
            <w:r w:rsidR="001265C3" w:rsidRPr="00DD3EC9">
              <w:rPr>
                <w:rFonts w:ascii="Times New Roman" w:eastAsia="Times New Roman" w:hAnsi="Times New Roman" w:cs="Times New Roman"/>
                <w:color w:val="000000" w:themeColor="text1"/>
                <w:sz w:val="24"/>
                <w:szCs w:val="24"/>
              </w:rPr>
              <w:t>-202</w:t>
            </w:r>
            <w:r w:rsidR="00EE3E47" w:rsidRPr="00DD3EC9">
              <w:rPr>
                <w:rFonts w:ascii="Times New Roman" w:eastAsia="Times New Roman" w:hAnsi="Times New Roman" w:cs="Times New Roman"/>
                <w:color w:val="000000" w:themeColor="text1"/>
                <w:sz w:val="24"/>
                <w:szCs w:val="24"/>
              </w:rPr>
              <w:t>8</w:t>
            </w:r>
            <w:r w:rsidRPr="00DD3EC9">
              <w:rPr>
                <w:rFonts w:ascii="Times New Roman" w:eastAsia="Times New Roman" w:hAnsi="Times New Roman" w:cs="Times New Roman"/>
                <w:color w:val="000000" w:themeColor="text1"/>
                <w:sz w:val="24"/>
                <w:szCs w:val="24"/>
              </w:rPr>
              <w:t xml:space="preserve"> годы»</w:t>
            </w:r>
          </w:p>
        </w:tc>
        <w:tc>
          <w:tcPr>
            <w:tcW w:w="2977" w:type="dxa"/>
          </w:tcPr>
          <w:p w14:paraId="63F26C24"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всего </w:t>
            </w:r>
          </w:p>
        </w:tc>
        <w:tc>
          <w:tcPr>
            <w:tcW w:w="1418" w:type="dxa"/>
            <w:shd w:val="clear" w:color="auto" w:fill="auto"/>
            <w:vAlign w:val="center"/>
          </w:tcPr>
          <w:p w14:paraId="662B83AF" w14:textId="61BD26C2" w:rsidR="005D0345" w:rsidRPr="00DD3EC9" w:rsidRDefault="00A4277D"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8</w:t>
            </w:r>
            <w:r w:rsidR="00460B23">
              <w:rPr>
                <w:rFonts w:ascii="Times New Roman" w:eastAsia="Times New Roman" w:hAnsi="Times New Roman" w:cs="Times New Roman"/>
                <w:color w:val="000000" w:themeColor="text1"/>
                <w:sz w:val="24"/>
                <w:szCs w:val="24"/>
              </w:rPr>
              <w:t>4 441</w:t>
            </w:r>
            <w:r w:rsidRPr="00DD3EC9">
              <w:rPr>
                <w:rFonts w:ascii="Times New Roman" w:eastAsia="Times New Roman" w:hAnsi="Times New Roman" w:cs="Times New Roman"/>
                <w:color w:val="000000" w:themeColor="text1"/>
                <w:sz w:val="24"/>
                <w:szCs w:val="24"/>
              </w:rPr>
              <w:t>,</w:t>
            </w:r>
            <w:r w:rsidR="00460B23">
              <w:rPr>
                <w:rFonts w:ascii="Times New Roman" w:eastAsia="Times New Roman" w:hAnsi="Times New Roman" w:cs="Times New Roman"/>
                <w:color w:val="000000" w:themeColor="text1"/>
                <w:sz w:val="24"/>
                <w:szCs w:val="24"/>
              </w:rPr>
              <w:t>8</w:t>
            </w:r>
          </w:p>
        </w:tc>
        <w:tc>
          <w:tcPr>
            <w:tcW w:w="1700" w:type="dxa"/>
            <w:shd w:val="clear" w:color="auto" w:fill="auto"/>
            <w:vAlign w:val="center"/>
          </w:tcPr>
          <w:p w14:paraId="2E67ABEA" w14:textId="703ACFA5" w:rsidR="005D0345" w:rsidRPr="00DD3EC9" w:rsidRDefault="00D754DE"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r w:rsidR="0067013A"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582</w:t>
            </w:r>
            <w:r w:rsidR="0067013A"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8</w:t>
            </w:r>
          </w:p>
        </w:tc>
        <w:tc>
          <w:tcPr>
            <w:tcW w:w="1418" w:type="dxa"/>
          </w:tcPr>
          <w:p w14:paraId="5A3AF398" w14:textId="22FDD640" w:rsidR="005D0345" w:rsidRPr="00DD3EC9" w:rsidRDefault="00C97A54"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83</w:t>
            </w:r>
            <w:r w:rsidR="0067013A"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6</w:t>
            </w:r>
          </w:p>
        </w:tc>
      </w:tr>
      <w:tr w:rsidR="003D2651" w:rsidRPr="003D2651" w14:paraId="1122550C" w14:textId="77777777" w:rsidTr="002948A5">
        <w:trPr>
          <w:gridAfter w:val="1"/>
          <w:wAfter w:w="15" w:type="dxa"/>
          <w:cantSplit/>
          <w:trHeight w:val="20"/>
          <w:jc w:val="center"/>
        </w:trPr>
        <w:tc>
          <w:tcPr>
            <w:tcW w:w="7789" w:type="dxa"/>
            <w:gridSpan w:val="2"/>
            <w:vMerge/>
          </w:tcPr>
          <w:p w14:paraId="6AAAA3B9"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2F57E89E"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shd w:val="clear" w:color="auto" w:fill="auto"/>
            <w:vAlign w:val="center"/>
          </w:tcPr>
          <w:p w14:paraId="5A83CB44" w14:textId="73AB09D6" w:rsidR="005D0345" w:rsidRPr="00DD3EC9" w:rsidRDefault="009D02AB"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4</w:t>
            </w:r>
            <w:r w:rsidR="00460B23">
              <w:rPr>
                <w:rFonts w:ascii="Times New Roman" w:eastAsia="Times New Roman" w:hAnsi="Times New Roman" w:cs="Times New Roman"/>
                <w:color w:val="000000" w:themeColor="text1"/>
                <w:sz w:val="24"/>
                <w:szCs w:val="24"/>
              </w:rPr>
              <w:t>5</w:t>
            </w:r>
            <w:r w:rsidR="00A4277D" w:rsidRPr="00DD3EC9">
              <w:rPr>
                <w:rFonts w:ascii="Times New Roman" w:eastAsia="Times New Roman" w:hAnsi="Times New Roman" w:cs="Times New Roman"/>
                <w:color w:val="000000" w:themeColor="text1"/>
                <w:sz w:val="24"/>
                <w:szCs w:val="24"/>
              </w:rPr>
              <w:t> </w:t>
            </w:r>
            <w:r w:rsidR="00460B23">
              <w:rPr>
                <w:rFonts w:ascii="Times New Roman" w:eastAsia="Times New Roman" w:hAnsi="Times New Roman" w:cs="Times New Roman"/>
                <w:color w:val="000000" w:themeColor="text1"/>
                <w:sz w:val="24"/>
                <w:szCs w:val="24"/>
              </w:rPr>
              <w:t>038</w:t>
            </w:r>
            <w:r w:rsidR="00A4277D" w:rsidRPr="00DD3EC9">
              <w:rPr>
                <w:rFonts w:ascii="Times New Roman" w:eastAsia="Times New Roman" w:hAnsi="Times New Roman" w:cs="Times New Roman"/>
                <w:color w:val="000000" w:themeColor="text1"/>
                <w:sz w:val="24"/>
                <w:szCs w:val="24"/>
              </w:rPr>
              <w:t>,</w:t>
            </w:r>
            <w:r w:rsidR="00460B23">
              <w:rPr>
                <w:rFonts w:ascii="Times New Roman" w:eastAsia="Times New Roman" w:hAnsi="Times New Roman" w:cs="Times New Roman"/>
                <w:color w:val="000000" w:themeColor="text1"/>
                <w:sz w:val="24"/>
                <w:szCs w:val="24"/>
              </w:rPr>
              <w:t>0</w:t>
            </w:r>
          </w:p>
        </w:tc>
        <w:tc>
          <w:tcPr>
            <w:tcW w:w="1700" w:type="dxa"/>
            <w:shd w:val="clear" w:color="auto" w:fill="auto"/>
            <w:vAlign w:val="center"/>
          </w:tcPr>
          <w:p w14:paraId="0D19CFB1" w14:textId="7618A1EF" w:rsidR="005D0345" w:rsidRPr="00DD3EC9" w:rsidRDefault="00D900B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w:t>
            </w:r>
            <w:r w:rsidR="00C97A54">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137,2</w:t>
            </w:r>
          </w:p>
        </w:tc>
        <w:tc>
          <w:tcPr>
            <w:tcW w:w="1418" w:type="dxa"/>
          </w:tcPr>
          <w:p w14:paraId="32416090" w14:textId="2B335F80" w:rsidR="005D0345" w:rsidRPr="00DD3EC9" w:rsidRDefault="00C97A54"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0B0E62" w:rsidRPr="00DD3EC9">
              <w:rPr>
                <w:rFonts w:ascii="Times New Roman" w:eastAsia="Times New Roman" w:hAnsi="Times New Roman" w:cs="Times New Roman"/>
                <w:color w:val="000000" w:themeColor="text1"/>
                <w:sz w:val="24"/>
                <w:szCs w:val="24"/>
              </w:rPr>
              <w:t>2</w:t>
            </w:r>
            <w:r w:rsidR="0067013A"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5</w:t>
            </w:r>
          </w:p>
        </w:tc>
      </w:tr>
      <w:tr w:rsidR="003D2651" w:rsidRPr="003D2651" w14:paraId="24B0B878" w14:textId="77777777" w:rsidTr="002948A5">
        <w:trPr>
          <w:gridAfter w:val="1"/>
          <w:wAfter w:w="15" w:type="dxa"/>
          <w:cantSplit/>
          <w:trHeight w:val="20"/>
          <w:jc w:val="center"/>
        </w:trPr>
        <w:tc>
          <w:tcPr>
            <w:tcW w:w="7789" w:type="dxa"/>
            <w:gridSpan w:val="2"/>
            <w:vMerge/>
          </w:tcPr>
          <w:p w14:paraId="6D2573F0"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50DDC26F"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66790D17" w14:textId="77777777" w:rsidR="005D0345" w:rsidRPr="00DD3EC9" w:rsidRDefault="00A4277D"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4CF8135B" w14:textId="77777777" w:rsidR="005D0345" w:rsidRPr="00DD3EC9" w:rsidRDefault="00235FB4"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640B6864" w14:textId="77777777" w:rsidR="005D0345" w:rsidRPr="00DD3EC9" w:rsidRDefault="00235FB4"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7365A066" w14:textId="77777777" w:rsidTr="002948A5">
        <w:trPr>
          <w:gridAfter w:val="1"/>
          <w:wAfter w:w="15" w:type="dxa"/>
          <w:cantSplit/>
          <w:trHeight w:val="20"/>
          <w:jc w:val="center"/>
        </w:trPr>
        <w:tc>
          <w:tcPr>
            <w:tcW w:w="7789" w:type="dxa"/>
            <w:gridSpan w:val="2"/>
            <w:vMerge/>
          </w:tcPr>
          <w:p w14:paraId="2AA19BE7"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14E6AB43"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7044E19C" w14:textId="2EDAEF86" w:rsidR="005D0345" w:rsidRPr="00DD3EC9" w:rsidRDefault="00A4277D"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w:t>
            </w:r>
            <w:r w:rsidR="009D02AB" w:rsidRPr="00DD3EC9">
              <w:rPr>
                <w:rFonts w:ascii="Times New Roman" w:eastAsia="Times New Roman" w:hAnsi="Times New Roman" w:cs="Times New Roman"/>
                <w:color w:val="000000" w:themeColor="text1"/>
                <w:sz w:val="24"/>
                <w:szCs w:val="24"/>
              </w:rPr>
              <w:t>9</w:t>
            </w:r>
            <w:r w:rsidRPr="00DD3EC9">
              <w:rPr>
                <w:rFonts w:ascii="Times New Roman" w:eastAsia="Times New Roman" w:hAnsi="Times New Roman" w:cs="Times New Roman"/>
                <w:color w:val="000000" w:themeColor="text1"/>
                <w:sz w:val="24"/>
                <w:szCs w:val="24"/>
              </w:rPr>
              <w:t> </w:t>
            </w:r>
            <w:r w:rsidR="009D02AB" w:rsidRPr="00DD3EC9">
              <w:rPr>
                <w:rFonts w:ascii="Times New Roman" w:eastAsia="Times New Roman" w:hAnsi="Times New Roman" w:cs="Times New Roman"/>
                <w:color w:val="000000" w:themeColor="text1"/>
                <w:sz w:val="24"/>
                <w:szCs w:val="24"/>
              </w:rPr>
              <w:t>403</w:t>
            </w:r>
            <w:r w:rsidRPr="00DD3EC9">
              <w:rPr>
                <w:rFonts w:ascii="Times New Roman" w:eastAsia="Times New Roman" w:hAnsi="Times New Roman" w:cs="Times New Roman"/>
                <w:color w:val="000000" w:themeColor="text1"/>
                <w:sz w:val="24"/>
                <w:szCs w:val="24"/>
              </w:rPr>
              <w:t>,</w:t>
            </w:r>
            <w:r w:rsidR="009D02AB" w:rsidRPr="00DD3EC9">
              <w:rPr>
                <w:rFonts w:ascii="Times New Roman" w:eastAsia="Times New Roman" w:hAnsi="Times New Roman" w:cs="Times New Roman"/>
                <w:color w:val="000000" w:themeColor="text1"/>
                <w:sz w:val="24"/>
                <w:szCs w:val="24"/>
              </w:rPr>
              <w:t>8</w:t>
            </w:r>
          </w:p>
        </w:tc>
        <w:tc>
          <w:tcPr>
            <w:tcW w:w="1700" w:type="dxa"/>
            <w:shd w:val="clear" w:color="auto" w:fill="auto"/>
            <w:vAlign w:val="center"/>
          </w:tcPr>
          <w:p w14:paraId="1D900753" w14:textId="577EF933" w:rsidR="005D0345" w:rsidRPr="00DD3EC9" w:rsidRDefault="00D754DE"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r w:rsidR="0067013A"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445</w:t>
            </w:r>
            <w:r w:rsidR="00D44D60" w:rsidRPr="00DD3EC9">
              <w:rPr>
                <w:rFonts w:ascii="Times New Roman" w:eastAsia="Times New Roman" w:hAnsi="Times New Roman" w:cs="Times New Roman"/>
                <w:color w:val="000000" w:themeColor="text1"/>
                <w:sz w:val="24"/>
                <w:szCs w:val="24"/>
              </w:rPr>
              <w:t>,</w:t>
            </w:r>
            <w:r w:rsidR="00D900B7">
              <w:rPr>
                <w:rFonts w:ascii="Times New Roman" w:eastAsia="Times New Roman" w:hAnsi="Times New Roman" w:cs="Times New Roman"/>
                <w:color w:val="000000" w:themeColor="text1"/>
                <w:sz w:val="24"/>
                <w:szCs w:val="24"/>
              </w:rPr>
              <w:t>6</w:t>
            </w:r>
          </w:p>
        </w:tc>
        <w:tc>
          <w:tcPr>
            <w:tcW w:w="1418" w:type="dxa"/>
          </w:tcPr>
          <w:p w14:paraId="3975B320" w14:textId="0E83203A" w:rsidR="005D0345" w:rsidRPr="00DD3EC9" w:rsidRDefault="00C97A54"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w:t>
            </w:r>
            <w:r w:rsidR="0067013A"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9</w:t>
            </w:r>
          </w:p>
        </w:tc>
      </w:tr>
      <w:tr w:rsidR="003D2651" w:rsidRPr="003D2651" w14:paraId="19488E85" w14:textId="77777777" w:rsidTr="002948A5">
        <w:trPr>
          <w:gridAfter w:val="1"/>
          <w:wAfter w:w="15" w:type="dxa"/>
          <w:cantSplit/>
          <w:trHeight w:val="291"/>
          <w:jc w:val="center"/>
        </w:trPr>
        <w:tc>
          <w:tcPr>
            <w:tcW w:w="7789" w:type="dxa"/>
            <w:gridSpan w:val="2"/>
            <w:vMerge/>
          </w:tcPr>
          <w:p w14:paraId="1CC757BA"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267D38FD"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2D000127"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7438F454" w14:textId="77777777" w:rsidR="005D0345" w:rsidRPr="00DD3EC9" w:rsidRDefault="0014753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48023F70" w14:textId="77777777" w:rsidR="005D0345" w:rsidRPr="00DD3EC9" w:rsidRDefault="0014753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4E374325" w14:textId="77777777" w:rsidTr="002948A5">
        <w:trPr>
          <w:gridAfter w:val="1"/>
          <w:wAfter w:w="15" w:type="dxa"/>
          <w:trHeight w:val="20"/>
          <w:jc w:val="center"/>
        </w:trPr>
        <w:tc>
          <w:tcPr>
            <w:tcW w:w="559" w:type="dxa"/>
            <w:vMerge w:val="restart"/>
          </w:tcPr>
          <w:p w14:paraId="0F904E33"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w:t>
            </w:r>
            <w:r w:rsidR="0014753C" w:rsidRPr="00DD3EC9">
              <w:rPr>
                <w:rFonts w:ascii="Times New Roman" w:eastAsia="Times New Roman" w:hAnsi="Times New Roman" w:cs="Times New Roman"/>
                <w:color w:val="000000" w:themeColor="text1"/>
                <w:sz w:val="24"/>
                <w:szCs w:val="24"/>
              </w:rPr>
              <w:t>.</w:t>
            </w:r>
          </w:p>
        </w:tc>
        <w:tc>
          <w:tcPr>
            <w:tcW w:w="7230" w:type="dxa"/>
            <w:vMerge w:val="restart"/>
          </w:tcPr>
          <w:p w14:paraId="2E14B1C0" w14:textId="77777777" w:rsidR="005D0345" w:rsidRPr="00DD3EC9" w:rsidRDefault="005D0345"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2977" w:type="dxa"/>
          </w:tcPr>
          <w:p w14:paraId="6AF3E791"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1418" w:type="dxa"/>
            <w:vAlign w:val="center"/>
          </w:tcPr>
          <w:p w14:paraId="2A079732" w14:textId="15BCC09E" w:rsidR="005D0345" w:rsidRPr="00DD3EC9" w:rsidRDefault="00844C4E"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962</w:t>
            </w:r>
            <w:r w:rsidR="003843F3" w:rsidRPr="00DD3EC9">
              <w:rPr>
                <w:rFonts w:ascii="Times New Roman" w:eastAsia="Times New Roman" w:hAnsi="Times New Roman" w:cs="Times New Roman"/>
                <w:color w:val="000000" w:themeColor="text1"/>
                <w:sz w:val="24"/>
                <w:szCs w:val="24"/>
              </w:rPr>
              <w:t>,</w:t>
            </w:r>
            <w:r w:rsidRPr="00DD3EC9">
              <w:rPr>
                <w:rFonts w:ascii="Times New Roman" w:eastAsia="Times New Roman" w:hAnsi="Times New Roman" w:cs="Times New Roman"/>
                <w:color w:val="000000" w:themeColor="text1"/>
                <w:sz w:val="24"/>
                <w:szCs w:val="24"/>
              </w:rPr>
              <w:t>5</w:t>
            </w:r>
          </w:p>
        </w:tc>
        <w:tc>
          <w:tcPr>
            <w:tcW w:w="1700" w:type="dxa"/>
            <w:vAlign w:val="center"/>
          </w:tcPr>
          <w:p w14:paraId="004013D6" w14:textId="17624C0C" w:rsidR="005D0345" w:rsidRPr="00DD3EC9" w:rsidRDefault="00145AFD"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r w:rsidR="002A6753"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5</w:t>
            </w:r>
          </w:p>
        </w:tc>
        <w:tc>
          <w:tcPr>
            <w:tcW w:w="1418" w:type="dxa"/>
          </w:tcPr>
          <w:p w14:paraId="3545B4D6" w14:textId="043CDECD" w:rsidR="005D0345" w:rsidRPr="00DD3EC9" w:rsidRDefault="00145AFD"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2A6753"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6</w:t>
            </w:r>
          </w:p>
        </w:tc>
      </w:tr>
      <w:tr w:rsidR="003D2651" w:rsidRPr="003D2651" w14:paraId="20EEAC0D" w14:textId="77777777" w:rsidTr="002948A5">
        <w:trPr>
          <w:gridAfter w:val="1"/>
          <w:wAfter w:w="15" w:type="dxa"/>
          <w:trHeight w:val="20"/>
          <w:jc w:val="center"/>
        </w:trPr>
        <w:tc>
          <w:tcPr>
            <w:tcW w:w="559" w:type="dxa"/>
            <w:vMerge/>
          </w:tcPr>
          <w:p w14:paraId="3917BCA8"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5EAD472E" w14:textId="77777777" w:rsidR="005D0345" w:rsidRPr="00DD3EC9" w:rsidRDefault="005D0345"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38909ADC"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vAlign w:val="center"/>
          </w:tcPr>
          <w:p w14:paraId="1E91BA06" w14:textId="45199D9E" w:rsidR="005D0345" w:rsidRPr="00DD3EC9" w:rsidRDefault="00844C4E"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962,5</w:t>
            </w:r>
          </w:p>
        </w:tc>
        <w:tc>
          <w:tcPr>
            <w:tcW w:w="1700" w:type="dxa"/>
            <w:vAlign w:val="center"/>
          </w:tcPr>
          <w:p w14:paraId="579A3253" w14:textId="53F837D5" w:rsidR="005D0345" w:rsidRPr="00DD3EC9" w:rsidRDefault="00145AFD"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w:t>
            </w:r>
            <w:r w:rsidR="002A6753"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5</w:t>
            </w:r>
          </w:p>
        </w:tc>
        <w:tc>
          <w:tcPr>
            <w:tcW w:w="1418" w:type="dxa"/>
          </w:tcPr>
          <w:p w14:paraId="51897231" w14:textId="4265EA02" w:rsidR="005D0345" w:rsidRPr="00DD3EC9" w:rsidRDefault="00145AFD"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6C2DCB"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6</w:t>
            </w:r>
          </w:p>
        </w:tc>
      </w:tr>
      <w:tr w:rsidR="003D2651" w:rsidRPr="003D2651" w14:paraId="7BF37C04" w14:textId="77777777" w:rsidTr="002948A5">
        <w:trPr>
          <w:gridAfter w:val="1"/>
          <w:wAfter w:w="15" w:type="dxa"/>
          <w:trHeight w:val="20"/>
          <w:jc w:val="center"/>
        </w:trPr>
        <w:tc>
          <w:tcPr>
            <w:tcW w:w="559" w:type="dxa"/>
            <w:vMerge/>
          </w:tcPr>
          <w:p w14:paraId="7F4B37ED"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3AD6AB3" w14:textId="77777777" w:rsidR="005D0345" w:rsidRPr="00DD3EC9" w:rsidRDefault="005D0345"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2EE30236"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vAlign w:val="center"/>
          </w:tcPr>
          <w:p w14:paraId="55D89966"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vAlign w:val="center"/>
          </w:tcPr>
          <w:p w14:paraId="7181B857" w14:textId="77777777" w:rsidR="005D0345" w:rsidRPr="00DD3EC9" w:rsidRDefault="00F84E8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1889DD17" w14:textId="77777777" w:rsidR="005D0345" w:rsidRPr="00DD3EC9" w:rsidRDefault="00E353E0"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572F6828" w14:textId="77777777" w:rsidTr="002948A5">
        <w:trPr>
          <w:gridAfter w:val="1"/>
          <w:wAfter w:w="15" w:type="dxa"/>
          <w:trHeight w:val="20"/>
          <w:jc w:val="center"/>
        </w:trPr>
        <w:tc>
          <w:tcPr>
            <w:tcW w:w="559" w:type="dxa"/>
            <w:vMerge/>
          </w:tcPr>
          <w:p w14:paraId="46E99C4A"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B1DA006" w14:textId="77777777" w:rsidR="005D0345" w:rsidRPr="00DD3EC9" w:rsidRDefault="005D0345"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0A90B131"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6BEA6251"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19CA9C23" w14:textId="77777777" w:rsidR="005D0345" w:rsidRPr="00DD3EC9" w:rsidRDefault="00F84E8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0CD4B4F9" w14:textId="77777777" w:rsidR="005D0345" w:rsidRPr="00DD3EC9" w:rsidRDefault="00E353E0"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1E224F90" w14:textId="77777777" w:rsidTr="002948A5">
        <w:trPr>
          <w:gridAfter w:val="1"/>
          <w:wAfter w:w="15" w:type="dxa"/>
          <w:trHeight w:val="20"/>
          <w:jc w:val="center"/>
        </w:trPr>
        <w:tc>
          <w:tcPr>
            <w:tcW w:w="559" w:type="dxa"/>
            <w:vMerge/>
          </w:tcPr>
          <w:p w14:paraId="50BBAD1B"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4AECD833" w14:textId="77777777" w:rsidR="005D0345" w:rsidRPr="00DD3EC9" w:rsidRDefault="005D0345"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7B2EEBE0"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521BD7ED"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11377A24" w14:textId="77777777" w:rsidR="005D0345" w:rsidRPr="00DD3EC9" w:rsidRDefault="00F84E8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vAlign w:val="center"/>
          </w:tcPr>
          <w:p w14:paraId="18555ECB" w14:textId="77777777" w:rsidR="005D0345" w:rsidRPr="00DD3EC9" w:rsidRDefault="00E353E0"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4EDF148D" w14:textId="77777777" w:rsidTr="002948A5">
        <w:trPr>
          <w:gridAfter w:val="1"/>
          <w:wAfter w:w="15" w:type="dxa"/>
          <w:trHeight w:val="278"/>
          <w:jc w:val="center"/>
        </w:trPr>
        <w:tc>
          <w:tcPr>
            <w:tcW w:w="559" w:type="dxa"/>
            <w:vMerge w:val="restart"/>
          </w:tcPr>
          <w:p w14:paraId="25531B89" w14:textId="77777777" w:rsidR="005D0345" w:rsidRPr="00DD3EC9" w:rsidRDefault="0014753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2.</w:t>
            </w:r>
          </w:p>
        </w:tc>
        <w:tc>
          <w:tcPr>
            <w:tcW w:w="7230" w:type="dxa"/>
            <w:vMerge w:val="restart"/>
          </w:tcPr>
          <w:p w14:paraId="0054108B" w14:textId="77777777" w:rsidR="005D0345" w:rsidRPr="00DD3EC9" w:rsidRDefault="005D0345"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tc>
        <w:tc>
          <w:tcPr>
            <w:tcW w:w="2977" w:type="dxa"/>
          </w:tcPr>
          <w:p w14:paraId="340B59B2"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всего </w:t>
            </w:r>
          </w:p>
        </w:tc>
        <w:tc>
          <w:tcPr>
            <w:tcW w:w="1418" w:type="dxa"/>
            <w:vAlign w:val="center"/>
          </w:tcPr>
          <w:p w14:paraId="327CDA28" w14:textId="2521E225" w:rsidR="005D0345" w:rsidRPr="00DD3EC9" w:rsidRDefault="00015BAD"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w:t>
            </w:r>
            <w:r w:rsidR="00145AFD">
              <w:rPr>
                <w:rFonts w:ascii="Times New Roman" w:eastAsia="Times New Roman" w:hAnsi="Times New Roman" w:cs="Times New Roman"/>
                <w:color w:val="000000" w:themeColor="text1"/>
                <w:sz w:val="24"/>
                <w:szCs w:val="24"/>
              </w:rPr>
              <w:t>5</w:t>
            </w:r>
            <w:r w:rsidR="00B84D75" w:rsidRPr="00DD3EC9">
              <w:rPr>
                <w:rFonts w:ascii="Times New Roman" w:eastAsia="Times New Roman" w:hAnsi="Times New Roman" w:cs="Times New Roman"/>
                <w:color w:val="000000" w:themeColor="text1"/>
                <w:sz w:val="24"/>
                <w:szCs w:val="24"/>
              </w:rPr>
              <w:t> </w:t>
            </w:r>
            <w:r w:rsidR="00145AFD">
              <w:rPr>
                <w:rFonts w:ascii="Times New Roman" w:eastAsia="Times New Roman" w:hAnsi="Times New Roman" w:cs="Times New Roman"/>
                <w:color w:val="000000" w:themeColor="text1"/>
                <w:sz w:val="24"/>
                <w:szCs w:val="24"/>
              </w:rPr>
              <w:t>949</w:t>
            </w:r>
            <w:r w:rsidR="00AA20B2" w:rsidRPr="00DD3EC9">
              <w:rPr>
                <w:rFonts w:ascii="Times New Roman" w:eastAsia="Times New Roman" w:hAnsi="Times New Roman" w:cs="Times New Roman"/>
                <w:color w:val="000000" w:themeColor="text1"/>
                <w:sz w:val="24"/>
                <w:szCs w:val="24"/>
              </w:rPr>
              <w:t>,</w:t>
            </w:r>
            <w:r w:rsidRPr="00DD3EC9">
              <w:rPr>
                <w:rFonts w:ascii="Times New Roman" w:eastAsia="Times New Roman" w:hAnsi="Times New Roman" w:cs="Times New Roman"/>
                <w:color w:val="000000" w:themeColor="text1"/>
                <w:sz w:val="24"/>
                <w:szCs w:val="24"/>
              </w:rPr>
              <w:t>9</w:t>
            </w:r>
          </w:p>
        </w:tc>
        <w:tc>
          <w:tcPr>
            <w:tcW w:w="1700" w:type="dxa"/>
            <w:vAlign w:val="center"/>
          </w:tcPr>
          <w:p w14:paraId="7ACA063F" w14:textId="67BFF7F4" w:rsidR="005D0345" w:rsidRPr="00DD3EC9" w:rsidRDefault="00EF7818"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r w:rsidR="00B90091"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190</w:t>
            </w:r>
            <w:r w:rsidR="00B90091"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3</w:t>
            </w:r>
          </w:p>
        </w:tc>
        <w:tc>
          <w:tcPr>
            <w:tcW w:w="1418" w:type="dxa"/>
          </w:tcPr>
          <w:p w14:paraId="335E974C" w14:textId="4A7CDC92" w:rsidR="005D0345" w:rsidRPr="00DD3EC9" w:rsidRDefault="00DD6F12"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70,2</w:t>
            </w:r>
          </w:p>
        </w:tc>
      </w:tr>
      <w:tr w:rsidR="003D2651" w:rsidRPr="003D2651" w14:paraId="101F4B95" w14:textId="77777777" w:rsidTr="002948A5">
        <w:trPr>
          <w:gridAfter w:val="1"/>
          <w:wAfter w:w="15" w:type="dxa"/>
          <w:cantSplit/>
          <w:trHeight w:val="203"/>
          <w:jc w:val="center"/>
        </w:trPr>
        <w:tc>
          <w:tcPr>
            <w:tcW w:w="559" w:type="dxa"/>
            <w:vMerge/>
          </w:tcPr>
          <w:p w14:paraId="5F244C2C"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E8B23DB"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0AEB434E"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shd w:val="clear" w:color="auto" w:fill="auto"/>
            <w:vAlign w:val="center"/>
          </w:tcPr>
          <w:p w14:paraId="7E81CA65" w14:textId="7545A5CB" w:rsidR="005D0345" w:rsidRPr="00DD3EC9" w:rsidRDefault="00B84D7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6</w:t>
            </w:r>
            <w:r w:rsidR="00AA20B2" w:rsidRPr="00DD3EC9">
              <w:rPr>
                <w:rFonts w:ascii="Times New Roman" w:eastAsia="Times New Roman" w:hAnsi="Times New Roman" w:cs="Times New Roman"/>
                <w:color w:val="000000" w:themeColor="text1"/>
                <w:sz w:val="24"/>
                <w:szCs w:val="24"/>
              </w:rPr>
              <w:t> </w:t>
            </w:r>
            <w:r w:rsidR="00145AFD">
              <w:rPr>
                <w:rFonts w:ascii="Times New Roman" w:eastAsia="Times New Roman" w:hAnsi="Times New Roman" w:cs="Times New Roman"/>
                <w:color w:val="000000" w:themeColor="text1"/>
                <w:sz w:val="24"/>
                <w:szCs w:val="24"/>
              </w:rPr>
              <w:t>795</w:t>
            </w:r>
            <w:r w:rsidR="00AA20B2" w:rsidRPr="00DD3EC9">
              <w:rPr>
                <w:rFonts w:ascii="Times New Roman" w:eastAsia="Times New Roman" w:hAnsi="Times New Roman" w:cs="Times New Roman"/>
                <w:color w:val="000000" w:themeColor="text1"/>
                <w:sz w:val="24"/>
                <w:szCs w:val="24"/>
              </w:rPr>
              <w:t>,</w:t>
            </w:r>
            <w:r w:rsidR="00015BAD" w:rsidRPr="00DD3EC9">
              <w:rPr>
                <w:rFonts w:ascii="Times New Roman" w:eastAsia="Times New Roman" w:hAnsi="Times New Roman" w:cs="Times New Roman"/>
                <w:color w:val="000000" w:themeColor="text1"/>
                <w:sz w:val="24"/>
                <w:szCs w:val="24"/>
              </w:rPr>
              <w:t>9</w:t>
            </w:r>
          </w:p>
        </w:tc>
        <w:tc>
          <w:tcPr>
            <w:tcW w:w="1700" w:type="dxa"/>
            <w:shd w:val="clear" w:color="auto" w:fill="auto"/>
            <w:vAlign w:val="center"/>
          </w:tcPr>
          <w:p w14:paraId="543E7455" w14:textId="738F6BE7" w:rsidR="005D0345" w:rsidRPr="00DD3EC9" w:rsidRDefault="00D2130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21307">
              <w:rPr>
                <w:rFonts w:ascii="Times New Roman" w:eastAsia="Times New Roman" w:hAnsi="Times New Roman" w:cs="Times New Roman"/>
                <w:color w:val="000000" w:themeColor="text1"/>
                <w:sz w:val="24"/>
                <w:szCs w:val="24"/>
              </w:rPr>
              <w:t>5</w:t>
            </w:r>
            <w:r w:rsidR="00DD6F12">
              <w:rPr>
                <w:rFonts w:ascii="Times New Roman" w:eastAsia="Times New Roman" w:hAnsi="Times New Roman" w:cs="Times New Roman"/>
                <w:color w:val="000000" w:themeColor="text1"/>
                <w:sz w:val="24"/>
                <w:szCs w:val="24"/>
              </w:rPr>
              <w:t> </w:t>
            </w:r>
            <w:r w:rsidRPr="00D21307">
              <w:rPr>
                <w:rFonts w:ascii="Times New Roman" w:eastAsia="Times New Roman" w:hAnsi="Times New Roman" w:cs="Times New Roman"/>
                <w:color w:val="000000" w:themeColor="text1"/>
                <w:sz w:val="24"/>
                <w:szCs w:val="24"/>
              </w:rPr>
              <w:t>555,</w:t>
            </w:r>
            <w:r w:rsidR="000D1A5A">
              <w:rPr>
                <w:rFonts w:ascii="Times New Roman" w:eastAsia="Times New Roman" w:hAnsi="Times New Roman" w:cs="Times New Roman"/>
                <w:color w:val="000000" w:themeColor="text1"/>
                <w:sz w:val="24"/>
                <w:szCs w:val="24"/>
              </w:rPr>
              <w:t>1</w:t>
            </w:r>
          </w:p>
        </w:tc>
        <w:tc>
          <w:tcPr>
            <w:tcW w:w="1418" w:type="dxa"/>
          </w:tcPr>
          <w:p w14:paraId="7B01D397" w14:textId="51AEF85B" w:rsidR="005D0345" w:rsidRPr="00DD3EC9" w:rsidRDefault="00DD6F12"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81,7</w:t>
            </w:r>
          </w:p>
        </w:tc>
      </w:tr>
      <w:tr w:rsidR="003D2651" w:rsidRPr="003D2651" w14:paraId="0047F756" w14:textId="77777777" w:rsidTr="002948A5">
        <w:trPr>
          <w:gridAfter w:val="1"/>
          <w:wAfter w:w="15" w:type="dxa"/>
          <w:cantSplit/>
          <w:trHeight w:val="203"/>
          <w:jc w:val="center"/>
        </w:trPr>
        <w:tc>
          <w:tcPr>
            <w:tcW w:w="559" w:type="dxa"/>
            <w:vMerge/>
          </w:tcPr>
          <w:p w14:paraId="1BA35332"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63BB6440"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2701E935"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0F5C56B2"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6476A63B" w14:textId="75ED2E38" w:rsidR="005D0345" w:rsidRPr="00DD3EC9" w:rsidRDefault="00B90091"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36D40EC9" w14:textId="71B3E77A" w:rsidR="005D0345" w:rsidRPr="00DD3EC9" w:rsidRDefault="00477FED"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2DD6B672" w14:textId="77777777" w:rsidTr="002948A5">
        <w:trPr>
          <w:gridAfter w:val="1"/>
          <w:wAfter w:w="15" w:type="dxa"/>
          <w:cantSplit/>
          <w:trHeight w:val="20"/>
          <w:jc w:val="center"/>
        </w:trPr>
        <w:tc>
          <w:tcPr>
            <w:tcW w:w="559" w:type="dxa"/>
            <w:vMerge/>
          </w:tcPr>
          <w:p w14:paraId="63E84833"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6126C1F1"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26EB149E"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2382B19D" w14:textId="1DC3F5C7" w:rsidR="005D0345" w:rsidRPr="00DD3EC9" w:rsidRDefault="00015BAD"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9 154</w:t>
            </w:r>
            <w:r w:rsidR="00AA20B2" w:rsidRPr="00DD3EC9">
              <w:rPr>
                <w:rFonts w:ascii="Times New Roman" w:eastAsia="Times New Roman" w:hAnsi="Times New Roman" w:cs="Times New Roman"/>
                <w:color w:val="000000" w:themeColor="text1"/>
                <w:sz w:val="24"/>
                <w:szCs w:val="24"/>
              </w:rPr>
              <w:t>,0</w:t>
            </w:r>
          </w:p>
        </w:tc>
        <w:tc>
          <w:tcPr>
            <w:tcW w:w="1700" w:type="dxa"/>
            <w:shd w:val="clear" w:color="auto" w:fill="auto"/>
            <w:vAlign w:val="center"/>
          </w:tcPr>
          <w:p w14:paraId="67E4A10F" w14:textId="1A580683" w:rsidR="005D0345" w:rsidRPr="00DD3EC9" w:rsidRDefault="00D2130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5635,</w:t>
            </w:r>
            <w:r w:rsidR="000D1A5A">
              <w:rPr>
                <w:rFonts w:ascii="Times New Roman" w:eastAsia="Times New Roman" w:hAnsi="Times New Roman" w:cs="Times New Roman"/>
                <w:color w:val="000000" w:themeColor="text1"/>
                <w:sz w:val="24"/>
                <w:szCs w:val="24"/>
              </w:rPr>
              <w:t>2</w:t>
            </w:r>
            <w:r w:rsidR="00C55B85">
              <w:rPr>
                <w:rFonts w:ascii="Times New Roman" w:eastAsia="Times New Roman" w:hAnsi="Times New Roman" w:cs="Times New Roman"/>
                <w:color w:val="000000" w:themeColor="text1"/>
                <w:sz w:val="24"/>
                <w:szCs w:val="24"/>
              </w:rPr>
              <w:t>*</w:t>
            </w:r>
          </w:p>
        </w:tc>
        <w:tc>
          <w:tcPr>
            <w:tcW w:w="1418" w:type="dxa"/>
          </w:tcPr>
          <w:p w14:paraId="4903B229" w14:textId="30EBA92A" w:rsidR="005D0345" w:rsidRPr="00DD3EC9" w:rsidRDefault="00DD6F12"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61,6</w:t>
            </w:r>
          </w:p>
        </w:tc>
      </w:tr>
      <w:tr w:rsidR="003D2651" w:rsidRPr="003D2651" w14:paraId="7CD2A5C1" w14:textId="77777777" w:rsidTr="002948A5">
        <w:trPr>
          <w:gridAfter w:val="1"/>
          <w:wAfter w:w="15" w:type="dxa"/>
          <w:cantSplit/>
          <w:trHeight w:val="20"/>
          <w:jc w:val="center"/>
        </w:trPr>
        <w:tc>
          <w:tcPr>
            <w:tcW w:w="559" w:type="dxa"/>
            <w:vMerge/>
          </w:tcPr>
          <w:p w14:paraId="21220E4E"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328B867A"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2DB2BC61"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tcPr>
          <w:p w14:paraId="3CF1A8B5"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tcPr>
          <w:p w14:paraId="1DE20EEF" w14:textId="25CDCF83"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1418" w:type="dxa"/>
          </w:tcPr>
          <w:p w14:paraId="04639EE0" w14:textId="48F623F2"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r>
      <w:tr w:rsidR="003D2651" w:rsidRPr="003D2651" w14:paraId="77F69D94" w14:textId="77777777" w:rsidTr="002948A5">
        <w:trPr>
          <w:gridAfter w:val="1"/>
          <w:wAfter w:w="15" w:type="dxa"/>
          <w:cantSplit/>
          <w:trHeight w:val="232"/>
          <w:jc w:val="center"/>
        </w:trPr>
        <w:tc>
          <w:tcPr>
            <w:tcW w:w="559" w:type="dxa"/>
            <w:vMerge w:val="restart"/>
          </w:tcPr>
          <w:p w14:paraId="382DC7AA"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w:t>
            </w:r>
            <w:r w:rsidR="0014753C" w:rsidRPr="00DD3EC9">
              <w:rPr>
                <w:rFonts w:ascii="Times New Roman" w:eastAsia="Times New Roman" w:hAnsi="Times New Roman" w:cs="Times New Roman"/>
                <w:color w:val="000000" w:themeColor="text1"/>
                <w:sz w:val="24"/>
                <w:szCs w:val="24"/>
              </w:rPr>
              <w:t>.</w:t>
            </w:r>
          </w:p>
        </w:tc>
        <w:tc>
          <w:tcPr>
            <w:tcW w:w="7230" w:type="dxa"/>
            <w:vMerge w:val="restart"/>
          </w:tcPr>
          <w:p w14:paraId="4F51839F" w14:textId="6DBCC578" w:rsidR="005D0345" w:rsidRPr="00DD3EC9" w:rsidRDefault="005D0345"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3 «Выплата ежемесячного социального пособия на оздоровление работникам</w:t>
            </w:r>
            <w:r w:rsidR="00683B87">
              <w:rPr>
                <w:rFonts w:ascii="Times New Roman" w:eastAsia="Times New Roman" w:hAnsi="Times New Roman" w:cs="Times New Roman"/>
                <w:color w:val="000000" w:themeColor="text1"/>
                <w:sz w:val="24"/>
                <w:szCs w:val="24"/>
              </w:rPr>
              <w:t xml:space="preserve"> бюджетных</w:t>
            </w:r>
            <w:r w:rsidRPr="00DD3EC9">
              <w:rPr>
                <w:rFonts w:ascii="Times New Roman" w:eastAsia="Times New Roman" w:hAnsi="Times New Roman" w:cs="Times New Roman"/>
                <w:color w:val="000000" w:themeColor="text1"/>
                <w:sz w:val="24"/>
                <w:szCs w:val="24"/>
              </w:rPr>
              <w:t xml:space="preserve"> учреждений здравоохранения»</w:t>
            </w:r>
          </w:p>
          <w:p w14:paraId="053353D1"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1D231F5E"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1418" w:type="dxa"/>
          </w:tcPr>
          <w:p w14:paraId="67771397" w14:textId="4833D72E" w:rsidR="005D0345" w:rsidRPr="00DD3EC9" w:rsidRDefault="001563E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w:t>
            </w:r>
            <w:r w:rsidR="003C4AE1" w:rsidRPr="00DD3EC9">
              <w:rPr>
                <w:rFonts w:ascii="Times New Roman" w:eastAsia="Times New Roman" w:hAnsi="Times New Roman" w:cs="Times New Roman"/>
                <w:color w:val="000000" w:themeColor="text1"/>
                <w:sz w:val="24"/>
                <w:szCs w:val="24"/>
              </w:rPr>
              <w:t>6</w:t>
            </w:r>
            <w:r w:rsidRPr="00DD3EC9">
              <w:rPr>
                <w:rFonts w:ascii="Times New Roman" w:eastAsia="Times New Roman" w:hAnsi="Times New Roman" w:cs="Times New Roman"/>
                <w:color w:val="000000" w:themeColor="text1"/>
                <w:sz w:val="24"/>
                <w:szCs w:val="24"/>
              </w:rPr>
              <w:t> </w:t>
            </w:r>
            <w:r w:rsidR="003C4AE1" w:rsidRPr="00DD3EC9">
              <w:rPr>
                <w:rFonts w:ascii="Times New Roman" w:eastAsia="Times New Roman" w:hAnsi="Times New Roman" w:cs="Times New Roman"/>
                <w:color w:val="000000" w:themeColor="text1"/>
                <w:sz w:val="24"/>
                <w:szCs w:val="24"/>
              </w:rPr>
              <w:t>372</w:t>
            </w:r>
            <w:r w:rsidRPr="00DD3EC9">
              <w:rPr>
                <w:rFonts w:ascii="Times New Roman" w:eastAsia="Times New Roman" w:hAnsi="Times New Roman" w:cs="Times New Roman"/>
                <w:color w:val="000000" w:themeColor="text1"/>
                <w:sz w:val="24"/>
                <w:szCs w:val="24"/>
              </w:rPr>
              <w:t>,</w:t>
            </w:r>
            <w:r w:rsidR="003C4AE1" w:rsidRPr="00DD3EC9">
              <w:rPr>
                <w:rFonts w:ascii="Times New Roman" w:eastAsia="Times New Roman" w:hAnsi="Times New Roman" w:cs="Times New Roman"/>
                <w:color w:val="000000" w:themeColor="text1"/>
                <w:sz w:val="24"/>
                <w:szCs w:val="24"/>
              </w:rPr>
              <w:t>8</w:t>
            </w:r>
          </w:p>
        </w:tc>
        <w:tc>
          <w:tcPr>
            <w:tcW w:w="1700" w:type="dxa"/>
          </w:tcPr>
          <w:p w14:paraId="5E377BC5" w14:textId="477B07F4" w:rsidR="005D0345" w:rsidRPr="00DD3EC9" w:rsidRDefault="00657F02"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r w:rsidR="001F3F01"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053</w:t>
            </w:r>
            <w:r w:rsidR="001F3F01"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2</w:t>
            </w:r>
          </w:p>
        </w:tc>
        <w:tc>
          <w:tcPr>
            <w:tcW w:w="1418" w:type="dxa"/>
          </w:tcPr>
          <w:p w14:paraId="11940E55" w14:textId="75F73D14" w:rsidR="005D0345" w:rsidRPr="00DD3EC9" w:rsidRDefault="00657F02"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w:t>
            </w:r>
            <w:r w:rsidR="00A548D7"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8</w:t>
            </w:r>
          </w:p>
        </w:tc>
      </w:tr>
      <w:tr w:rsidR="003D2651" w:rsidRPr="003D2651" w14:paraId="6A1AAE08" w14:textId="77777777" w:rsidTr="002948A5">
        <w:trPr>
          <w:gridAfter w:val="1"/>
          <w:wAfter w:w="15" w:type="dxa"/>
          <w:cantSplit/>
          <w:trHeight w:val="20"/>
          <w:jc w:val="center"/>
        </w:trPr>
        <w:tc>
          <w:tcPr>
            <w:tcW w:w="559" w:type="dxa"/>
            <w:vMerge/>
          </w:tcPr>
          <w:p w14:paraId="4B083AA4"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15BE736E"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65F123C"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tcPr>
          <w:p w14:paraId="484B6861" w14:textId="7091D67B" w:rsidR="005D0345" w:rsidRPr="00DD3EC9" w:rsidRDefault="001563E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w:t>
            </w:r>
            <w:r w:rsidR="003C4AE1" w:rsidRPr="00DD3EC9">
              <w:rPr>
                <w:rFonts w:ascii="Times New Roman" w:eastAsia="Times New Roman" w:hAnsi="Times New Roman" w:cs="Times New Roman"/>
                <w:color w:val="000000" w:themeColor="text1"/>
                <w:sz w:val="24"/>
                <w:szCs w:val="24"/>
              </w:rPr>
              <w:t>6</w:t>
            </w:r>
            <w:r w:rsidR="00A548D7" w:rsidRPr="00DD3EC9">
              <w:rPr>
                <w:rFonts w:ascii="Times New Roman" w:eastAsia="Times New Roman" w:hAnsi="Times New Roman" w:cs="Times New Roman"/>
                <w:color w:val="000000" w:themeColor="text1"/>
                <w:sz w:val="24"/>
                <w:szCs w:val="24"/>
              </w:rPr>
              <w:t> </w:t>
            </w:r>
            <w:r w:rsidR="003C4AE1" w:rsidRPr="00DD3EC9">
              <w:rPr>
                <w:rFonts w:ascii="Times New Roman" w:eastAsia="Times New Roman" w:hAnsi="Times New Roman" w:cs="Times New Roman"/>
                <w:color w:val="000000" w:themeColor="text1"/>
                <w:sz w:val="24"/>
                <w:szCs w:val="24"/>
              </w:rPr>
              <w:t>372</w:t>
            </w:r>
            <w:r w:rsidRPr="00DD3EC9">
              <w:rPr>
                <w:rFonts w:ascii="Times New Roman" w:eastAsia="Times New Roman" w:hAnsi="Times New Roman" w:cs="Times New Roman"/>
                <w:color w:val="000000" w:themeColor="text1"/>
                <w:sz w:val="24"/>
                <w:szCs w:val="24"/>
              </w:rPr>
              <w:t>,</w:t>
            </w:r>
            <w:r w:rsidR="003C4AE1" w:rsidRPr="00DD3EC9">
              <w:rPr>
                <w:rFonts w:ascii="Times New Roman" w:eastAsia="Times New Roman" w:hAnsi="Times New Roman" w:cs="Times New Roman"/>
                <w:color w:val="000000" w:themeColor="text1"/>
                <w:sz w:val="24"/>
                <w:szCs w:val="24"/>
              </w:rPr>
              <w:t>8</w:t>
            </w:r>
          </w:p>
        </w:tc>
        <w:tc>
          <w:tcPr>
            <w:tcW w:w="1700" w:type="dxa"/>
          </w:tcPr>
          <w:p w14:paraId="0FF03040" w14:textId="5AF695C7" w:rsidR="005D0345" w:rsidRPr="00DD3EC9" w:rsidRDefault="00657F02"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r w:rsidR="003C4AE1"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053</w:t>
            </w:r>
            <w:r w:rsidR="003C4AE1"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2</w:t>
            </w:r>
          </w:p>
        </w:tc>
        <w:tc>
          <w:tcPr>
            <w:tcW w:w="1418" w:type="dxa"/>
          </w:tcPr>
          <w:p w14:paraId="0C77C704" w14:textId="79F9D69A" w:rsidR="005D0345" w:rsidRPr="00DD3EC9" w:rsidRDefault="00657F02"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w:t>
            </w:r>
            <w:r w:rsidR="00A548D7"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8</w:t>
            </w:r>
          </w:p>
        </w:tc>
      </w:tr>
      <w:tr w:rsidR="003D2651" w:rsidRPr="003D2651" w14:paraId="57115A3E" w14:textId="77777777" w:rsidTr="002948A5">
        <w:trPr>
          <w:gridAfter w:val="1"/>
          <w:wAfter w:w="15" w:type="dxa"/>
          <w:cantSplit/>
          <w:trHeight w:val="20"/>
          <w:jc w:val="center"/>
        </w:trPr>
        <w:tc>
          <w:tcPr>
            <w:tcW w:w="559" w:type="dxa"/>
            <w:vMerge/>
          </w:tcPr>
          <w:p w14:paraId="1C9350FC"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5A96927C"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5D7E8F10"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5B4347DB"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3F287DBE" w14:textId="77777777" w:rsidR="005D0345" w:rsidRPr="00DD3EC9" w:rsidRDefault="006B115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0F6CAC0E" w14:textId="77777777" w:rsidR="005D0345" w:rsidRPr="00DD3EC9" w:rsidRDefault="006B115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5E32FB12" w14:textId="77777777" w:rsidTr="002948A5">
        <w:trPr>
          <w:gridAfter w:val="1"/>
          <w:wAfter w:w="15" w:type="dxa"/>
          <w:cantSplit/>
          <w:trHeight w:val="20"/>
          <w:jc w:val="center"/>
        </w:trPr>
        <w:tc>
          <w:tcPr>
            <w:tcW w:w="559" w:type="dxa"/>
            <w:vMerge/>
          </w:tcPr>
          <w:p w14:paraId="4FBFEF76"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11527423"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233E1645"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1FE90758"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49CB903D" w14:textId="77777777" w:rsidR="005D0345" w:rsidRPr="00DD3EC9" w:rsidRDefault="006B115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216942C3" w14:textId="77777777" w:rsidR="005D0345" w:rsidRPr="00DD3EC9" w:rsidRDefault="006B115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22A62CC1" w14:textId="77777777" w:rsidTr="002948A5">
        <w:trPr>
          <w:gridAfter w:val="1"/>
          <w:wAfter w:w="15" w:type="dxa"/>
          <w:cantSplit/>
          <w:trHeight w:val="20"/>
          <w:jc w:val="center"/>
        </w:trPr>
        <w:tc>
          <w:tcPr>
            <w:tcW w:w="559" w:type="dxa"/>
            <w:vMerge/>
          </w:tcPr>
          <w:p w14:paraId="64D6BF46"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1D74C330"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2370CB5A"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3935F70A"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66530F13" w14:textId="77777777" w:rsidR="005D0345" w:rsidRPr="00DD3EC9" w:rsidRDefault="006B115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1B7640F1" w14:textId="77777777" w:rsidR="005D0345" w:rsidRPr="00DD3EC9" w:rsidRDefault="006B115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7A488FFA" w14:textId="77777777" w:rsidTr="002948A5">
        <w:trPr>
          <w:gridAfter w:val="1"/>
          <w:wAfter w:w="15" w:type="dxa"/>
          <w:cantSplit/>
          <w:trHeight w:val="20"/>
          <w:jc w:val="center"/>
        </w:trPr>
        <w:tc>
          <w:tcPr>
            <w:tcW w:w="559" w:type="dxa"/>
            <w:vMerge w:val="restart"/>
          </w:tcPr>
          <w:p w14:paraId="5C0F9B5D" w14:textId="77777777" w:rsidR="0014753C"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4</w:t>
            </w:r>
            <w:r w:rsidR="0014753C" w:rsidRPr="00DD3EC9">
              <w:rPr>
                <w:rFonts w:ascii="Times New Roman" w:eastAsia="Times New Roman" w:hAnsi="Times New Roman" w:cs="Times New Roman"/>
                <w:color w:val="000000" w:themeColor="text1"/>
                <w:sz w:val="24"/>
                <w:szCs w:val="24"/>
              </w:rPr>
              <w:t>.</w:t>
            </w:r>
          </w:p>
          <w:p w14:paraId="5DC821EA" w14:textId="77777777" w:rsidR="0014753C" w:rsidRPr="00DD3EC9" w:rsidRDefault="0014753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val="restart"/>
          </w:tcPr>
          <w:p w14:paraId="1B994CF2" w14:textId="6E5C6FAA" w:rsidR="00A857A8" w:rsidRPr="00DD3EC9" w:rsidRDefault="005D0345"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4 «Выплата ежемесячно</w:t>
            </w:r>
            <w:r w:rsidR="001265C3" w:rsidRPr="00DD3EC9">
              <w:rPr>
                <w:rFonts w:ascii="Times New Roman" w:eastAsia="Times New Roman" w:hAnsi="Times New Roman" w:cs="Times New Roman"/>
                <w:color w:val="000000" w:themeColor="text1"/>
                <w:sz w:val="24"/>
                <w:szCs w:val="24"/>
              </w:rPr>
              <w:t xml:space="preserve">й денежной компенсации расходов по </w:t>
            </w:r>
            <w:r w:rsidRPr="00DD3EC9">
              <w:rPr>
                <w:rFonts w:ascii="Times New Roman" w:eastAsia="Times New Roman" w:hAnsi="Times New Roman" w:cs="Times New Roman"/>
                <w:color w:val="000000" w:themeColor="text1"/>
                <w:sz w:val="24"/>
                <w:szCs w:val="24"/>
              </w:rPr>
              <w:t>найм</w:t>
            </w:r>
            <w:r w:rsidR="001265C3" w:rsidRPr="00DD3EC9">
              <w:rPr>
                <w:rFonts w:ascii="Times New Roman" w:eastAsia="Times New Roman" w:hAnsi="Times New Roman" w:cs="Times New Roman"/>
                <w:color w:val="000000" w:themeColor="text1"/>
                <w:sz w:val="24"/>
                <w:szCs w:val="24"/>
              </w:rPr>
              <w:t>у</w:t>
            </w:r>
            <w:r w:rsidRPr="00DD3EC9">
              <w:rPr>
                <w:rFonts w:ascii="Times New Roman" w:eastAsia="Times New Roman" w:hAnsi="Times New Roman" w:cs="Times New Roman"/>
                <w:color w:val="000000" w:themeColor="text1"/>
                <w:sz w:val="24"/>
                <w:szCs w:val="24"/>
              </w:rPr>
              <w:t xml:space="preserve"> (поднайм</w:t>
            </w:r>
            <w:r w:rsidR="001265C3" w:rsidRPr="00DD3EC9">
              <w:rPr>
                <w:rFonts w:ascii="Times New Roman" w:eastAsia="Times New Roman" w:hAnsi="Times New Roman" w:cs="Times New Roman"/>
                <w:color w:val="000000" w:themeColor="text1"/>
                <w:sz w:val="24"/>
                <w:szCs w:val="24"/>
              </w:rPr>
              <w:t>у</w:t>
            </w:r>
            <w:r w:rsidRPr="00DD3EC9">
              <w:rPr>
                <w:rFonts w:ascii="Times New Roman" w:eastAsia="Times New Roman" w:hAnsi="Times New Roman" w:cs="Times New Roman"/>
                <w:color w:val="000000" w:themeColor="text1"/>
                <w:sz w:val="24"/>
                <w:szCs w:val="24"/>
              </w:rPr>
              <w:t>) жилых помещений специалистам учреждений здравоохранения</w:t>
            </w:r>
          </w:p>
          <w:p w14:paraId="63298FDE" w14:textId="77777777" w:rsidR="00A857A8" w:rsidRPr="00DD3EC9" w:rsidRDefault="00A857A8"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4C811B14"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1418" w:type="dxa"/>
          </w:tcPr>
          <w:p w14:paraId="0FF8A988" w14:textId="1A5D9B03" w:rsidR="005D0345" w:rsidRPr="00DD3EC9" w:rsidRDefault="001563E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8</w:t>
            </w:r>
            <w:r w:rsidR="00542586" w:rsidRPr="00DD3EC9">
              <w:rPr>
                <w:rFonts w:ascii="Times New Roman" w:eastAsia="Times New Roman" w:hAnsi="Times New Roman" w:cs="Times New Roman"/>
                <w:color w:val="000000" w:themeColor="text1"/>
                <w:sz w:val="24"/>
                <w:szCs w:val="24"/>
              </w:rPr>
              <w:t> </w:t>
            </w:r>
            <w:r w:rsidR="009965E1" w:rsidRPr="00DD3EC9">
              <w:rPr>
                <w:rFonts w:ascii="Times New Roman" w:eastAsia="Times New Roman" w:hAnsi="Times New Roman" w:cs="Times New Roman"/>
                <w:color w:val="000000" w:themeColor="text1"/>
                <w:sz w:val="24"/>
                <w:szCs w:val="24"/>
              </w:rPr>
              <w:t>400</w:t>
            </w:r>
            <w:r w:rsidRPr="00DD3EC9">
              <w:rPr>
                <w:rFonts w:ascii="Times New Roman" w:eastAsia="Times New Roman" w:hAnsi="Times New Roman" w:cs="Times New Roman"/>
                <w:color w:val="000000" w:themeColor="text1"/>
                <w:sz w:val="24"/>
                <w:szCs w:val="24"/>
              </w:rPr>
              <w:t>,0</w:t>
            </w:r>
          </w:p>
        </w:tc>
        <w:tc>
          <w:tcPr>
            <w:tcW w:w="1700" w:type="dxa"/>
          </w:tcPr>
          <w:p w14:paraId="518C8306" w14:textId="57C166E7" w:rsidR="005D0345" w:rsidRPr="00DD3EC9" w:rsidRDefault="00630020"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60484C"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300</w:t>
            </w:r>
            <w:r w:rsidR="0060484C"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p>
        </w:tc>
        <w:tc>
          <w:tcPr>
            <w:tcW w:w="1418" w:type="dxa"/>
          </w:tcPr>
          <w:p w14:paraId="168B5500" w14:textId="2F64F837" w:rsidR="005D0345" w:rsidRPr="00DD3EC9" w:rsidRDefault="006E19F2"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w:t>
            </w:r>
            <w:r w:rsidR="00617C1D" w:rsidRPr="00DD3EC9">
              <w:rPr>
                <w:rFonts w:ascii="Times New Roman" w:eastAsia="Times New Roman" w:hAnsi="Times New Roman" w:cs="Times New Roman"/>
                <w:color w:val="000000" w:themeColor="text1"/>
                <w:sz w:val="24"/>
                <w:szCs w:val="24"/>
              </w:rPr>
              <w:t>,9</w:t>
            </w:r>
          </w:p>
        </w:tc>
      </w:tr>
      <w:tr w:rsidR="003D2651" w:rsidRPr="003D2651" w14:paraId="07D5FFD8" w14:textId="77777777" w:rsidTr="002948A5">
        <w:trPr>
          <w:gridAfter w:val="1"/>
          <w:wAfter w:w="15" w:type="dxa"/>
          <w:cantSplit/>
          <w:trHeight w:val="20"/>
          <w:jc w:val="center"/>
        </w:trPr>
        <w:tc>
          <w:tcPr>
            <w:tcW w:w="559" w:type="dxa"/>
            <w:vMerge/>
          </w:tcPr>
          <w:p w14:paraId="4CC865C0"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3EF46160"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048658F"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tcPr>
          <w:p w14:paraId="346CF5F1" w14:textId="57F5BEE2" w:rsidR="005D0345" w:rsidRPr="00DD3EC9" w:rsidRDefault="001563E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8</w:t>
            </w:r>
            <w:r w:rsidR="00542586" w:rsidRPr="00DD3EC9">
              <w:rPr>
                <w:rFonts w:ascii="Times New Roman" w:eastAsia="Times New Roman" w:hAnsi="Times New Roman" w:cs="Times New Roman"/>
                <w:color w:val="000000" w:themeColor="text1"/>
                <w:sz w:val="24"/>
                <w:szCs w:val="24"/>
              </w:rPr>
              <w:t> </w:t>
            </w:r>
            <w:r w:rsidR="009965E1" w:rsidRPr="00DD3EC9">
              <w:rPr>
                <w:rFonts w:ascii="Times New Roman" w:eastAsia="Times New Roman" w:hAnsi="Times New Roman" w:cs="Times New Roman"/>
                <w:color w:val="000000" w:themeColor="text1"/>
                <w:sz w:val="24"/>
                <w:szCs w:val="24"/>
              </w:rPr>
              <w:t>400</w:t>
            </w:r>
            <w:r w:rsidRPr="00DD3EC9">
              <w:rPr>
                <w:rFonts w:ascii="Times New Roman" w:eastAsia="Times New Roman" w:hAnsi="Times New Roman" w:cs="Times New Roman"/>
                <w:color w:val="000000" w:themeColor="text1"/>
                <w:sz w:val="24"/>
                <w:szCs w:val="24"/>
              </w:rPr>
              <w:t>,0</w:t>
            </w:r>
          </w:p>
        </w:tc>
        <w:tc>
          <w:tcPr>
            <w:tcW w:w="1700" w:type="dxa"/>
          </w:tcPr>
          <w:p w14:paraId="5323F3F8" w14:textId="06FD25F3" w:rsidR="005D0345" w:rsidRPr="00DD3EC9" w:rsidRDefault="00630020"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60484C"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300</w:t>
            </w:r>
            <w:r w:rsidR="0060484C"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p>
        </w:tc>
        <w:tc>
          <w:tcPr>
            <w:tcW w:w="1418" w:type="dxa"/>
          </w:tcPr>
          <w:p w14:paraId="25534DA2" w14:textId="54D19A84" w:rsidR="005D0345" w:rsidRPr="00DD3EC9" w:rsidRDefault="006E19F2"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w:t>
            </w:r>
            <w:r w:rsidR="00617C1D" w:rsidRPr="00DD3EC9">
              <w:rPr>
                <w:rFonts w:ascii="Times New Roman" w:eastAsia="Times New Roman" w:hAnsi="Times New Roman" w:cs="Times New Roman"/>
                <w:color w:val="000000" w:themeColor="text1"/>
                <w:sz w:val="24"/>
                <w:szCs w:val="24"/>
              </w:rPr>
              <w:t>,9</w:t>
            </w:r>
          </w:p>
        </w:tc>
      </w:tr>
      <w:tr w:rsidR="003D2651" w:rsidRPr="003D2651" w14:paraId="19CDDD75" w14:textId="77777777" w:rsidTr="002948A5">
        <w:trPr>
          <w:gridAfter w:val="1"/>
          <w:wAfter w:w="15" w:type="dxa"/>
          <w:cantSplit/>
          <w:trHeight w:val="20"/>
          <w:jc w:val="center"/>
        </w:trPr>
        <w:tc>
          <w:tcPr>
            <w:tcW w:w="559" w:type="dxa"/>
            <w:vMerge/>
          </w:tcPr>
          <w:p w14:paraId="37C4B997"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1110B192"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878EE1A"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625340E5"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2EED8F26" w14:textId="77777777" w:rsidR="005D0345" w:rsidRPr="00DD3EC9" w:rsidRDefault="00916E6E"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6A99653E" w14:textId="77777777" w:rsidR="005D0345" w:rsidRPr="00DD3EC9" w:rsidRDefault="00916E6E"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3AC754BB" w14:textId="77777777" w:rsidTr="002948A5">
        <w:trPr>
          <w:gridAfter w:val="1"/>
          <w:wAfter w:w="15" w:type="dxa"/>
          <w:cantSplit/>
          <w:trHeight w:val="20"/>
          <w:jc w:val="center"/>
        </w:trPr>
        <w:tc>
          <w:tcPr>
            <w:tcW w:w="559" w:type="dxa"/>
            <w:vMerge/>
          </w:tcPr>
          <w:p w14:paraId="09B5947E" w14:textId="77777777" w:rsidR="00916E6E" w:rsidRPr="00DD3EC9" w:rsidRDefault="00916E6E" w:rsidP="00916E6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160E6816" w14:textId="77777777" w:rsidR="00916E6E" w:rsidRPr="00DD3EC9" w:rsidRDefault="00916E6E" w:rsidP="00916E6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1BBE451" w14:textId="77777777" w:rsidR="00916E6E" w:rsidRPr="00DD3EC9" w:rsidRDefault="00916E6E" w:rsidP="00916E6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6032C679" w14:textId="77777777" w:rsidR="00916E6E" w:rsidRPr="00DD3EC9" w:rsidRDefault="00916E6E" w:rsidP="00916E6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16F50200" w14:textId="77777777" w:rsidR="00916E6E" w:rsidRPr="00DD3EC9" w:rsidRDefault="00916E6E" w:rsidP="00916E6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505A7F02" w14:textId="77777777" w:rsidR="00916E6E" w:rsidRPr="00DD3EC9" w:rsidRDefault="00916E6E" w:rsidP="00916E6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5D9C9AD7" w14:textId="77777777" w:rsidTr="002948A5">
        <w:trPr>
          <w:gridAfter w:val="1"/>
          <w:wAfter w:w="15" w:type="dxa"/>
          <w:cantSplit/>
          <w:trHeight w:val="135"/>
          <w:jc w:val="center"/>
        </w:trPr>
        <w:tc>
          <w:tcPr>
            <w:tcW w:w="559" w:type="dxa"/>
            <w:vMerge/>
          </w:tcPr>
          <w:p w14:paraId="0C0A5E15" w14:textId="77777777" w:rsidR="00916E6E" w:rsidRPr="00DD3EC9" w:rsidRDefault="00916E6E" w:rsidP="00916E6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4C7FE6F" w14:textId="77777777" w:rsidR="00916E6E" w:rsidRPr="00DD3EC9" w:rsidRDefault="00916E6E" w:rsidP="00916E6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0778A1A6" w14:textId="77777777" w:rsidR="00916E6E" w:rsidRPr="00DD3EC9" w:rsidRDefault="00916E6E" w:rsidP="00916E6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внебюджетные источники </w:t>
            </w:r>
          </w:p>
        </w:tc>
        <w:tc>
          <w:tcPr>
            <w:tcW w:w="1418" w:type="dxa"/>
            <w:shd w:val="clear" w:color="auto" w:fill="auto"/>
            <w:vAlign w:val="center"/>
          </w:tcPr>
          <w:p w14:paraId="39DE0F0F" w14:textId="77777777" w:rsidR="00916E6E" w:rsidRPr="00DD3EC9" w:rsidRDefault="00916E6E" w:rsidP="00916E6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16F47D4E" w14:textId="77777777" w:rsidR="00916E6E" w:rsidRPr="00DD3EC9" w:rsidRDefault="00916E6E" w:rsidP="00916E6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3C77DE6C" w14:textId="77777777" w:rsidR="00916E6E" w:rsidRPr="00DD3EC9" w:rsidRDefault="00916E6E" w:rsidP="00916E6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4BC905BA" w14:textId="77777777" w:rsidTr="002948A5">
        <w:trPr>
          <w:gridAfter w:val="1"/>
          <w:wAfter w:w="15" w:type="dxa"/>
          <w:cantSplit/>
          <w:trHeight w:val="135"/>
          <w:jc w:val="center"/>
        </w:trPr>
        <w:tc>
          <w:tcPr>
            <w:tcW w:w="559" w:type="dxa"/>
            <w:vMerge w:val="restart"/>
          </w:tcPr>
          <w:p w14:paraId="5BED207E"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lastRenderedPageBreak/>
              <w:t>5.</w:t>
            </w:r>
          </w:p>
        </w:tc>
        <w:tc>
          <w:tcPr>
            <w:tcW w:w="7230" w:type="dxa"/>
            <w:vMerge w:val="restart"/>
          </w:tcPr>
          <w:p w14:paraId="33045B50" w14:textId="77777777" w:rsidR="00AC4182" w:rsidRPr="00DD3EC9" w:rsidRDefault="00AC4182" w:rsidP="00AC418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5 «Единовременная социальная выплата при приобретении жилого помещения работника</w:t>
            </w:r>
            <w:r w:rsidR="00D43C85" w:rsidRPr="00DD3EC9">
              <w:rPr>
                <w:rFonts w:ascii="Times New Roman" w:eastAsia="Times New Roman" w:hAnsi="Times New Roman" w:cs="Times New Roman"/>
                <w:color w:val="000000" w:themeColor="text1"/>
                <w:sz w:val="24"/>
                <w:szCs w:val="24"/>
              </w:rPr>
              <w:t>м</w:t>
            </w:r>
            <w:r w:rsidRPr="00DD3EC9">
              <w:rPr>
                <w:rFonts w:ascii="Times New Roman" w:eastAsia="Times New Roman" w:hAnsi="Times New Roman" w:cs="Times New Roman"/>
                <w:color w:val="000000" w:themeColor="text1"/>
                <w:sz w:val="24"/>
                <w:szCs w:val="24"/>
              </w:rPr>
              <w:t xml:space="preserve"> бюджетных учреждений здравоохранения»</w:t>
            </w:r>
          </w:p>
        </w:tc>
        <w:tc>
          <w:tcPr>
            <w:tcW w:w="2977" w:type="dxa"/>
          </w:tcPr>
          <w:p w14:paraId="492FE839"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1418" w:type="dxa"/>
            <w:shd w:val="clear" w:color="auto" w:fill="auto"/>
            <w:vAlign w:val="center"/>
          </w:tcPr>
          <w:p w14:paraId="4DECBC95" w14:textId="0DDFBBC7" w:rsidR="00AC4182" w:rsidRPr="00DD3EC9" w:rsidRDefault="0074388A"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617C1D" w:rsidRPr="00DD3EC9">
              <w:rPr>
                <w:rFonts w:ascii="Times New Roman" w:eastAsia="Times New Roman" w:hAnsi="Times New Roman" w:cs="Times New Roman"/>
                <w:color w:val="000000" w:themeColor="text1"/>
                <w:sz w:val="24"/>
                <w:szCs w:val="24"/>
              </w:rPr>
              <w:t> </w:t>
            </w:r>
            <w:r w:rsidR="00AC4182" w:rsidRPr="00DD3EC9">
              <w:rPr>
                <w:rFonts w:ascii="Times New Roman" w:eastAsia="Times New Roman" w:hAnsi="Times New Roman" w:cs="Times New Roman"/>
                <w:color w:val="000000" w:themeColor="text1"/>
                <w:sz w:val="24"/>
                <w:szCs w:val="24"/>
              </w:rPr>
              <w:t>00</w:t>
            </w:r>
            <w:r w:rsidR="00617C1D" w:rsidRPr="00DD3EC9">
              <w:rPr>
                <w:rFonts w:ascii="Times New Roman" w:eastAsia="Times New Roman" w:hAnsi="Times New Roman" w:cs="Times New Roman"/>
                <w:color w:val="000000" w:themeColor="text1"/>
                <w:sz w:val="24"/>
                <w:szCs w:val="24"/>
              </w:rPr>
              <w:t>0</w:t>
            </w:r>
            <w:r w:rsidR="00AC4182" w:rsidRPr="00DD3EC9">
              <w:rPr>
                <w:rFonts w:ascii="Times New Roman" w:eastAsia="Times New Roman" w:hAnsi="Times New Roman" w:cs="Times New Roman"/>
                <w:color w:val="000000" w:themeColor="text1"/>
                <w:sz w:val="24"/>
                <w:szCs w:val="24"/>
              </w:rPr>
              <w:t>,0</w:t>
            </w:r>
          </w:p>
        </w:tc>
        <w:tc>
          <w:tcPr>
            <w:tcW w:w="1700" w:type="dxa"/>
            <w:shd w:val="clear" w:color="auto" w:fill="auto"/>
            <w:vAlign w:val="center"/>
          </w:tcPr>
          <w:p w14:paraId="0E0B6CDC" w14:textId="74CF1A12" w:rsidR="00AC4182" w:rsidRPr="00DD3EC9" w:rsidRDefault="00617C1D"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1 0</w:t>
            </w:r>
            <w:r w:rsidR="00AC4182" w:rsidRPr="00DD3EC9">
              <w:rPr>
                <w:rFonts w:ascii="Times New Roman" w:eastAsia="Times New Roman" w:hAnsi="Times New Roman" w:cs="Times New Roman"/>
                <w:color w:val="000000" w:themeColor="text1"/>
                <w:sz w:val="24"/>
                <w:szCs w:val="24"/>
              </w:rPr>
              <w:t>00,0</w:t>
            </w:r>
          </w:p>
        </w:tc>
        <w:tc>
          <w:tcPr>
            <w:tcW w:w="1418" w:type="dxa"/>
            <w:shd w:val="clear" w:color="auto" w:fill="auto"/>
            <w:vAlign w:val="center"/>
          </w:tcPr>
          <w:p w14:paraId="675BE765" w14:textId="4966BEE3" w:rsidR="00AC4182" w:rsidRPr="00DD3EC9" w:rsidRDefault="0074388A"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AC4182" w:rsidRPr="00DD3EC9">
              <w:rPr>
                <w:rFonts w:ascii="Times New Roman" w:eastAsia="Times New Roman" w:hAnsi="Times New Roman" w:cs="Times New Roman"/>
                <w:color w:val="000000" w:themeColor="text1"/>
                <w:sz w:val="24"/>
                <w:szCs w:val="24"/>
              </w:rPr>
              <w:t>0,0</w:t>
            </w:r>
          </w:p>
        </w:tc>
      </w:tr>
      <w:tr w:rsidR="003D2651" w:rsidRPr="003D2651" w14:paraId="468B5B93" w14:textId="77777777" w:rsidTr="002948A5">
        <w:trPr>
          <w:gridAfter w:val="1"/>
          <w:wAfter w:w="15" w:type="dxa"/>
          <w:cantSplit/>
          <w:trHeight w:val="135"/>
          <w:jc w:val="center"/>
        </w:trPr>
        <w:tc>
          <w:tcPr>
            <w:tcW w:w="559" w:type="dxa"/>
            <w:vMerge/>
          </w:tcPr>
          <w:p w14:paraId="79ED89F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28D27098"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2C3642F9"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shd w:val="clear" w:color="auto" w:fill="auto"/>
            <w:vAlign w:val="center"/>
          </w:tcPr>
          <w:p w14:paraId="38B4166F" w14:textId="62EABA84" w:rsidR="00AC4182" w:rsidRPr="00DD3EC9" w:rsidRDefault="0074388A"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617C1D" w:rsidRPr="00DD3EC9">
              <w:rPr>
                <w:rFonts w:ascii="Times New Roman" w:eastAsia="Times New Roman" w:hAnsi="Times New Roman" w:cs="Times New Roman"/>
                <w:color w:val="000000" w:themeColor="text1"/>
                <w:sz w:val="24"/>
                <w:szCs w:val="24"/>
              </w:rPr>
              <w:t> </w:t>
            </w:r>
            <w:r w:rsidR="00AC4182" w:rsidRPr="00DD3EC9">
              <w:rPr>
                <w:rFonts w:ascii="Times New Roman" w:eastAsia="Times New Roman" w:hAnsi="Times New Roman" w:cs="Times New Roman"/>
                <w:color w:val="000000" w:themeColor="text1"/>
                <w:sz w:val="24"/>
                <w:szCs w:val="24"/>
              </w:rPr>
              <w:t>00</w:t>
            </w:r>
            <w:r w:rsidR="00617C1D" w:rsidRPr="00DD3EC9">
              <w:rPr>
                <w:rFonts w:ascii="Times New Roman" w:eastAsia="Times New Roman" w:hAnsi="Times New Roman" w:cs="Times New Roman"/>
                <w:color w:val="000000" w:themeColor="text1"/>
                <w:sz w:val="24"/>
                <w:szCs w:val="24"/>
              </w:rPr>
              <w:t>0</w:t>
            </w:r>
            <w:r w:rsidR="00AC4182" w:rsidRPr="00DD3EC9">
              <w:rPr>
                <w:rFonts w:ascii="Times New Roman" w:eastAsia="Times New Roman" w:hAnsi="Times New Roman" w:cs="Times New Roman"/>
                <w:color w:val="000000" w:themeColor="text1"/>
                <w:sz w:val="24"/>
                <w:szCs w:val="24"/>
              </w:rPr>
              <w:t>,0</w:t>
            </w:r>
          </w:p>
        </w:tc>
        <w:tc>
          <w:tcPr>
            <w:tcW w:w="1700" w:type="dxa"/>
            <w:shd w:val="clear" w:color="auto" w:fill="auto"/>
            <w:vAlign w:val="center"/>
          </w:tcPr>
          <w:p w14:paraId="6FCD8134" w14:textId="7C6C8DC1" w:rsidR="00AC4182" w:rsidRPr="00DD3EC9" w:rsidRDefault="00617C1D"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1 0</w:t>
            </w:r>
            <w:r w:rsidR="00AC4182" w:rsidRPr="00DD3EC9">
              <w:rPr>
                <w:rFonts w:ascii="Times New Roman" w:eastAsia="Times New Roman" w:hAnsi="Times New Roman" w:cs="Times New Roman"/>
                <w:color w:val="000000" w:themeColor="text1"/>
                <w:sz w:val="24"/>
                <w:szCs w:val="24"/>
              </w:rPr>
              <w:t>00,0</w:t>
            </w:r>
          </w:p>
        </w:tc>
        <w:tc>
          <w:tcPr>
            <w:tcW w:w="1418" w:type="dxa"/>
            <w:shd w:val="clear" w:color="auto" w:fill="auto"/>
            <w:vAlign w:val="center"/>
          </w:tcPr>
          <w:p w14:paraId="39E2A2C6" w14:textId="542F721C" w:rsidR="00AC4182" w:rsidRPr="00DD3EC9" w:rsidRDefault="0074388A"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AC4182" w:rsidRPr="00DD3EC9">
              <w:rPr>
                <w:rFonts w:ascii="Times New Roman" w:eastAsia="Times New Roman" w:hAnsi="Times New Roman" w:cs="Times New Roman"/>
                <w:color w:val="000000" w:themeColor="text1"/>
                <w:sz w:val="24"/>
                <w:szCs w:val="24"/>
              </w:rPr>
              <w:t>0,0</w:t>
            </w:r>
          </w:p>
        </w:tc>
      </w:tr>
      <w:tr w:rsidR="003D2651" w:rsidRPr="003D2651" w14:paraId="309FD73E" w14:textId="77777777" w:rsidTr="002948A5">
        <w:trPr>
          <w:gridAfter w:val="1"/>
          <w:wAfter w:w="15" w:type="dxa"/>
          <w:cantSplit/>
          <w:trHeight w:val="135"/>
          <w:jc w:val="center"/>
        </w:trPr>
        <w:tc>
          <w:tcPr>
            <w:tcW w:w="559" w:type="dxa"/>
            <w:vMerge/>
          </w:tcPr>
          <w:p w14:paraId="6B44E17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4C8B05A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0C65772C"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2B9984BD"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3B86118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215ABA0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06DE1F3F" w14:textId="77777777" w:rsidTr="002948A5">
        <w:trPr>
          <w:gridAfter w:val="1"/>
          <w:wAfter w:w="15" w:type="dxa"/>
          <w:cantSplit/>
          <w:trHeight w:val="135"/>
          <w:jc w:val="center"/>
        </w:trPr>
        <w:tc>
          <w:tcPr>
            <w:tcW w:w="559" w:type="dxa"/>
            <w:vMerge/>
          </w:tcPr>
          <w:p w14:paraId="7F11358B"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52401566"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7F81C64A"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30A0F5B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29FFA95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500FBD4D"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3774DF50" w14:textId="77777777" w:rsidTr="002948A5">
        <w:trPr>
          <w:gridAfter w:val="1"/>
          <w:wAfter w:w="15" w:type="dxa"/>
          <w:cantSplit/>
          <w:trHeight w:val="135"/>
          <w:jc w:val="center"/>
        </w:trPr>
        <w:tc>
          <w:tcPr>
            <w:tcW w:w="559" w:type="dxa"/>
            <w:vMerge/>
          </w:tcPr>
          <w:p w14:paraId="1261796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407BED4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6D4B0D8A"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73536948"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61FADCA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6FEECE7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616F0BB1" w14:textId="77777777" w:rsidTr="002948A5">
        <w:trPr>
          <w:gridAfter w:val="1"/>
          <w:wAfter w:w="15" w:type="dxa"/>
          <w:cantSplit/>
          <w:trHeight w:val="135"/>
          <w:jc w:val="center"/>
        </w:trPr>
        <w:tc>
          <w:tcPr>
            <w:tcW w:w="559" w:type="dxa"/>
            <w:vMerge w:val="restart"/>
          </w:tcPr>
          <w:p w14:paraId="19A7DF99"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6.</w:t>
            </w:r>
          </w:p>
        </w:tc>
        <w:tc>
          <w:tcPr>
            <w:tcW w:w="7230" w:type="dxa"/>
            <w:vMerge w:val="restart"/>
          </w:tcPr>
          <w:p w14:paraId="5839BAC3" w14:textId="77777777" w:rsidR="00AC4182" w:rsidRPr="00DD3EC9" w:rsidRDefault="00AC4182" w:rsidP="00AC418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2977" w:type="dxa"/>
          </w:tcPr>
          <w:p w14:paraId="39BE9DF0"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1418" w:type="dxa"/>
            <w:shd w:val="clear" w:color="auto" w:fill="auto"/>
            <w:vAlign w:val="center"/>
          </w:tcPr>
          <w:p w14:paraId="60BDC485" w14:textId="4D431BBE" w:rsidR="00AC4182" w:rsidRPr="00DD3EC9" w:rsidRDefault="00EF4F0B"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765</w:t>
            </w:r>
            <w:r w:rsidR="00AC4182" w:rsidRPr="00DD3EC9">
              <w:rPr>
                <w:rFonts w:ascii="Times New Roman" w:eastAsia="Times New Roman" w:hAnsi="Times New Roman" w:cs="Times New Roman"/>
                <w:color w:val="000000" w:themeColor="text1"/>
                <w:sz w:val="24"/>
                <w:szCs w:val="24"/>
              </w:rPr>
              <w:t>,</w:t>
            </w:r>
            <w:r w:rsidRPr="00DD3EC9">
              <w:rPr>
                <w:rFonts w:ascii="Times New Roman" w:eastAsia="Times New Roman" w:hAnsi="Times New Roman" w:cs="Times New Roman"/>
                <w:color w:val="000000" w:themeColor="text1"/>
                <w:sz w:val="24"/>
                <w:szCs w:val="24"/>
              </w:rPr>
              <w:t>8</w:t>
            </w:r>
          </w:p>
        </w:tc>
        <w:tc>
          <w:tcPr>
            <w:tcW w:w="1700" w:type="dxa"/>
            <w:shd w:val="clear" w:color="auto" w:fill="auto"/>
            <w:vAlign w:val="center"/>
          </w:tcPr>
          <w:p w14:paraId="6B291554" w14:textId="59387016" w:rsidR="00AC4182" w:rsidRPr="00DD3EC9" w:rsidRDefault="00B64D7D"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716</w:t>
            </w:r>
            <w:r w:rsidR="00AC4182"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p>
        </w:tc>
        <w:tc>
          <w:tcPr>
            <w:tcW w:w="1418" w:type="dxa"/>
            <w:shd w:val="clear" w:color="auto" w:fill="auto"/>
            <w:vAlign w:val="center"/>
          </w:tcPr>
          <w:p w14:paraId="222430C0" w14:textId="56E46693" w:rsidR="00AC4182" w:rsidRPr="00DD3EC9" w:rsidRDefault="00B64D7D"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93</w:t>
            </w:r>
            <w:r w:rsidR="00AC4182"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5</w:t>
            </w:r>
          </w:p>
        </w:tc>
      </w:tr>
      <w:tr w:rsidR="003D2651" w:rsidRPr="003D2651" w14:paraId="1E3EC199" w14:textId="77777777" w:rsidTr="002948A5">
        <w:trPr>
          <w:gridAfter w:val="1"/>
          <w:wAfter w:w="15" w:type="dxa"/>
          <w:cantSplit/>
          <w:trHeight w:val="135"/>
          <w:jc w:val="center"/>
        </w:trPr>
        <w:tc>
          <w:tcPr>
            <w:tcW w:w="559" w:type="dxa"/>
            <w:vMerge/>
          </w:tcPr>
          <w:p w14:paraId="7C206C4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2E5C31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37B3715"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shd w:val="clear" w:color="auto" w:fill="auto"/>
            <w:vAlign w:val="center"/>
          </w:tcPr>
          <w:p w14:paraId="68FCEAA9" w14:textId="6287F972" w:rsidR="00AC4182" w:rsidRPr="00DD3EC9" w:rsidRDefault="00EF4F0B"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765</w:t>
            </w:r>
            <w:r w:rsidR="00AC4182" w:rsidRPr="00DD3EC9">
              <w:rPr>
                <w:rFonts w:ascii="Times New Roman" w:eastAsia="Times New Roman" w:hAnsi="Times New Roman" w:cs="Times New Roman"/>
                <w:color w:val="000000" w:themeColor="text1"/>
                <w:sz w:val="24"/>
                <w:szCs w:val="24"/>
              </w:rPr>
              <w:t>,</w:t>
            </w:r>
            <w:r w:rsidRPr="00DD3EC9">
              <w:rPr>
                <w:rFonts w:ascii="Times New Roman" w:eastAsia="Times New Roman" w:hAnsi="Times New Roman" w:cs="Times New Roman"/>
                <w:color w:val="000000" w:themeColor="text1"/>
                <w:sz w:val="24"/>
                <w:szCs w:val="24"/>
              </w:rPr>
              <w:t>8</w:t>
            </w:r>
          </w:p>
        </w:tc>
        <w:tc>
          <w:tcPr>
            <w:tcW w:w="1700" w:type="dxa"/>
            <w:shd w:val="clear" w:color="auto" w:fill="auto"/>
            <w:vAlign w:val="center"/>
          </w:tcPr>
          <w:p w14:paraId="49C3318E" w14:textId="304B8627" w:rsidR="00AC4182" w:rsidRPr="00DD3EC9" w:rsidRDefault="00B64D7D"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716</w:t>
            </w:r>
            <w:r w:rsidR="00AC4182"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p>
        </w:tc>
        <w:tc>
          <w:tcPr>
            <w:tcW w:w="1418" w:type="dxa"/>
            <w:shd w:val="clear" w:color="auto" w:fill="auto"/>
            <w:vAlign w:val="center"/>
          </w:tcPr>
          <w:p w14:paraId="6050FE75" w14:textId="29635C57" w:rsidR="00AC4182" w:rsidRPr="00DD3EC9" w:rsidRDefault="00B64D7D"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93</w:t>
            </w:r>
            <w:r w:rsidR="00AC4182"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5</w:t>
            </w:r>
          </w:p>
        </w:tc>
      </w:tr>
      <w:tr w:rsidR="003D2651" w:rsidRPr="003D2651" w14:paraId="3EA9C7DC" w14:textId="77777777" w:rsidTr="002948A5">
        <w:trPr>
          <w:gridAfter w:val="1"/>
          <w:wAfter w:w="15" w:type="dxa"/>
          <w:cantSplit/>
          <w:trHeight w:val="135"/>
          <w:jc w:val="center"/>
        </w:trPr>
        <w:tc>
          <w:tcPr>
            <w:tcW w:w="559" w:type="dxa"/>
            <w:vMerge/>
          </w:tcPr>
          <w:p w14:paraId="6895BE0E"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53A9171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18E8D9A7"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37F2A9E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736C81F1"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24C1ECE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3EB2990D" w14:textId="77777777" w:rsidTr="002948A5">
        <w:trPr>
          <w:gridAfter w:val="1"/>
          <w:wAfter w:w="15" w:type="dxa"/>
          <w:cantSplit/>
          <w:trHeight w:val="135"/>
          <w:jc w:val="center"/>
        </w:trPr>
        <w:tc>
          <w:tcPr>
            <w:tcW w:w="559" w:type="dxa"/>
            <w:vMerge/>
          </w:tcPr>
          <w:p w14:paraId="12652561"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4D57C7A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3B92AA68"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04A02ABB"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0F93FE56"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3B90D7C6"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5A68755B" w14:textId="77777777" w:rsidTr="002948A5">
        <w:trPr>
          <w:gridAfter w:val="1"/>
          <w:wAfter w:w="15" w:type="dxa"/>
          <w:cantSplit/>
          <w:trHeight w:val="135"/>
          <w:jc w:val="center"/>
        </w:trPr>
        <w:tc>
          <w:tcPr>
            <w:tcW w:w="559" w:type="dxa"/>
            <w:vMerge/>
          </w:tcPr>
          <w:p w14:paraId="64A6648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5E6C9DC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07EF0291"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77422B8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408C8C0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6AE47BA6"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155B4D67" w14:textId="77777777" w:rsidTr="002948A5">
        <w:trPr>
          <w:gridAfter w:val="1"/>
          <w:wAfter w:w="15" w:type="dxa"/>
          <w:cantSplit/>
          <w:trHeight w:val="20"/>
          <w:jc w:val="center"/>
        </w:trPr>
        <w:tc>
          <w:tcPr>
            <w:tcW w:w="559" w:type="dxa"/>
            <w:vMerge w:val="restart"/>
          </w:tcPr>
          <w:p w14:paraId="746B0D2E"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7.</w:t>
            </w:r>
          </w:p>
        </w:tc>
        <w:tc>
          <w:tcPr>
            <w:tcW w:w="7230" w:type="dxa"/>
            <w:vMerge w:val="restart"/>
          </w:tcPr>
          <w:p w14:paraId="49E597D8" w14:textId="77777777" w:rsidR="00AC4182" w:rsidRPr="00DD3EC9" w:rsidRDefault="00AC4182" w:rsidP="00AC418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Основное мероприятие 7 «Выплата вознаграждений лицам, имеющим </w:t>
            </w:r>
            <w:r w:rsidR="00E2765D" w:rsidRPr="00DD3EC9">
              <w:rPr>
                <w:rFonts w:ascii="Times New Roman" w:eastAsia="Times New Roman" w:hAnsi="Times New Roman" w:cs="Times New Roman"/>
                <w:color w:val="000000" w:themeColor="text1"/>
                <w:sz w:val="24"/>
                <w:szCs w:val="24"/>
              </w:rPr>
              <w:t xml:space="preserve">Почетный </w:t>
            </w:r>
            <w:r w:rsidRPr="00DD3EC9">
              <w:rPr>
                <w:rFonts w:ascii="Times New Roman" w:eastAsia="Times New Roman" w:hAnsi="Times New Roman" w:cs="Times New Roman"/>
                <w:color w:val="000000" w:themeColor="text1"/>
                <w:sz w:val="24"/>
                <w:szCs w:val="24"/>
              </w:rPr>
              <w:t>знак «За особые заслуги перед городом Череповцом»</w:t>
            </w:r>
          </w:p>
          <w:p w14:paraId="07FF164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60078A32"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1418" w:type="dxa"/>
            <w:shd w:val="clear" w:color="auto" w:fill="auto"/>
            <w:vAlign w:val="center"/>
          </w:tcPr>
          <w:p w14:paraId="1C4D9488" w14:textId="1D65291E"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w:t>
            </w:r>
            <w:r w:rsidR="00153B72" w:rsidRPr="00DD3EC9">
              <w:rPr>
                <w:rFonts w:ascii="Times New Roman" w:eastAsia="Times New Roman" w:hAnsi="Times New Roman" w:cs="Times New Roman"/>
                <w:color w:val="000000" w:themeColor="text1"/>
                <w:sz w:val="24"/>
                <w:szCs w:val="24"/>
              </w:rPr>
              <w:t>71</w:t>
            </w:r>
            <w:r w:rsidRPr="00DD3EC9">
              <w:rPr>
                <w:rFonts w:ascii="Times New Roman" w:eastAsia="Times New Roman" w:hAnsi="Times New Roman" w:cs="Times New Roman"/>
                <w:color w:val="000000" w:themeColor="text1"/>
                <w:sz w:val="24"/>
                <w:szCs w:val="24"/>
              </w:rPr>
              <w:t>,</w:t>
            </w:r>
            <w:r w:rsidR="00153B72" w:rsidRPr="00DD3EC9">
              <w:rPr>
                <w:rFonts w:ascii="Times New Roman" w:eastAsia="Times New Roman" w:hAnsi="Times New Roman" w:cs="Times New Roman"/>
                <w:color w:val="000000" w:themeColor="text1"/>
                <w:sz w:val="24"/>
                <w:szCs w:val="24"/>
              </w:rPr>
              <w:t>0</w:t>
            </w:r>
          </w:p>
        </w:tc>
        <w:tc>
          <w:tcPr>
            <w:tcW w:w="1700" w:type="dxa"/>
            <w:shd w:val="clear" w:color="auto" w:fill="auto"/>
            <w:vAlign w:val="center"/>
          </w:tcPr>
          <w:p w14:paraId="6747DC40" w14:textId="223432E9" w:rsidR="00AC4182" w:rsidRPr="00DD3EC9" w:rsidRDefault="008D1F7B"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308</w:t>
            </w:r>
            <w:r w:rsidR="00287064" w:rsidRPr="00DD3EC9">
              <w:rPr>
                <w:rFonts w:ascii="Times New Roman" w:eastAsia="Times New Roman" w:hAnsi="Times New Roman" w:cs="Times New Roman"/>
                <w:color w:val="000000" w:themeColor="text1"/>
                <w:sz w:val="24"/>
                <w:szCs w:val="24"/>
              </w:rPr>
              <w:t>,</w:t>
            </w:r>
            <w:r w:rsidR="002437AA" w:rsidRPr="00DD3EC9">
              <w:rPr>
                <w:rFonts w:ascii="Times New Roman" w:eastAsia="Times New Roman" w:hAnsi="Times New Roman" w:cs="Times New Roman"/>
                <w:color w:val="000000" w:themeColor="text1"/>
                <w:sz w:val="24"/>
                <w:szCs w:val="24"/>
              </w:rPr>
              <w:t>0</w:t>
            </w:r>
          </w:p>
        </w:tc>
        <w:tc>
          <w:tcPr>
            <w:tcW w:w="1418" w:type="dxa"/>
          </w:tcPr>
          <w:p w14:paraId="4AD981F4" w14:textId="425855E4" w:rsidR="00AC4182" w:rsidRPr="00DD3EC9" w:rsidRDefault="008D1F7B"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83</w:t>
            </w:r>
            <w:r w:rsidR="00287064"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p>
        </w:tc>
      </w:tr>
      <w:tr w:rsidR="003D2651" w:rsidRPr="003D2651" w14:paraId="5FD25C6B" w14:textId="77777777" w:rsidTr="002948A5">
        <w:trPr>
          <w:gridAfter w:val="1"/>
          <w:wAfter w:w="15" w:type="dxa"/>
          <w:cantSplit/>
          <w:trHeight w:val="20"/>
          <w:jc w:val="center"/>
        </w:trPr>
        <w:tc>
          <w:tcPr>
            <w:tcW w:w="559" w:type="dxa"/>
            <w:vMerge/>
          </w:tcPr>
          <w:p w14:paraId="6AB52123"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41C528D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3BB7905"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shd w:val="clear" w:color="auto" w:fill="auto"/>
            <w:vAlign w:val="center"/>
          </w:tcPr>
          <w:p w14:paraId="0A1E9D45" w14:textId="39F04C61"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w:t>
            </w:r>
            <w:r w:rsidR="00153B72" w:rsidRPr="00DD3EC9">
              <w:rPr>
                <w:rFonts w:ascii="Times New Roman" w:eastAsia="Times New Roman" w:hAnsi="Times New Roman" w:cs="Times New Roman"/>
                <w:color w:val="000000" w:themeColor="text1"/>
                <w:sz w:val="24"/>
                <w:szCs w:val="24"/>
              </w:rPr>
              <w:t>71</w:t>
            </w:r>
            <w:r w:rsidRPr="00DD3EC9">
              <w:rPr>
                <w:rFonts w:ascii="Times New Roman" w:eastAsia="Times New Roman" w:hAnsi="Times New Roman" w:cs="Times New Roman"/>
                <w:color w:val="000000" w:themeColor="text1"/>
                <w:sz w:val="24"/>
                <w:szCs w:val="24"/>
              </w:rPr>
              <w:t>,</w:t>
            </w:r>
            <w:r w:rsidR="00153B72" w:rsidRPr="00DD3EC9">
              <w:rPr>
                <w:rFonts w:ascii="Times New Roman" w:eastAsia="Times New Roman" w:hAnsi="Times New Roman" w:cs="Times New Roman"/>
                <w:color w:val="000000" w:themeColor="text1"/>
                <w:sz w:val="24"/>
                <w:szCs w:val="24"/>
              </w:rPr>
              <w:t>0</w:t>
            </w:r>
          </w:p>
        </w:tc>
        <w:tc>
          <w:tcPr>
            <w:tcW w:w="1700" w:type="dxa"/>
            <w:shd w:val="clear" w:color="auto" w:fill="auto"/>
            <w:vAlign w:val="center"/>
          </w:tcPr>
          <w:p w14:paraId="53841B7C" w14:textId="3EEBE549" w:rsidR="00AC4182" w:rsidRPr="00DD3EC9" w:rsidRDefault="008D1F7B"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308</w:t>
            </w:r>
            <w:r w:rsidR="00287064" w:rsidRPr="00DD3EC9">
              <w:rPr>
                <w:rFonts w:ascii="Times New Roman" w:eastAsia="Times New Roman" w:hAnsi="Times New Roman" w:cs="Times New Roman"/>
                <w:color w:val="000000" w:themeColor="text1"/>
                <w:sz w:val="24"/>
                <w:szCs w:val="24"/>
              </w:rPr>
              <w:t>,</w:t>
            </w:r>
            <w:r w:rsidR="002437AA" w:rsidRPr="00DD3EC9">
              <w:rPr>
                <w:rFonts w:ascii="Times New Roman" w:eastAsia="Times New Roman" w:hAnsi="Times New Roman" w:cs="Times New Roman"/>
                <w:color w:val="000000" w:themeColor="text1"/>
                <w:sz w:val="24"/>
                <w:szCs w:val="24"/>
              </w:rPr>
              <w:t>0</w:t>
            </w:r>
          </w:p>
        </w:tc>
        <w:tc>
          <w:tcPr>
            <w:tcW w:w="1418" w:type="dxa"/>
          </w:tcPr>
          <w:p w14:paraId="0E1F3F76" w14:textId="0732D6B4" w:rsidR="00AC4182" w:rsidRPr="00DD3EC9" w:rsidRDefault="008D1F7B"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83</w:t>
            </w:r>
            <w:r w:rsidR="00287064"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p>
        </w:tc>
      </w:tr>
      <w:tr w:rsidR="003D2651" w:rsidRPr="003D2651" w14:paraId="2C7211F1" w14:textId="77777777" w:rsidTr="002948A5">
        <w:trPr>
          <w:gridAfter w:val="1"/>
          <w:wAfter w:w="15" w:type="dxa"/>
          <w:cantSplit/>
          <w:trHeight w:val="20"/>
          <w:jc w:val="center"/>
        </w:trPr>
        <w:tc>
          <w:tcPr>
            <w:tcW w:w="559" w:type="dxa"/>
            <w:vMerge/>
          </w:tcPr>
          <w:p w14:paraId="24306AC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707E5D4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3ACDD4C6"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05687132"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12CB46A9"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1B627D6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3577C1A0" w14:textId="77777777" w:rsidTr="002948A5">
        <w:trPr>
          <w:gridAfter w:val="1"/>
          <w:wAfter w:w="15" w:type="dxa"/>
          <w:cantSplit/>
          <w:trHeight w:val="20"/>
          <w:jc w:val="center"/>
        </w:trPr>
        <w:tc>
          <w:tcPr>
            <w:tcW w:w="559" w:type="dxa"/>
            <w:vMerge/>
          </w:tcPr>
          <w:p w14:paraId="2F271A8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A307313"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7FBB59D1"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5171B6C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127E33A2"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0E8F95F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7968D4A7" w14:textId="77777777" w:rsidTr="002948A5">
        <w:trPr>
          <w:gridAfter w:val="1"/>
          <w:wAfter w:w="15" w:type="dxa"/>
          <w:cantSplit/>
          <w:trHeight w:val="20"/>
          <w:jc w:val="center"/>
        </w:trPr>
        <w:tc>
          <w:tcPr>
            <w:tcW w:w="559" w:type="dxa"/>
            <w:vMerge/>
          </w:tcPr>
          <w:p w14:paraId="4E4BDBC2"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4F3A8A0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13CD0AC1"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3C223F0B"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08D953EE"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14757727"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0524D6C0" w14:textId="77777777" w:rsidTr="002948A5">
        <w:trPr>
          <w:gridAfter w:val="1"/>
          <w:wAfter w:w="15" w:type="dxa"/>
          <w:cantSplit/>
          <w:trHeight w:val="20"/>
          <w:jc w:val="center"/>
        </w:trPr>
        <w:tc>
          <w:tcPr>
            <w:tcW w:w="559" w:type="dxa"/>
            <w:vMerge w:val="restart"/>
          </w:tcPr>
          <w:p w14:paraId="45B3016E"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8.</w:t>
            </w:r>
          </w:p>
        </w:tc>
        <w:tc>
          <w:tcPr>
            <w:tcW w:w="7230" w:type="dxa"/>
            <w:vMerge w:val="restart"/>
          </w:tcPr>
          <w:p w14:paraId="7F4AAF0D" w14:textId="77777777" w:rsidR="00AC4182" w:rsidRPr="00DD3EC9" w:rsidRDefault="00AC4182" w:rsidP="00AC418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8 «Выплата вознаграждений лицам, имеющим звание «Почетный гражданин города Череповца»</w:t>
            </w:r>
          </w:p>
          <w:p w14:paraId="6F2A7A9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BAE9A4C"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1418" w:type="dxa"/>
            <w:shd w:val="clear" w:color="auto" w:fill="auto"/>
            <w:vAlign w:val="center"/>
          </w:tcPr>
          <w:p w14:paraId="0462378B"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372,0</w:t>
            </w:r>
          </w:p>
        </w:tc>
        <w:tc>
          <w:tcPr>
            <w:tcW w:w="1700" w:type="dxa"/>
            <w:shd w:val="clear" w:color="auto" w:fill="auto"/>
            <w:vAlign w:val="center"/>
          </w:tcPr>
          <w:p w14:paraId="46F9927B" w14:textId="5DD4E279" w:rsidR="00AC4182" w:rsidRPr="00DD3EC9" w:rsidRDefault="00A071EC"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145</w:t>
            </w:r>
            <w:r w:rsidR="00AC4182" w:rsidRPr="00DD3EC9">
              <w:rPr>
                <w:rFonts w:ascii="Times New Roman" w:eastAsia="Times New Roman" w:hAnsi="Times New Roman" w:cs="Times New Roman"/>
                <w:color w:val="000000" w:themeColor="text1"/>
                <w:sz w:val="24"/>
                <w:szCs w:val="24"/>
              </w:rPr>
              <w:t>,</w:t>
            </w:r>
            <w:r w:rsidR="00E910DD" w:rsidRPr="00DD3EC9">
              <w:rPr>
                <w:rFonts w:ascii="Times New Roman" w:eastAsia="Times New Roman" w:hAnsi="Times New Roman" w:cs="Times New Roman"/>
                <w:color w:val="000000" w:themeColor="text1"/>
                <w:sz w:val="24"/>
                <w:szCs w:val="24"/>
              </w:rPr>
              <w:t>0</w:t>
            </w:r>
          </w:p>
        </w:tc>
        <w:tc>
          <w:tcPr>
            <w:tcW w:w="1418" w:type="dxa"/>
          </w:tcPr>
          <w:p w14:paraId="6F75615B" w14:textId="3E9B50B6" w:rsidR="00AC4182" w:rsidRPr="00DD3EC9" w:rsidRDefault="00A071EC"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w:t>
            </w:r>
            <w:r w:rsidR="00287064"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p>
        </w:tc>
      </w:tr>
      <w:tr w:rsidR="003D2651" w:rsidRPr="003D2651" w14:paraId="54262568" w14:textId="77777777" w:rsidTr="002948A5">
        <w:trPr>
          <w:gridAfter w:val="1"/>
          <w:wAfter w:w="15" w:type="dxa"/>
          <w:cantSplit/>
          <w:trHeight w:val="20"/>
          <w:jc w:val="center"/>
        </w:trPr>
        <w:tc>
          <w:tcPr>
            <w:tcW w:w="559" w:type="dxa"/>
            <w:vMerge/>
          </w:tcPr>
          <w:p w14:paraId="714F2C6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568905E"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17772B4F"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shd w:val="clear" w:color="auto" w:fill="auto"/>
            <w:vAlign w:val="center"/>
          </w:tcPr>
          <w:p w14:paraId="51C54246"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372,0</w:t>
            </w:r>
          </w:p>
        </w:tc>
        <w:tc>
          <w:tcPr>
            <w:tcW w:w="1700" w:type="dxa"/>
            <w:shd w:val="clear" w:color="auto" w:fill="auto"/>
            <w:vAlign w:val="center"/>
          </w:tcPr>
          <w:p w14:paraId="178C69B3" w14:textId="1532956E" w:rsidR="00AC4182" w:rsidRPr="00DD3EC9" w:rsidRDefault="00A071EC"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145</w:t>
            </w:r>
            <w:r w:rsidR="00287064" w:rsidRPr="00DD3EC9">
              <w:rPr>
                <w:rFonts w:ascii="Times New Roman" w:eastAsia="Times New Roman" w:hAnsi="Times New Roman" w:cs="Times New Roman"/>
                <w:color w:val="000000" w:themeColor="text1"/>
                <w:sz w:val="24"/>
                <w:szCs w:val="24"/>
              </w:rPr>
              <w:t>,</w:t>
            </w:r>
            <w:r w:rsidR="00E910DD" w:rsidRPr="00DD3EC9">
              <w:rPr>
                <w:rFonts w:ascii="Times New Roman" w:eastAsia="Times New Roman" w:hAnsi="Times New Roman" w:cs="Times New Roman"/>
                <w:color w:val="000000" w:themeColor="text1"/>
                <w:sz w:val="24"/>
                <w:szCs w:val="24"/>
              </w:rPr>
              <w:t>0</w:t>
            </w:r>
          </w:p>
        </w:tc>
        <w:tc>
          <w:tcPr>
            <w:tcW w:w="1418" w:type="dxa"/>
          </w:tcPr>
          <w:p w14:paraId="00BFAB95" w14:textId="5F6B03AE" w:rsidR="00AC4182" w:rsidRPr="00DD3EC9" w:rsidRDefault="00A071EC"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w:t>
            </w:r>
            <w:r w:rsidR="00287064"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0</w:t>
            </w:r>
          </w:p>
        </w:tc>
      </w:tr>
      <w:tr w:rsidR="003D2651" w:rsidRPr="003D2651" w14:paraId="7A0F5778" w14:textId="77777777" w:rsidTr="002948A5">
        <w:trPr>
          <w:gridAfter w:val="1"/>
          <w:wAfter w:w="15" w:type="dxa"/>
          <w:cantSplit/>
          <w:trHeight w:val="20"/>
          <w:jc w:val="center"/>
        </w:trPr>
        <w:tc>
          <w:tcPr>
            <w:tcW w:w="559" w:type="dxa"/>
            <w:vMerge/>
          </w:tcPr>
          <w:p w14:paraId="5675DC0D"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287B8C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2BC8DD99"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53EA039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53995E06"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3DB8EAA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030A8FF2" w14:textId="77777777" w:rsidTr="002948A5">
        <w:trPr>
          <w:gridAfter w:val="1"/>
          <w:wAfter w:w="15" w:type="dxa"/>
          <w:cantSplit/>
          <w:trHeight w:val="20"/>
          <w:jc w:val="center"/>
        </w:trPr>
        <w:tc>
          <w:tcPr>
            <w:tcW w:w="559" w:type="dxa"/>
            <w:vMerge/>
          </w:tcPr>
          <w:p w14:paraId="399B7D0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1D180E59"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3EEB2487"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5DE531B9"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3CB16883"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7D034F6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229CCCE4" w14:textId="77777777" w:rsidTr="002948A5">
        <w:trPr>
          <w:gridAfter w:val="1"/>
          <w:wAfter w:w="15" w:type="dxa"/>
          <w:cantSplit/>
          <w:trHeight w:val="20"/>
          <w:jc w:val="center"/>
        </w:trPr>
        <w:tc>
          <w:tcPr>
            <w:tcW w:w="559" w:type="dxa"/>
            <w:vMerge/>
          </w:tcPr>
          <w:p w14:paraId="4740E2E6"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1F4D5CF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75F32353"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0B9F139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70BEC1F2"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61234F0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060D2042" w14:textId="77777777" w:rsidTr="002948A5">
        <w:trPr>
          <w:gridAfter w:val="1"/>
          <w:wAfter w:w="15" w:type="dxa"/>
          <w:cantSplit/>
          <w:trHeight w:val="20"/>
          <w:jc w:val="center"/>
        </w:trPr>
        <w:tc>
          <w:tcPr>
            <w:tcW w:w="559" w:type="dxa"/>
            <w:vMerge w:val="restart"/>
          </w:tcPr>
          <w:p w14:paraId="746D038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9.</w:t>
            </w:r>
          </w:p>
        </w:tc>
        <w:tc>
          <w:tcPr>
            <w:tcW w:w="7230" w:type="dxa"/>
            <w:vMerge w:val="restart"/>
          </w:tcPr>
          <w:p w14:paraId="152CE41B" w14:textId="77777777" w:rsidR="00AC4182" w:rsidRPr="00DD3EC9" w:rsidRDefault="00AC4182" w:rsidP="00AC418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9 «Социальная поддержка пенсионеров на условиях договора пожизненного содержания с иждивением»</w:t>
            </w:r>
          </w:p>
          <w:p w14:paraId="76378ABD"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BD277EF"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1418" w:type="dxa"/>
            <w:shd w:val="clear" w:color="auto" w:fill="auto"/>
            <w:vAlign w:val="center"/>
          </w:tcPr>
          <w:p w14:paraId="644FEEA7" w14:textId="355731E8" w:rsidR="00AC4182" w:rsidRPr="00DD3EC9" w:rsidRDefault="00772EDE"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9</w:t>
            </w:r>
            <w:r w:rsidR="00AC4182" w:rsidRPr="00DD3EC9">
              <w:rPr>
                <w:rFonts w:ascii="Times New Roman" w:eastAsia="Times New Roman" w:hAnsi="Times New Roman" w:cs="Times New Roman"/>
                <w:color w:val="000000" w:themeColor="text1"/>
                <w:sz w:val="24"/>
                <w:szCs w:val="24"/>
              </w:rPr>
              <w:t> </w:t>
            </w:r>
            <w:r w:rsidR="00811856">
              <w:rPr>
                <w:rFonts w:ascii="Times New Roman" w:eastAsia="Times New Roman" w:hAnsi="Times New Roman" w:cs="Times New Roman"/>
                <w:color w:val="000000" w:themeColor="text1"/>
                <w:sz w:val="24"/>
                <w:szCs w:val="24"/>
              </w:rPr>
              <w:t>466</w:t>
            </w:r>
            <w:r w:rsidR="00AC4182" w:rsidRPr="00DD3EC9">
              <w:rPr>
                <w:rFonts w:ascii="Times New Roman" w:eastAsia="Times New Roman" w:hAnsi="Times New Roman" w:cs="Times New Roman"/>
                <w:color w:val="000000" w:themeColor="text1"/>
                <w:sz w:val="24"/>
                <w:szCs w:val="24"/>
              </w:rPr>
              <w:t>,</w:t>
            </w:r>
            <w:r w:rsidR="00811856">
              <w:rPr>
                <w:rFonts w:ascii="Times New Roman" w:eastAsia="Times New Roman" w:hAnsi="Times New Roman" w:cs="Times New Roman"/>
                <w:color w:val="000000" w:themeColor="text1"/>
                <w:sz w:val="24"/>
                <w:szCs w:val="24"/>
              </w:rPr>
              <w:t>1</w:t>
            </w:r>
          </w:p>
        </w:tc>
        <w:tc>
          <w:tcPr>
            <w:tcW w:w="1700" w:type="dxa"/>
            <w:shd w:val="clear" w:color="auto" w:fill="auto"/>
            <w:vAlign w:val="center"/>
          </w:tcPr>
          <w:p w14:paraId="69836CE9" w14:textId="07DE0420" w:rsidR="00AC4182" w:rsidRPr="00DD3EC9" w:rsidRDefault="00811856"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AC4182"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463</w:t>
            </w:r>
            <w:r w:rsidR="00AC4182"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6</w:t>
            </w:r>
          </w:p>
        </w:tc>
        <w:tc>
          <w:tcPr>
            <w:tcW w:w="1418" w:type="dxa"/>
            <w:vAlign w:val="center"/>
          </w:tcPr>
          <w:p w14:paraId="71F6043A" w14:textId="1D486041" w:rsidR="00AC4182" w:rsidRPr="00DD3EC9" w:rsidRDefault="00811856"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w:t>
            </w:r>
            <w:r w:rsidR="00AC4182" w:rsidRPr="00DD3EC9">
              <w:rPr>
                <w:rFonts w:ascii="Times New Roman" w:eastAsia="Times New Roman" w:hAnsi="Times New Roman" w:cs="Times New Roman"/>
                <w:color w:val="000000" w:themeColor="text1"/>
                <w:sz w:val="24"/>
                <w:szCs w:val="24"/>
              </w:rPr>
              <w:t>,</w:t>
            </w:r>
            <w:r w:rsidR="00F74686">
              <w:rPr>
                <w:rFonts w:ascii="Times New Roman" w:eastAsia="Times New Roman" w:hAnsi="Times New Roman" w:cs="Times New Roman"/>
                <w:color w:val="000000" w:themeColor="text1"/>
                <w:sz w:val="24"/>
                <w:szCs w:val="24"/>
              </w:rPr>
              <w:t>8</w:t>
            </w:r>
          </w:p>
        </w:tc>
      </w:tr>
      <w:tr w:rsidR="003D2651" w:rsidRPr="003D2651" w14:paraId="1B6D742C" w14:textId="77777777" w:rsidTr="002948A5">
        <w:trPr>
          <w:gridAfter w:val="1"/>
          <w:wAfter w:w="15" w:type="dxa"/>
          <w:cantSplit/>
          <w:trHeight w:val="20"/>
          <w:jc w:val="center"/>
        </w:trPr>
        <w:tc>
          <w:tcPr>
            <w:tcW w:w="559" w:type="dxa"/>
            <w:vMerge/>
          </w:tcPr>
          <w:p w14:paraId="409B28C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1B77C82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5D46A861"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shd w:val="clear" w:color="auto" w:fill="auto"/>
            <w:vAlign w:val="center"/>
          </w:tcPr>
          <w:p w14:paraId="7AB6891F" w14:textId="6702B55A" w:rsidR="00AC4182" w:rsidRPr="00DD3EC9" w:rsidRDefault="00772EDE"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9</w:t>
            </w:r>
            <w:r w:rsidR="00FF546F" w:rsidRPr="00DD3EC9">
              <w:rPr>
                <w:rFonts w:ascii="Times New Roman" w:eastAsia="Times New Roman" w:hAnsi="Times New Roman" w:cs="Times New Roman"/>
                <w:color w:val="000000" w:themeColor="text1"/>
                <w:sz w:val="24"/>
                <w:szCs w:val="24"/>
              </w:rPr>
              <w:t> </w:t>
            </w:r>
            <w:r w:rsidR="00811856">
              <w:rPr>
                <w:rFonts w:ascii="Times New Roman" w:eastAsia="Times New Roman" w:hAnsi="Times New Roman" w:cs="Times New Roman"/>
                <w:color w:val="000000" w:themeColor="text1"/>
                <w:sz w:val="24"/>
                <w:szCs w:val="24"/>
              </w:rPr>
              <w:t>466</w:t>
            </w:r>
            <w:r w:rsidR="00AC4182" w:rsidRPr="00DD3EC9">
              <w:rPr>
                <w:rFonts w:ascii="Times New Roman" w:eastAsia="Times New Roman" w:hAnsi="Times New Roman" w:cs="Times New Roman"/>
                <w:color w:val="000000" w:themeColor="text1"/>
                <w:sz w:val="24"/>
                <w:szCs w:val="24"/>
              </w:rPr>
              <w:t>,</w:t>
            </w:r>
            <w:r w:rsidR="00811856">
              <w:rPr>
                <w:rFonts w:ascii="Times New Roman" w:eastAsia="Times New Roman" w:hAnsi="Times New Roman" w:cs="Times New Roman"/>
                <w:color w:val="000000" w:themeColor="text1"/>
                <w:sz w:val="24"/>
                <w:szCs w:val="24"/>
              </w:rPr>
              <w:t>1</w:t>
            </w:r>
          </w:p>
        </w:tc>
        <w:tc>
          <w:tcPr>
            <w:tcW w:w="1700" w:type="dxa"/>
            <w:shd w:val="clear" w:color="auto" w:fill="auto"/>
            <w:vAlign w:val="center"/>
          </w:tcPr>
          <w:p w14:paraId="47B75C14" w14:textId="54DBDDD4" w:rsidR="00AC4182" w:rsidRPr="00DD3EC9" w:rsidRDefault="00811856"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150D8F"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463</w:t>
            </w:r>
            <w:r w:rsidR="00AC4182"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6</w:t>
            </w:r>
          </w:p>
        </w:tc>
        <w:tc>
          <w:tcPr>
            <w:tcW w:w="1418" w:type="dxa"/>
            <w:vAlign w:val="center"/>
          </w:tcPr>
          <w:p w14:paraId="605441CE" w14:textId="58709A52" w:rsidR="00AC4182" w:rsidRPr="00DD3EC9" w:rsidRDefault="00811856"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w:t>
            </w:r>
            <w:r w:rsidR="00AC4182" w:rsidRPr="00DD3EC9">
              <w:rPr>
                <w:rFonts w:ascii="Times New Roman" w:eastAsia="Times New Roman" w:hAnsi="Times New Roman" w:cs="Times New Roman"/>
                <w:color w:val="000000" w:themeColor="text1"/>
                <w:sz w:val="24"/>
                <w:szCs w:val="24"/>
              </w:rPr>
              <w:t>,</w:t>
            </w:r>
            <w:r w:rsidR="00F74686">
              <w:rPr>
                <w:rFonts w:ascii="Times New Roman" w:eastAsia="Times New Roman" w:hAnsi="Times New Roman" w:cs="Times New Roman"/>
                <w:color w:val="000000" w:themeColor="text1"/>
                <w:sz w:val="24"/>
                <w:szCs w:val="24"/>
              </w:rPr>
              <w:t>8</w:t>
            </w:r>
          </w:p>
        </w:tc>
      </w:tr>
      <w:tr w:rsidR="003D2651" w:rsidRPr="003D2651" w14:paraId="38C4834D" w14:textId="77777777" w:rsidTr="002948A5">
        <w:trPr>
          <w:gridAfter w:val="1"/>
          <w:wAfter w:w="15" w:type="dxa"/>
          <w:cantSplit/>
          <w:trHeight w:val="20"/>
          <w:jc w:val="center"/>
        </w:trPr>
        <w:tc>
          <w:tcPr>
            <w:tcW w:w="559" w:type="dxa"/>
            <w:vMerge/>
          </w:tcPr>
          <w:p w14:paraId="510E8AE2"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35F2E43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2299281"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4FE6431E"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4FA9B116"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3BFB7501"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49A4BC85" w14:textId="77777777" w:rsidTr="002948A5">
        <w:trPr>
          <w:gridAfter w:val="1"/>
          <w:wAfter w:w="15" w:type="dxa"/>
          <w:cantSplit/>
          <w:trHeight w:val="20"/>
          <w:jc w:val="center"/>
        </w:trPr>
        <w:tc>
          <w:tcPr>
            <w:tcW w:w="559" w:type="dxa"/>
            <w:vMerge/>
          </w:tcPr>
          <w:p w14:paraId="65EDF5F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7500F7A3"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129274B"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62D5447B"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2AB11387"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6646EAA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3151680F" w14:textId="77777777" w:rsidTr="002948A5">
        <w:trPr>
          <w:gridAfter w:val="1"/>
          <w:wAfter w:w="15" w:type="dxa"/>
          <w:cantSplit/>
          <w:trHeight w:val="20"/>
          <w:jc w:val="center"/>
        </w:trPr>
        <w:tc>
          <w:tcPr>
            <w:tcW w:w="559" w:type="dxa"/>
            <w:vMerge/>
          </w:tcPr>
          <w:p w14:paraId="4FE10877"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70EA862"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585E6156"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37C900C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352E9DCB"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586838A1"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1E2E9F13" w14:textId="77777777" w:rsidTr="002948A5">
        <w:trPr>
          <w:gridAfter w:val="1"/>
          <w:wAfter w:w="15" w:type="dxa"/>
          <w:cantSplit/>
          <w:trHeight w:val="20"/>
          <w:jc w:val="center"/>
        </w:trPr>
        <w:tc>
          <w:tcPr>
            <w:tcW w:w="559" w:type="dxa"/>
            <w:vMerge w:val="restart"/>
          </w:tcPr>
          <w:p w14:paraId="1B11CCA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10.</w:t>
            </w:r>
          </w:p>
        </w:tc>
        <w:tc>
          <w:tcPr>
            <w:tcW w:w="7230" w:type="dxa"/>
            <w:vMerge w:val="restart"/>
          </w:tcPr>
          <w:p w14:paraId="728C4A48" w14:textId="6CF8DBCD" w:rsidR="00AC4182" w:rsidRPr="00DD3EC9" w:rsidRDefault="00AC4182" w:rsidP="00AC418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Основное мероприятие 10 «Оплата услуг бани по льготным </w:t>
            </w:r>
            <w:proofErr w:type="spellStart"/>
            <w:r w:rsidRPr="00DD3EC9">
              <w:rPr>
                <w:rFonts w:ascii="Times New Roman" w:eastAsia="Times New Roman" w:hAnsi="Times New Roman" w:cs="Times New Roman"/>
                <w:color w:val="000000" w:themeColor="text1"/>
                <w:sz w:val="24"/>
                <w:szCs w:val="24"/>
              </w:rPr>
              <w:t>помывкам</w:t>
            </w:r>
            <w:proofErr w:type="spellEnd"/>
            <w:r w:rsidRPr="00DD3EC9">
              <w:rPr>
                <w:rFonts w:ascii="Times New Roman" w:eastAsia="Times New Roman" w:hAnsi="Times New Roman" w:cs="Times New Roman"/>
                <w:color w:val="000000" w:themeColor="text1"/>
                <w:sz w:val="24"/>
                <w:szCs w:val="24"/>
              </w:rPr>
              <w:t>»</w:t>
            </w:r>
          </w:p>
          <w:p w14:paraId="0B0AA7A4" w14:textId="77777777" w:rsidR="00AC4182" w:rsidRPr="00DD3EC9" w:rsidRDefault="00AC4182" w:rsidP="00AC418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32CDFF3E"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1418" w:type="dxa"/>
            <w:vAlign w:val="center"/>
          </w:tcPr>
          <w:p w14:paraId="23C5BE00" w14:textId="09586530"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w:t>
            </w:r>
            <w:r w:rsidR="000E7A38" w:rsidRPr="00DD3EC9">
              <w:rPr>
                <w:rFonts w:ascii="Times New Roman" w:eastAsia="Times New Roman" w:hAnsi="Times New Roman" w:cs="Times New Roman"/>
                <w:color w:val="000000" w:themeColor="text1"/>
                <w:sz w:val="24"/>
                <w:szCs w:val="24"/>
              </w:rPr>
              <w:t>1</w:t>
            </w:r>
            <w:r w:rsidRPr="00DD3EC9">
              <w:rPr>
                <w:rFonts w:ascii="Times New Roman" w:eastAsia="Times New Roman" w:hAnsi="Times New Roman" w:cs="Times New Roman"/>
                <w:color w:val="000000" w:themeColor="text1"/>
                <w:sz w:val="24"/>
                <w:szCs w:val="24"/>
              </w:rPr>
              <w:t>,</w:t>
            </w:r>
            <w:r w:rsidR="000E7A38" w:rsidRPr="00DD3EC9">
              <w:rPr>
                <w:rFonts w:ascii="Times New Roman" w:eastAsia="Times New Roman" w:hAnsi="Times New Roman" w:cs="Times New Roman"/>
                <w:color w:val="000000" w:themeColor="text1"/>
                <w:sz w:val="24"/>
                <w:szCs w:val="24"/>
              </w:rPr>
              <w:t>9</w:t>
            </w:r>
          </w:p>
        </w:tc>
        <w:tc>
          <w:tcPr>
            <w:tcW w:w="1700" w:type="dxa"/>
            <w:vAlign w:val="center"/>
          </w:tcPr>
          <w:p w14:paraId="7416BC9F" w14:textId="32CEF75B" w:rsidR="00AC4182" w:rsidRPr="00DD3EC9" w:rsidRDefault="004924B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w:t>
            </w:r>
            <w:r w:rsidR="00AC4182" w:rsidRPr="00DD3EC9">
              <w:rPr>
                <w:rFonts w:ascii="Times New Roman" w:eastAsia="Times New Roman" w:hAnsi="Times New Roman" w:cs="Times New Roman"/>
                <w:color w:val="000000" w:themeColor="text1"/>
                <w:sz w:val="24"/>
                <w:szCs w:val="24"/>
              </w:rPr>
              <w:t>,</w:t>
            </w:r>
            <w:r w:rsidR="00BF4126" w:rsidRPr="00DD3EC9">
              <w:rPr>
                <w:rFonts w:ascii="Times New Roman" w:eastAsia="Times New Roman" w:hAnsi="Times New Roman" w:cs="Times New Roman"/>
                <w:color w:val="000000" w:themeColor="text1"/>
                <w:sz w:val="24"/>
                <w:szCs w:val="24"/>
              </w:rPr>
              <w:t>8</w:t>
            </w:r>
          </w:p>
        </w:tc>
        <w:tc>
          <w:tcPr>
            <w:tcW w:w="1418" w:type="dxa"/>
          </w:tcPr>
          <w:p w14:paraId="274F0990" w14:textId="2C149BBB" w:rsidR="00AC4182" w:rsidRPr="00DD3EC9" w:rsidRDefault="00BF4126"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11,</w:t>
            </w:r>
            <w:r w:rsidR="00811856">
              <w:rPr>
                <w:rFonts w:ascii="Times New Roman" w:eastAsia="Times New Roman" w:hAnsi="Times New Roman" w:cs="Times New Roman"/>
                <w:color w:val="000000" w:themeColor="text1"/>
                <w:sz w:val="24"/>
                <w:szCs w:val="24"/>
              </w:rPr>
              <w:t>9</w:t>
            </w:r>
          </w:p>
        </w:tc>
      </w:tr>
      <w:tr w:rsidR="003D2651" w:rsidRPr="003D2651" w14:paraId="735872AC" w14:textId="77777777" w:rsidTr="002948A5">
        <w:trPr>
          <w:gridAfter w:val="1"/>
          <w:wAfter w:w="15" w:type="dxa"/>
          <w:cantSplit/>
          <w:trHeight w:val="20"/>
          <w:jc w:val="center"/>
        </w:trPr>
        <w:tc>
          <w:tcPr>
            <w:tcW w:w="559" w:type="dxa"/>
            <w:vMerge/>
          </w:tcPr>
          <w:p w14:paraId="7D99537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7E2526CB"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724E3D18"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1418" w:type="dxa"/>
            <w:vAlign w:val="center"/>
          </w:tcPr>
          <w:p w14:paraId="3E8AAB98" w14:textId="2EAF7D48"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w:t>
            </w:r>
            <w:r w:rsidR="000E7A38" w:rsidRPr="00DD3EC9">
              <w:rPr>
                <w:rFonts w:ascii="Times New Roman" w:eastAsia="Times New Roman" w:hAnsi="Times New Roman" w:cs="Times New Roman"/>
                <w:color w:val="000000" w:themeColor="text1"/>
                <w:sz w:val="24"/>
                <w:szCs w:val="24"/>
              </w:rPr>
              <w:t>1</w:t>
            </w:r>
            <w:r w:rsidRPr="00DD3EC9">
              <w:rPr>
                <w:rFonts w:ascii="Times New Roman" w:eastAsia="Times New Roman" w:hAnsi="Times New Roman" w:cs="Times New Roman"/>
                <w:color w:val="000000" w:themeColor="text1"/>
                <w:sz w:val="24"/>
                <w:szCs w:val="24"/>
              </w:rPr>
              <w:t>,</w:t>
            </w:r>
            <w:r w:rsidR="000E7A38" w:rsidRPr="00DD3EC9">
              <w:rPr>
                <w:rFonts w:ascii="Times New Roman" w:eastAsia="Times New Roman" w:hAnsi="Times New Roman" w:cs="Times New Roman"/>
                <w:color w:val="000000" w:themeColor="text1"/>
                <w:sz w:val="24"/>
                <w:szCs w:val="24"/>
              </w:rPr>
              <w:t>9</w:t>
            </w:r>
          </w:p>
        </w:tc>
        <w:tc>
          <w:tcPr>
            <w:tcW w:w="1700" w:type="dxa"/>
            <w:vAlign w:val="center"/>
          </w:tcPr>
          <w:p w14:paraId="68E5B305" w14:textId="3EC14C67" w:rsidR="00AC4182" w:rsidRPr="00DD3EC9" w:rsidRDefault="004924B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w:t>
            </w:r>
            <w:r w:rsidR="00AC4182" w:rsidRPr="00DD3EC9">
              <w:rPr>
                <w:rFonts w:ascii="Times New Roman" w:eastAsia="Times New Roman" w:hAnsi="Times New Roman" w:cs="Times New Roman"/>
                <w:color w:val="000000" w:themeColor="text1"/>
                <w:sz w:val="24"/>
                <w:szCs w:val="24"/>
              </w:rPr>
              <w:t>,</w:t>
            </w:r>
            <w:r w:rsidR="00BF4126" w:rsidRPr="00DD3EC9">
              <w:rPr>
                <w:rFonts w:ascii="Times New Roman" w:eastAsia="Times New Roman" w:hAnsi="Times New Roman" w:cs="Times New Roman"/>
                <w:color w:val="000000" w:themeColor="text1"/>
                <w:sz w:val="24"/>
                <w:szCs w:val="24"/>
              </w:rPr>
              <w:t>8</w:t>
            </w:r>
          </w:p>
        </w:tc>
        <w:tc>
          <w:tcPr>
            <w:tcW w:w="1418" w:type="dxa"/>
          </w:tcPr>
          <w:p w14:paraId="4F11A7A0" w14:textId="5CC16FB2" w:rsidR="00AC4182" w:rsidRPr="00DD3EC9" w:rsidRDefault="00BF4126"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11,9</w:t>
            </w:r>
          </w:p>
        </w:tc>
      </w:tr>
      <w:tr w:rsidR="003D2651" w:rsidRPr="003D2651" w14:paraId="24A28F18" w14:textId="77777777" w:rsidTr="002948A5">
        <w:trPr>
          <w:gridAfter w:val="1"/>
          <w:wAfter w:w="15" w:type="dxa"/>
          <w:cantSplit/>
          <w:trHeight w:val="20"/>
          <w:jc w:val="center"/>
        </w:trPr>
        <w:tc>
          <w:tcPr>
            <w:tcW w:w="559" w:type="dxa"/>
            <w:vMerge/>
          </w:tcPr>
          <w:p w14:paraId="2334309D"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2439C1E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56D00CE9"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068C329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4B7EA76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54E9B3C6"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0B1C7530" w14:textId="77777777" w:rsidTr="002948A5">
        <w:trPr>
          <w:gridAfter w:val="1"/>
          <w:wAfter w:w="15" w:type="dxa"/>
          <w:cantSplit/>
          <w:trHeight w:val="20"/>
          <w:jc w:val="center"/>
        </w:trPr>
        <w:tc>
          <w:tcPr>
            <w:tcW w:w="559" w:type="dxa"/>
            <w:vMerge/>
          </w:tcPr>
          <w:p w14:paraId="0B584F3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55E45729"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33F099BC"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304692F8"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1E810D7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57EF1C4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1FC63F86" w14:textId="77777777" w:rsidTr="002948A5">
        <w:trPr>
          <w:gridAfter w:val="1"/>
          <w:wAfter w:w="15" w:type="dxa"/>
          <w:cantSplit/>
          <w:trHeight w:val="254"/>
          <w:jc w:val="center"/>
        </w:trPr>
        <w:tc>
          <w:tcPr>
            <w:tcW w:w="559" w:type="dxa"/>
            <w:vMerge/>
          </w:tcPr>
          <w:p w14:paraId="5DC8580D"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69E6CB9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561DCDD4"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506E13A8"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29F50579"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37DFCCF2"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7E3C87C7" w14:textId="77777777" w:rsidTr="002948A5">
        <w:trPr>
          <w:gridAfter w:val="1"/>
          <w:wAfter w:w="15" w:type="dxa"/>
          <w:cantSplit/>
          <w:trHeight w:val="20"/>
          <w:jc w:val="center"/>
        </w:trPr>
        <w:tc>
          <w:tcPr>
            <w:tcW w:w="559" w:type="dxa"/>
            <w:vMerge w:val="restart"/>
          </w:tcPr>
          <w:p w14:paraId="137FC8D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11.</w:t>
            </w:r>
          </w:p>
        </w:tc>
        <w:tc>
          <w:tcPr>
            <w:tcW w:w="7230" w:type="dxa"/>
            <w:vMerge w:val="restart"/>
          </w:tcPr>
          <w:p w14:paraId="28483BFE" w14:textId="77777777" w:rsidR="00AC4182" w:rsidRPr="00DD3EC9" w:rsidRDefault="00AC4182" w:rsidP="00AC418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11 «</w:t>
            </w:r>
            <w:r w:rsidRPr="00DD3EC9">
              <w:rPr>
                <w:rFonts w:ascii="Times New Roman" w:eastAsia="Times New Roman" w:hAnsi="Times New Roman" w:cs="Times New Roman"/>
                <w:bCs/>
                <w:color w:val="000000" w:themeColor="text1"/>
                <w:sz w:val="24"/>
                <w:szCs w:val="24"/>
              </w:rPr>
              <w:t xml:space="preserve">Организация работы отдела опеки и попечительства мэрии по реализации основных задач, выполнению </w:t>
            </w:r>
            <w:r w:rsidRPr="00DD3EC9">
              <w:rPr>
                <w:rFonts w:ascii="Times New Roman" w:eastAsia="Times New Roman" w:hAnsi="Times New Roman" w:cs="Times New Roman"/>
                <w:bCs/>
                <w:color w:val="000000" w:themeColor="text1"/>
                <w:sz w:val="24"/>
                <w:szCs w:val="24"/>
              </w:rPr>
              <w:lastRenderedPageBreak/>
              <w:t xml:space="preserve">функций органов опеки и попечительства, в рамках переданных государственных полномочий </w:t>
            </w:r>
            <w:r w:rsidRPr="00DD3EC9">
              <w:rPr>
                <w:rFonts w:ascii="Times New Roman" w:eastAsia="Times New Roman" w:hAnsi="Times New Roman" w:cs="Times New Roman"/>
                <w:color w:val="000000" w:themeColor="text1"/>
                <w:sz w:val="24"/>
                <w:szCs w:val="24"/>
              </w:rPr>
              <w:t>в соответствии с отдельными законами Вологодской области»</w:t>
            </w:r>
          </w:p>
        </w:tc>
        <w:tc>
          <w:tcPr>
            <w:tcW w:w="2977" w:type="dxa"/>
          </w:tcPr>
          <w:p w14:paraId="763243FB"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bCs/>
                <w:color w:val="000000" w:themeColor="text1"/>
                <w:sz w:val="24"/>
                <w:szCs w:val="24"/>
              </w:rPr>
              <w:lastRenderedPageBreak/>
              <w:t>всего</w:t>
            </w:r>
          </w:p>
        </w:tc>
        <w:tc>
          <w:tcPr>
            <w:tcW w:w="1418" w:type="dxa"/>
            <w:shd w:val="clear" w:color="auto" w:fill="auto"/>
            <w:vAlign w:val="center"/>
          </w:tcPr>
          <w:p w14:paraId="0166E3AE" w14:textId="3B310B8A"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w:t>
            </w:r>
            <w:r w:rsidR="00205B86" w:rsidRPr="00DD3EC9">
              <w:rPr>
                <w:rFonts w:ascii="Times New Roman" w:eastAsia="Times New Roman" w:hAnsi="Times New Roman" w:cs="Times New Roman"/>
                <w:color w:val="000000" w:themeColor="text1"/>
                <w:sz w:val="24"/>
                <w:szCs w:val="24"/>
              </w:rPr>
              <w:t>8</w:t>
            </w:r>
            <w:r w:rsidRPr="00DD3EC9">
              <w:rPr>
                <w:rFonts w:ascii="Times New Roman" w:eastAsia="Times New Roman" w:hAnsi="Times New Roman" w:cs="Times New Roman"/>
                <w:color w:val="000000" w:themeColor="text1"/>
                <w:sz w:val="24"/>
                <w:szCs w:val="24"/>
              </w:rPr>
              <w:t> </w:t>
            </w:r>
            <w:r w:rsidR="00205B86" w:rsidRPr="00DD3EC9">
              <w:rPr>
                <w:rFonts w:ascii="Times New Roman" w:eastAsia="Times New Roman" w:hAnsi="Times New Roman" w:cs="Times New Roman"/>
                <w:color w:val="000000" w:themeColor="text1"/>
                <w:sz w:val="24"/>
                <w:szCs w:val="24"/>
              </w:rPr>
              <w:t>527</w:t>
            </w:r>
            <w:r w:rsidRPr="00DD3EC9">
              <w:rPr>
                <w:rFonts w:ascii="Times New Roman" w:eastAsia="Times New Roman" w:hAnsi="Times New Roman" w:cs="Times New Roman"/>
                <w:color w:val="000000" w:themeColor="text1"/>
                <w:sz w:val="24"/>
                <w:szCs w:val="24"/>
              </w:rPr>
              <w:t>,</w:t>
            </w:r>
            <w:r w:rsidR="00205B86" w:rsidRPr="00DD3EC9">
              <w:rPr>
                <w:rFonts w:ascii="Times New Roman" w:eastAsia="Times New Roman" w:hAnsi="Times New Roman" w:cs="Times New Roman"/>
                <w:color w:val="000000" w:themeColor="text1"/>
                <w:sz w:val="24"/>
                <w:szCs w:val="24"/>
              </w:rPr>
              <w:t>5</w:t>
            </w:r>
          </w:p>
        </w:tc>
        <w:tc>
          <w:tcPr>
            <w:tcW w:w="1700" w:type="dxa"/>
            <w:shd w:val="clear" w:color="auto" w:fill="auto"/>
            <w:vAlign w:val="center"/>
          </w:tcPr>
          <w:p w14:paraId="63394879" w14:textId="1CCF27AF" w:rsidR="00AC4182" w:rsidRPr="00DD3EC9" w:rsidRDefault="00811856"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205B86" w:rsidRPr="00DD3EC9">
              <w:rPr>
                <w:rFonts w:ascii="Times New Roman" w:eastAsia="Times New Roman" w:hAnsi="Times New Roman" w:cs="Times New Roman"/>
                <w:color w:val="000000" w:themeColor="text1"/>
                <w:sz w:val="24"/>
                <w:szCs w:val="24"/>
              </w:rPr>
              <w:t>8</w:t>
            </w:r>
            <w:r w:rsidR="00AC4182"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493</w:t>
            </w:r>
            <w:r w:rsidR="00AC4182"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2</w:t>
            </w:r>
          </w:p>
        </w:tc>
        <w:tc>
          <w:tcPr>
            <w:tcW w:w="1418" w:type="dxa"/>
          </w:tcPr>
          <w:p w14:paraId="279E47FD" w14:textId="2507C2D3" w:rsidR="00AC4182" w:rsidRPr="00DD3EC9" w:rsidRDefault="00811856"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99</w:t>
            </w:r>
            <w:r w:rsidR="00AC4182"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8</w:t>
            </w:r>
          </w:p>
        </w:tc>
      </w:tr>
      <w:tr w:rsidR="003D2651" w:rsidRPr="003D2651" w14:paraId="0F4A6B96" w14:textId="77777777" w:rsidTr="002948A5">
        <w:trPr>
          <w:gridAfter w:val="1"/>
          <w:wAfter w:w="15" w:type="dxa"/>
          <w:cantSplit/>
          <w:trHeight w:val="20"/>
          <w:jc w:val="center"/>
        </w:trPr>
        <w:tc>
          <w:tcPr>
            <w:tcW w:w="559" w:type="dxa"/>
            <w:vMerge/>
          </w:tcPr>
          <w:p w14:paraId="7331D972"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5A6FE9DE"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126BC271"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городской бюджет</w:t>
            </w:r>
          </w:p>
        </w:tc>
        <w:tc>
          <w:tcPr>
            <w:tcW w:w="1418" w:type="dxa"/>
            <w:shd w:val="clear" w:color="auto" w:fill="auto"/>
            <w:vAlign w:val="center"/>
          </w:tcPr>
          <w:p w14:paraId="4B0F25E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1F2D888D"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30DC523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19BD3962" w14:textId="77777777" w:rsidTr="002948A5">
        <w:trPr>
          <w:gridAfter w:val="1"/>
          <w:wAfter w:w="15" w:type="dxa"/>
          <w:cantSplit/>
          <w:trHeight w:val="20"/>
          <w:jc w:val="center"/>
        </w:trPr>
        <w:tc>
          <w:tcPr>
            <w:tcW w:w="559" w:type="dxa"/>
            <w:vMerge/>
          </w:tcPr>
          <w:p w14:paraId="350E130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77FD2D49"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46BF54BC"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федеральный бюджет </w:t>
            </w:r>
          </w:p>
        </w:tc>
        <w:tc>
          <w:tcPr>
            <w:tcW w:w="1418" w:type="dxa"/>
            <w:shd w:val="clear" w:color="auto" w:fill="auto"/>
            <w:vAlign w:val="center"/>
          </w:tcPr>
          <w:p w14:paraId="35229D0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0BEE91CD"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5A5C15CD"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148D19F2" w14:textId="77777777" w:rsidTr="002948A5">
        <w:trPr>
          <w:gridAfter w:val="1"/>
          <w:wAfter w:w="15" w:type="dxa"/>
          <w:cantSplit/>
          <w:trHeight w:val="20"/>
          <w:jc w:val="center"/>
        </w:trPr>
        <w:tc>
          <w:tcPr>
            <w:tcW w:w="559" w:type="dxa"/>
            <w:vMerge/>
          </w:tcPr>
          <w:p w14:paraId="0B4F2B43"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773B67D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3D0B1C96"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6E5487F9" w14:textId="4757489A"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w:t>
            </w:r>
            <w:r w:rsidR="00205B86" w:rsidRPr="00DD3EC9">
              <w:rPr>
                <w:rFonts w:ascii="Times New Roman" w:eastAsia="Times New Roman" w:hAnsi="Times New Roman" w:cs="Times New Roman"/>
                <w:color w:val="000000" w:themeColor="text1"/>
                <w:sz w:val="24"/>
                <w:szCs w:val="24"/>
              </w:rPr>
              <w:t>8</w:t>
            </w:r>
            <w:r w:rsidRPr="00DD3EC9">
              <w:rPr>
                <w:rFonts w:ascii="Times New Roman" w:eastAsia="Times New Roman" w:hAnsi="Times New Roman" w:cs="Times New Roman"/>
                <w:color w:val="000000" w:themeColor="text1"/>
                <w:sz w:val="24"/>
                <w:szCs w:val="24"/>
              </w:rPr>
              <w:t> </w:t>
            </w:r>
            <w:r w:rsidR="00205B86" w:rsidRPr="00DD3EC9">
              <w:rPr>
                <w:rFonts w:ascii="Times New Roman" w:eastAsia="Times New Roman" w:hAnsi="Times New Roman" w:cs="Times New Roman"/>
                <w:color w:val="000000" w:themeColor="text1"/>
                <w:sz w:val="24"/>
                <w:szCs w:val="24"/>
              </w:rPr>
              <w:t>527</w:t>
            </w:r>
            <w:r w:rsidRPr="00DD3EC9">
              <w:rPr>
                <w:rFonts w:ascii="Times New Roman" w:eastAsia="Times New Roman" w:hAnsi="Times New Roman" w:cs="Times New Roman"/>
                <w:color w:val="000000" w:themeColor="text1"/>
                <w:sz w:val="24"/>
                <w:szCs w:val="24"/>
              </w:rPr>
              <w:t>,</w:t>
            </w:r>
            <w:r w:rsidR="00205B86" w:rsidRPr="00DD3EC9">
              <w:rPr>
                <w:rFonts w:ascii="Times New Roman" w:eastAsia="Times New Roman" w:hAnsi="Times New Roman" w:cs="Times New Roman"/>
                <w:color w:val="000000" w:themeColor="text1"/>
                <w:sz w:val="24"/>
                <w:szCs w:val="24"/>
              </w:rPr>
              <w:t>5</w:t>
            </w:r>
          </w:p>
        </w:tc>
        <w:tc>
          <w:tcPr>
            <w:tcW w:w="1700" w:type="dxa"/>
            <w:shd w:val="clear" w:color="auto" w:fill="auto"/>
            <w:vAlign w:val="center"/>
          </w:tcPr>
          <w:p w14:paraId="3BF1415C" w14:textId="1D98E09A" w:rsidR="00AC4182" w:rsidRPr="00DD3EC9" w:rsidRDefault="00811856"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205B86" w:rsidRPr="00DD3EC9">
              <w:rPr>
                <w:rFonts w:ascii="Times New Roman" w:eastAsia="Times New Roman" w:hAnsi="Times New Roman" w:cs="Times New Roman"/>
                <w:color w:val="000000" w:themeColor="text1"/>
                <w:sz w:val="24"/>
                <w:szCs w:val="24"/>
              </w:rPr>
              <w:t>8</w:t>
            </w:r>
            <w:r w:rsidR="00AC4182"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493</w:t>
            </w:r>
            <w:r w:rsidR="00AC4182"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2</w:t>
            </w:r>
          </w:p>
        </w:tc>
        <w:tc>
          <w:tcPr>
            <w:tcW w:w="1418" w:type="dxa"/>
          </w:tcPr>
          <w:p w14:paraId="31654176" w14:textId="33218D8F" w:rsidR="00AC4182" w:rsidRPr="00DD3EC9" w:rsidRDefault="00811856"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99</w:t>
            </w:r>
            <w:r w:rsidR="00AC4182"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8</w:t>
            </w:r>
          </w:p>
        </w:tc>
      </w:tr>
      <w:tr w:rsidR="003D2651" w:rsidRPr="003D2651" w14:paraId="670A1353" w14:textId="77777777" w:rsidTr="002948A5">
        <w:trPr>
          <w:gridAfter w:val="1"/>
          <w:wAfter w:w="15" w:type="dxa"/>
          <w:cantSplit/>
          <w:trHeight w:val="20"/>
          <w:jc w:val="center"/>
        </w:trPr>
        <w:tc>
          <w:tcPr>
            <w:tcW w:w="559" w:type="dxa"/>
            <w:vMerge/>
          </w:tcPr>
          <w:p w14:paraId="042916B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3759D827"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0CC6304E"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2A37D589"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3B07C143"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vAlign w:val="center"/>
          </w:tcPr>
          <w:p w14:paraId="338DEEA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5B55F4BE" w14:textId="77777777" w:rsidTr="002948A5">
        <w:trPr>
          <w:gridAfter w:val="1"/>
          <w:wAfter w:w="15" w:type="dxa"/>
          <w:cantSplit/>
          <w:trHeight w:val="20"/>
          <w:jc w:val="center"/>
        </w:trPr>
        <w:tc>
          <w:tcPr>
            <w:tcW w:w="559" w:type="dxa"/>
            <w:vMerge w:val="restart"/>
          </w:tcPr>
          <w:p w14:paraId="0894450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12.</w:t>
            </w:r>
          </w:p>
          <w:p w14:paraId="3B27CF6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val="restart"/>
          </w:tcPr>
          <w:p w14:paraId="014CFB1D" w14:textId="77777777" w:rsidR="00AC4182" w:rsidRPr="00DD3EC9" w:rsidRDefault="00AC4182" w:rsidP="00AC4182">
            <w:pPr>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rPr>
            </w:pPr>
            <w:r w:rsidRPr="00DD3EC9">
              <w:rPr>
                <w:rFonts w:ascii="Times New Roman" w:eastAsia="Times New Roman" w:hAnsi="Times New Roman" w:cs="Times New Roman"/>
                <w:iCs/>
                <w:color w:val="000000" w:themeColor="text1"/>
                <w:sz w:val="24"/>
                <w:szCs w:val="24"/>
              </w:rPr>
              <w:t>Основное мероприятие 12 «Оказание содействия в трудоустройстве незанятых инвалидов, в том числе инвалидов молодого возраста, на оборудованные (оснащенные) для них рабочие места»</w:t>
            </w:r>
          </w:p>
        </w:tc>
        <w:tc>
          <w:tcPr>
            <w:tcW w:w="2977" w:type="dxa"/>
          </w:tcPr>
          <w:p w14:paraId="014A46B4"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1418" w:type="dxa"/>
            <w:shd w:val="clear" w:color="auto" w:fill="auto"/>
            <w:vAlign w:val="center"/>
          </w:tcPr>
          <w:p w14:paraId="19871F97" w14:textId="42372842" w:rsidR="00AC4182" w:rsidRPr="00DD3EC9" w:rsidRDefault="00EB7BBF"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1 0</w:t>
            </w:r>
            <w:r w:rsidR="00AC4182" w:rsidRPr="00DD3EC9">
              <w:rPr>
                <w:rFonts w:ascii="Times New Roman" w:eastAsia="Times New Roman" w:hAnsi="Times New Roman" w:cs="Times New Roman"/>
                <w:color w:val="000000" w:themeColor="text1"/>
                <w:sz w:val="24"/>
                <w:szCs w:val="24"/>
              </w:rPr>
              <w:t>00,0</w:t>
            </w:r>
          </w:p>
        </w:tc>
        <w:tc>
          <w:tcPr>
            <w:tcW w:w="1700" w:type="dxa"/>
            <w:shd w:val="clear" w:color="auto" w:fill="auto"/>
            <w:vAlign w:val="center"/>
          </w:tcPr>
          <w:p w14:paraId="6FD3ABAB" w14:textId="620D2367" w:rsidR="00AC4182" w:rsidRPr="00DD3EC9" w:rsidRDefault="004F4DEB"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w:t>
            </w:r>
            <w:r w:rsidR="00AC4182" w:rsidRPr="00DD3EC9">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00</w:t>
            </w:r>
            <w:r w:rsidR="00AC4182" w:rsidRPr="00DD3EC9">
              <w:rPr>
                <w:rFonts w:ascii="Times New Roman" w:eastAsia="Times New Roman" w:hAnsi="Times New Roman" w:cs="Times New Roman"/>
                <w:color w:val="000000" w:themeColor="text1"/>
                <w:sz w:val="24"/>
                <w:szCs w:val="24"/>
              </w:rPr>
              <w:t>,0</w:t>
            </w:r>
          </w:p>
        </w:tc>
        <w:tc>
          <w:tcPr>
            <w:tcW w:w="1418" w:type="dxa"/>
          </w:tcPr>
          <w:p w14:paraId="266DBF70" w14:textId="61EB8EE5" w:rsidR="00AC4182" w:rsidRPr="00DD3EC9" w:rsidRDefault="004F4DEB"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AC4182" w:rsidRPr="00DD3EC9">
              <w:rPr>
                <w:rFonts w:ascii="Times New Roman" w:eastAsia="Times New Roman" w:hAnsi="Times New Roman" w:cs="Times New Roman"/>
                <w:color w:val="000000" w:themeColor="text1"/>
                <w:sz w:val="24"/>
                <w:szCs w:val="24"/>
              </w:rPr>
              <w:t>0,0</w:t>
            </w:r>
          </w:p>
        </w:tc>
      </w:tr>
      <w:tr w:rsidR="003D2651" w:rsidRPr="003D2651" w14:paraId="187BFBB5" w14:textId="77777777" w:rsidTr="002948A5">
        <w:trPr>
          <w:gridAfter w:val="1"/>
          <w:wAfter w:w="15" w:type="dxa"/>
          <w:cantSplit/>
          <w:trHeight w:val="20"/>
          <w:jc w:val="center"/>
        </w:trPr>
        <w:tc>
          <w:tcPr>
            <w:tcW w:w="559" w:type="dxa"/>
            <w:vMerge/>
          </w:tcPr>
          <w:p w14:paraId="0B9AFAB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538FE75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52ABA1D1"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городской бюджет</w:t>
            </w:r>
          </w:p>
        </w:tc>
        <w:tc>
          <w:tcPr>
            <w:tcW w:w="1418" w:type="dxa"/>
            <w:shd w:val="clear" w:color="auto" w:fill="auto"/>
            <w:vAlign w:val="center"/>
          </w:tcPr>
          <w:p w14:paraId="1D6BB043"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4755ABF1"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3CB21FD5"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30FF0DF0" w14:textId="77777777" w:rsidTr="002948A5">
        <w:trPr>
          <w:gridAfter w:val="1"/>
          <w:wAfter w:w="15" w:type="dxa"/>
          <w:cantSplit/>
          <w:trHeight w:val="20"/>
          <w:jc w:val="center"/>
        </w:trPr>
        <w:tc>
          <w:tcPr>
            <w:tcW w:w="559" w:type="dxa"/>
            <w:vMerge/>
          </w:tcPr>
          <w:p w14:paraId="6774139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6B214519"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7664D2D4"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14F90DDF"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3195EB6B"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5F7545AE"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3D2651" w:rsidRPr="003D2651" w14:paraId="53BC3B2B" w14:textId="77777777" w:rsidTr="002948A5">
        <w:trPr>
          <w:gridAfter w:val="1"/>
          <w:wAfter w:w="15" w:type="dxa"/>
          <w:cantSplit/>
          <w:trHeight w:val="20"/>
          <w:jc w:val="center"/>
        </w:trPr>
        <w:tc>
          <w:tcPr>
            <w:tcW w:w="559" w:type="dxa"/>
            <w:vMerge/>
          </w:tcPr>
          <w:p w14:paraId="43C66EFA"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2E9C4EE7"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3D8BC4D7"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360B4C8A" w14:textId="3DF87103" w:rsidR="00AC4182" w:rsidRPr="00DD3EC9" w:rsidRDefault="00EB7BBF"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1 </w:t>
            </w:r>
            <w:r w:rsidR="00AC4182" w:rsidRPr="00DD3EC9">
              <w:rPr>
                <w:rFonts w:ascii="Times New Roman" w:eastAsia="Times New Roman" w:hAnsi="Times New Roman" w:cs="Times New Roman"/>
                <w:color w:val="000000" w:themeColor="text1"/>
                <w:sz w:val="24"/>
                <w:szCs w:val="24"/>
              </w:rPr>
              <w:t>00</w:t>
            </w:r>
            <w:r w:rsidRPr="00DD3EC9">
              <w:rPr>
                <w:rFonts w:ascii="Times New Roman" w:eastAsia="Times New Roman" w:hAnsi="Times New Roman" w:cs="Times New Roman"/>
                <w:color w:val="000000" w:themeColor="text1"/>
                <w:sz w:val="24"/>
                <w:szCs w:val="24"/>
              </w:rPr>
              <w:t>0</w:t>
            </w:r>
            <w:r w:rsidR="00AC4182" w:rsidRPr="00DD3EC9">
              <w:rPr>
                <w:rFonts w:ascii="Times New Roman" w:eastAsia="Times New Roman" w:hAnsi="Times New Roman" w:cs="Times New Roman"/>
                <w:color w:val="000000" w:themeColor="text1"/>
                <w:sz w:val="24"/>
                <w:szCs w:val="24"/>
              </w:rPr>
              <w:t>,0</w:t>
            </w:r>
          </w:p>
        </w:tc>
        <w:tc>
          <w:tcPr>
            <w:tcW w:w="1700" w:type="dxa"/>
            <w:shd w:val="clear" w:color="auto" w:fill="auto"/>
            <w:vAlign w:val="center"/>
          </w:tcPr>
          <w:p w14:paraId="6A841B34" w14:textId="3E67FDF5" w:rsidR="00AC4182" w:rsidRPr="00DD3EC9" w:rsidRDefault="004F4DEB"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w:t>
            </w:r>
            <w:r w:rsidR="00AC4182" w:rsidRPr="00DD3EC9">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00</w:t>
            </w:r>
            <w:r w:rsidR="00AC4182" w:rsidRPr="00DD3EC9">
              <w:rPr>
                <w:rFonts w:ascii="Times New Roman" w:eastAsia="Times New Roman" w:hAnsi="Times New Roman" w:cs="Times New Roman"/>
                <w:color w:val="000000" w:themeColor="text1"/>
                <w:sz w:val="24"/>
                <w:szCs w:val="24"/>
              </w:rPr>
              <w:t>,0</w:t>
            </w:r>
          </w:p>
        </w:tc>
        <w:tc>
          <w:tcPr>
            <w:tcW w:w="1418" w:type="dxa"/>
          </w:tcPr>
          <w:p w14:paraId="69148842" w14:textId="3A4C3FB2" w:rsidR="00AC4182" w:rsidRPr="00DD3EC9" w:rsidRDefault="004F4DEB"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AC4182" w:rsidRPr="00DD3EC9">
              <w:rPr>
                <w:rFonts w:ascii="Times New Roman" w:eastAsia="Times New Roman" w:hAnsi="Times New Roman" w:cs="Times New Roman"/>
                <w:color w:val="000000" w:themeColor="text1"/>
                <w:sz w:val="24"/>
                <w:szCs w:val="24"/>
              </w:rPr>
              <w:t>0,0</w:t>
            </w:r>
          </w:p>
        </w:tc>
      </w:tr>
      <w:tr w:rsidR="003D2651" w:rsidRPr="003D2651" w14:paraId="473FF85F" w14:textId="77777777" w:rsidTr="002948A5">
        <w:trPr>
          <w:gridAfter w:val="1"/>
          <w:wAfter w:w="15" w:type="dxa"/>
          <w:cantSplit/>
          <w:trHeight w:val="20"/>
          <w:jc w:val="center"/>
        </w:trPr>
        <w:tc>
          <w:tcPr>
            <w:tcW w:w="559" w:type="dxa"/>
            <w:vMerge/>
          </w:tcPr>
          <w:p w14:paraId="7736CFBD"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CCC6DD0"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977" w:type="dxa"/>
          </w:tcPr>
          <w:p w14:paraId="199D8AA0" w14:textId="77777777" w:rsidR="00AC4182" w:rsidRPr="00DD3EC9" w:rsidRDefault="00AC4182" w:rsidP="00AC4182">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4BDBC93B"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49C3C39C"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tcPr>
          <w:p w14:paraId="76341614" w14:textId="77777777" w:rsidR="00AC4182" w:rsidRPr="00DD3EC9" w:rsidRDefault="00AC4182" w:rsidP="00AC4182">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0515BE" w:rsidRPr="003D2651" w14:paraId="7D97603D" w14:textId="77777777" w:rsidTr="002948A5">
        <w:trPr>
          <w:gridAfter w:val="1"/>
          <w:wAfter w:w="15" w:type="dxa"/>
          <w:cantSplit/>
          <w:trHeight w:val="20"/>
          <w:jc w:val="center"/>
        </w:trPr>
        <w:tc>
          <w:tcPr>
            <w:tcW w:w="559" w:type="dxa"/>
            <w:vMerge w:val="restart"/>
          </w:tcPr>
          <w:p w14:paraId="7C283F22"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bookmarkStart w:id="13" w:name="_Hlk127795106"/>
            <w:r w:rsidRPr="00DD3EC9">
              <w:rPr>
                <w:rFonts w:ascii="Times New Roman" w:eastAsia="Times New Roman" w:hAnsi="Times New Roman" w:cs="Times New Roman"/>
                <w:color w:val="000000" w:themeColor="text1"/>
                <w:sz w:val="24"/>
                <w:szCs w:val="24"/>
              </w:rPr>
              <w:t>13.</w:t>
            </w:r>
          </w:p>
        </w:tc>
        <w:tc>
          <w:tcPr>
            <w:tcW w:w="7230" w:type="dxa"/>
            <w:vMerge w:val="restart"/>
          </w:tcPr>
          <w:p w14:paraId="2F0AE766" w14:textId="458D0468" w:rsidR="000515BE" w:rsidRPr="00DD3EC9" w:rsidRDefault="000515BE" w:rsidP="000515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13 «Единовременная денежная выплата в связи с рождением одновременно тр</w:t>
            </w:r>
            <w:r w:rsidR="00034263">
              <w:rPr>
                <w:rFonts w:ascii="Times New Roman" w:eastAsia="Times New Roman" w:hAnsi="Times New Roman" w:cs="Times New Roman"/>
                <w:color w:val="000000" w:themeColor="text1"/>
                <w:sz w:val="24"/>
                <w:szCs w:val="24"/>
              </w:rPr>
              <w:t>е</w:t>
            </w:r>
            <w:r w:rsidRPr="00DD3EC9">
              <w:rPr>
                <w:rFonts w:ascii="Times New Roman" w:eastAsia="Times New Roman" w:hAnsi="Times New Roman" w:cs="Times New Roman"/>
                <w:color w:val="000000" w:themeColor="text1"/>
                <w:sz w:val="24"/>
                <w:szCs w:val="24"/>
              </w:rPr>
              <w:t>х и более детей»</w:t>
            </w:r>
          </w:p>
        </w:tc>
        <w:tc>
          <w:tcPr>
            <w:tcW w:w="2977" w:type="dxa"/>
          </w:tcPr>
          <w:p w14:paraId="505C0B32" w14:textId="77777777" w:rsidR="000515BE" w:rsidRPr="00DD3EC9" w:rsidRDefault="000515BE" w:rsidP="000515B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bCs/>
                <w:color w:val="000000" w:themeColor="text1"/>
                <w:sz w:val="24"/>
                <w:szCs w:val="24"/>
              </w:rPr>
              <w:t>всего</w:t>
            </w:r>
          </w:p>
        </w:tc>
        <w:tc>
          <w:tcPr>
            <w:tcW w:w="1418" w:type="dxa"/>
            <w:shd w:val="clear" w:color="auto" w:fill="auto"/>
            <w:vAlign w:val="center"/>
          </w:tcPr>
          <w:p w14:paraId="76266084" w14:textId="34FC073C"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500,0</w:t>
            </w:r>
          </w:p>
        </w:tc>
        <w:tc>
          <w:tcPr>
            <w:tcW w:w="1700" w:type="dxa"/>
            <w:shd w:val="clear" w:color="auto" w:fill="auto"/>
            <w:vAlign w:val="center"/>
          </w:tcPr>
          <w:p w14:paraId="3951A29D" w14:textId="39386DFD" w:rsidR="000515BE" w:rsidRPr="00DD3EC9" w:rsidRDefault="006112CA"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r w:rsidR="000515BE" w:rsidRPr="00DD3EC9">
              <w:rPr>
                <w:rFonts w:ascii="Times New Roman" w:eastAsia="Times New Roman" w:hAnsi="Times New Roman" w:cs="Times New Roman"/>
                <w:color w:val="000000" w:themeColor="text1"/>
                <w:sz w:val="24"/>
                <w:szCs w:val="24"/>
              </w:rPr>
              <w:t>0,0</w:t>
            </w:r>
          </w:p>
        </w:tc>
        <w:tc>
          <w:tcPr>
            <w:tcW w:w="1418" w:type="dxa"/>
            <w:vAlign w:val="center"/>
          </w:tcPr>
          <w:p w14:paraId="0BD821DA" w14:textId="32CA990C" w:rsidR="000515BE" w:rsidRPr="00DD3EC9" w:rsidRDefault="006112CA"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0515BE" w:rsidRPr="00DD3EC9">
              <w:rPr>
                <w:rFonts w:ascii="Times New Roman" w:eastAsia="Times New Roman" w:hAnsi="Times New Roman" w:cs="Times New Roman"/>
                <w:color w:val="000000" w:themeColor="text1"/>
                <w:sz w:val="24"/>
                <w:szCs w:val="24"/>
              </w:rPr>
              <w:t>0,0</w:t>
            </w:r>
          </w:p>
        </w:tc>
      </w:tr>
      <w:tr w:rsidR="000515BE" w:rsidRPr="003D2651" w14:paraId="5810877E" w14:textId="77777777" w:rsidTr="002948A5">
        <w:trPr>
          <w:gridAfter w:val="1"/>
          <w:wAfter w:w="15" w:type="dxa"/>
          <w:cantSplit/>
          <w:trHeight w:val="20"/>
          <w:jc w:val="center"/>
        </w:trPr>
        <w:tc>
          <w:tcPr>
            <w:tcW w:w="559" w:type="dxa"/>
            <w:vMerge/>
          </w:tcPr>
          <w:p w14:paraId="3353FF45"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3874BE54" w14:textId="77777777" w:rsidR="000515BE" w:rsidRPr="00DD3EC9" w:rsidRDefault="000515BE" w:rsidP="000515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71B66232" w14:textId="77777777" w:rsidR="000515BE" w:rsidRPr="00DD3EC9" w:rsidRDefault="000515BE" w:rsidP="000515B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городской бюджет</w:t>
            </w:r>
          </w:p>
        </w:tc>
        <w:tc>
          <w:tcPr>
            <w:tcW w:w="1418" w:type="dxa"/>
            <w:shd w:val="clear" w:color="auto" w:fill="auto"/>
            <w:vAlign w:val="center"/>
          </w:tcPr>
          <w:p w14:paraId="7CE21584" w14:textId="43AE65D2"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500,0</w:t>
            </w:r>
          </w:p>
        </w:tc>
        <w:tc>
          <w:tcPr>
            <w:tcW w:w="1700" w:type="dxa"/>
            <w:shd w:val="clear" w:color="auto" w:fill="auto"/>
            <w:vAlign w:val="center"/>
          </w:tcPr>
          <w:p w14:paraId="086064D0" w14:textId="6AA70DB6" w:rsidR="000515BE" w:rsidRPr="00DD3EC9" w:rsidRDefault="006112CA"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r w:rsidR="000515BE" w:rsidRPr="00DD3EC9">
              <w:rPr>
                <w:rFonts w:ascii="Times New Roman" w:eastAsia="Times New Roman" w:hAnsi="Times New Roman" w:cs="Times New Roman"/>
                <w:color w:val="000000" w:themeColor="text1"/>
                <w:sz w:val="24"/>
                <w:szCs w:val="24"/>
              </w:rPr>
              <w:t>0,0</w:t>
            </w:r>
          </w:p>
        </w:tc>
        <w:tc>
          <w:tcPr>
            <w:tcW w:w="1418" w:type="dxa"/>
            <w:vAlign w:val="center"/>
          </w:tcPr>
          <w:p w14:paraId="75083CC7" w14:textId="7BF1274C" w:rsidR="000515BE" w:rsidRPr="00DD3EC9" w:rsidRDefault="006112CA"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0515BE" w:rsidRPr="00DD3EC9">
              <w:rPr>
                <w:rFonts w:ascii="Times New Roman" w:eastAsia="Times New Roman" w:hAnsi="Times New Roman" w:cs="Times New Roman"/>
                <w:color w:val="000000" w:themeColor="text1"/>
                <w:sz w:val="24"/>
                <w:szCs w:val="24"/>
              </w:rPr>
              <w:t>0,0</w:t>
            </w:r>
          </w:p>
        </w:tc>
      </w:tr>
      <w:tr w:rsidR="000515BE" w:rsidRPr="003D2651" w14:paraId="46E9FF6E" w14:textId="77777777" w:rsidTr="002948A5">
        <w:trPr>
          <w:gridAfter w:val="1"/>
          <w:wAfter w:w="15" w:type="dxa"/>
          <w:cantSplit/>
          <w:trHeight w:val="20"/>
          <w:jc w:val="center"/>
        </w:trPr>
        <w:tc>
          <w:tcPr>
            <w:tcW w:w="559" w:type="dxa"/>
            <w:vMerge/>
          </w:tcPr>
          <w:p w14:paraId="0D2AC784"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3D34C528" w14:textId="77777777" w:rsidR="000515BE" w:rsidRPr="00DD3EC9" w:rsidRDefault="000515BE" w:rsidP="000515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2C7C5DD5" w14:textId="77777777" w:rsidR="000515BE" w:rsidRPr="00DD3EC9" w:rsidRDefault="000515BE" w:rsidP="000515B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3A28871A" w14:textId="14850365"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3FD3B84D" w14:textId="2325987F"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1418" w:type="dxa"/>
            <w:shd w:val="clear" w:color="auto" w:fill="auto"/>
            <w:vAlign w:val="center"/>
          </w:tcPr>
          <w:p w14:paraId="3852433B" w14:textId="71DC152F"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r>
      <w:tr w:rsidR="000515BE" w:rsidRPr="003D2651" w14:paraId="42ADCE81" w14:textId="77777777" w:rsidTr="002948A5">
        <w:trPr>
          <w:gridAfter w:val="1"/>
          <w:wAfter w:w="15" w:type="dxa"/>
          <w:cantSplit/>
          <w:trHeight w:val="20"/>
          <w:jc w:val="center"/>
        </w:trPr>
        <w:tc>
          <w:tcPr>
            <w:tcW w:w="559" w:type="dxa"/>
            <w:vMerge/>
          </w:tcPr>
          <w:p w14:paraId="19F9065D"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175EABE" w14:textId="77777777" w:rsidR="000515BE" w:rsidRPr="00DD3EC9" w:rsidRDefault="000515BE" w:rsidP="000515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23BB1D0B" w14:textId="77777777" w:rsidR="000515BE" w:rsidRPr="00DD3EC9" w:rsidRDefault="000515BE" w:rsidP="000515B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5C55F44E" w14:textId="4DDFEA3F"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688A3A59" w14:textId="4E99C57F"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1418" w:type="dxa"/>
            <w:shd w:val="clear" w:color="auto" w:fill="auto"/>
            <w:vAlign w:val="center"/>
          </w:tcPr>
          <w:p w14:paraId="19ED60F8" w14:textId="71F7E85A"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r>
      <w:tr w:rsidR="000515BE" w:rsidRPr="003D2651" w14:paraId="5E877101" w14:textId="77777777" w:rsidTr="002948A5">
        <w:trPr>
          <w:gridAfter w:val="1"/>
          <w:wAfter w:w="15" w:type="dxa"/>
          <w:cantSplit/>
          <w:trHeight w:val="20"/>
          <w:jc w:val="center"/>
        </w:trPr>
        <w:tc>
          <w:tcPr>
            <w:tcW w:w="559" w:type="dxa"/>
            <w:vMerge/>
          </w:tcPr>
          <w:p w14:paraId="20D7FE7C"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194AA9CD" w14:textId="77777777" w:rsidR="000515BE" w:rsidRPr="00DD3EC9" w:rsidRDefault="000515BE" w:rsidP="000515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6060CD46" w14:textId="77777777" w:rsidR="000515BE" w:rsidRPr="00DD3EC9" w:rsidRDefault="000515BE" w:rsidP="000515B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7CAFF248" w14:textId="222A415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04EEBE07" w14:textId="1B3CAFC2"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1418" w:type="dxa"/>
            <w:shd w:val="clear" w:color="auto" w:fill="auto"/>
            <w:vAlign w:val="center"/>
          </w:tcPr>
          <w:p w14:paraId="55FCCE69" w14:textId="6ABE2274"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r>
      <w:bookmarkEnd w:id="13"/>
      <w:tr w:rsidR="000515BE" w:rsidRPr="003D2651" w14:paraId="64790EEC" w14:textId="77777777" w:rsidTr="002948A5">
        <w:trPr>
          <w:gridAfter w:val="1"/>
          <w:wAfter w:w="15" w:type="dxa"/>
          <w:cantSplit/>
          <w:trHeight w:val="20"/>
          <w:jc w:val="center"/>
        </w:trPr>
        <w:tc>
          <w:tcPr>
            <w:tcW w:w="559" w:type="dxa"/>
            <w:vMerge w:val="restart"/>
          </w:tcPr>
          <w:p w14:paraId="0D070B8F"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14.</w:t>
            </w:r>
          </w:p>
        </w:tc>
        <w:tc>
          <w:tcPr>
            <w:tcW w:w="7230" w:type="dxa"/>
            <w:vMerge w:val="restart"/>
          </w:tcPr>
          <w:p w14:paraId="62531868" w14:textId="05DEAF8D" w:rsidR="000515BE" w:rsidRPr="00DD3EC9" w:rsidRDefault="000515BE" w:rsidP="000515B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DD3EC9">
              <w:rPr>
                <w:rFonts w:ascii="Times New Roman" w:eastAsia="Times New Roman" w:hAnsi="Times New Roman" w:cs="Times New Roman"/>
                <w:color w:val="000000" w:themeColor="text1"/>
                <w:sz w:val="24"/>
                <w:szCs w:val="24"/>
              </w:rPr>
              <w:t xml:space="preserve">Основное мероприятие 14 «Возмещение затрат, связанных с размещением и питанием лиц, прибывших в экстренном </w:t>
            </w:r>
            <w:r w:rsidR="00C23ED5">
              <w:rPr>
                <w:rFonts w:ascii="Times New Roman" w:eastAsia="Times New Roman" w:hAnsi="Times New Roman" w:cs="Times New Roman"/>
                <w:color w:val="000000" w:themeColor="text1"/>
                <w:sz w:val="24"/>
                <w:szCs w:val="24"/>
              </w:rPr>
              <w:t xml:space="preserve">массовом </w:t>
            </w:r>
            <w:r w:rsidRPr="00DD3EC9">
              <w:rPr>
                <w:rFonts w:ascii="Times New Roman" w:eastAsia="Times New Roman" w:hAnsi="Times New Roman" w:cs="Times New Roman"/>
                <w:color w:val="000000" w:themeColor="text1"/>
                <w:sz w:val="24"/>
                <w:szCs w:val="24"/>
              </w:rPr>
              <w:t>порядке»</w:t>
            </w:r>
          </w:p>
        </w:tc>
        <w:tc>
          <w:tcPr>
            <w:tcW w:w="2977" w:type="dxa"/>
          </w:tcPr>
          <w:p w14:paraId="28DC351C" w14:textId="77777777" w:rsidR="000515BE" w:rsidRPr="00DD3EC9" w:rsidRDefault="000515BE" w:rsidP="000515B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bCs/>
                <w:color w:val="000000" w:themeColor="text1"/>
                <w:sz w:val="24"/>
                <w:szCs w:val="24"/>
              </w:rPr>
              <w:t>всего</w:t>
            </w:r>
          </w:p>
        </w:tc>
        <w:tc>
          <w:tcPr>
            <w:tcW w:w="1418" w:type="dxa"/>
            <w:shd w:val="clear" w:color="auto" w:fill="auto"/>
            <w:vAlign w:val="center"/>
          </w:tcPr>
          <w:p w14:paraId="22EE3928" w14:textId="29AA5D78" w:rsidR="000515BE" w:rsidRPr="00DD3EC9" w:rsidRDefault="009F3FD1"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10 722</w:t>
            </w:r>
            <w:r w:rsidR="000515BE" w:rsidRPr="00DD3EC9">
              <w:rPr>
                <w:rFonts w:ascii="Times New Roman" w:eastAsia="Times New Roman" w:hAnsi="Times New Roman" w:cs="Times New Roman"/>
                <w:color w:val="000000" w:themeColor="text1"/>
                <w:sz w:val="24"/>
                <w:szCs w:val="24"/>
              </w:rPr>
              <w:t>,</w:t>
            </w:r>
            <w:r w:rsidRPr="00DD3EC9">
              <w:rPr>
                <w:rFonts w:ascii="Times New Roman" w:eastAsia="Times New Roman" w:hAnsi="Times New Roman" w:cs="Times New Roman"/>
                <w:color w:val="000000" w:themeColor="text1"/>
                <w:sz w:val="24"/>
                <w:szCs w:val="24"/>
              </w:rPr>
              <w:t>3</w:t>
            </w:r>
          </w:p>
        </w:tc>
        <w:tc>
          <w:tcPr>
            <w:tcW w:w="1700" w:type="dxa"/>
            <w:shd w:val="clear" w:color="auto" w:fill="auto"/>
            <w:vAlign w:val="center"/>
          </w:tcPr>
          <w:p w14:paraId="28138009" w14:textId="569AFF8B" w:rsidR="000515BE" w:rsidRPr="00DD3EC9" w:rsidRDefault="00567602"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165F81"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317</w:t>
            </w:r>
            <w:r w:rsidR="00165F81"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3</w:t>
            </w:r>
          </w:p>
        </w:tc>
        <w:tc>
          <w:tcPr>
            <w:tcW w:w="1418" w:type="dxa"/>
            <w:shd w:val="clear" w:color="auto" w:fill="auto"/>
            <w:vAlign w:val="center"/>
          </w:tcPr>
          <w:p w14:paraId="0F239E35" w14:textId="2222E324" w:rsidR="000515BE" w:rsidRPr="00DD3EC9" w:rsidRDefault="00567602"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w:t>
            </w:r>
            <w:r w:rsidR="007B6221"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6</w:t>
            </w:r>
          </w:p>
        </w:tc>
      </w:tr>
      <w:tr w:rsidR="000515BE" w:rsidRPr="003D2651" w14:paraId="2E1B9771" w14:textId="77777777" w:rsidTr="002948A5">
        <w:trPr>
          <w:gridAfter w:val="1"/>
          <w:wAfter w:w="15" w:type="dxa"/>
          <w:cantSplit/>
          <w:trHeight w:val="20"/>
          <w:jc w:val="center"/>
        </w:trPr>
        <w:tc>
          <w:tcPr>
            <w:tcW w:w="559" w:type="dxa"/>
            <w:vMerge/>
          </w:tcPr>
          <w:p w14:paraId="133E725E"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5DB63293" w14:textId="77777777" w:rsidR="000515BE" w:rsidRPr="00DD3EC9" w:rsidRDefault="000515BE" w:rsidP="000515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31BF149C" w14:textId="77777777" w:rsidR="000515BE" w:rsidRPr="00DD3EC9" w:rsidRDefault="000515BE" w:rsidP="000515B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городской бюджет</w:t>
            </w:r>
          </w:p>
        </w:tc>
        <w:tc>
          <w:tcPr>
            <w:tcW w:w="1418" w:type="dxa"/>
            <w:shd w:val="clear" w:color="auto" w:fill="auto"/>
            <w:vAlign w:val="center"/>
          </w:tcPr>
          <w:p w14:paraId="0A866B08" w14:textId="66331E56" w:rsidR="000515BE" w:rsidRPr="00DD3EC9" w:rsidRDefault="009F3FD1"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61C4DAE2" w14:textId="23C002CB" w:rsidR="000515BE" w:rsidRPr="00DD3EC9" w:rsidRDefault="009F3FD1"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580E0D28" w14:textId="340AB50F" w:rsidR="000515BE" w:rsidRPr="00DD3EC9" w:rsidRDefault="009F3FD1"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0515BE" w:rsidRPr="003D2651" w14:paraId="57C6D0B5" w14:textId="77777777" w:rsidTr="002948A5">
        <w:trPr>
          <w:gridAfter w:val="1"/>
          <w:wAfter w:w="15" w:type="dxa"/>
          <w:cantSplit/>
          <w:trHeight w:val="20"/>
          <w:jc w:val="center"/>
        </w:trPr>
        <w:tc>
          <w:tcPr>
            <w:tcW w:w="559" w:type="dxa"/>
            <w:vMerge/>
          </w:tcPr>
          <w:p w14:paraId="738D90B5"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18F5549C" w14:textId="77777777" w:rsidR="000515BE" w:rsidRPr="00DD3EC9" w:rsidRDefault="000515BE" w:rsidP="000515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16BBAB08" w14:textId="77777777" w:rsidR="000515BE" w:rsidRPr="00DD3EC9" w:rsidRDefault="000515BE" w:rsidP="000515B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1418" w:type="dxa"/>
            <w:shd w:val="clear" w:color="auto" w:fill="auto"/>
            <w:vAlign w:val="center"/>
          </w:tcPr>
          <w:p w14:paraId="389D1AE3"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7E1D4D27"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4525D771"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r w:rsidR="000515BE" w:rsidRPr="003D2651" w14:paraId="4C861DB0" w14:textId="77777777" w:rsidTr="002948A5">
        <w:trPr>
          <w:gridAfter w:val="1"/>
          <w:wAfter w:w="15" w:type="dxa"/>
          <w:cantSplit/>
          <w:trHeight w:val="20"/>
          <w:jc w:val="center"/>
        </w:trPr>
        <w:tc>
          <w:tcPr>
            <w:tcW w:w="559" w:type="dxa"/>
            <w:vMerge/>
          </w:tcPr>
          <w:p w14:paraId="0141949D"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4BEEEAE1" w14:textId="77777777" w:rsidR="000515BE" w:rsidRPr="00DD3EC9" w:rsidRDefault="000515BE" w:rsidP="000515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27B59B26" w14:textId="77777777" w:rsidR="000515BE" w:rsidRPr="00DD3EC9" w:rsidRDefault="000515BE" w:rsidP="000515B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1418" w:type="dxa"/>
            <w:shd w:val="clear" w:color="auto" w:fill="auto"/>
            <w:vAlign w:val="center"/>
          </w:tcPr>
          <w:p w14:paraId="7D0DC4D6" w14:textId="3BC802ED" w:rsidR="000515BE" w:rsidRPr="00DD3EC9" w:rsidRDefault="009F3FD1"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10 722,3</w:t>
            </w:r>
          </w:p>
        </w:tc>
        <w:tc>
          <w:tcPr>
            <w:tcW w:w="1700" w:type="dxa"/>
            <w:shd w:val="clear" w:color="auto" w:fill="auto"/>
            <w:vAlign w:val="center"/>
          </w:tcPr>
          <w:p w14:paraId="14454340" w14:textId="6D665DCC" w:rsidR="000515BE" w:rsidRPr="00DD3EC9" w:rsidRDefault="00567602"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165F81" w:rsidRPr="00DD3EC9">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317</w:t>
            </w:r>
            <w:r w:rsidR="00165F81"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3</w:t>
            </w:r>
          </w:p>
        </w:tc>
        <w:tc>
          <w:tcPr>
            <w:tcW w:w="1418" w:type="dxa"/>
            <w:shd w:val="clear" w:color="auto" w:fill="auto"/>
            <w:vAlign w:val="center"/>
          </w:tcPr>
          <w:p w14:paraId="4031AB51" w14:textId="3F3E68FD" w:rsidR="000515BE" w:rsidRPr="00DD3EC9" w:rsidRDefault="00567602"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77</w:t>
            </w:r>
            <w:r w:rsidR="007B6221" w:rsidRPr="00DD3EC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6</w:t>
            </w:r>
          </w:p>
        </w:tc>
      </w:tr>
      <w:tr w:rsidR="000515BE" w:rsidRPr="003D2651" w14:paraId="1BD35087" w14:textId="77777777" w:rsidTr="002948A5">
        <w:trPr>
          <w:gridAfter w:val="1"/>
          <w:wAfter w:w="15" w:type="dxa"/>
          <w:cantSplit/>
          <w:trHeight w:val="20"/>
          <w:jc w:val="center"/>
        </w:trPr>
        <w:tc>
          <w:tcPr>
            <w:tcW w:w="559" w:type="dxa"/>
            <w:vMerge/>
          </w:tcPr>
          <w:p w14:paraId="502DCBEB"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7230" w:type="dxa"/>
            <w:vMerge/>
          </w:tcPr>
          <w:p w14:paraId="07F4CE31" w14:textId="77777777" w:rsidR="000515BE" w:rsidRPr="00DD3EC9" w:rsidRDefault="000515BE" w:rsidP="000515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2977" w:type="dxa"/>
          </w:tcPr>
          <w:p w14:paraId="5596DCC8" w14:textId="77777777" w:rsidR="000515BE" w:rsidRPr="00DD3EC9" w:rsidRDefault="000515BE" w:rsidP="000515B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1418" w:type="dxa"/>
            <w:shd w:val="clear" w:color="auto" w:fill="auto"/>
            <w:vAlign w:val="center"/>
          </w:tcPr>
          <w:p w14:paraId="17A0BA3A"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700" w:type="dxa"/>
            <w:shd w:val="clear" w:color="auto" w:fill="auto"/>
            <w:vAlign w:val="center"/>
          </w:tcPr>
          <w:p w14:paraId="0C15072F"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c>
          <w:tcPr>
            <w:tcW w:w="1418" w:type="dxa"/>
            <w:shd w:val="clear" w:color="auto" w:fill="auto"/>
            <w:vAlign w:val="center"/>
          </w:tcPr>
          <w:p w14:paraId="1DC14DD3" w14:textId="77777777" w:rsidR="000515BE" w:rsidRPr="00DD3EC9" w:rsidRDefault="000515BE" w:rsidP="000515B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w:t>
            </w:r>
          </w:p>
        </w:tc>
      </w:tr>
    </w:tbl>
    <w:p w14:paraId="28D7A0BB" w14:textId="77777777" w:rsidR="00C55B85" w:rsidRDefault="00C55B85" w:rsidP="00C55B85">
      <w:pPr>
        <w:jc w:val="both"/>
        <w:rPr>
          <w:rFonts w:ascii="Times New Roman" w:hAnsi="Times New Roman" w:cs="Times New Roman"/>
          <w:sz w:val="20"/>
          <w:szCs w:val="20"/>
        </w:rPr>
      </w:pPr>
      <w:r>
        <w:rPr>
          <w:rFonts w:ascii="Times New Roman" w:hAnsi="Times New Roman" w:cs="Times New Roman"/>
          <w:sz w:val="20"/>
          <w:szCs w:val="20"/>
        </w:rPr>
        <w:t>* при округлении данных представленного отчета до тысяч рублей с одной десятой, образовалась погрешность по расходам бюджета (+0,1 тыс. рублей), в сравнении с данными сводной бюджетной росписи в рублях и копейках.</w:t>
      </w:r>
    </w:p>
    <w:p w14:paraId="1085206E" w14:textId="7C413801" w:rsidR="00CC3635" w:rsidRDefault="00CC3635" w:rsidP="00C55B85">
      <w:pPr>
        <w:tabs>
          <w:tab w:val="left" w:pos="993"/>
        </w:tabs>
        <w:autoSpaceDE w:val="0"/>
        <w:autoSpaceDN w:val="0"/>
        <w:adjustRightInd w:val="0"/>
        <w:spacing w:after="0" w:line="240" w:lineRule="auto"/>
        <w:jc w:val="both"/>
        <w:rPr>
          <w:rFonts w:ascii="Times New Roman" w:hAnsi="Times New Roman" w:cs="Times New Roman"/>
          <w:sz w:val="24"/>
          <w:szCs w:val="24"/>
        </w:rPr>
      </w:pPr>
    </w:p>
    <w:p w14:paraId="6D0E871B" w14:textId="09BE65DC" w:rsidR="00C55B85" w:rsidRDefault="00C55B85" w:rsidP="00C55B85">
      <w:pPr>
        <w:tabs>
          <w:tab w:val="left" w:pos="993"/>
        </w:tabs>
        <w:autoSpaceDE w:val="0"/>
        <w:autoSpaceDN w:val="0"/>
        <w:adjustRightInd w:val="0"/>
        <w:spacing w:after="0" w:line="240" w:lineRule="auto"/>
        <w:jc w:val="both"/>
        <w:rPr>
          <w:rFonts w:ascii="Times New Roman" w:hAnsi="Times New Roman" w:cs="Times New Roman"/>
          <w:sz w:val="24"/>
          <w:szCs w:val="24"/>
        </w:rPr>
      </w:pPr>
    </w:p>
    <w:p w14:paraId="685659C6" w14:textId="77777777" w:rsidR="00C55B85" w:rsidRDefault="00C55B85" w:rsidP="00BF3287">
      <w:pPr>
        <w:tabs>
          <w:tab w:val="left" w:pos="993"/>
        </w:tabs>
        <w:autoSpaceDE w:val="0"/>
        <w:autoSpaceDN w:val="0"/>
        <w:adjustRightInd w:val="0"/>
        <w:spacing w:after="0" w:line="240" w:lineRule="auto"/>
        <w:jc w:val="right"/>
        <w:rPr>
          <w:rFonts w:ascii="Times New Roman" w:hAnsi="Times New Roman" w:cs="Times New Roman"/>
          <w:sz w:val="24"/>
          <w:szCs w:val="24"/>
        </w:rPr>
        <w:sectPr w:rsidR="00C55B85" w:rsidSect="001C3209">
          <w:pgSz w:w="16838" w:h="11906" w:orient="landscape" w:code="9"/>
          <w:pgMar w:top="851" w:right="680" w:bottom="425" w:left="851" w:header="567" w:footer="397" w:gutter="0"/>
          <w:pgNumType w:start="1"/>
          <w:cols w:space="708"/>
          <w:titlePg/>
          <w:docGrid w:linePitch="360"/>
        </w:sectPr>
      </w:pPr>
    </w:p>
    <w:p w14:paraId="7A209B9B" w14:textId="2BBEF75C" w:rsidR="003323C4" w:rsidRDefault="00CC3635" w:rsidP="00BF3287">
      <w:pPr>
        <w:tabs>
          <w:tab w:val="left" w:pos="993"/>
        </w:tabs>
        <w:autoSpaceDE w:val="0"/>
        <w:autoSpaceDN w:val="0"/>
        <w:adjustRightInd w:val="0"/>
        <w:spacing w:after="0" w:line="240" w:lineRule="auto"/>
        <w:jc w:val="right"/>
        <w:rPr>
          <w:rFonts w:ascii="Times New Roman" w:hAnsi="Times New Roman" w:cs="Times New Roman"/>
          <w:sz w:val="26"/>
          <w:szCs w:val="26"/>
        </w:rPr>
      </w:pPr>
      <w:r w:rsidRPr="00CC3635">
        <w:rPr>
          <w:rFonts w:ascii="Times New Roman" w:hAnsi="Times New Roman" w:cs="Times New Roman"/>
          <w:sz w:val="26"/>
          <w:szCs w:val="26"/>
        </w:rPr>
        <w:lastRenderedPageBreak/>
        <w:t>Приложение 5</w:t>
      </w:r>
    </w:p>
    <w:p w14:paraId="582448FB" w14:textId="0310A6BF" w:rsidR="001D23EF" w:rsidRDefault="001D23EF" w:rsidP="001D23EF">
      <w:pPr>
        <w:tabs>
          <w:tab w:val="left" w:pos="993"/>
        </w:tabs>
        <w:autoSpaceDE w:val="0"/>
        <w:autoSpaceDN w:val="0"/>
        <w:adjustRightInd w:val="0"/>
        <w:spacing w:after="0" w:line="240" w:lineRule="auto"/>
        <w:jc w:val="center"/>
        <w:rPr>
          <w:rFonts w:ascii="Times New Roman" w:hAnsi="Times New Roman" w:cs="Times New Roman"/>
          <w:sz w:val="26"/>
          <w:szCs w:val="26"/>
        </w:rPr>
      </w:pPr>
    </w:p>
    <w:p w14:paraId="2D77ECD5" w14:textId="12063F13" w:rsidR="001D23EF" w:rsidRDefault="001D23EF" w:rsidP="001D23EF">
      <w:pPr>
        <w:tabs>
          <w:tab w:val="left" w:pos="993"/>
        </w:tabs>
        <w:autoSpaceDE w:val="0"/>
        <w:autoSpaceDN w:val="0"/>
        <w:adjustRightInd w:val="0"/>
        <w:spacing w:after="0" w:line="240" w:lineRule="auto"/>
        <w:jc w:val="center"/>
        <w:rPr>
          <w:rFonts w:ascii="Times New Roman" w:hAnsi="Times New Roman" w:cs="Times New Roman"/>
          <w:sz w:val="26"/>
          <w:szCs w:val="26"/>
        </w:rPr>
      </w:pPr>
      <w:r w:rsidRPr="001D23EF">
        <w:rPr>
          <w:rFonts w:ascii="Times New Roman" w:hAnsi="Times New Roman" w:cs="Times New Roman"/>
          <w:sz w:val="26"/>
          <w:szCs w:val="26"/>
        </w:rPr>
        <w:t>Сведения о результатах оценки эффективности налоговых расходов</w:t>
      </w:r>
      <w:r>
        <w:rPr>
          <w:rFonts w:ascii="Times New Roman" w:hAnsi="Times New Roman" w:cs="Times New Roman"/>
          <w:sz w:val="26"/>
          <w:szCs w:val="26"/>
        </w:rPr>
        <w:t xml:space="preserve"> Программы</w:t>
      </w:r>
    </w:p>
    <w:p w14:paraId="14AE7201" w14:textId="03584963" w:rsidR="001D23EF" w:rsidRDefault="001D23EF" w:rsidP="001D23EF">
      <w:pPr>
        <w:tabs>
          <w:tab w:val="left" w:pos="993"/>
        </w:tabs>
        <w:autoSpaceDE w:val="0"/>
        <w:autoSpaceDN w:val="0"/>
        <w:adjustRightInd w:val="0"/>
        <w:spacing w:after="0" w:line="240" w:lineRule="auto"/>
        <w:jc w:val="center"/>
        <w:rPr>
          <w:rFonts w:ascii="Times New Roman" w:hAnsi="Times New Roman" w:cs="Times New Roman"/>
          <w:sz w:val="26"/>
          <w:szCs w:val="26"/>
        </w:rPr>
      </w:pPr>
    </w:p>
    <w:tbl>
      <w:tblPr>
        <w:tblStyle w:val="ad"/>
        <w:tblW w:w="15588" w:type="dxa"/>
        <w:tblLook w:val="04A0" w:firstRow="1" w:lastRow="0" w:firstColumn="1" w:lastColumn="0" w:noHBand="0" w:noVBand="1"/>
      </w:tblPr>
      <w:tblGrid>
        <w:gridCol w:w="704"/>
        <w:gridCol w:w="6095"/>
        <w:gridCol w:w="3119"/>
        <w:gridCol w:w="5670"/>
      </w:tblGrid>
      <w:tr w:rsidR="001D23EF" w:rsidRPr="003D2651" w14:paraId="37A89750" w14:textId="77777777" w:rsidTr="00CE779F">
        <w:tc>
          <w:tcPr>
            <w:tcW w:w="704" w:type="dxa"/>
          </w:tcPr>
          <w:p w14:paraId="50D1A695"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 п/п</w:t>
            </w:r>
          </w:p>
        </w:tc>
        <w:tc>
          <w:tcPr>
            <w:tcW w:w="6095" w:type="dxa"/>
          </w:tcPr>
          <w:p w14:paraId="15F07634"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Наименование налогового расхода</w:t>
            </w:r>
          </w:p>
        </w:tc>
        <w:tc>
          <w:tcPr>
            <w:tcW w:w="3119" w:type="dxa"/>
          </w:tcPr>
          <w:p w14:paraId="44F354B9"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 xml:space="preserve">Объем налоговых расходов </w:t>
            </w:r>
          </w:p>
          <w:p w14:paraId="46062103" w14:textId="62E2D563"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за 202</w:t>
            </w:r>
            <w:r w:rsidR="00862B81">
              <w:rPr>
                <w:rFonts w:ascii="Times New Roman" w:hAnsi="Times New Roman" w:cs="Times New Roman"/>
                <w:sz w:val="24"/>
                <w:szCs w:val="24"/>
              </w:rPr>
              <w:t>3</w:t>
            </w:r>
            <w:r w:rsidRPr="003D2651">
              <w:rPr>
                <w:rFonts w:ascii="Times New Roman" w:hAnsi="Times New Roman" w:cs="Times New Roman"/>
                <w:sz w:val="24"/>
                <w:szCs w:val="24"/>
              </w:rPr>
              <w:t xml:space="preserve"> год (оценка), </w:t>
            </w:r>
          </w:p>
          <w:p w14:paraId="742D47D4"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тыс. руб.</w:t>
            </w:r>
          </w:p>
        </w:tc>
        <w:tc>
          <w:tcPr>
            <w:tcW w:w="5670" w:type="dxa"/>
          </w:tcPr>
          <w:p w14:paraId="082984C2"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 xml:space="preserve">Краткий вывод по итогам оценки </w:t>
            </w:r>
          </w:p>
          <w:p w14:paraId="3BD6B9F4"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эффективности налогового расхода</w:t>
            </w:r>
          </w:p>
        </w:tc>
      </w:tr>
      <w:tr w:rsidR="001D23EF" w:rsidRPr="003D2651" w14:paraId="06A85106" w14:textId="77777777" w:rsidTr="00CE779F">
        <w:tc>
          <w:tcPr>
            <w:tcW w:w="704" w:type="dxa"/>
          </w:tcPr>
          <w:p w14:paraId="59C1B173"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1</w:t>
            </w:r>
          </w:p>
        </w:tc>
        <w:tc>
          <w:tcPr>
            <w:tcW w:w="6095" w:type="dxa"/>
          </w:tcPr>
          <w:p w14:paraId="76C17D5D"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2</w:t>
            </w:r>
          </w:p>
        </w:tc>
        <w:tc>
          <w:tcPr>
            <w:tcW w:w="3119" w:type="dxa"/>
          </w:tcPr>
          <w:p w14:paraId="77F34AE6"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3</w:t>
            </w:r>
          </w:p>
        </w:tc>
        <w:tc>
          <w:tcPr>
            <w:tcW w:w="5670" w:type="dxa"/>
          </w:tcPr>
          <w:p w14:paraId="4B8D4BF8"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4</w:t>
            </w:r>
          </w:p>
        </w:tc>
      </w:tr>
      <w:tr w:rsidR="001D23EF" w:rsidRPr="003D2651" w14:paraId="74470AF9" w14:textId="77777777" w:rsidTr="00CE779F">
        <w:tc>
          <w:tcPr>
            <w:tcW w:w="704" w:type="dxa"/>
          </w:tcPr>
          <w:p w14:paraId="02390430"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1.</w:t>
            </w:r>
          </w:p>
        </w:tc>
        <w:tc>
          <w:tcPr>
            <w:tcW w:w="6095" w:type="dxa"/>
          </w:tcPr>
          <w:p w14:paraId="606250F8" w14:textId="77777777" w:rsidR="001D23EF" w:rsidRPr="003D2651" w:rsidRDefault="001D23EF" w:rsidP="00CE779F">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Освобождение от уплаты налога на имущество физических лиц детей-сирот и детей, оставшихся без попечения родителей и находящихся под опекой (попечительством)</w:t>
            </w:r>
          </w:p>
        </w:tc>
        <w:tc>
          <w:tcPr>
            <w:tcW w:w="3119" w:type="dxa"/>
          </w:tcPr>
          <w:p w14:paraId="36C92864" w14:textId="7D02DDD9"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1</w:t>
            </w:r>
            <w:r w:rsidR="006A191D">
              <w:rPr>
                <w:rFonts w:ascii="Times New Roman" w:hAnsi="Times New Roman" w:cs="Times New Roman"/>
                <w:sz w:val="24"/>
                <w:szCs w:val="24"/>
              </w:rPr>
              <w:t>22</w:t>
            </w:r>
            <w:r w:rsidRPr="003D2651">
              <w:rPr>
                <w:rFonts w:ascii="Times New Roman" w:hAnsi="Times New Roman" w:cs="Times New Roman"/>
                <w:sz w:val="24"/>
                <w:szCs w:val="24"/>
              </w:rPr>
              <w:t>,0</w:t>
            </w:r>
          </w:p>
        </w:tc>
        <w:tc>
          <w:tcPr>
            <w:tcW w:w="5670" w:type="dxa"/>
          </w:tcPr>
          <w:p w14:paraId="5E1F5D31" w14:textId="77777777" w:rsidR="001D23EF" w:rsidRPr="003D2651" w:rsidRDefault="001D23EF" w:rsidP="00CE779F">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Данная льгота по налогу на имущество физических лиц признана целесообразной и результативной. Рекомендуется сохранить налоговую льготу, т.к. она направлена на поддержание качества жизни отдельных категорий граждан</w:t>
            </w:r>
            <w:r>
              <w:rPr>
                <w:rFonts w:ascii="Times New Roman" w:hAnsi="Times New Roman" w:cs="Times New Roman"/>
                <w:sz w:val="24"/>
                <w:szCs w:val="24"/>
              </w:rPr>
              <w:t>.</w:t>
            </w:r>
          </w:p>
        </w:tc>
      </w:tr>
      <w:tr w:rsidR="001D23EF" w:rsidRPr="003D2651" w14:paraId="4C749A18" w14:textId="77777777" w:rsidTr="00CE779F">
        <w:tc>
          <w:tcPr>
            <w:tcW w:w="704" w:type="dxa"/>
          </w:tcPr>
          <w:p w14:paraId="647CDB0E"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2.</w:t>
            </w:r>
          </w:p>
        </w:tc>
        <w:tc>
          <w:tcPr>
            <w:tcW w:w="6095" w:type="dxa"/>
          </w:tcPr>
          <w:p w14:paraId="24EC97CE" w14:textId="77777777" w:rsidR="001D23EF" w:rsidRPr="003D2651" w:rsidRDefault="001D23EF" w:rsidP="00CE779F">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Освобождение от уплаты налога на имущество физических лиц несовершеннолетних, чьи родители являются пенсионерами, инвалидами I - II групп, в случае если средний доход на члена семьи не превышает прожиточного минимума, установленного на территории Вологодской области</w:t>
            </w:r>
          </w:p>
        </w:tc>
        <w:tc>
          <w:tcPr>
            <w:tcW w:w="3119" w:type="dxa"/>
          </w:tcPr>
          <w:p w14:paraId="23888D02"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0,0</w:t>
            </w:r>
          </w:p>
        </w:tc>
        <w:tc>
          <w:tcPr>
            <w:tcW w:w="5670" w:type="dxa"/>
          </w:tcPr>
          <w:p w14:paraId="48965108" w14:textId="77777777" w:rsidR="001D23EF" w:rsidRPr="003D2651" w:rsidRDefault="001D23EF" w:rsidP="00CE779F">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 xml:space="preserve">Данная льгота по налогу на имущество физических лиц признана нецелесообразной и нерезультативной. </w:t>
            </w:r>
          </w:p>
          <w:p w14:paraId="49AF6870" w14:textId="77777777" w:rsidR="001D23EF" w:rsidRPr="003D2651" w:rsidRDefault="001D23EF" w:rsidP="00CE779F">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Однако, в условиях сложной социальной и экономической обстановки предлагается сохранить данную льготу</w:t>
            </w:r>
            <w:r>
              <w:rPr>
                <w:rFonts w:ascii="Times New Roman" w:hAnsi="Times New Roman" w:cs="Times New Roman"/>
                <w:sz w:val="24"/>
                <w:szCs w:val="24"/>
              </w:rPr>
              <w:t>.</w:t>
            </w:r>
          </w:p>
          <w:p w14:paraId="694663EE" w14:textId="77777777" w:rsidR="001D23EF" w:rsidRPr="003D2651" w:rsidRDefault="001D23EF" w:rsidP="00CE779F">
            <w:pPr>
              <w:tabs>
                <w:tab w:val="left" w:pos="993"/>
              </w:tabs>
              <w:autoSpaceDE w:val="0"/>
              <w:autoSpaceDN w:val="0"/>
              <w:adjustRightInd w:val="0"/>
              <w:jc w:val="both"/>
              <w:rPr>
                <w:rFonts w:ascii="Times New Roman" w:hAnsi="Times New Roman" w:cs="Times New Roman"/>
                <w:sz w:val="24"/>
                <w:szCs w:val="24"/>
              </w:rPr>
            </w:pPr>
          </w:p>
        </w:tc>
      </w:tr>
      <w:tr w:rsidR="001D23EF" w:rsidRPr="003D2651" w14:paraId="474211D6" w14:textId="77777777" w:rsidTr="00CE779F">
        <w:tc>
          <w:tcPr>
            <w:tcW w:w="704" w:type="dxa"/>
            <w:tcBorders>
              <w:bottom w:val="single" w:sz="4" w:space="0" w:color="auto"/>
            </w:tcBorders>
          </w:tcPr>
          <w:p w14:paraId="3048757E"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3.</w:t>
            </w:r>
          </w:p>
        </w:tc>
        <w:tc>
          <w:tcPr>
            <w:tcW w:w="6095" w:type="dxa"/>
            <w:tcBorders>
              <w:bottom w:val="single" w:sz="4" w:space="0" w:color="auto"/>
            </w:tcBorders>
          </w:tcPr>
          <w:p w14:paraId="66D03664" w14:textId="77777777" w:rsidR="001D23EF" w:rsidRPr="003D2651" w:rsidRDefault="001D23EF" w:rsidP="00CE779F">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Освобождение от уплаты земельного налога инвалидов Великой Отечественной войны, участников Великой Отечественной войны</w:t>
            </w:r>
          </w:p>
        </w:tc>
        <w:tc>
          <w:tcPr>
            <w:tcW w:w="3119" w:type="dxa"/>
            <w:tcBorders>
              <w:bottom w:val="single" w:sz="4" w:space="0" w:color="auto"/>
            </w:tcBorders>
          </w:tcPr>
          <w:p w14:paraId="5CC38F71" w14:textId="63454672" w:rsidR="001D23EF" w:rsidRPr="003D2651" w:rsidRDefault="006A191D" w:rsidP="00CE779F">
            <w:pPr>
              <w:tabs>
                <w:tab w:val="left" w:pos="993"/>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1D23EF" w:rsidRPr="003D2651">
              <w:rPr>
                <w:rFonts w:ascii="Times New Roman" w:hAnsi="Times New Roman" w:cs="Times New Roman"/>
                <w:sz w:val="24"/>
                <w:szCs w:val="24"/>
              </w:rPr>
              <w:t>,0</w:t>
            </w:r>
          </w:p>
        </w:tc>
        <w:tc>
          <w:tcPr>
            <w:tcW w:w="5670" w:type="dxa"/>
            <w:tcBorders>
              <w:bottom w:val="single" w:sz="4" w:space="0" w:color="auto"/>
            </w:tcBorders>
          </w:tcPr>
          <w:p w14:paraId="5562B838" w14:textId="77777777" w:rsidR="001D23EF" w:rsidRPr="003D2651" w:rsidRDefault="001D23EF" w:rsidP="00CE779F">
            <w:pPr>
              <w:tabs>
                <w:tab w:val="left" w:pos="993"/>
              </w:tabs>
              <w:autoSpaceDE w:val="0"/>
              <w:autoSpaceDN w:val="0"/>
              <w:adjustRightInd w:val="0"/>
              <w:jc w:val="both"/>
              <w:rPr>
                <w:rFonts w:ascii="Times New Roman" w:hAnsi="Times New Roman" w:cs="Times New Roman"/>
                <w:sz w:val="24"/>
                <w:szCs w:val="24"/>
              </w:rPr>
            </w:pPr>
            <w:r w:rsidRPr="003D2651">
              <w:rPr>
                <w:rFonts w:ascii="Times New Roman" w:hAnsi="Times New Roman" w:cs="Times New Roman"/>
                <w:sz w:val="24"/>
                <w:szCs w:val="24"/>
              </w:rPr>
              <w:t>Данная льгота по земельному налогу признана целесообразной и результативной. Рекомендуется сохранить налоговую льготу, т.к. она направлена на поддержание качества жизни отдельных категорий граждан</w:t>
            </w:r>
          </w:p>
        </w:tc>
      </w:tr>
      <w:tr w:rsidR="001D23EF" w:rsidRPr="003D2651" w14:paraId="292488AB" w14:textId="77777777" w:rsidTr="00CE779F">
        <w:tc>
          <w:tcPr>
            <w:tcW w:w="6799" w:type="dxa"/>
            <w:gridSpan w:val="2"/>
            <w:tcBorders>
              <w:bottom w:val="single" w:sz="4" w:space="0" w:color="auto"/>
            </w:tcBorders>
          </w:tcPr>
          <w:p w14:paraId="4CB3223F" w14:textId="77777777" w:rsidR="001D23EF" w:rsidRPr="003D2651" w:rsidRDefault="001D23EF" w:rsidP="00CE779F">
            <w:pPr>
              <w:tabs>
                <w:tab w:val="left" w:pos="993"/>
              </w:tabs>
              <w:autoSpaceDE w:val="0"/>
              <w:autoSpaceDN w:val="0"/>
              <w:adjustRightInd w:val="0"/>
              <w:jc w:val="right"/>
              <w:rPr>
                <w:rFonts w:ascii="Times New Roman" w:hAnsi="Times New Roman" w:cs="Times New Roman"/>
                <w:sz w:val="24"/>
                <w:szCs w:val="24"/>
              </w:rPr>
            </w:pPr>
            <w:r w:rsidRPr="003D2651">
              <w:rPr>
                <w:rFonts w:ascii="Times New Roman" w:hAnsi="Times New Roman" w:cs="Times New Roman"/>
                <w:sz w:val="24"/>
                <w:szCs w:val="24"/>
              </w:rPr>
              <w:t xml:space="preserve">Итого по муниципальной программе: </w:t>
            </w:r>
          </w:p>
        </w:tc>
        <w:tc>
          <w:tcPr>
            <w:tcW w:w="3119" w:type="dxa"/>
            <w:tcBorders>
              <w:bottom w:val="single" w:sz="4" w:space="0" w:color="auto"/>
            </w:tcBorders>
          </w:tcPr>
          <w:p w14:paraId="0F35AD1F" w14:textId="3A706B06"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r w:rsidRPr="003D2651">
              <w:rPr>
                <w:rFonts w:ascii="Times New Roman" w:hAnsi="Times New Roman" w:cs="Times New Roman"/>
                <w:sz w:val="24"/>
                <w:szCs w:val="24"/>
              </w:rPr>
              <w:t>12</w:t>
            </w:r>
            <w:r w:rsidR="006A191D">
              <w:rPr>
                <w:rFonts w:ascii="Times New Roman" w:hAnsi="Times New Roman" w:cs="Times New Roman"/>
                <w:sz w:val="24"/>
                <w:szCs w:val="24"/>
              </w:rPr>
              <w:t>7</w:t>
            </w:r>
            <w:r w:rsidRPr="003D2651">
              <w:rPr>
                <w:rFonts w:ascii="Times New Roman" w:hAnsi="Times New Roman" w:cs="Times New Roman"/>
                <w:sz w:val="24"/>
                <w:szCs w:val="24"/>
              </w:rPr>
              <w:t>,0</w:t>
            </w:r>
          </w:p>
        </w:tc>
        <w:tc>
          <w:tcPr>
            <w:tcW w:w="5670" w:type="dxa"/>
            <w:tcBorders>
              <w:bottom w:val="single" w:sz="4" w:space="0" w:color="auto"/>
            </w:tcBorders>
          </w:tcPr>
          <w:p w14:paraId="193F36C3" w14:textId="77777777" w:rsidR="001D23EF" w:rsidRPr="003D2651" w:rsidRDefault="001D23EF" w:rsidP="00CE779F">
            <w:pPr>
              <w:tabs>
                <w:tab w:val="left" w:pos="993"/>
              </w:tabs>
              <w:autoSpaceDE w:val="0"/>
              <w:autoSpaceDN w:val="0"/>
              <w:adjustRightInd w:val="0"/>
              <w:jc w:val="center"/>
              <w:rPr>
                <w:rFonts w:ascii="Times New Roman" w:hAnsi="Times New Roman" w:cs="Times New Roman"/>
                <w:sz w:val="24"/>
                <w:szCs w:val="24"/>
              </w:rPr>
            </w:pPr>
          </w:p>
        </w:tc>
      </w:tr>
    </w:tbl>
    <w:p w14:paraId="6D041734" w14:textId="77777777" w:rsidR="001D23EF" w:rsidRPr="001D23EF" w:rsidRDefault="001D23EF" w:rsidP="001D23EF">
      <w:pPr>
        <w:tabs>
          <w:tab w:val="left" w:pos="993"/>
        </w:tabs>
        <w:autoSpaceDE w:val="0"/>
        <w:autoSpaceDN w:val="0"/>
        <w:adjustRightInd w:val="0"/>
        <w:spacing w:after="0" w:line="240" w:lineRule="auto"/>
        <w:jc w:val="center"/>
        <w:rPr>
          <w:rFonts w:ascii="Times New Roman" w:hAnsi="Times New Roman" w:cs="Times New Roman"/>
          <w:sz w:val="26"/>
          <w:szCs w:val="26"/>
        </w:rPr>
      </w:pPr>
    </w:p>
    <w:sectPr w:rsidR="001D23EF" w:rsidRPr="001D23EF" w:rsidSect="001C3209">
      <w:pgSz w:w="16838" w:h="11906" w:orient="landscape" w:code="9"/>
      <w:pgMar w:top="851" w:right="680" w:bottom="425" w:left="851"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A8D7" w14:textId="77777777" w:rsidR="009030C8" w:rsidRDefault="009030C8" w:rsidP="002F68CB">
      <w:pPr>
        <w:spacing w:after="0" w:line="240" w:lineRule="auto"/>
      </w:pPr>
      <w:r>
        <w:separator/>
      </w:r>
    </w:p>
  </w:endnote>
  <w:endnote w:type="continuationSeparator" w:id="0">
    <w:p w14:paraId="1904098E" w14:textId="77777777" w:rsidR="009030C8" w:rsidRDefault="009030C8" w:rsidP="002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6F8B" w14:textId="77777777" w:rsidR="009030C8" w:rsidRDefault="009030C8" w:rsidP="002F68CB">
      <w:pPr>
        <w:spacing w:after="0" w:line="240" w:lineRule="auto"/>
      </w:pPr>
      <w:r>
        <w:separator/>
      </w:r>
    </w:p>
  </w:footnote>
  <w:footnote w:type="continuationSeparator" w:id="0">
    <w:p w14:paraId="58A5EDA5" w14:textId="77777777" w:rsidR="009030C8" w:rsidRDefault="009030C8" w:rsidP="002F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Roman" w:hAnsi="Times Roman"/>
        <w:sz w:val="24"/>
        <w:szCs w:val="24"/>
      </w:rPr>
      <w:id w:val="1357155271"/>
      <w:docPartObj>
        <w:docPartGallery w:val="Page Numbers (Top of Page)"/>
        <w:docPartUnique/>
      </w:docPartObj>
    </w:sdtPr>
    <w:sdtEndPr>
      <w:rPr>
        <w:rFonts w:ascii="Times New Roman" w:hAnsi="Times New Roman" w:cs="Times New Roman"/>
      </w:rPr>
    </w:sdtEndPr>
    <w:sdtContent>
      <w:p w14:paraId="6B77150D" w14:textId="1D3F2352" w:rsidR="00CE779F" w:rsidRPr="009B1CBE" w:rsidRDefault="00CE779F">
        <w:pPr>
          <w:pStyle w:val="af4"/>
          <w:jc w:val="center"/>
          <w:rPr>
            <w:rFonts w:ascii="Times New Roman" w:hAnsi="Times New Roman" w:cs="Times New Roman"/>
            <w:sz w:val="24"/>
            <w:szCs w:val="24"/>
          </w:rPr>
        </w:pPr>
        <w:r w:rsidRPr="009B1CBE">
          <w:rPr>
            <w:rFonts w:ascii="Times New Roman" w:hAnsi="Times New Roman" w:cs="Times New Roman"/>
            <w:sz w:val="24"/>
            <w:szCs w:val="24"/>
          </w:rPr>
          <w:fldChar w:fldCharType="begin"/>
        </w:r>
        <w:r w:rsidRPr="009B1CBE">
          <w:rPr>
            <w:rFonts w:ascii="Times New Roman" w:hAnsi="Times New Roman" w:cs="Times New Roman"/>
            <w:sz w:val="24"/>
            <w:szCs w:val="24"/>
          </w:rPr>
          <w:instrText>PAGE   \* MERGEFORMAT</w:instrText>
        </w:r>
        <w:r w:rsidRPr="009B1CBE">
          <w:rPr>
            <w:rFonts w:ascii="Times New Roman" w:hAnsi="Times New Roman" w:cs="Times New Roman"/>
            <w:sz w:val="24"/>
            <w:szCs w:val="24"/>
          </w:rPr>
          <w:fldChar w:fldCharType="separate"/>
        </w:r>
        <w:r w:rsidR="006B1EE7">
          <w:rPr>
            <w:rFonts w:ascii="Times New Roman" w:hAnsi="Times New Roman" w:cs="Times New Roman"/>
            <w:noProof/>
            <w:sz w:val="24"/>
            <w:szCs w:val="24"/>
          </w:rPr>
          <w:t>2</w:t>
        </w:r>
        <w:r w:rsidRPr="009B1CBE">
          <w:rPr>
            <w:rFonts w:ascii="Times New Roman" w:hAnsi="Times New Roman" w:cs="Times New Roman"/>
            <w:sz w:val="24"/>
            <w:szCs w:val="24"/>
          </w:rPr>
          <w:fldChar w:fldCharType="end"/>
        </w:r>
      </w:p>
    </w:sdtContent>
  </w:sdt>
  <w:p w14:paraId="526F847D" w14:textId="77777777" w:rsidR="00CE779F" w:rsidRPr="009B1CBE" w:rsidRDefault="00CE779F" w:rsidP="009B1CBE">
    <w:pPr>
      <w:pStyle w:val="af4"/>
      <w:jc w:val="center"/>
      <w:rPr>
        <w:rFonts w:ascii="Times Roman" w:hAnsi="Times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555A" w14:textId="77777777" w:rsidR="00CE779F" w:rsidRDefault="00CE779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77D5"/>
    <w:multiLevelType w:val="hybridMultilevel"/>
    <w:tmpl w:val="34760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6A7E12"/>
    <w:multiLevelType w:val="hybridMultilevel"/>
    <w:tmpl w:val="54665CA4"/>
    <w:lvl w:ilvl="0" w:tplc="195E8644">
      <w:start w:val="1"/>
      <w:numFmt w:val="decimal"/>
      <w:lvlText w:val="%1."/>
      <w:lvlJc w:val="left"/>
      <w:pPr>
        <w:ind w:left="3706"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D56467"/>
    <w:multiLevelType w:val="hybridMultilevel"/>
    <w:tmpl w:val="C4E64DAA"/>
    <w:lvl w:ilvl="0" w:tplc="71AA1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9167F7"/>
    <w:multiLevelType w:val="hybridMultilevel"/>
    <w:tmpl w:val="3466A41E"/>
    <w:lvl w:ilvl="0" w:tplc="54049504">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9F210A0"/>
    <w:multiLevelType w:val="hybridMultilevel"/>
    <w:tmpl w:val="10A4AD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C540336"/>
    <w:multiLevelType w:val="hybridMultilevel"/>
    <w:tmpl w:val="D80CCCB8"/>
    <w:lvl w:ilvl="0" w:tplc="30E0661C">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63A61A35"/>
    <w:multiLevelType w:val="hybridMultilevel"/>
    <w:tmpl w:val="F36AE71A"/>
    <w:lvl w:ilvl="0" w:tplc="B582B98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D1D3A1D"/>
    <w:multiLevelType w:val="multilevel"/>
    <w:tmpl w:val="60062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1A0AA5"/>
    <w:multiLevelType w:val="hybridMultilevel"/>
    <w:tmpl w:val="AD58B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C56112"/>
    <w:multiLevelType w:val="hybridMultilevel"/>
    <w:tmpl w:val="66A068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9C07CA6"/>
    <w:multiLevelType w:val="hybridMultilevel"/>
    <w:tmpl w:val="9AFA192C"/>
    <w:lvl w:ilvl="0" w:tplc="F3E2E7F0">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B77277"/>
    <w:multiLevelType w:val="hybridMultilevel"/>
    <w:tmpl w:val="9AFA192C"/>
    <w:lvl w:ilvl="0" w:tplc="F3E2E7F0">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11"/>
  </w:num>
  <w:num w:numId="5">
    <w:abstractNumId w:val="10"/>
  </w:num>
  <w:num w:numId="6">
    <w:abstractNumId w:val="3"/>
  </w:num>
  <w:num w:numId="7">
    <w:abstractNumId w:val="5"/>
  </w:num>
  <w:num w:numId="8">
    <w:abstractNumId w:val="2"/>
  </w:num>
  <w:num w:numId="9">
    <w:abstractNumId w:val="4"/>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63"/>
    <w:rsid w:val="00000D24"/>
    <w:rsid w:val="000018E5"/>
    <w:rsid w:val="00002662"/>
    <w:rsid w:val="00002811"/>
    <w:rsid w:val="00002A30"/>
    <w:rsid w:val="000031B4"/>
    <w:rsid w:val="00003F9C"/>
    <w:rsid w:val="0000410C"/>
    <w:rsid w:val="00004F47"/>
    <w:rsid w:val="00005EF5"/>
    <w:rsid w:val="00006AD4"/>
    <w:rsid w:val="00006BB1"/>
    <w:rsid w:val="000104AA"/>
    <w:rsid w:val="00010625"/>
    <w:rsid w:val="0001148D"/>
    <w:rsid w:val="000114A2"/>
    <w:rsid w:val="0001226F"/>
    <w:rsid w:val="00012CF9"/>
    <w:rsid w:val="00012DA0"/>
    <w:rsid w:val="0001358F"/>
    <w:rsid w:val="000135E9"/>
    <w:rsid w:val="00015BAD"/>
    <w:rsid w:val="00015F19"/>
    <w:rsid w:val="000167F0"/>
    <w:rsid w:val="00016ABA"/>
    <w:rsid w:val="00017253"/>
    <w:rsid w:val="0001799C"/>
    <w:rsid w:val="00017E6E"/>
    <w:rsid w:val="000203F5"/>
    <w:rsid w:val="00020B8D"/>
    <w:rsid w:val="00020D1D"/>
    <w:rsid w:val="000213A8"/>
    <w:rsid w:val="00021DA0"/>
    <w:rsid w:val="00022E5B"/>
    <w:rsid w:val="00023011"/>
    <w:rsid w:val="00024995"/>
    <w:rsid w:val="000255A3"/>
    <w:rsid w:val="000271EC"/>
    <w:rsid w:val="000279E1"/>
    <w:rsid w:val="00030056"/>
    <w:rsid w:val="00031143"/>
    <w:rsid w:val="000312F8"/>
    <w:rsid w:val="0003173C"/>
    <w:rsid w:val="00033069"/>
    <w:rsid w:val="000338F0"/>
    <w:rsid w:val="000339F6"/>
    <w:rsid w:val="00034263"/>
    <w:rsid w:val="0003452F"/>
    <w:rsid w:val="00034A0F"/>
    <w:rsid w:val="000354AA"/>
    <w:rsid w:val="00035AFA"/>
    <w:rsid w:val="00035C4C"/>
    <w:rsid w:val="00035C5D"/>
    <w:rsid w:val="00035D70"/>
    <w:rsid w:val="000371A9"/>
    <w:rsid w:val="00037527"/>
    <w:rsid w:val="00037A5C"/>
    <w:rsid w:val="00037D51"/>
    <w:rsid w:val="00037E6D"/>
    <w:rsid w:val="0004047D"/>
    <w:rsid w:val="0004076B"/>
    <w:rsid w:val="000407ED"/>
    <w:rsid w:val="000410C2"/>
    <w:rsid w:val="000423A3"/>
    <w:rsid w:val="0004285F"/>
    <w:rsid w:val="00043466"/>
    <w:rsid w:val="00043596"/>
    <w:rsid w:val="00044013"/>
    <w:rsid w:val="00044440"/>
    <w:rsid w:val="0004477E"/>
    <w:rsid w:val="000449A9"/>
    <w:rsid w:val="00044A2B"/>
    <w:rsid w:val="00044B9D"/>
    <w:rsid w:val="0004580A"/>
    <w:rsid w:val="000469F0"/>
    <w:rsid w:val="00047065"/>
    <w:rsid w:val="00050E9E"/>
    <w:rsid w:val="000512FE"/>
    <w:rsid w:val="000515BE"/>
    <w:rsid w:val="00051A97"/>
    <w:rsid w:val="000524F2"/>
    <w:rsid w:val="00052A79"/>
    <w:rsid w:val="000536EE"/>
    <w:rsid w:val="00053866"/>
    <w:rsid w:val="00053E55"/>
    <w:rsid w:val="00053F49"/>
    <w:rsid w:val="000540FC"/>
    <w:rsid w:val="00054242"/>
    <w:rsid w:val="00054977"/>
    <w:rsid w:val="00054E50"/>
    <w:rsid w:val="000551DE"/>
    <w:rsid w:val="00056502"/>
    <w:rsid w:val="00056CFC"/>
    <w:rsid w:val="00056FDA"/>
    <w:rsid w:val="00057328"/>
    <w:rsid w:val="00057704"/>
    <w:rsid w:val="0005777B"/>
    <w:rsid w:val="0006036A"/>
    <w:rsid w:val="000604E0"/>
    <w:rsid w:val="000605CF"/>
    <w:rsid w:val="00060866"/>
    <w:rsid w:val="00060A9F"/>
    <w:rsid w:val="00060E73"/>
    <w:rsid w:val="00061E4F"/>
    <w:rsid w:val="0006237B"/>
    <w:rsid w:val="00062CD0"/>
    <w:rsid w:val="00063F7A"/>
    <w:rsid w:val="00064024"/>
    <w:rsid w:val="0006402A"/>
    <w:rsid w:val="000640E7"/>
    <w:rsid w:val="00064448"/>
    <w:rsid w:val="000647CB"/>
    <w:rsid w:val="00064B45"/>
    <w:rsid w:val="00064E66"/>
    <w:rsid w:val="00065475"/>
    <w:rsid w:val="00065F90"/>
    <w:rsid w:val="00066FE5"/>
    <w:rsid w:val="00067AF7"/>
    <w:rsid w:val="00067CE1"/>
    <w:rsid w:val="00070465"/>
    <w:rsid w:val="000705C8"/>
    <w:rsid w:val="000709FB"/>
    <w:rsid w:val="00072D4D"/>
    <w:rsid w:val="00072D52"/>
    <w:rsid w:val="000733C4"/>
    <w:rsid w:val="00073C74"/>
    <w:rsid w:val="00074C47"/>
    <w:rsid w:val="00075908"/>
    <w:rsid w:val="00075BF9"/>
    <w:rsid w:val="000762C0"/>
    <w:rsid w:val="00076A1A"/>
    <w:rsid w:val="00077352"/>
    <w:rsid w:val="0007776A"/>
    <w:rsid w:val="00077E66"/>
    <w:rsid w:val="00080E47"/>
    <w:rsid w:val="00080FA4"/>
    <w:rsid w:val="000810B8"/>
    <w:rsid w:val="000821CB"/>
    <w:rsid w:val="00082B4B"/>
    <w:rsid w:val="0008332E"/>
    <w:rsid w:val="000837F4"/>
    <w:rsid w:val="00084E17"/>
    <w:rsid w:val="0008518C"/>
    <w:rsid w:val="00085666"/>
    <w:rsid w:val="00086DBF"/>
    <w:rsid w:val="00086E69"/>
    <w:rsid w:val="00086E93"/>
    <w:rsid w:val="00090169"/>
    <w:rsid w:val="00090635"/>
    <w:rsid w:val="0009094B"/>
    <w:rsid w:val="000909B9"/>
    <w:rsid w:val="00091649"/>
    <w:rsid w:val="000920F1"/>
    <w:rsid w:val="00092539"/>
    <w:rsid w:val="000925CE"/>
    <w:rsid w:val="00092C23"/>
    <w:rsid w:val="00093826"/>
    <w:rsid w:val="00093D95"/>
    <w:rsid w:val="00094176"/>
    <w:rsid w:val="00094BD5"/>
    <w:rsid w:val="000956EC"/>
    <w:rsid w:val="00096B9B"/>
    <w:rsid w:val="000973DD"/>
    <w:rsid w:val="00097644"/>
    <w:rsid w:val="000976AB"/>
    <w:rsid w:val="000979BF"/>
    <w:rsid w:val="000A04F5"/>
    <w:rsid w:val="000A068C"/>
    <w:rsid w:val="000A0B4D"/>
    <w:rsid w:val="000A2081"/>
    <w:rsid w:val="000A22C5"/>
    <w:rsid w:val="000A28EE"/>
    <w:rsid w:val="000A3B6E"/>
    <w:rsid w:val="000A40AF"/>
    <w:rsid w:val="000A425A"/>
    <w:rsid w:val="000A5103"/>
    <w:rsid w:val="000A5667"/>
    <w:rsid w:val="000A6C04"/>
    <w:rsid w:val="000A75BF"/>
    <w:rsid w:val="000B0069"/>
    <w:rsid w:val="000B013D"/>
    <w:rsid w:val="000B0747"/>
    <w:rsid w:val="000B0E62"/>
    <w:rsid w:val="000B1198"/>
    <w:rsid w:val="000B1795"/>
    <w:rsid w:val="000B1F55"/>
    <w:rsid w:val="000B394D"/>
    <w:rsid w:val="000B40EC"/>
    <w:rsid w:val="000B53FB"/>
    <w:rsid w:val="000B593D"/>
    <w:rsid w:val="000B7588"/>
    <w:rsid w:val="000B7B32"/>
    <w:rsid w:val="000B7B4F"/>
    <w:rsid w:val="000B7BB7"/>
    <w:rsid w:val="000C077B"/>
    <w:rsid w:val="000C18FA"/>
    <w:rsid w:val="000C2669"/>
    <w:rsid w:val="000C2B8E"/>
    <w:rsid w:val="000C2D47"/>
    <w:rsid w:val="000C2E09"/>
    <w:rsid w:val="000C397E"/>
    <w:rsid w:val="000C47FB"/>
    <w:rsid w:val="000C4A5A"/>
    <w:rsid w:val="000C556D"/>
    <w:rsid w:val="000C60DC"/>
    <w:rsid w:val="000C6AA9"/>
    <w:rsid w:val="000D09E5"/>
    <w:rsid w:val="000D0C64"/>
    <w:rsid w:val="000D1A5A"/>
    <w:rsid w:val="000D22A1"/>
    <w:rsid w:val="000D22F0"/>
    <w:rsid w:val="000D2E05"/>
    <w:rsid w:val="000D30CF"/>
    <w:rsid w:val="000D34FA"/>
    <w:rsid w:val="000D3AAD"/>
    <w:rsid w:val="000D3AE1"/>
    <w:rsid w:val="000D3BAC"/>
    <w:rsid w:val="000D4A8D"/>
    <w:rsid w:val="000D59BB"/>
    <w:rsid w:val="000D5A17"/>
    <w:rsid w:val="000D5CC7"/>
    <w:rsid w:val="000D62E0"/>
    <w:rsid w:val="000D6414"/>
    <w:rsid w:val="000D66C7"/>
    <w:rsid w:val="000D6A53"/>
    <w:rsid w:val="000D6D84"/>
    <w:rsid w:val="000D7FD2"/>
    <w:rsid w:val="000E02F6"/>
    <w:rsid w:val="000E18EF"/>
    <w:rsid w:val="000E2E19"/>
    <w:rsid w:val="000E329D"/>
    <w:rsid w:val="000E35B6"/>
    <w:rsid w:val="000E3610"/>
    <w:rsid w:val="000E3A5F"/>
    <w:rsid w:val="000E3E43"/>
    <w:rsid w:val="000E465B"/>
    <w:rsid w:val="000E4C8B"/>
    <w:rsid w:val="000E50BE"/>
    <w:rsid w:val="000E51C7"/>
    <w:rsid w:val="000E654C"/>
    <w:rsid w:val="000E672A"/>
    <w:rsid w:val="000E67D3"/>
    <w:rsid w:val="000E7054"/>
    <w:rsid w:val="000E7A38"/>
    <w:rsid w:val="000E7D01"/>
    <w:rsid w:val="000E7F4F"/>
    <w:rsid w:val="000E7F5D"/>
    <w:rsid w:val="000F006C"/>
    <w:rsid w:val="000F03B2"/>
    <w:rsid w:val="000F0546"/>
    <w:rsid w:val="000F0711"/>
    <w:rsid w:val="000F0D84"/>
    <w:rsid w:val="000F0FD8"/>
    <w:rsid w:val="000F26E3"/>
    <w:rsid w:val="000F28FF"/>
    <w:rsid w:val="000F2B82"/>
    <w:rsid w:val="000F3413"/>
    <w:rsid w:val="000F3429"/>
    <w:rsid w:val="000F34A6"/>
    <w:rsid w:val="000F35AD"/>
    <w:rsid w:val="000F3D5E"/>
    <w:rsid w:val="000F41C9"/>
    <w:rsid w:val="000F4657"/>
    <w:rsid w:val="000F4B57"/>
    <w:rsid w:val="000F70A1"/>
    <w:rsid w:val="000F7B98"/>
    <w:rsid w:val="000F7D60"/>
    <w:rsid w:val="001000D6"/>
    <w:rsid w:val="00100684"/>
    <w:rsid w:val="00100E42"/>
    <w:rsid w:val="00101210"/>
    <w:rsid w:val="00101559"/>
    <w:rsid w:val="001015C6"/>
    <w:rsid w:val="00101EFB"/>
    <w:rsid w:val="00102AC1"/>
    <w:rsid w:val="00102BAD"/>
    <w:rsid w:val="00102FBE"/>
    <w:rsid w:val="0010387C"/>
    <w:rsid w:val="001045A9"/>
    <w:rsid w:val="00104C9A"/>
    <w:rsid w:val="0010615B"/>
    <w:rsid w:val="00106952"/>
    <w:rsid w:val="00106EEA"/>
    <w:rsid w:val="00107019"/>
    <w:rsid w:val="00110495"/>
    <w:rsid w:val="001106CE"/>
    <w:rsid w:val="0011078C"/>
    <w:rsid w:val="00110E4B"/>
    <w:rsid w:val="00110EC5"/>
    <w:rsid w:val="00111893"/>
    <w:rsid w:val="00111EDF"/>
    <w:rsid w:val="0011257B"/>
    <w:rsid w:val="00113EC0"/>
    <w:rsid w:val="001141A1"/>
    <w:rsid w:val="00114E5A"/>
    <w:rsid w:val="001156C4"/>
    <w:rsid w:val="001156E5"/>
    <w:rsid w:val="0011609C"/>
    <w:rsid w:val="001163D0"/>
    <w:rsid w:val="001167B5"/>
    <w:rsid w:val="00116A91"/>
    <w:rsid w:val="0011762E"/>
    <w:rsid w:val="00121601"/>
    <w:rsid w:val="00121751"/>
    <w:rsid w:val="0012218D"/>
    <w:rsid w:val="00123649"/>
    <w:rsid w:val="001241CD"/>
    <w:rsid w:val="0012548D"/>
    <w:rsid w:val="00126208"/>
    <w:rsid w:val="00126293"/>
    <w:rsid w:val="0012650D"/>
    <w:rsid w:val="001265C3"/>
    <w:rsid w:val="00126ABB"/>
    <w:rsid w:val="0012755C"/>
    <w:rsid w:val="00130216"/>
    <w:rsid w:val="001309C2"/>
    <w:rsid w:val="0013181B"/>
    <w:rsid w:val="0013321B"/>
    <w:rsid w:val="00133817"/>
    <w:rsid w:val="00134789"/>
    <w:rsid w:val="00135280"/>
    <w:rsid w:val="00135E2F"/>
    <w:rsid w:val="00136859"/>
    <w:rsid w:val="001402BA"/>
    <w:rsid w:val="00140D45"/>
    <w:rsid w:val="00142A22"/>
    <w:rsid w:val="00142F8E"/>
    <w:rsid w:val="0014339D"/>
    <w:rsid w:val="001433FB"/>
    <w:rsid w:val="00144006"/>
    <w:rsid w:val="00144365"/>
    <w:rsid w:val="001446CB"/>
    <w:rsid w:val="001448DF"/>
    <w:rsid w:val="00144C88"/>
    <w:rsid w:val="00144CC9"/>
    <w:rsid w:val="0014503F"/>
    <w:rsid w:val="00145AFD"/>
    <w:rsid w:val="00145D3C"/>
    <w:rsid w:val="001460F0"/>
    <w:rsid w:val="00146E06"/>
    <w:rsid w:val="0014753C"/>
    <w:rsid w:val="0014776D"/>
    <w:rsid w:val="001477D6"/>
    <w:rsid w:val="00150251"/>
    <w:rsid w:val="0015070B"/>
    <w:rsid w:val="00150747"/>
    <w:rsid w:val="00150D8F"/>
    <w:rsid w:val="00152324"/>
    <w:rsid w:val="001525C6"/>
    <w:rsid w:val="00152D0F"/>
    <w:rsid w:val="00152EA3"/>
    <w:rsid w:val="0015382F"/>
    <w:rsid w:val="0015386F"/>
    <w:rsid w:val="00153B72"/>
    <w:rsid w:val="001540EE"/>
    <w:rsid w:val="00154DDD"/>
    <w:rsid w:val="00155DD9"/>
    <w:rsid w:val="001563EC"/>
    <w:rsid w:val="00156E7E"/>
    <w:rsid w:val="001603BF"/>
    <w:rsid w:val="00160ADE"/>
    <w:rsid w:val="001619C5"/>
    <w:rsid w:val="001619E6"/>
    <w:rsid w:val="001622C9"/>
    <w:rsid w:val="001622E7"/>
    <w:rsid w:val="00162520"/>
    <w:rsid w:val="001629E2"/>
    <w:rsid w:val="001637CE"/>
    <w:rsid w:val="00163D03"/>
    <w:rsid w:val="00163E74"/>
    <w:rsid w:val="00163EF8"/>
    <w:rsid w:val="001642FC"/>
    <w:rsid w:val="0016488D"/>
    <w:rsid w:val="00164CD7"/>
    <w:rsid w:val="00164D61"/>
    <w:rsid w:val="00165F81"/>
    <w:rsid w:val="00166391"/>
    <w:rsid w:val="001663D9"/>
    <w:rsid w:val="0016643A"/>
    <w:rsid w:val="001667F2"/>
    <w:rsid w:val="001670B9"/>
    <w:rsid w:val="00167872"/>
    <w:rsid w:val="00167E05"/>
    <w:rsid w:val="0017051C"/>
    <w:rsid w:val="00170706"/>
    <w:rsid w:val="00171B21"/>
    <w:rsid w:val="001753FF"/>
    <w:rsid w:val="001756CA"/>
    <w:rsid w:val="00175E78"/>
    <w:rsid w:val="00177023"/>
    <w:rsid w:val="00177E5A"/>
    <w:rsid w:val="00177FF1"/>
    <w:rsid w:val="00180AB7"/>
    <w:rsid w:val="00182CB6"/>
    <w:rsid w:val="0018324E"/>
    <w:rsid w:val="00185623"/>
    <w:rsid w:val="00185BC1"/>
    <w:rsid w:val="001865B4"/>
    <w:rsid w:val="00186B01"/>
    <w:rsid w:val="00186FA3"/>
    <w:rsid w:val="00187E46"/>
    <w:rsid w:val="00190150"/>
    <w:rsid w:val="00190524"/>
    <w:rsid w:val="00190794"/>
    <w:rsid w:val="00190E79"/>
    <w:rsid w:val="00191C9C"/>
    <w:rsid w:val="00191E0B"/>
    <w:rsid w:val="00192931"/>
    <w:rsid w:val="00192937"/>
    <w:rsid w:val="00192985"/>
    <w:rsid w:val="00193789"/>
    <w:rsid w:val="00193A00"/>
    <w:rsid w:val="00193E2D"/>
    <w:rsid w:val="00194A99"/>
    <w:rsid w:val="0019590C"/>
    <w:rsid w:val="001965B4"/>
    <w:rsid w:val="001966FD"/>
    <w:rsid w:val="00196C73"/>
    <w:rsid w:val="00196E5B"/>
    <w:rsid w:val="00197D57"/>
    <w:rsid w:val="001A02FA"/>
    <w:rsid w:val="001A07AB"/>
    <w:rsid w:val="001A0906"/>
    <w:rsid w:val="001A0E56"/>
    <w:rsid w:val="001A28FA"/>
    <w:rsid w:val="001A3236"/>
    <w:rsid w:val="001A3ADA"/>
    <w:rsid w:val="001A3D5C"/>
    <w:rsid w:val="001A44D5"/>
    <w:rsid w:val="001A4EF7"/>
    <w:rsid w:val="001A58C6"/>
    <w:rsid w:val="001A60DA"/>
    <w:rsid w:val="001A62B5"/>
    <w:rsid w:val="001A6913"/>
    <w:rsid w:val="001A69F9"/>
    <w:rsid w:val="001A6E8F"/>
    <w:rsid w:val="001A72F1"/>
    <w:rsid w:val="001A72FF"/>
    <w:rsid w:val="001A768C"/>
    <w:rsid w:val="001A7AB1"/>
    <w:rsid w:val="001A7CB7"/>
    <w:rsid w:val="001B0191"/>
    <w:rsid w:val="001B07E1"/>
    <w:rsid w:val="001B09B3"/>
    <w:rsid w:val="001B0D73"/>
    <w:rsid w:val="001B0EA1"/>
    <w:rsid w:val="001B107C"/>
    <w:rsid w:val="001B15C5"/>
    <w:rsid w:val="001B22D5"/>
    <w:rsid w:val="001B2E2B"/>
    <w:rsid w:val="001B3C7A"/>
    <w:rsid w:val="001B4566"/>
    <w:rsid w:val="001B45F5"/>
    <w:rsid w:val="001B4D4B"/>
    <w:rsid w:val="001B5974"/>
    <w:rsid w:val="001B59CF"/>
    <w:rsid w:val="001B5A76"/>
    <w:rsid w:val="001B5BA6"/>
    <w:rsid w:val="001B6A6E"/>
    <w:rsid w:val="001B6D99"/>
    <w:rsid w:val="001B730F"/>
    <w:rsid w:val="001B760A"/>
    <w:rsid w:val="001B7CAA"/>
    <w:rsid w:val="001C03D5"/>
    <w:rsid w:val="001C1A64"/>
    <w:rsid w:val="001C1D61"/>
    <w:rsid w:val="001C1FFA"/>
    <w:rsid w:val="001C2293"/>
    <w:rsid w:val="001C2E41"/>
    <w:rsid w:val="001C3209"/>
    <w:rsid w:val="001C389F"/>
    <w:rsid w:val="001C4160"/>
    <w:rsid w:val="001C4A6E"/>
    <w:rsid w:val="001C4BCB"/>
    <w:rsid w:val="001C4D70"/>
    <w:rsid w:val="001C54E7"/>
    <w:rsid w:val="001C5CA4"/>
    <w:rsid w:val="001C6416"/>
    <w:rsid w:val="001C666B"/>
    <w:rsid w:val="001C7C0B"/>
    <w:rsid w:val="001D0CA2"/>
    <w:rsid w:val="001D1D8A"/>
    <w:rsid w:val="001D1F85"/>
    <w:rsid w:val="001D23EF"/>
    <w:rsid w:val="001D2DFD"/>
    <w:rsid w:val="001D2E91"/>
    <w:rsid w:val="001D3545"/>
    <w:rsid w:val="001D35CC"/>
    <w:rsid w:val="001D4390"/>
    <w:rsid w:val="001D6D38"/>
    <w:rsid w:val="001D6D7C"/>
    <w:rsid w:val="001D6F12"/>
    <w:rsid w:val="001D7C2C"/>
    <w:rsid w:val="001E0814"/>
    <w:rsid w:val="001E0AA8"/>
    <w:rsid w:val="001E2BC5"/>
    <w:rsid w:val="001E340F"/>
    <w:rsid w:val="001E3D99"/>
    <w:rsid w:val="001E450E"/>
    <w:rsid w:val="001E471D"/>
    <w:rsid w:val="001E47BA"/>
    <w:rsid w:val="001E5178"/>
    <w:rsid w:val="001E56F8"/>
    <w:rsid w:val="001E5700"/>
    <w:rsid w:val="001E576D"/>
    <w:rsid w:val="001E583B"/>
    <w:rsid w:val="001E6A93"/>
    <w:rsid w:val="001E7A54"/>
    <w:rsid w:val="001E7FBE"/>
    <w:rsid w:val="001F10FB"/>
    <w:rsid w:val="001F317B"/>
    <w:rsid w:val="001F3F01"/>
    <w:rsid w:val="001F4BCD"/>
    <w:rsid w:val="001F4C1F"/>
    <w:rsid w:val="001F70CF"/>
    <w:rsid w:val="001F7D54"/>
    <w:rsid w:val="001F7F07"/>
    <w:rsid w:val="0020000B"/>
    <w:rsid w:val="00200715"/>
    <w:rsid w:val="00200BC1"/>
    <w:rsid w:val="00201B6E"/>
    <w:rsid w:val="00201C1C"/>
    <w:rsid w:val="00202200"/>
    <w:rsid w:val="002029A2"/>
    <w:rsid w:val="00202E51"/>
    <w:rsid w:val="00203839"/>
    <w:rsid w:val="00203A26"/>
    <w:rsid w:val="00204790"/>
    <w:rsid w:val="002047A2"/>
    <w:rsid w:val="00204806"/>
    <w:rsid w:val="0020488F"/>
    <w:rsid w:val="00204CD8"/>
    <w:rsid w:val="00204DED"/>
    <w:rsid w:val="00204E0B"/>
    <w:rsid w:val="002053C1"/>
    <w:rsid w:val="00205B86"/>
    <w:rsid w:val="00207A58"/>
    <w:rsid w:val="002100F1"/>
    <w:rsid w:val="002103FC"/>
    <w:rsid w:val="00210A7B"/>
    <w:rsid w:val="0021202A"/>
    <w:rsid w:val="00212330"/>
    <w:rsid w:val="00213564"/>
    <w:rsid w:val="00213807"/>
    <w:rsid w:val="002151D4"/>
    <w:rsid w:val="002178B4"/>
    <w:rsid w:val="00220293"/>
    <w:rsid w:val="00220758"/>
    <w:rsid w:val="0022199D"/>
    <w:rsid w:val="00221D60"/>
    <w:rsid w:val="00221F55"/>
    <w:rsid w:val="002228D2"/>
    <w:rsid w:val="00222D37"/>
    <w:rsid w:val="00223217"/>
    <w:rsid w:val="0022338D"/>
    <w:rsid w:val="0022348F"/>
    <w:rsid w:val="00223B4C"/>
    <w:rsid w:val="00223C16"/>
    <w:rsid w:val="00224222"/>
    <w:rsid w:val="00224440"/>
    <w:rsid w:val="00224FCA"/>
    <w:rsid w:val="00226983"/>
    <w:rsid w:val="00227D27"/>
    <w:rsid w:val="00227F0C"/>
    <w:rsid w:val="002303F4"/>
    <w:rsid w:val="00231539"/>
    <w:rsid w:val="0023194E"/>
    <w:rsid w:val="00232392"/>
    <w:rsid w:val="00232911"/>
    <w:rsid w:val="002348DC"/>
    <w:rsid w:val="002349F3"/>
    <w:rsid w:val="002350C0"/>
    <w:rsid w:val="00235FB4"/>
    <w:rsid w:val="0023628D"/>
    <w:rsid w:val="00236B02"/>
    <w:rsid w:val="00236D8A"/>
    <w:rsid w:val="0023724F"/>
    <w:rsid w:val="00237A89"/>
    <w:rsid w:val="00240059"/>
    <w:rsid w:val="00240D50"/>
    <w:rsid w:val="00241442"/>
    <w:rsid w:val="002415EC"/>
    <w:rsid w:val="00241F7B"/>
    <w:rsid w:val="0024272D"/>
    <w:rsid w:val="00242A82"/>
    <w:rsid w:val="00242D9E"/>
    <w:rsid w:val="00242EAA"/>
    <w:rsid w:val="002432E5"/>
    <w:rsid w:val="002437AA"/>
    <w:rsid w:val="00243B96"/>
    <w:rsid w:val="00243DCE"/>
    <w:rsid w:val="0024475C"/>
    <w:rsid w:val="00245372"/>
    <w:rsid w:val="0024696E"/>
    <w:rsid w:val="00246E4B"/>
    <w:rsid w:val="002470F5"/>
    <w:rsid w:val="00247708"/>
    <w:rsid w:val="00247A65"/>
    <w:rsid w:val="00250131"/>
    <w:rsid w:val="00250334"/>
    <w:rsid w:val="002521D7"/>
    <w:rsid w:val="002533FB"/>
    <w:rsid w:val="00253723"/>
    <w:rsid w:val="002542B2"/>
    <w:rsid w:val="00255C14"/>
    <w:rsid w:val="00255E74"/>
    <w:rsid w:val="00257BC5"/>
    <w:rsid w:val="00260CCA"/>
    <w:rsid w:val="00261316"/>
    <w:rsid w:val="0026242B"/>
    <w:rsid w:val="00263449"/>
    <w:rsid w:val="00263535"/>
    <w:rsid w:val="00263C70"/>
    <w:rsid w:val="00263FD3"/>
    <w:rsid w:val="00264381"/>
    <w:rsid w:val="00264F08"/>
    <w:rsid w:val="002650F2"/>
    <w:rsid w:val="0026579F"/>
    <w:rsid w:val="00265C8A"/>
    <w:rsid w:val="00267F1F"/>
    <w:rsid w:val="00271284"/>
    <w:rsid w:val="00273137"/>
    <w:rsid w:val="00273138"/>
    <w:rsid w:val="0027346B"/>
    <w:rsid w:val="00273A3E"/>
    <w:rsid w:val="00273A6A"/>
    <w:rsid w:val="00275829"/>
    <w:rsid w:val="00276181"/>
    <w:rsid w:val="0027715A"/>
    <w:rsid w:val="00277C47"/>
    <w:rsid w:val="00281CC3"/>
    <w:rsid w:val="00282063"/>
    <w:rsid w:val="002826F1"/>
    <w:rsid w:val="002832A9"/>
    <w:rsid w:val="00283E45"/>
    <w:rsid w:val="00284131"/>
    <w:rsid w:val="00284BFA"/>
    <w:rsid w:val="00284F2D"/>
    <w:rsid w:val="00285129"/>
    <w:rsid w:val="0028570D"/>
    <w:rsid w:val="00285D53"/>
    <w:rsid w:val="00285F75"/>
    <w:rsid w:val="002863F6"/>
    <w:rsid w:val="00287064"/>
    <w:rsid w:val="0028721A"/>
    <w:rsid w:val="0028795C"/>
    <w:rsid w:val="00291450"/>
    <w:rsid w:val="0029288E"/>
    <w:rsid w:val="002928CF"/>
    <w:rsid w:val="00292D11"/>
    <w:rsid w:val="00292EE4"/>
    <w:rsid w:val="0029300F"/>
    <w:rsid w:val="0029339A"/>
    <w:rsid w:val="00293A16"/>
    <w:rsid w:val="002948A5"/>
    <w:rsid w:val="00294F72"/>
    <w:rsid w:val="00295352"/>
    <w:rsid w:val="002962D3"/>
    <w:rsid w:val="0029644B"/>
    <w:rsid w:val="00296F96"/>
    <w:rsid w:val="002978F0"/>
    <w:rsid w:val="00297B6A"/>
    <w:rsid w:val="00297CB4"/>
    <w:rsid w:val="002A039D"/>
    <w:rsid w:val="002A040A"/>
    <w:rsid w:val="002A09FB"/>
    <w:rsid w:val="002A0C22"/>
    <w:rsid w:val="002A217C"/>
    <w:rsid w:val="002A2782"/>
    <w:rsid w:val="002A2A1A"/>
    <w:rsid w:val="002A35E3"/>
    <w:rsid w:val="002A3CD1"/>
    <w:rsid w:val="002A3D92"/>
    <w:rsid w:val="002A482C"/>
    <w:rsid w:val="002A49C1"/>
    <w:rsid w:val="002A4E27"/>
    <w:rsid w:val="002A573B"/>
    <w:rsid w:val="002A59B0"/>
    <w:rsid w:val="002A5F0D"/>
    <w:rsid w:val="002A6753"/>
    <w:rsid w:val="002A6A06"/>
    <w:rsid w:val="002A6A3C"/>
    <w:rsid w:val="002A6B3F"/>
    <w:rsid w:val="002A71C0"/>
    <w:rsid w:val="002B1331"/>
    <w:rsid w:val="002B1C5B"/>
    <w:rsid w:val="002B2606"/>
    <w:rsid w:val="002B34C8"/>
    <w:rsid w:val="002B4D0F"/>
    <w:rsid w:val="002B5E14"/>
    <w:rsid w:val="002B602A"/>
    <w:rsid w:val="002B603F"/>
    <w:rsid w:val="002B6E39"/>
    <w:rsid w:val="002B6F3A"/>
    <w:rsid w:val="002B7071"/>
    <w:rsid w:val="002B7241"/>
    <w:rsid w:val="002C00C1"/>
    <w:rsid w:val="002C02B4"/>
    <w:rsid w:val="002C0AC0"/>
    <w:rsid w:val="002C10B5"/>
    <w:rsid w:val="002C1C87"/>
    <w:rsid w:val="002C1DB4"/>
    <w:rsid w:val="002C1EE7"/>
    <w:rsid w:val="002C20D7"/>
    <w:rsid w:val="002C398A"/>
    <w:rsid w:val="002C4292"/>
    <w:rsid w:val="002C44E6"/>
    <w:rsid w:val="002C4AA6"/>
    <w:rsid w:val="002C4BCA"/>
    <w:rsid w:val="002C4F03"/>
    <w:rsid w:val="002C621B"/>
    <w:rsid w:val="002C7F00"/>
    <w:rsid w:val="002D0D6F"/>
    <w:rsid w:val="002D115C"/>
    <w:rsid w:val="002D1352"/>
    <w:rsid w:val="002D1417"/>
    <w:rsid w:val="002D1A03"/>
    <w:rsid w:val="002D1C80"/>
    <w:rsid w:val="002D2116"/>
    <w:rsid w:val="002D237C"/>
    <w:rsid w:val="002D2408"/>
    <w:rsid w:val="002D27DA"/>
    <w:rsid w:val="002D2E3C"/>
    <w:rsid w:val="002D33C5"/>
    <w:rsid w:val="002D384C"/>
    <w:rsid w:val="002D5003"/>
    <w:rsid w:val="002D5E84"/>
    <w:rsid w:val="002D634F"/>
    <w:rsid w:val="002E1144"/>
    <w:rsid w:val="002E2125"/>
    <w:rsid w:val="002E273C"/>
    <w:rsid w:val="002E2A0C"/>
    <w:rsid w:val="002E4E92"/>
    <w:rsid w:val="002E5062"/>
    <w:rsid w:val="002E5193"/>
    <w:rsid w:val="002E647E"/>
    <w:rsid w:val="002E6675"/>
    <w:rsid w:val="002E7A68"/>
    <w:rsid w:val="002E7DCD"/>
    <w:rsid w:val="002F107C"/>
    <w:rsid w:val="002F1DF8"/>
    <w:rsid w:val="002F2618"/>
    <w:rsid w:val="002F4119"/>
    <w:rsid w:val="002F58D0"/>
    <w:rsid w:val="002F591E"/>
    <w:rsid w:val="002F665D"/>
    <w:rsid w:val="002F68CB"/>
    <w:rsid w:val="002F6FC1"/>
    <w:rsid w:val="00300BDC"/>
    <w:rsid w:val="00300C9D"/>
    <w:rsid w:val="00300FE0"/>
    <w:rsid w:val="003016C5"/>
    <w:rsid w:val="003019B6"/>
    <w:rsid w:val="00302198"/>
    <w:rsid w:val="00302B20"/>
    <w:rsid w:val="00302E90"/>
    <w:rsid w:val="003044EE"/>
    <w:rsid w:val="003050C0"/>
    <w:rsid w:val="00306155"/>
    <w:rsid w:val="003067A8"/>
    <w:rsid w:val="00306AA0"/>
    <w:rsid w:val="00306CC5"/>
    <w:rsid w:val="00306FF2"/>
    <w:rsid w:val="00310238"/>
    <w:rsid w:val="00310E9B"/>
    <w:rsid w:val="003110F3"/>
    <w:rsid w:val="0031176C"/>
    <w:rsid w:val="003124BD"/>
    <w:rsid w:val="00312D56"/>
    <w:rsid w:val="00315561"/>
    <w:rsid w:val="00315CBD"/>
    <w:rsid w:val="00317428"/>
    <w:rsid w:val="003176BF"/>
    <w:rsid w:val="00317D27"/>
    <w:rsid w:val="00320063"/>
    <w:rsid w:val="00320213"/>
    <w:rsid w:val="0032090E"/>
    <w:rsid w:val="00320E7D"/>
    <w:rsid w:val="00321B71"/>
    <w:rsid w:val="0032269D"/>
    <w:rsid w:val="003228F3"/>
    <w:rsid w:val="0032406D"/>
    <w:rsid w:val="003241FA"/>
    <w:rsid w:val="00324B2D"/>
    <w:rsid w:val="003256C8"/>
    <w:rsid w:val="0032590C"/>
    <w:rsid w:val="00325A60"/>
    <w:rsid w:val="00326704"/>
    <w:rsid w:val="00326FDA"/>
    <w:rsid w:val="00327F62"/>
    <w:rsid w:val="00330269"/>
    <w:rsid w:val="003303C0"/>
    <w:rsid w:val="0033144F"/>
    <w:rsid w:val="0033174B"/>
    <w:rsid w:val="00331E6B"/>
    <w:rsid w:val="00331F68"/>
    <w:rsid w:val="003323C4"/>
    <w:rsid w:val="00332B12"/>
    <w:rsid w:val="00332BFD"/>
    <w:rsid w:val="00332D2F"/>
    <w:rsid w:val="0033343C"/>
    <w:rsid w:val="00333745"/>
    <w:rsid w:val="0033409C"/>
    <w:rsid w:val="003344AC"/>
    <w:rsid w:val="003346E6"/>
    <w:rsid w:val="0033497F"/>
    <w:rsid w:val="00335187"/>
    <w:rsid w:val="003358B6"/>
    <w:rsid w:val="00335CBE"/>
    <w:rsid w:val="003364B5"/>
    <w:rsid w:val="00336A04"/>
    <w:rsid w:val="00336CB8"/>
    <w:rsid w:val="003378C2"/>
    <w:rsid w:val="00340149"/>
    <w:rsid w:val="00341273"/>
    <w:rsid w:val="00341279"/>
    <w:rsid w:val="0034169B"/>
    <w:rsid w:val="003423D0"/>
    <w:rsid w:val="00343194"/>
    <w:rsid w:val="003441A5"/>
    <w:rsid w:val="003445EC"/>
    <w:rsid w:val="00344D30"/>
    <w:rsid w:val="00344E0F"/>
    <w:rsid w:val="00344F29"/>
    <w:rsid w:val="0034683B"/>
    <w:rsid w:val="003474AA"/>
    <w:rsid w:val="003500C2"/>
    <w:rsid w:val="0035061C"/>
    <w:rsid w:val="00350E57"/>
    <w:rsid w:val="0035104A"/>
    <w:rsid w:val="0035116E"/>
    <w:rsid w:val="003514CF"/>
    <w:rsid w:val="00351AFB"/>
    <w:rsid w:val="00351CB1"/>
    <w:rsid w:val="00351F13"/>
    <w:rsid w:val="00353FAF"/>
    <w:rsid w:val="00354336"/>
    <w:rsid w:val="0035647E"/>
    <w:rsid w:val="0035667D"/>
    <w:rsid w:val="00356FD5"/>
    <w:rsid w:val="00357225"/>
    <w:rsid w:val="00357461"/>
    <w:rsid w:val="00357839"/>
    <w:rsid w:val="00357BCA"/>
    <w:rsid w:val="00360830"/>
    <w:rsid w:val="00360EAE"/>
    <w:rsid w:val="003612AE"/>
    <w:rsid w:val="003619C6"/>
    <w:rsid w:val="003624C0"/>
    <w:rsid w:val="00365BEC"/>
    <w:rsid w:val="00365E2E"/>
    <w:rsid w:val="00365FB6"/>
    <w:rsid w:val="00366764"/>
    <w:rsid w:val="00366D57"/>
    <w:rsid w:val="003671FF"/>
    <w:rsid w:val="00370640"/>
    <w:rsid w:val="003708C0"/>
    <w:rsid w:val="00371C4A"/>
    <w:rsid w:val="003720ED"/>
    <w:rsid w:val="0037306E"/>
    <w:rsid w:val="00373310"/>
    <w:rsid w:val="00373793"/>
    <w:rsid w:val="00373854"/>
    <w:rsid w:val="00373D33"/>
    <w:rsid w:val="00374AF7"/>
    <w:rsid w:val="003765AF"/>
    <w:rsid w:val="00376F5A"/>
    <w:rsid w:val="00376FA8"/>
    <w:rsid w:val="00377BAB"/>
    <w:rsid w:val="00380878"/>
    <w:rsid w:val="003812B8"/>
    <w:rsid w:val="0038141D"/>
    <w:rsid w:val="003815A2"/>
    <w:rsid w:val="00381CC2"/>
    <w:rsid w:val="003826E0"/>
    <w:rsid w:val="00382DDA"/>
    <w:rsid w:val="00382E45"/>
    <w:rsid w:val="003843F3"/>
    <w:rsid w:val="00384401"/>
    <w:rsid w:val="00385354"/>
    <w:rsid w:val="0038565B"/>
    <w:rsid w:val="00385771"/>
    <w:rsid w:val="00385BB8"/>
    <w:rsid w:val="00387819"/>
    <w:rsid w:val="00387BC8"/>
    <w:rsid w:val="00390D9F"/>
    <w:rsid w:val="003919A4"/>
    <w:rsid w:val="003921D0"/>
    <w:rsid w:val="003924B4"/>
    <w:rsid w:val="003936C1"/>
    <w:rsid w:val="00393BDE"/>
    <w:rsid w:val="00396060"/>
    <w:rsid w:val="00396297"/>
    <w:rsid w:val="003964D7"/>
    <w:rsid w:val="003967E8"/>
    <w:rsid w:val="003970E5"/>
    <w:rsid w:val="00397EEF"/>
    <w:rsid w:val="003A0B5B"/>
    <w:rsid w:val="003A0EAF"/>
    <w:rsid w:val="003A2F22"/>
    <w:rsid w:val="003A4020"/>
    <w:rsid w:val="003A4AC1"/>
    <w:rsid w:val="003A4C63"/>
    <w:rsid w:val="003A6259"/>
    <w:rsid w:val="003A631B"/>
    <w:rsid w:val="003A6B91"/>
    <w:rsid w:val="003A7F1C"/>
    <w:rsid w:val="003A7FC1"/>
    <w:rsid w:val="003B0241"/>
    <w:rsid w:val="003B10E1"/>
    <w:rsid w:val="003B1BC1"/>
    <w:rsid w:val="003B2BF5"/>
    <w:rsid w:val="003B35B8"/>
    <w:rsid w:val="003B3CDA"/>
    <w:rsid w:val="003B4095"/>
    <w:rsid w:val="003B5854"/>
    <w:rsid w:val="003B650D"/>
    <w:rsid w:val="003B7383"/>
    <w:rsid w:val="003C04E4"/>
    <w:rsid w:val="003C04EA"/>
    <w:rsid w:val="003C071C"/>
    <w:rsid w:val="003C128B"/>
    <w:rsid w:val="003C171B"/>
    <w:rsid w:val="003C2507"/>
    <w:rsid w:val="003C3912"/>
    <w:rsid w:val="003C4546"/>
    <w:rsid w:val="003C4AE1"/>
    <w:rsid w:val="003C4AE7"/>
    <w:rsid w:val="003C67D5"/>
    <w:rsid w:val="003C7E8C"/>
    <w:rsid w:val="003D03CF"/>
    <w:rsid w:val="003D0DD5"/>
    <w:rsid w:val="003D14C9"/>
    <w:rsid w:val="003D2651"/>
    <w:rsid w:val="003D28DF"/>
    <w:rsid w:val="003D3428"/>
    <w:rsid w:val="003D3E39"/>
    <w:rsid w:val="003D40F9"/>
    <w:rsid w:val="003D41E5"/>
    <w:rsid w:val="003D525E"/>
    <w:rsid w:val="003D58E5"/>
    <w:rsid w:val="003D6925"/>
    <w:rsid w:val="003D6F39"/>
    <w:rsid w:val="003D72F1"/>
    <w:rsid w:val="003D74A4"/>
    <w:rsid w:val="003E1332"/>
    <w:rsid w:val="003E1B2C"/>
    <w:rsid w:val="003E1D28"/>
    <w:rsid w:val="003E2073"/>
    <w:rsid w:val="003E2253"/>
    <w:rsid w:val="003E26BA"/>
    <w:rsid w:val="003E280F"/>
    <w:rsid w:val="003E2920"/>
    <w:rsid w:val="003E30D0"/>
    <w:rsid w:val="003E3538"/>
    <w:rsid w:val="003E3629"/>
    <w:rsid w:val="003E3D21"/>
    <w:rsid w:val="003E3E82"/>
    <w:rsid w:val="003E440E"/>
    <w:rsid w:val="003E4616"/>
    <w:rsid w:val="003E4907"/>
    <w:rsid w:val="003E4FCF"/>
    <w:rsid w:val="003E5E50"/>
    <w:rsid w:val="003E5EFC"/>
    <w:rsid w:val="003E744A"/>
    <w:rsid w:val="003E7D14"/>
    <w:rsid w:val="003F006F"/>
    <w:rsid w:val="003F0536"/>
    <w:rsid w:val="003F0586"/>
    <w:rsid w:val="003F08AA"/>
    <w:rsid w:val="003F0D0A"/>
    <w:rsid w:val="003F14A2"/>
    <w:rsid w:val="003F19D8"/>
    <w:rsid w:val="003F1CCD"/>
    <w:rsid w:val="003F211B"/>
    <w:rsid w:val="003F2449"/>
    <w:rsid w:val="003F3814"/>
    <w:rsid w:val="003F3A74"/>
    <w:rsid w:val="003F3C39"/>
    <w:rsid w:val="003F3C90"/>
    <w:rsid w:val="003F3CE9"/>
    <w:rsid w:val="003F3F02"/>
    <w:rsid w:val="003F4834"/>
    <w:rsid w:val="003F56CB"/>
    <w:rsid w:val="003F5BD0"/>
    <w:rsid w:val="003F5D35"/>
    <w:rsid w:val="003F65BD"/>
    <w:rsid w:val="003F65F3"/>
    <w:rsid w:val="003F66E3"/>
    <w:rsid w:val="003F70E6"/>
    <w:rsid w:val="003F75B5"/>
    <w:rsid w:val="003F79A4"/>
    <w:rsid w:val="003F7C58"/>
    <w:rsid w:val="003F7F87"/>
    <w:rsid w:val="00400286"/>
    <w:rsid w:val="0040070B"/>
    <w:rsid w:val="00400DDF"/>
    <w:rsid w:val="004011AD"/>
    <w:rsid w:val="004012D3"/>
    <w:rsid w:val="004013FE"/>
    <w:rsid w:val="0040712A"/>
    <w:rsid w:val="00407907"/>
    <w:rsid w:val="00410845"/>
    <w:rsid w:val="00410DBB"/>
    <w:rsid w:val="0041124A"/>
    <w:rsid w:val="00411353"/>
    <w:rsid w:val="00411D96"/>
    <w:rsid w:val="00412053"/>
    <w:rsid w:val="004120F8"/>
    <w:rsid w:val="0041260B"/>
    <w:rsid w:val="00412BB9"/>
    <w:rsid w:val="00413DD5"/>
    <w:rsid w:val="004140E1"/>
    <w:rsid w:val="0041414E"/>
    <w:rsid w:val="00414399"/>
    <w:rsid w:val="00415C36"/>
    <w:rsid w:val="00416CCB"/>
    <w:rsid w:val="00420124"/>
    <w:rsid w:val="004208CD"/>
    <w:rsid w:val="0042090B"/>
    <w:rsid w:val="00420BE9"/>
    <w:rsid w:val="004229B8"/>
    <w:rsid w:val="004229C9"/>
    <w:rsid w:val="00422CBA"/>
    <w:rsid w:val="00423F55"/>
    <w:rsid w:val="00424BB2"/>
    <w:rsid w:val="004251E7"/>
    <w:rsid w:val="00425761"/>
    <w:rsid w:val="00425914"/>
    <w:rsid w:val="00425C46"/>
    <w:rsid w:val="0042605A"/>
    <w:rsid w:val="00426A91"/>
    <w:rsid w:val="00427132"/>
    <w:rsid w:val="00427E99"/>
    <w:rsid w:val="00430806"/>
    <w:rsid w:val="00431337"/>
    <w:rsid w:val="004315A7"/>
    <w:rsid w:val="0043165A"/>
    <w:rsid w:val="00433D8B"/>
    <w:rsid w:val="00434665"/>
    <w:rsid w:val="00435802"/>
    <w:rsid w:val="00435E49"/>
    <w:rsid w:val="00437BDB"/>
    <w:rsid w:val="00440475"/>
    <w:rsid w:val="004406F2"/>
    <w:rsid w:val="00441470"/>
    <w:rsid w:val="00441B5D"/>
    <w:rsid w:val="00442006"/>
    <w:rsid w:val="004424BA"/>
    <w:rsid w:val="00442531"/>
    <w:rsid w:val="0044294B"/>
    <w:rsid w:val="00442D73"/>
    <w:rsid w:val="00443EFE"/>
    <w:rsid w:val="0044409F"/>
    <w:rsid w:val="00444FF9"/>
    <w:rsid w:val="0044603F"/>
    <w:rsid w:val="00446847"/>
    <w:rsid w:val="004472D8"/>
    <w:rsid w:val="00447CFE"/>
    <w:rsid w:val="00447DED"/>
    <w:rsid w:val="00450913"/>
    <w:rsid w:val="00450FDF"/>
    <w:rsid w:val="0045129E"/>
    <w:rsid w:val="004516CA"/>
    <w:rsid w:val="00451D67"/>
    <w:rsid w:val="004538DF"/>
    <w:rsid w:val="004542FA"/>
    <w:rsid w:val="0045460E"/>
    <w:rsid w:val="00454BFD"/>
    <w:rsid w:val="00454D87"/>
    <w:rsid w:val="00455536"/>
    <w:rsid w:val="00456249"/>
    <w:rsid w:val="0045645E"/>
    <w:rsid w:val="0045797C"/>
    <w:rsid w:val="004602EE"/>
    <w:rsid w:val="0046049D"/>
    <w:rsid w:val="00460B23"/>
    <w:rsid w:val="00460BB8"/>
    <w:rsid w:val="004617C5"/>
    <w:rsid w:val="0046187E"/>
    <w:rsid w:val="00462B19"/>
    <w:rsid w:val="00462BAF"/>
    <w:rsid w:val="00463445"/>
    <w:rsid w:val="00463551"/>
    <w:rsid w:val="00463A92"/>
    <w:rsid w:val="0046534A"/>
    <w:rsid w:val="004658B2"/>
    <w:rsid w:val="00466966"/>
    <w:rsid w:val="00466EA2"/>
    <w:rsid w:val="004717EF"/>
    <w:rsid w:val="00472382"/>
    <w:rsid w:val="00472753"/>
    <w:rsid w:val="00472778"/>
    <w:rsid w:val="00472B44"/>
    <w:rsid w:val="004731DF"/>
    <w:rsid w:val="00473B9A"/>
    <w:rsid w:val="00473D35"/>
    <w:rsid w:val="00473DC1"/>
    <w:rsid w:val="00474CB6"/>
    <w:rsid w:val="00474FA3"/>
    <w:rsid w:val="00474FC2"/>
    <w:rsid w:val="004761FE"/>
    <w:rsid w:val="00477F67"/>
    <w:rsid w:val="00477FED"/>
    <w:rsid w:val="004807C5"/>
    <w:rsid w:val="004808B1"/>
    <w:rsid w:val="00480BF3"/>
    <w:rsid w:val="00480DA2"/>
    <w:rsid w:val="00481814"/>
    <w:rsid w:val="00481862"/>
    <w:rsid w:val="00481AEE"/>
    <w:rsid w:val="00481F2A"/>
    <w:rsid w:val="004830B6"/>
    <w:rsid w:val="004836CD"/>
    <w:rsid w:val="00484170"/>
    <w:rsid w:val="00484843"/>
    <w:rsid w:val="00484ED2"/>
    <w:rsid w:val="00486223"/>
    <w:rsid w:val="004865E4"/>
    <w:rsid w:val="004866AC"/>
    <w:rsid w:val="0048680A"/>
    <w:rsid w:val="00486EDF"/>
    <w:rsid w:val="00487F6C"/>
    <w:rsid w:val="004900B1"/>
    <w:rsid w:val="004918D7"/>
    <w:rsid w:val="00491ACC"/>
    <w:rsid w:val="00491EE1"/>
    <w:rsid w:val="004924B2"/>
    <w:rsid w:val="00492AF8"/>
    <w:rsid w:val="00493E3F"/>
    <w:rsid w:val="00494244"/>
    <w:rsid w:val="0049454C"/>
    <w:rsid w:val="004948BD"/>
    <w:rsid w:val="00494BFC"/>
    <w:rsid w:val="00494C19"/>
    <w:rsid w:val="00494C22"/>
    <w:rsid w:val="00494D88"/>
    <w:rsid w:val="0049500A"/>
    <w:rsid w:val="00496014"/>
    <w:rsid w:val="00496732"/>
    <w:rsid w:val="00496776"/>
    <w:rsid w:val="00497763"/>
    <w:rsid w:val="00497778"/>
    <w:rsid w:val="00497A44"/>
    <w:rsid w:val="00497A5F"/>
    <w:rsid w:val="004A044D"/>
    <w:rsid w:val="004A0BCC"/>
    <w:rsid w:val="004A2EB8"/>
    <w:rsid w:val="004A3905"/>
    <w:rsid w:val="004A3AE4"/>
    <w:rsid w:val="004A4502"/>
    <w:rsid w:val="004A527C"/>
    <w:rsid w:val="004A5EE2"/>
    <w:rsid w:val="004A6254"/>
    <w:rsid w:val="004A6614"/>
    <w:rsid w:val="004A665E"/>
    <w:rsid w:val="004A6899"/>
    <w:rsid w:val="004A725A"/>
    <w:rsid w:val="004A7562"/>
    <w:rsid w:val="004A7AC0"/>
    <w:rsid w:val="004A7CFC"/>
    <w:rsid w:val="004B2885"/>
    <w:rsid w:val="004B2CB0"/>
    <w:rsid w:val="004B308F"/>
    <w:rsid w:val="004B374F"/>
    <w:rsid w:val="004B37C1"/>
    <w:rsid w:val="004B39C0"/>
    <w:rsid w:val="004B3BAA"/>
    <w:rsid w:val="004B56AD"/>
    <w:rsid w:val="004B59D9"/>
    <w:rsid w:val="004B5A2E"/>
    <w:rsid w:val="004B6011"/>
    <w:rsid w:val="004B6DFA"/>
    <w:rsid w:val="004B7598"/>
    <w:rsid w:val="004B7DB6"/>
    <w:rsid w:val="004C0080"/>
    <w:rsid w:val="004C0D25"/>
    <w:rsid w:val="004C14B3"/>
    <w:rsid w:val="004C234A"/>
    <w:rsid w:val="004C2854"/>
    <w:rsid w:val="004C3F07"/>
    <w:rsid w:val="004C5666"/>
    <w:rsid w:val="004C566C"/>
    <w:rsid w:val="004C5D67"/>
    <w:rsid w:val="004C616F"/>
    <w:rsid w:val="004C629E"/>
    <w:rsid w:val="004C6322"/>
    <w:rsid w:val="004C7514"/>
    <w:rsid w:val="004C7C60"/>
    <w:rsid w:val="004D0898"/>
    <w:rsid w:val="004D3680"/>
    <w:rsid w:val="004D3FBF"/>
    <w:rsid w:val="004D4713"/>
    <w:rsid w:val="004D4950"/>
    <w:rsid w:val="004D49AD"/>
    <w:rsid w:val="004D4CCD"/>
    <w:rsid w:val="004D58D8"/>
    <w:rsid w:val="004D6002"/>
    <w:rsid w:val="004D6551"/>
    <w:rsid w:val="004D6DD4"/>
    <w:rsid w:val="004D6F0B"/>
    <w:rsid w:val="004D729B"/>
    <w:rsid w:val="004D7AD1"/>
    <w:rsid w:val="004E19F4"/>
    <w:rsid w:val="004E1A89"/>
    <w:rsid w:val="004E1AC9"/>
    <w:rsid w:val="004E288A"/>
    <w:rsid w:val="004E2BCA"/>
    <w:rsid w:val="004E3050"/>
    <w:rsid w:val="004E3856"/>
    <w:rsid w:val="004E401F"/>
    <w:rsid w:val="004E4C49"/>
    <w:rsid w:val="004E5044"/>
    <w:rsid w:val="004E52BD"/>
    <w:rsid w:val="004E5637"/>
    <w:rsid w:val="004E619E"/>
    <w:rsid w:val="004E61AA"/>
    <w:rsid w:val="004E6560"/>
    <w:rsid w:val="004E6891"/>
    <w:rsid w:val="004E68D5"/>
    <w:rsid w:val="004F0B83"/>
    <w:rsid w:val="004F243F"/>
    <w:rsid w:val="004F27B5"/>
    <w:rsid w:val="004F2A4C"/>
    <w:rsid w:val="004F3722"/>
    <w:rsid w:val="004F39B5"/>
    <w:rsid w:val="004F4186"/>
    <w:rsid w:val="004F4A87"/>
    <w:rsid w:val="004F4B19"/>
    <w:rsid w:val="004F4DEB"/>
    <w:rsid w:val="004F5636"/>
    <w:rsid w:val="004F61F2"/>
    <w:rsid w:val="004F694C"/>
    <w:rsid w:val="004F6ABC"/>
    <w:rsid w:val="004F6CAB"/>
    <w:rsid w:val="004F7E01"/>
    <w:rsid w:val="00500249"/>
    <w:rsid w:val="005004D3"/>
    <w:rsid w:val="00500935"/>
    <w:rsid w:val="00500ECA"/>
    <w:rsid w:val="00501D40"/>
    <w:rsid w:val="00502708"/>
    <w:rsid w:val="005054E5"/>
    <w:rsid w:val="00505541"/>
    <w:rsid w:val="00505983"/>
    <w:rsid w:val="005063BA"/>
    <w:rsid w:val="00506417"/>
    <w:rsid w:val="00506D3C"/>
    <w:rsid w:val="00507125"/>
    <w:rsid w:val="005078C6"/>
    <w:rsid w:val="00507969"/>
    <w:rsid w:val="00510788"/>
    <w:rsid w:val="00510998"/>
    <w:rsid w:val="005109C9"/>
    <w:rsid w:val="00511341"/>
    <w:rsid w:val="005123F5"/>
    <w:rsid w:val="00512C6A"/>
    <w:rsid w:val="00512E6B"/>
    <w:rsid w:val="00515377"/>
    <w:rsid w:val="00515A7A"/>
    <w:rsid w:val="00515F46"/>
    <w:rsid w:val="00516FCE"/>
    <w:rsid w:val="005170A1"/>
    <w:rsid w:val="00517F50"/>
    <w:rsid w:val="005209AD"/>
    <w:rsid w:val="00521054"/>
    <w:rsid w:val="005219CF"/>
    <w:rsid w:val="00521D38"/>
    <w:rsid w:val="00523EE9"/>
    <w:rsid w:val="005248BF"/>
    <w:rsid w:val="00525CF5"/>
    <w:rsid w:val="00526225"/>
    <w:rsid w:val="00526919"/>
    <w:rsid w:val="00526B4A"/>
    <w:rsid w:val="005301A5"/>
    <w:rsid w:val="00530567"/>
    <w:rsid w:val="00530694"/>
    <w:rsid w:val="00530C46"/>
    <w:rsid w:val="00530E6F"/>
    <w:rsid w:val="00531301"/>
    <w:rsid w:val="0053130D"/>
    <w:rsid w:val="005324A5"/>
    <w:rsid w:val="00534653"/>
    <w:rsid w:val="00534831"/>
    <w:rsid w:val="0053511A"/>
    <w:rsid w:val="0053564F"/>
    <w:rsid w:val="00535B6F"/>
    <w:rsid w:val="00537B57"/>
    <w:rsid w:val="00537BE8"/>
    <w:rsid w:val="00537F05"/>
    <w:rsid w:val="00540A91"/>
    <w:rsid w:val="00540B59"/>
    <w:rsid w:val="005410DE"/>
    <w:rsid w:val="0054126E"/>
    <w:rsid w:val="005419C8"/>
    <w:rsid w:val="005420A6"/>
    <w:rsid w:val="00542577"/>
    <w:rsid w:val="00542586"/>
    <w:rsid w:val="005427F5"/>
    <w:rsid w:val="00542A79"/>
    <w:rsid w:val="00542CBA"/>
    <w:rsid w:val="005437CF"/>
    <w:rsid w:val="005442AA"/>
    <w:rsid w:val="005448AC"/>
    <w:rsid w:val="00544DCF"/>
    <w:rsid w:val="005450E6"/>
    <w:rsid w:val="00545AA8"/>
    <w:rsid w:val="005461F6"/>
    <w:rsid w:val="00546495"/>
    <w:rsid w:val="00546499"/>
    <w:rsid w:val="0054670B"/>
    <w:rsid w:val="00546A27"/>
    <w:rsid w:val="005513A3"/>
    <w:rsid w:val="00553B7B"/>
    <w:rsid w:val="005540E6"/>
    <w:rsid w:val="0055416D"/>
    <w:rsid w:val="00555124"/>
    <w:rsid w:val="00555714"/>
    <w:rsid w:val="00555C50"/>
    <w:rsid w:val="00556304"/>
    <w:rsid w:val="005563AD"/>
    <w:rsid w:val="00556C59"/>
    <w:rsid w:val="00556D24"/>
    <w:rsid w:val="005574A7"/>
    <w:rsid w:val="00557EC9"/>
    <w:rsid w:val="005606F2"/>
    <w:rsid w:val="00561083"/>
    <w:rsid w:val="00562BB0"/>
    <w:rsid w:val="00563ACE"/>
    <w:rsid w:val="00563DD0"/>
    <w:rsid w:val="0056452B"/>
    <w:rsid w:val="0056461E"/>
    <w:rsid w:val="005650DF"/>
    <w:rsid w:val="00566B67"/>
    <w:rsid w:val="00566CB6"/>
    <w:rsid w:val="0056733E"/>
    <w:rsid w:val="00567602"/>
    <w:rsid w:val="00567ECE"/>
    <w:rsid w:val="00571240"/>
    <w:rsid w:val="005717B5"/>
    <w:rsid w:val="00571AEA"/>
    <w:rsid w:val="00571E3A"/>
    <w:rsid w:val="00572B9C"/>
    <w:rsid w:val="00572E92"/>
    <w:rsid w:val="005736C0"/>
    <w:rsid w:val="00573F41"/>
    <w:rsid w:val="005744FD"/>
    <w:rsid w:val="00575555"/>
    <w:rsid w:val="005756C7"/>
    <w:rsid w:val="005759C5"/>
    <w:rsid w:val="00575F11"/>
    <w:rsid w:val="005769D3"/>
    <w:rsid w:val="00576DCA"/>
    <w:rsid w:val="0057756A"/>
    <w:rsid w:val="005808BA"/>
    <w:rsid w:val="00581494"/>
    <w:rsid w:val="00581D51"/>
    <w:rsid w:val="00582148"/>
    <w:rsid w:val="005826BD"/>
    <w:rsid w:val="00583396"/>
    <w:rsid w:val="0058354F"/>
    <w:rsid w:val="005837F5"/>
    <w:rsid w:val="0058472D"/>
    <w:rsid w:val="00584A29"/>
    <w:rsid w:val="00584C42"/>
    <w:rsid w:val="00584C55"/>
    <w:rsid w:val="005851BB"/>
    <w:rsid w:val="00585F78"/>
    <w:rsid w:val="00586ADA"/>
    <w:rsid w:val="00587CBF"/>
    <w:rsid w:val="00587E0D"/>
    <w:rsid w:val="005902A0"/>
    <w:rsid w:val="005916C1"/>
    <w:rsid w:val="005918C3"/>
    <w:rsid w:val="00592BF3"/>
    <w:rsid w:val="00593CBC"/>
    <w:rsid w:val="00593CC0"/>
    <w:rsid w:val="0059514E"/>
    <w:rsid w:val="00595646"/>
    <w:rsid w:val="0059632A"/>
    <w:rsid w:val="005A03C2"/>
    <w:rsid w:val="005A12D7"/>
    <w:rsid w:val="005A135F"/>
    <w:rsid w:val="005A1399"/>
    <w:rsid w:val="005A1975"/>
    <w:rsid w:val="005A226D"/>
    <w:rsid w:val="005A2367"/>
    <w:rsid w:val="005A25A9"/>
    <w:rsid w:val="005A2B21"/>
    <w:rsid w:val="005A425A"/>
    <w:rsid w:val="005A46CC"/>
    <w:rsid w:val="005A4D57"/>
    <w:rsid w:val="005A5227"/>
    <w:rsid w:val="005A5AFF"/>
    <w:rsid w:val="005A5C2B"/>
    <w:rsid w:val="005A5EA2"/>
    <w:rsid w:val="005A6245"/>
    <w:rsid w:val="005A64BF"/>
    <w:rsid w:val="005A692C"/>
    <w:rsid w:val="005A737B"/>
    <w:rsid w:val="005A7EDA"/>
    <w:rsid w:val="005A7EFF"/>
    <w:rsid w:val="005B0268"/>
    <w:rsid w:val="005B13EE"/>
    <w:rsid w:val="005B174E"/>
    <w:rsid w:val="005B17B7"/>
    <w:rsid w:val="005B3755"/>
    <w:rsid w:val="005B3B09"/>
    <w:rsid w:val="005B42A7"/>
    <w:rsid w:val="005B4C77"/>
    <w:rsid w:val="005B58BD"/>
    <w:rsid w:val="005B6007"/>
    <w:rsid w:val="005B6377"/>
    <w:rsid w:val="005B654F"/>
    <w:rsid w:val="005B6CC6"/>
    <w:rsid w:val="005C3091"/>
    <w:rsid w:val="005C3348"/>
    <w:rsid w:val="005C3804"/>
    <w:rsid w:val="005C45E6"/>
    <w:rsid w:val="005C6B57"/>
    <w:rsid w:val="005C6DDA"/>
    <w:rsid w:val="005C749F"/>
    <w:rsid w:val="005C7697"/>
    <w:rsid w:val="005C7745"/>
    <w:rsid w:val="005C7927"/>
    <w:rsid w:val="005D0345"/>
    <w:rsid w:val="005D0BFE"/>
    <w:rsid w:val="005D0D0B"/>
    <w:rsid w:val="005D279C"/>
    <w:rsid w:val="005D29E9"/>
    <w:rsid w:val="005D2D9C"/>
    <w:rsid w:val="005D31F7"/>
    <w:rsid w:val="005D332F"/>
    <w:rsid w:val="005D3889"/>
    <w:rsid w:val="005D5960"/>
    <w:rsid w:val="005D5A81"/>
    <w:rsid w:val="005D5AF8"/>
    <w:rsid w:val="005D5E9E"/>
    <w:rsid w:val="005D6307"/>
    <w:rsid w:val="005D69E6"/>
    <w:rsid w:val="005D6B87"/>
    <w:rsid w:val="005D7694"/>
    <w:rsid w:val="005D7768"/>
    <w:rsid w:val="005E04F1"/>
    <w:rsid w:val="005E054A"/>
    <w:rsid w:val="005E0B11"/>
    <w:rsid w:val="005E0E75"/>
    <w:rsid w:val="005E2286"/>
    <w:rsid w:val="005E2296"/>
    <w:rsid w:val="005E2CF9"/>
    <w:rsid w:val="005E2ED2"/>
    <w:rsid w:val="005E2FBE"/>
    <w:rsid w:val="005E3344"/>
    <w:rsid w:val="005E33EE"/>
    <w:rsid w:val="005E3B65"/>
    <w:rsid w:val="005E3D1F"/>
    <w:rsid w:val="005E41F9"/>
    <w:rsid w:val="005E4393"/>
    <w:rsid w:val="005E49AB"/>
    <w:rsid w:val="005E53FC"/>
    <w:rsid w:val="005E5804"/>
    <w:rsid w:val="005E5F70"/>
    <w:rsid w:val="005E6274"/>
    <w:rsid w:val="005F1975"/>
    <w:rsid w:val="005F1B43"/>
    <w:rsid w:val="005F2C00"/>
    <w:rsid w:val="005F2D77"/>
    <w:rsid w:val="005F35B6"/>
    <w:rsid w:val="005F3747"/>
    <w:rsid w:val="005F431D"/>
    <w:rsid w:val="005F53D8"/>
    <w:rsid w:val="005F56EC"/>
    <w:rsid w:val="005F623D"/>
    <w:rsid w:val="005F708D"/>
    <w:rsid w:val="005F7C23"/>
    <w:rsid w:val="005F7DC0"/>
    <w:rsid w:val="00600E93"/>
    <w:rsid w:val="00601920"/>
    <w:rsid w:val="00601BD2"/>
    <w:rsid w:val="006028AE"/>
    <w:rsid w:val="006032C1"/>
    <w:rsid w:val="006034CC"/>
    <w:rsid w:val="00604324"/>
    <w:rsid w:val="00604368"/>
    <w:rsid w:val="006043ED"/>
    <w:rsid w:val="0060484C"/>
    <w:rsid w:val="006049D5"/>
    <w:rsid w:val="00604DEC"/>
    <w:rsid w:val="006050CA"/>
    <w:rsid w:val="00605182"/>
    <w:rsid w:val="006052FD"/>
    <w:rsid w:val="00605CB9"/>
    <w:rsid w:val="00605D8D"/>
    <w:rsid w:val="006061D7"/>
    <w:rsid w:val="0060639C"/>
    <w:rsid w:val="00606421"/>
    <w:rsid w:val="006065AA"/>
    <w:rsid w:val="00606866"/>
    <w:rsid w:val="006101F8"/>
    <w:rsid w:val="006112CA"/>
    <w:rsid w:val="00611518"/>
    <w:rsid w:val="00611611"/>
    <w:rsid w:val="00611797"/>
    <w:rsid w:val="0061220A"/>
    <w:rsid w:val="00612551"/>
    <w:rsid w:val="00612627"/>
    <w:rsid w:val="006128E0"/>
    <w:rsid w:val="00612DD6"/>
    <w:rsid w:val="006138A9"/>
    <w:rsid w:val="006149A2"/>
    <w:rsid w:val="00614FFF"/>
    <w:rsid w:val="006151C2"/>
    <w:rsid w:val="00615288"/>
    <w:rsid w:val="0061638F"/>
    <w:rsid w:val="00616B50"/>
    <w:rsid w:val="00617014"/>
    <w:rsid w:val="00617C1D"/>
    <w:rsid w:val="00617CC6"/>
    <w:rsid w:val="0062010A"/>
    <w:rsid w:val="00620D02"/>
    <w:rsid w:val="00620E18"/>
    <w:rsid w:val="00621108"/>
    <w:rsid w:val="00623584"/>
    <w:rsid w:val="00623EB2"/>
    <w:rsid w:val="006240A3"/>
    <w:rsid w:val="00624256"/>
    <w:rsid w:val="00625122"/>
    <w:rsid w:val="00625599"/>
    <w:rsid w:val="00625EDA"/>
    <w:rsid w:val="00626896"/>
    <w:rsid w:val="006278D4"/>
    <w:rsid w:val="00627932"/>
    <w:rsid w:val="00630020"/>
    <w:rsid w:val="006303C0"/>
    <w:rsid w:val="00632674"/>
    <w:rsid w:val="00632AE1"/>
    <w:rsid w:val="006336C1"/>
    <w:rsid w:val="00633AFC"/>
    <w:rsid w:val="00633E8B"/>
    <w:rsid w:val="00634397"/>
    <w:rsid w:val="00634CA9"/>
    <w:rsid w:val="00634DE3"/>
    <w:rsid w:val="00635D66"/>
    <w:rsid w:val="00636E63"/>
    <w:rsid w:val="006402B6"/>
    <w:rsid w:val="00640310"/>
    <w:rsid w:val="0064103A"/>
    <w:rsid w:val="00641273"/>
    <w:rsid w:val="006415CA"/>
    <w:rsid w:val="0064175E"/>
    <w:rsid w:val="00642C32"/>
    <w:rsid w:val="0064470E"/>
    <w:rsid w:val="006452DC"/>
    <w:rsid w:val="0064567D"/>
    <w:rsid w:val="00645BA3"/>
    <w:rsid w:val="00646862"/>
    <w:rsid w:val="00646E00"/>
    <w:rsid w:val="00646E68"/>
    <w:rsid w:val="00647408"/>
    <w:rsid w:val="00647D3D"/>
    <w:rsid w:val="00650871"/>
    <w:rsid w:val="00651B3B"/>
    <w:rsid w:val="00651F5E"/>
    <w:rsid w:val="00652298"/>
    <w:rsid w:val="006535BF"/>
    <w:rsid w:val="0065366C"/>
    <w:rsid w:val="00653AFF"/>
    <w:rsid w:val="00654264"/>
    <w:rsid w:val="00656324"/>
    <w:rsid w:val="0065669A"/>
    <w:rsid w:val="00657630"/>
    <w:rsid w:val="00657F02"/>
    <w:rsid w:val="00662EB8"/>
    <w:rsid w:val="006631F5"/>
    <w:rsid w:val="00664D70"/>
    <w:rsid w:val="00665137"/>
    <w:rsid w:val="00665223"/>
    <w:rsid w:val="00666585"/>
    <w:rsid w:val="006671C1"/>
    <w:rsid w:val="0067013A"/>
    <w:rsid w:val="006707C0"/>
    <w:rsid w:val="00670F89"/>
    <w:rsid w:val="006724D5"/>
    <w:rsid w:val="00672CB5"/>
    <w:rsid w:val="0067358C"/>
    <w:rsid w:val="00673604"/>
    <w:rsid w:val="00674680"/>
    <w:rsid w:val="00674800"/>
    <w:rsid w:val="00675A67"/>
    <w:rsid w:val="00676100"/>
    <w:rsid w:val="00676298"/>
    <w:rsid w:val="006763BC"/>
    <w:rsid w:val="00676A18"/>
    <w:rsid w:val="00676C39"/>
    <w:rsid w:val="006803FC"/>
    <w:rsid w:val="006804C7"/>
    <w:rsid w:val="006819BC"/>
    <w:rsid w:val="00682FC1"/>
    <w:rsid w:val="00683B87"/>
    <w:rsid w:val="00684271"/>
    <w:rsid w:val="0068516C"/>
    <w:rsid w:val="00685B0B"/>
    <w:rsid w:val="00686383"/>
    <w:rsid w:val="00687237"/>
    <w:rsid w:val="0068756C"/>
    <w:rsid w:val="00690D60"/>
    <w:rsid w:val="00692091"/>
    <w:rsid w:val="00692389"/>
    <w:rsid w:val="00692F1E"/>
    <w:rsid w:val="0069332A"/>
    <w:rsid w:val="00693E74"/>
    <w:rsid w:val="0069533E"/>
    <w:rsid w:val="0069656B"/>
    <w:rsid w:val="006A0868"/>
    <w:rsid w:val="006A0A5B"/>
    <w:rsid w:val="006A147B"/>
    <w:rsid w:val="006A15DC"/>
    <w:rsid w:val="006A1624"/>
    <w:rsid w:val="006A191D"/>
    <w:rsid w:val="006A1D92"/>
    <w:rsid w:val="006A2538"/>
    <w:rsid w:val="006A2BE1"/>
    <w:rsid w:val="006A2BE9"/>
    <w:rsid w:val="006A35B5"/>
    <w:rsid w:val="006A3D1F"/>
    <w:rsid w:val="006A3DFE"/>
    <w:rsid w:val="006A4237"/>
    <w:rsid w:val="006A5C48"/>
    <w:rsid w:val="006A60A0"/>
    <w:rsid w:val="006A73FA"/>
    <w:rsid w:val="006A7489"/>
    <w:rsid w:val="006A750B"/>
    <w:rsid w:val="006A77FE"/>
    <w:rsid w:val="006A79DB"/>
    <w:rsid w:val="006A7E97"/>
    <w:rsid w:val="006B0EFE"/>
    <w:rsid w:val="006B1157"/>
    <w:rsid w:val="006B1989"/>
    <w:rsid w:val="006B19DF"/>
    <w:rsid w:val="006B19F1"/>
    <w:rsid w:val="006B1EE7"/>
    <w:rsid w:val="006B2757"/>
    <w:rsid w:val="006B3612"/>
    <w:rsid w:val="006B3D5D"/>
    <w:rsid w:val="006B4986"/>
    <w:rsid w:val="006B4F9C"/>
    <w:rsid w:val="006B5FB1"/>
    <w:rsid w:val="006B6132"/>
    <w:rsid w:val="006B722F"/>
    <w:rsid w:val="006B7429"/>
    <w:rsid w:val="006B7689"/>
    <w:rsid w:val="006C022C"/>
    <w:rsid w:val="006C0FD0"/>
    <w:rsid w:val="006C180D"/>
    <w:rsid w:val="006C1CE1"/>
    <w:rsid w:val="006C21A0"/>
    <w:rsid w:val="006C2B10"/>
    <w:rsid w:val="006C2DCB"/>
    <w:rsid w:val="006C3220"/>
    <w:rsid w:val="006C39ED"/>
    <w:rsid w:val="006C4584"/>
    <w:rsid w:val="006C5F63"/>
    <w:rsid w:val="006C60CA"/>
    <w:rsid w:val="006C78C9"/>
    <w:rsid w:val="006C7EF8"/>
    <w:rsid w:val="006D0138"/>
    <w:rsid w:val="006D1093"/>
    <w:rsid w:val="006D16B0"/>
    <w:rsid w:val="006D1CB0"/>
    <w:rsid w:val="006D2081"/>
    <w:rsid w:val="006D44D9"/>
    <w:rsid w:val="006D4CDF"/>
    <w:rsid w:val="006D57A4"/>
    <w:rsid w:val="006D5ECD"/>
    <w:rsid w:val="006D5FBA"/>
    <w:rsid w:val="006D6058"/>
    <w:rsid w:val="006D61D8"/>
    <w:rsid w:val="006D629C"/>
    <w:rsid w:val="006D7095"/>
    <w:rsid w:val="006D75D7"/>
    <w:rsid w:val="006D765B"/>
    <w:rsid w:val="006D7DA3"/>
    <w:rsid w:val="006E0D48"/>
    <w:rsid w:val="006E155A"/>
    <w:rsid w:val="006E15D7"/>
    <w:rsid w:val="006E1785"/>
    <w:rsid w:val="006E19F2"/>
    <w:rsid w:val="006E2693"/>
    <w:rsid w:val="006E3796"/>
    <w:rsid w:val="006E3F23"/>
    <w:rsid w:val="006E4590"/>
    <w:rsid w:val="006E4C65"/>
    <w:rsid w:val="006E4E9D"/>
    <w:rsid w:val="006E515E"/>
    <w:rsid w:val="006E5411"/>
    <w:rsid w:val="006E6A41"/>
    <w:rsid w:val="006E6B34"/>
    <w:rsid w:val="006E733F"/>
    <w:rsid w:val="006E77D4"/>
    <w:rsid w:val="006E7816"/>
    <w:rsid w:val="006E7CCE"/>
    <w:rsid w:val="006E7DB2"/>
    <w:rsid w:val="006F0977"/>
    <w:rsid w:val="006F0C82"/>
    <w:rsid w:val="006F0E54"/>
    <w:rsid w:val="006F2700"/>
    <w:rsid w:val="006F2A6D"/>
    <w:rsid w:val="006F38FD"/>
    <w:rsid w:val="006F4262"/>
    <w:rsid w:val="006F4954"/>
    <w:rsid w:val="006F4AD7"/>
    <w:rsid w:val="006F559F"/>
    <w:rsid w:val="006F61FB"/>
    <w:rsid w:val="006F6863"/>
    <w:rsid w:val="006F6A10"/>
    <w:rsid w:val="006F6E95"/>
    <w:rsid w:val="006F6FD7"/>
    <w:rsid w:val="006F719C"/>
    <w:rsid w:val="00700400"/>
    <w:rsid w:val="00700F39"/>
    <w:rsid w:val="007027BE"/>
    <w:rsid w:val="0070307B"/>
    <w:rsid w:val="007031C9"/>
    <w:rsid w:val="0070418E"/>
    <w:rsid w:val="00704803"/>
    <w:rsid w:val="00704ADA"/>
    <w:rsid w:val="007053EE"/>
    <w:rsid w:val="007074EF"/>
    <w:rsid w:val="00707942"/>
    <w:rsid w:val="007101BB"/>
    <w:rsid w:val="007108AA"/>
    <w:rsid w:val="0071426C"/>
    <w:rsid w:val="00716D35"/>
    <w:rsid w:val="007179A8"/>
    <w:rsid w:val="00717C6B"/>
    <w:rsid w:val="0072169F"/>
    <w:rsid w:val="00721883"/>
    <w:rsid w:val="00721DF7"/>
    <w:rsid w:val="00723191"/>
    <w:rsid w:val="0072376E"/>
    <w:rsid w:val="00723845"/>
    <w:rsid w:val="00723D6E"/>
    <w:rsid w:val="00724BD5"/>
    <w:rsid w:val="00724D4E"/>
    <w:rsid w:val="0072515A"/>
    <w:rsid w:val="00725B60"/>
    <w:rsid w:val="00725B78"/>
    <w:rsid w:val="007261B6"/>
    <w:rsid w:val="007265FE"/>
    <w:rsid w:val="00726769"/>
    <w:rsid w:val="00727158"/>
    <w:rsid w:val="00730844"/>
    <w:rsid w:val="00731B76"/>
    <w:rsid w:val="00731D12"/>
    <w:rsid w:val="00731D28"/>
    <w:rsid w:val="00731DB7"/>
    <w:rsid w:val="00732542"/>
    <w:rsid w:val="007325DE"/>
    <w:rsid w:val="0073274B"/>
    <w:rsid w:val="00732785"/>
    <w:rsid w:val="00732BF0"/>
    <w:rsid w:val="00732CA1"/>
    <w:rsid w:val="00732DC5"/>
    <w:rsid w:val="00733379"/>
    <w:rsid w:val="00734609"/>
    <w:rsid w:val="007348CB"/>
    <w:rsid w:val="00735E84"/>
    <w:rsid w:val="0073619F"/>
    <w:rsid w:val="007361E3"/>
    <w:rsid w:val="00737C5B"/>
    <w:rsid w:val="00737CD5"/>
    <w:rsid w:val="007409DC"/>
    <w:rsid w:val="00740EAD"/>
    <w:rsid w:val="00741E70"/>
    <w:rsid w:val="0074388A"/>
    <w:rsid w:val="00743C28"/>
    <w:rsid w:val="0074438D"/>
    <w:rsid w:val="00744A5A"/>
    <w:rsid w:val="007450B7"/>
    <w:rsid w:val="00745CA2"/>
    <w:rsid w:val="00746762"/>
    <w:rsid w:val="0074703E"/>
    <w:rsid w:val="007477B4"/>
    <w:rsid w:val="00747BD6"/>
    <w:rsid w:val="007500AC"/>
    <w:rsid w:val="00750E6E"/>
    <w:rsid w:val="00752BF4"/>
    <w:rsid w:val="00752C63"/>
    <w:rsid w:val="00753A9C"/>
    <w:rsid w:val="00753D8F"/>
    <w:rsid w:val="00754157"/>
    <w:rsid w:val="0075450F"/>
    <w:rsid w:val="0075476B"/>
    <w:rsid w:val="00754825"/>
    <w:rsid w:val="00755821"/>
    <w:rsid w:val="00756219"/>
    <w:rsid w:val="00757277"/>
    <w:rsid w:val="007577E5"/>
    <w:rsid w:val="00757B10"/>
    <w:rsid w:val="0076006B"/>
    <w:rsid w:val="00760A30"/>
    <w:rsid w:val="00762085"/>
    <w:rsid w:val="0076283D"/>
    <w:rsid w:val="00762B79"/>
    <w:rsid w:val="0076496D"/>
    <w:rsid w:val="007649A6"/>
    <w:rsid w:val="00764ECF"/>
    <w:rsid w:val="00764F1E"/>
    <w:rsid w:val="007677ED"/>
    <w:rsid w:val="0077035B"/>
    <w:rsid w:val="00770C43"/>
    <w:rsid w:val="00771997"/>
    <w:rsid w:val="00771DDF"/>
    <w:rsid w:val="0077205E"/>
    <w:rsid w:val="00772EDE"/>
    <w:rsid w:val="00773049"/>
    <w:rsid w:val="0077379A"/>
    <w:rsid w:val="00773A0B"/>
    <w:rsid w:val="00773A42"/>
    <w:rsid w:val="00773EEF"/>
    <w:rsid w:val="0077533F"/>
    <w:rsid w:val="00776942"/>
    <w:rsid w:val="00776CAB"/>
    <w:rsid w:val="0077744C"/>
    <w:rsid w:val="007802F9"/>
    <w:rsid w:val="00780372"/>
    <w:rsid w:val="00781127"/>
    <w:rsid w:val="0078128B"/>
    <w:rsid w:val="007812CD"/>
    <w:rsid w:val="007812F8"/>
    <w:rsid w:val="007818F4"/>
    <w:rsid w:val="00781A0D"/>
    <w:rsid w:val="00781BAC"/>
    <w:rsid w:val="00782B5E"/>
    <w:rsid w:val="00783ABA"/>
    <w:rsid w:val="00783F31"/>
    <w:rsid w:val="00784242"/>
    <w:rsid w:val="007844CC"/>
    <w:rsid w:val="00784CD1"/>
    <w:rsid w:val="007854FF"/>
    <w:rsid w:val="00785AAA"/>
    <w:rsid w:val="00785BAB"/>
    <w:rsid w:val="00785DBF"/>
    <w:rsid w:val="0078635C"/>
    <w:rsid w:val="007863AF"/>
    <w:rsid w:val="00786B56"/>
    <w:rsid w:val="00787BA8"/>
    <w:rsid w:val="00787C62"/>
    <w:rsid w:val="00791BD8"/>
    <w:rsid w:val="00791C0E"/>
    <w:rsid w:val="00791E67"/>
    <w:rsid w:val="00792053"/>
    <w:rsid w:val="00792821"/>
    <w:rsid w:val="00792F11"/>
    <w:rsid w:val="00792F17"/>
    <w:rsid w:val="007941D8"/>
    <w:rsid w:val="0079667F"/>
    <w:rsid w:val="00796A74"/>
    <w:rsid w:val="00796EB7"/>
    <w:rsid w:val="007972AB"/>
    <w:rsid w:val="007A0418"/>
    <w:rsid w:val="007A0C57"/>
    <w:rsid w:val="007A0CEE"/>
    <w:rsid w:val="007A20BA"/>
    <w:rsid w:val="007A2164"/>
    <w:rsid w:val="007A4617"/>
    <w:rsid w:val="007A5526"/>
    <w:rsid w:val="007A5961"/>
    <w:rsid w:val="007A77B3"/>
    <w:rsid w:val="007B06D4"/>
    <w:rsid w:val="007B0BBE"/>
    <w:rsid w:val="007B18BD"/>
    <w:rsid w:val="007B1959"/>
    <w:rsid w:val="007B1969"/>
    <w:rsid w:val="007B1B41"/>
    <w:rsid w:val="007B1FE2"/>
    <w:rsid w:val="007B2465"/>
    <w:rsid w:val="007B27D2"/>
    <w:rsid w:val="007B289E"/>
    <w:rsid w:val="007B2939"/>
    <w:rsid w:val="007B2DA9"/>
    <w:rsid w:val="007B3C64"/>
    <w:rsid w:val="007B4623"/>
    <w:rsid w:val="007B4EC3"/>
    <w:rsid w:val="007B4FFB"/>
    <w:rsid w:val="007B51EF"/>
    <w:rsid w:val="007B5A34"/>
    <w:rsid w:val="007B6221"/>
    <w:rsid w:val="007B77C3"/>
    <w:rsid w:val="007B7D77"/>
    <w:rsid w:val="007C0006"/>
    <w:rsid w:val="007C01C1"/>
    <w:rsid w:val="007C07F3"/>
    <w:rsid w:val="007C08CD"/>
    <w:rsid w:val="007C0BD4"/>
    <w:rsid w:val="007C12FD"/>
    <w:rsid w:val="007C16B7"/>
    <w:rsid w:val="007C1E0E"/>
    <w:rsid w:val="007C2455"/>
    <w:rsid w:val="007C3101"/>
    <w:rsid w:val="007C4CCE"/>
    <w:rsid w:val="007C5319"/>
    <w:rsid w:val="007C56FE"/>
    <w:rsid w:val="007C5DA3"/>
    <w:rsid w:val="007C5E9E"/>
    <w:rsid w:val="007C617F"/>
    <w:rsid w:val="007C6AAC"/>
    <w:rsid w:val="007C6E9D"/>
    <w:rsid w:val="007C714B"/>
    <w:rsid w:val="007C7221"/>
    <w:rsid w:val="007D180C"/>
    <w:rsid w:val="007D1BD6"/>
    <w:rsid w:val="007D254D"/>
    <w:rsid w:val="007D2829"/>
    <w:rsid w:val="007D28BB"/>
    <w:rsid w:val="007D2E3F"/>
    <w:rsid w:val="007D3586"/>
    <w:rsid w:val="007D413A"/>
    <w:rsid w:val="007D44F0"/>
    <w:rsid w:val="007D6720"/>
    <w:rsid w:val="007D72C2"/>
    <w:rsid w:val="007D7359"/>
    <w:rsid w:val="007D795F"/>
    <w:rsid w:val="007D7CC2"/>
    <w:rsid w:val="007E02D8"/>
    <w:rsid w:val="007E061C"/>
    <w:rsid w:val="007E0D38"/>
    <w:rsid w:val="007E209A"/>
    <w:rsid w:val="007E44D7"/>
    <w:rsid w:val="007E49C3"/>
    <w:rsid w:val="007E56F7"/>
    <w:rsid w:val="007E5769"/>
    <w:rsid w:val="007E5D0F"/>
    <w:rsid w:val="007E6732"/>
    <w:rsid w:val="007E6CF3"/>
    <w:rsid w:val="007E6F3D"/>
    <w:rsid w:val="007E76BD"/>
    <w:rsid w:val="007F010E"/>
    <w:rsid w:val="007F091F"/>
    <w:rsid w:val="007F104D"/>
    <w:rsid w:val="007F26AA"/>
    <w:rsid w:val="007F29BB"/>
    <w:rsid w:val="007F389D"/>
    <w:rsid w:val="007F3CB8"/>
    <w:rsid w:val="007F4804"/>
    <w:rsid w:val="007F49D4"/>
    <w:rsid w:val="007F5C5B"/>
    <w:rsid w:val="007F612C"/>
    <w:rsid w:val="007F637B"/>
    <w:rsid w:val="007F6B8E"/>
    <w:rsid w:val="007F7CAE"/>
    <w:rsid w:val="00800114"/>
    <w:rsid w:val="00800385"/>
    <w:rsid w:val="00800A69"/>
    <w:rsid w:val="0080172B"/>
    <w:rsid w:val="00801A06"/>
    <w:rsid w:val="00801BBC"/>
    <w:rsid w:val="008023C9"/>
    <w:rsid w:val="008029AD"/>
    <w:rsid w:val="008036DB"/>
    <w:rsid w:val="00803B63"/>
    <w:rsid w:val="008043D3"/>
    <w:rsid w:val="00806125"/>
    <w:rsid w:val="008062F9"/>
    <w:rsid w:val="00806AC4"/>
    <w:rsid w:val="00806AED"/>
    <w:rsid w:val="00806D12"/>
    <w:rsid w:val="00806D6C"/>
    <w:rsid w:val="008106DF"/>
    <w:rsid w:val="008111E6"/>
    <w:rsid w:val="008117F8"/>
    <w:rsid w:val="00811856"/>
    <w:rsid w:val="00811E8D"/>
    <w:rsid w:val="00812836"/>
    <w:rsid w:val="00812E34"/>
    <w:rsid w:val="00813031"/>
    <w:rsid w:val="008134AE"/>
    <w:rsid w:val="008151C2"/>
    <w:rsid w:val="00816019"/>
    <w:rsid w:val="00816330"/>
    <w:rsid w:val="0081634D"/>
    <w:rsid w:val="00816560"/>
    <w:rsid w:val="008167B1"/>
    <w:rsid w:val="00816A11"/>
    <w:rsid w:val="00817851"/>
    <w:rsid w:val="0082038A"/>
    <w:rsid w:val="008209BB"/>
    <w:rsid w:val="00821A51"/>
    <w:rsid w:val="008231E2"/>
    <w:rsid w:val="00823290"/>
    <w:rsid w:val="00823A14"/>
    <w:rsid w:val="00823A3F"/>
    <w:rsid w:val="008242BF"/>
    <w:rsid w:val="00824977"/>
    <w:rsid w:val="00824A66"/>
    <w:rsid w:val="00824CCE"/>
    <w:rsid w:val="00825239"/>
    <w:rsid w:val="00827F15"/>
    <w:rsid w:val="008307FE"/>
    <w:rsid w:val="00830BA0"/>
    <w:rsid w:val="008315C2"/>
    <w:rsid w:val="008318EC"/>
    <w:rsid w:val="00831B08"/>
    <w:rsid w:val="00831B79"/>
    <w:rsid w:val="008325C4"/>
    <w:rsid w:val="00832AE2"/>
    <w:rsid w:val="00833722"/>
    <w:rsid w:val="00833A52"/>
    <w:rsid w:val="00833B96"/>
    <w:rsid w:val="008344DE"/>
    <w:rsid w:val="008356E7"/>
    <w:rsid w:val="00835B4E"/>
    <w:rsid w:val="00835F67"/>
    <w:rsid w:val="0083655C"/>
    <w:rsid w:val="008369B2"/>
    <w:rsid w:val="008371AC"/>
    <w:rsid w:val="00837488"/>
    <w:rsid w:val="00837658"/>
    <w:rsid w:val="00842B48"/>
    <w:rsid w:val="008433CC"/>
    <w:rsid w:val="00844C4E"/>
    <w:rsid w:val="00846185"/>
    <w:rsid w:val="00846422"/>
    <w:rsid w:val="00846B62"/>
    <w:rsid w:val="00846CE3"/>
    <w:rsid w:val="008479D2"/>
    <w:rsid w:val="00851008"/>
    <w:rsid w:val="00851A17"/>
    <w:rsid w:val="0085297E"/>
    <w:rsid w:val="008540DB"/>
    <w:rsid w:val="00855A6B"/>
    <w:rsid w:val="00855C00"/>
    <w:rsid w:val="00856858"/>
    <w:rsid w:val="0085690C"/>
    <w:rsid w:val="00857678"/>
    <w:rsid w:val="00857B7E"/>
    <w:rsid w:val="00857B7F"/>
    <w:rsid w:val="00860394"/>
    <w:rsid w:val="0086056D"/>
    <w:rsid w:val="00860B8F"/>
    <w:rsid w:val="00862B81"/>
    <w:rsid w:val="00862DD6"/>
    <w:rsid w:val="00862FDA"/>
    <w:rsid w:val="0086353C"/>
    <w:rsid w:val="00863688"/>
    <w:rsid w:val="00863725"/>
    <w:rsid w:val="00863A65"/>
    <w:rsid w:val="00864DA1"/>
    <w:rsid w:val="00864E53"/>
    <w:rsid w:val="008652F7"/>
    <w:rsid w:val="0086531A"/>
    <w:rsid w:val="008656E1"/>
    <w:rsid w:val="0086684E"/>
    <w:rsid w:val="00866DC4"/>
    <w:rsid w:val="00867ADF"/>
    <w:rsid w:val="00867ECC"/>
    <w:rsid w:val="00871258"/>
    <w:rsid w:val="00871573"/>
    <w:rsid w:val="00871CCA"/>
    <w:rsid w:val="00872010"/>
    <w:rsid w:val="0087212B"/>
    <w:rsid w:val="00872757"/>
    <w:rsid w:val="008735A4"/>
    <w:rsid w:val="00873902"/>
    <w:rsid w:val="00874063"/>
    <w:rsid w:val="008740E1"/>
    <w:rsid w:val="008741E5"/>
    <w:rsid w:val="00874471"/>
    <w:rsid w:val="008755AA"/>
    <w:rsid w:val="00875F0B"/>
    <w:rsid w:val="0087601D"/>
    <w:rsid w:val="00876202"/>
    <w:rsid w:val="008774AC"/>
    <w:rsid w:val="00880308"/>
    <w:rsid w:val="0088104D"/>
    <w:rsid w:val="008810F2"/>
    <w:rsid w:val="00881A88"/>
    <w:rsid w:val="0088233B"/>
    <w:rsid w:val="008828CD"/>
    <w:rsid w:val="00882B2C"/>
    <w:rsid w:val="00882D54"/>
    <w:rsid w:val="00882FA5"/>
    <w:rsid w:val="008830BC"/>
    <w:rsid w:val="008836A6"/>
    <w:rsid w:val="00883DBA"/>
    <w:rsid w:val="00883E64"/>
    <w:rsid w:val="0088437F"/>
    <w:rsid w:val="0088444F"/>
    <w:rsid w:val="00885953"/>
    <w:rsid w:val="008861F9"/>
    <w:rsid w:val="00887436"/>
    <w:rsid w:val="008878A2"/>
    <w:rsid w:val="008900DA"/>
    <w:rsid w:val="0089040A"/>
    <w:rsid w:val="00890C22"/>
    <w:rsid w:val="00890CB8"/>
    <w:rsid w:val="0089112C"/>
    <w:rsid w:val="00891779"/>
    <w:rsid w:val="008919AB"/>
    <w:rsid w:val="00893751"/>
    <w:rsid w:val="008951FA"/>
    <w:rsid w:val="0089569F"/>
    <w:rsid w:val="0089578B"/>
    <w:rsid w:val="00896C6E"/>
    <w:rsid w:val="00896EF3"/>
    <w:rsid w:val="00897EDB"/>
    <w:rsid w:val="008A11B5"/>
    <w:rsid w:val="008A1636"/>
    <w:rsid w:val="008A1855"/>
    <w:rsid w:val="008A2849"/>
    <w:rsid w:val="008A293E"/>
    <w:rsid w:val="008A3362"/>
    <w:rsid w:val="008A38EF"/>
    <w:rsid w:val="008A4147"/>
    <w:rsid w:val="008A5497"/>
    <w:rsid w:val="008A592B"/>
    <w:rsid w:val="008A5A30"/>
    <w:rsid w:val="008A621E"/>
    <w:rsid w:val="008A6E57"/>
    <w:rsid w:val="008A7396"/>
    <w:rsid w:val="008A75E1"/>
    <w:rsid w:val="008B0066"/>
    <w:rsid w:val="008B0581"/>
    <w:rsid w:val="008B08DD"/>
    <w:rsid w:val="008B1257"/>
    <w:rsid w:val="008B1940"/>
    <w:rsid w:val="008B1A53"/>
    <w:rsid w:val="008B1D6F"/>
    <w:rsid w:val="008B258A"/>
    <w:rsid w:val="008B296D"/>
    <w:rsid w:val="008B3383"/>
    <w:rsid w:val="008B4566"/>
    <w:rsid w:val="008B456E"/>
    <w:rsid w:val="008B48CC"/>
    <w:rsid w:val="008B6347"/>
    <w:rsid w:val="008B6CFC"/>
    <w:rsid w:val="008B79BF"/>
    <w:rsid w:val="008B7D32"/>
    <w:rsid w:val="008C02C0"/>
    <w:rsid w:val="008C0613"/>
    <w:rsid w:val="008C06CE"/>
    <w:rsid w:val="008C1EEE"/>
    <w:rsid w:val="008C29DE"/>
    <w:rsid w:val="008C2CCC"/>
    <w:rsid w:val="008C32C2"/>
    <w:rsid w:val="008C3FE7"/>
    <w:rsid w:val="008C4CA3"/>
    <w:rsid w:val="008C4DBE"/>
    <w:rsid w:val="008C4DC8"/>
    <w:rsid w:val="008C51A4"/>
    <w:rsid w:val="008C5290"/>
    <w:rsid w:val="008C6161"/>
    <w:rsid w:val="008C6D6C"/>
    <w:rsid w:val="008C758D"/>
    <w:rsid w:val="008D01DF"/>
    <w:rsid w:val="008D0286"/>
    <w:rsid w:val="008D09F1"/>
    <w:rsid w:val="008D14E6"/>
    <w:rsid w:val="008D1CD9"/>
    <w:rsid w:val="008D1E1B"/>
    <w:rsid w:val="008D1F7B"/>
    <w:rsid w:val="008D20B4"/>
    <w:rsid w:val="008D258E"/>
    <w:rsid w:val="008D3328"/>
    <w:rsid w:val="008D4335"/>
    <w:rsid w:val="008D49BA"/>
    <w:rsid w:val="008D52F9"/>
    <w:rsid w:val="008D63B7"/>
    <w:rsid w:val="008D6C99"/>
    <w:rsid w:val="008D7944"/>
    <w:rsid w:val="008E013B"/>
    <w:rsid w:val="008E0A9C"/>
    <w:rsid w:val="008E1665"/>
    <w:rsid w:val="008E1686"/>
    <w:rsid w:val="008E169E"/>
    <w:rsid w:val="008E2430"/>
    <w:rsid w:val="008E31D4"/>
    <w:rsid w:val="008E3354"/>
    <w:rsid w:val="008E35FF"/>
    <w:rsid w:val="008E3680"/>
    <w:rsid w:val="008E3AF1"/>
    <w:rsid w:val="008E3F24"/>
    <w:rsid w:val="008E481F"/>
    <w:rsid w:val="008E600A"/>
    <w:rsid w:val="008E70B6"/>
    <w:rsid w:val="008E71F7"/>
    <w:rsid w:val="008E7B0A"/>
    <w:rsid w:val="008F014A"/>
    <w:rsid w:val="008F0838"/>
    <w:rsid w:val="008F0867"/>
    <w:rsid w:val="008F0DB8"/>
    <w:rsid w:val="008F3A0C"/>
    <w:rsid w:val="008F3F71"/>
    <w:rsid w:val="008F558D"/>
    <w:rsid w:val="008F638F"/>
    <w:rsid w:val="00900AA3"/>
    <w:rsid w:val="00900BA4"/>
    <w:rsid w:val="009029FA"/>
    <w:rsid w:val="009030C8"/>
    <w:rsid w:val="00903344"/>
    <w:rsid w:val="0090463C"/>
    <w:rsid w:val="00904C16"/>
    <w:rsid w:val="0090522A"/>
    <w:rsid w:val="00906799"/>
    <w:rsid w:val="00906D24"/>
    <w:rsid w:val="00906E9C"/>
    <w:rsid w:val="0090766E"/>
    <w:rsid w:val="00907736"/>
    <w:rsid w:val="00907788"/>
    <w:rsid w:val="00910D7F"/>
    <w:rsid w:val="0091134E"/>
    <w:rsid w:val="00912279"/>
    <w:rsid w:val="00912978"/>
    <w:rsid w:val="009132E8"/>
    <w:rsid w:val="00913A9B"/>
    <w:rsid w:val="009140F6"/>
    <w:rsid w:val="00914169"/>
    <w:rsid w:val="00914778"/>
    <w:rsid w:val="00914896"/>
    <w:rsid w:val="00914A39"/>
    <w:rsid w:val="00914DC7"/>
    <w:rsid w:val="00915D38"/>
    <w:rsid w:val="00916070"/>
    <w:rsid w:val="009162C2"/>
    <w:rsid w:val="009165D0"/>
    <w:rsid w:val="009168F2"/>
    <w:rsid w:val="00916C09"/>
    <w:rsid w:val="00916E6E"/>
    <w:rsid w:val="0091761B"/>
    <w:rsid w:val="00917B2E"/>
    <w:rsid w:val="00917CC7"/>
    <w:rsid w:val="00920256"/>
    <w:rsid w:val="00920562"/>
    <w:rsid w:val="0092111B"/>
    <w:rsid w:val="00921844"/>
    <w:rsid w:val="00921E5D"/>
    <w:rsid w:val="00921EB6"/>
    <w:rsid w:val="0092210F"/>
    <w:rsid w:val="0092253C"/>
    <w:rsid w:val="00922CE4"/>
    <w:rsid w:val="00922F1C"/>
    <w:rsid w:val="00923C53"/>
    <w:rsid w:val="00923F3E"/>
    <w:rsid w:val="0092542E"/>
    <w:rsid w:val="00925B3E"/>
    <w:rsid w:val="00925D8C"/>
    <w:rsid w:val="00925FC2"/>
    <w:rsid w:val="00926085"/>
    <w:rsid w:val="009265F0"/>
    <w:rsid w:val="00926A2A"/>
    <w:rsid w:val="00926E04"/>
    <w:rsid w:val="0092743E"/>
    <w:rsid w:val="0092745B"/>
    <w:rsid w:val="0093105D"/>
    <w:rsid w:val="00931F7B"/>
    <w:rsid w:val="0093242F"/>
    <w:rsid w:val="0093245F"/>
    <w:rsid w:val="0093341A"/>
    <w:rsid w:val="0093365F"/>
    <w:rsid w:val="009344EA"/>
    <w:rsid w:val="00934558"/>
    <w:rsid w:val="00935341"/>
    <w:rsid w:val="00935ECD"/>
    <w:rsid w:val="00936185"/>
    <w:rsid w:val="009377EA"/>
    <w:rsid w:val="009377FE"/>
    <w:rsid w:val="00940255"/>
    <w:rsid w:val="00940AEC"/>
    <w:rsid w:val="00941A50"/>
    <w:rsid w:val="00941CA8"/>
    <w:rsid w:val="00942018"/>
    <w:rsid w:val="00942A13"/>
    <w:rsid w:val="00943468"/>
    <w:rsid w:val="009434AC"/>
    <w:rsid w:val="00943BF3"/>
    <w:rsid w:val="00943F19"/>
    <w:rsid w:val="00944826"/>
    <w:rsid w:val="00945924"/>
    <w:rsid w:val="00945F45"/>
    <w:rsid w:val="00946411"/>
    <w:rsid w:val="009471E6"/>
    <w:rsid w:val="009473E4"/>
    <w:rsid w:val="00947B80"/>
    <w:rsid w:val="00953185"/>
    <w:rsid w:val="009531F9"/>
    <w:rsid w:val="00953877"/>
    <w:rsid w:val="00954DAF"/>
    <w:rsid w:val="00954E97"/>
    <w:rsid w:val="00954ED0"/>
    <w:rsid w:val="0095503A"/>
    <w:rsid w:val="0095508C"/>
    <w:rsid w:val="0095537E"/>
    <w:rsid w:val="009554EB"/>
    <w:rsid w:val="00955695"/>
    <w:rsid w:val="00955ABE"/>
    <w:rsid w:val="00955B42"/>
    <w:rsid w:val="00956161"/>
    <w:rsid w:val="00957E84"/>
    <w:rsid w:val="009605FC"/>
    <w:rsid w:val="0096098B"/>
    <w:rsid w:val="009609BB"/>
    <w:rsid w:val="00961959"/>
    <w:rsid w:val="00961D33"/>
    <w:rsid w:val="00961FAE"/>
    <w:rsid w:val="0096357C"/>
    <w:rsid w:val="00963811"/>
    <w:rsid w:val="00963FC4"/>
    <w:rsid w:val="009645D2"/>
    <w:rsid w:val="0096557E"/>
    <w:rsid w:val="0096631B"/>
    <w:rsid w:val="00966F0E"/>
    <w:rsid w:val="00967118"/>
    <w:rsid w:val="00967B8E"/>
    <w:rsid w:val="009705E3"/>
    <w:rsid w:val="00970DFE"/>
    <w:rsid w:val="009716D4"/>
    <w:rsid w:val="00971BFD"/>
    <w:rsid w:val="0097203A"/>
    <w:rsid w:val="009727CD"/>
    <w:rsid w:val="00972845"/>
    <w:rsid w:val="0097308D"/>
    <w:rsid w:val="00973D79"/>
    <w:rsid w:val="00974680"/>
    <w:rsid w:val="009746E8"/>
    <w:rsid w:val="00974930"/>
    <w:rsid w:val="00974BF6"/>
    <w:rsid w:val="00974EDB"/>
    <w:rsid w:val="00975CFE"/>
    <w:rsid w:val="00976E07"/>
    <w:rsid w:val="00977905"/>
    <w:rsid w:val="00980141"/>
    <w:rsid w:val="00980274"/>
    <w:rsid w:val="0098085B"/>
    <w:rsid w:val="00982005"/>
    <w:rsid w:val="00982168"/>
    <w:rsid w:val="009821E7"/>
    <w:rsid w:val="0098234E"/>
    <w:rsid w:val="00982543"/>
    <w:rsid w:val="0098295D"/>
    <w:rsid w:val="009836E7"/>
    <w:rsid w:val="00985B6E"/>
    <w:rsid w:val="0098664E"/>
    <w:rsid w:val="0098759A"/>
    <w:rsid w:val="00987BA0"/>
    <w:rsid w:val="00990111"/>
    <w:rsid w:val="00990474"/>
    <w:rsid w:val="009904F5"/>
    <w:rsid w:val="00990CBD"/>
    <w:rsid w:val="00991511"/>
    <w:rsid w:val="009916B0"/>
    <w:rsid w:val="0099195E"/>
    <w:rsid w:val="00991C32"/>
    <w:rsid w:val="00991E16"/>
    <w:rsid w:val="0099202E"/>
    <w:rsid w:val="009921FD"/>
    <w:rsid w:val="00992E4C"/>
    <w:rsid w:val="00993FAD"/>
    <w:rsid w:val="0099422D"/>
    <w:rsid w:val="00994254"/>
    <w:rsid w:val="009946D5"/>
    <w:rsid w:val="009949F2"/>
    <w:rsid w:val="009949FE"/>
    <w:rsid w:val="009950E1"/>
    <w:rsid w:val="00995851"/>
    <w:rsid w:val="00996039"/>
    <w:rsid w:val="009965E1"/>
    <w:rsid w:val="00996F50"/>
    <w:rsid w:val="009A05C3"/>
    <w:rsid w:val="009A2C17"/>
    <w:rsid w:val="009A33EB"/>
    <w:rsid w:val="009A5A3B"/>
    <w:rsid w:val="009A6258"/>
    <w:rsid w:val="009A69B5"/>
    <w:rsid w:val="009A6AFE"/>
    <w:rsid w:val="009B0184"/>
    <w:rsid w:val="009B0E8E"/>
    <w:rsid w:val="009B1771"/>
    <w:rsid w:val="009B1CBE"/>
    <w:rsid w:val="009B1D4C"/>
    <w:rsid w:val="009B1EEF"/>
    <w:rsid w:val="009B31D3"/>
    <w:rsid w:val="009B374A"/>
    <w:rsid w:val="009B39FD"/>
    <w:rsid w:val="009B3DB6"/>
    <w:rsid w:val="009B41C0"/>
    <w:rsid w:val="009B4FEA"/>
    <w:rsid w:val="009B505D"/>
    <w:rsid w:val="009B58D4"/>
    <w:rsid w:val="009B5B38"/>
    <w:rsid w:val="009B6166"/>
    <w:rsid w:val="009B61D5"/>
    <w:rsid w:val="009B63AE"/>
    <w:rsid w:val="009B6C2C"/>
    <w:rsid w:val="009B7319"/>
    <w:rsid w:val="009B7BD4"/>
    <w:rsid w:val="009C0732"/>
    <w:rsid w:val="009C1128"/>
    <w:rsid w:val="009C1133"/>
    <w:rsid w:val="009C1953"/>
    <w:rsid w:val="009C27DE"/>
    <w:rsid w:val="009C40F7"/>
    <w:rsid w:val="009C516A"/>
    <w:rsid w:val="009C5353"/>
    <w:rsid w:val="009C56BF"/>
    <w:rsid w:val="009C6062"/>
    <w:rsid w:val="009C614A"/>
    <w:rsid w:val="009C63ED"/>
    <w:rsid w:val="009C6C34"/>
    <w:rsid w:val="009C75EE"/>
    <w:rsid w:val="009C78E6"/>
    <w:rsid w:val="009C7918"/>
    <w:rsid w:val="009C7FB7"/>
    <w:rsid w:val="009D00A5"/>
    <w:rsid w:val="009D02AB"/>
    <w:rsid w:val="009D043D"/>
    <w:rsid w:val="009D0936"/>
    <w:rsid w:val="009D1B98"/>
    <w:rsid w:val="009D1F6F"/>
    <w:rsid w:val="009D26D3"/>
    <w:rsid w:val="009D2A7E"/>
    <w:rsid w:val="009D2AC7"/>
    <w:rsid w:val="009D3F64"/>
    <w:rsid w:val="009D4013"/>
    <w:rsid w:val="009D40D8"/>
    <w:rsid w:val="009D4684"/>
    <w:rsid w:val="009D4B8E"/>
    <w:rsid w:val="009D5983"/>
    <w:rsid w:val="009D5ABA"/>
    <w:rsid w:val="009D707C"/>
    <w:rsid w:val="009D76D0"/>
    <w:rsid w:val="009E0B06"/>
    <w:rsid w:val="009E0E19"/>
    <w:rsid w:val="009E1F65"/>
    <w:rsid w:val="009E29B0"/>
    <w:rsid w:val="009E316D"/>
    <w:rsid w:val="009E44A1"/>
    <w:rsid w:val="009E45DB"/>
    <w:rsid w:val="009E46FC"/>
    <w:rsid w:val="009E4AF9"/>
    <w:rsid w:val="009E4D62"/>
    <w:rsid w:val="009E50CD"/>
    <w:rsid w:val="009E530E"/>
    <w:rsid w:val="009E563E"/>
    <w:rsid w:val="009E5B77"/>
    <w:rsid w:val="009E5B7C"/>
    <w:rsid w:val="009E6737"/>
    <w:rsid w:val="009E6E77"/>
    <w:rsid w:val="009E6EDF"/>
    <w:rsid w:val="009E7807"/>
    <w:rsid w:val="009E7979"/>
    <w:rsid w:val="009F12A8"/>
    <w:rsid w:val="009F1543"/>
    <w:rsid w:val="009F171D"/>
    <w:rsid w:val="009F2364"/>
    <w:rsid w:val="009F25CE"/>
    <w:rsid w:val="009F2E64"/>
    <w:rsid w:val="009F36CA"/>
    <w:rsid w:val="009F3CDC"/>
    <w:rsid w:val="009F3FD1"/>
    <w:rsid w:val="009F40D2"/>
    <w:rsid w:val="009F463F"/>
    <w:rsid w:val="009F4F2F"/>
    <w:rsid w:val="009F534E"/>
    <w:rsid w:val="009F5CEE"/>
    <w:rsid w:val="009F5F06"/>
    <w:rsid w:val="009F60EC"/>
    <w:rsid w:val="009F67A0"/>
    <w:rsid w:val="009F68F5"/>
    <w:rsid w:val="009F6FF7"/>
    <w:rsid w:val="009F76F2"/>
    <w:rsid w:val="00A005B4"/>
    <w:rsid w:val="00A00CC9"/>
    <w:rsid w:val="00A013A9"/>
    <w:rsid w:val="00A01B50"/>
    <w:rsid w:val="00A01DB5"/>
    <w:rsid w:val="00A024F9"/>
    <w:rsid w:val="00A03E80"/>
    <w:rsid w:val="00A044F0"/>
    <w:rsid w:val="00A047B6"/>
    <w:rsid w:val="00A0498B"/>
    <w:rsid w:val="00A04D78"/>
    <w:rsid w:val="00A05863"/>
    <w:rsid w:val="00A058C9"/>
    <w:rsid w:val="00A05BCD"/>
    <w:rsid w:val="00A05CBB"/>
    <w:rsid w:val="00A05D06"/>
    <w:rsid w:val="00A06310"/>
    <w:rsid w:val="00A064F6"/>
    <w:rsid w:val="00A071EC"/>
    <w:rsid w:val="00A10F7B"/>
    <w:rsid w:val="00A110AA"/>
    <w:rsid w:val="00A118C0"/>
    <w:rsid w:val="00A11D2F"/>
    <w:rsid w:val="00A12C54"/>
    <w:rsid w:val="00A13347"/>
    <w:rsid w:val="00A1390F"/>
    <w:rsid w:val="00A13FF8"/>
    <w:rsid w:val="00A141F8"/>
    <w:rsid w:val="00A145F5"/>
    <w:rsid w:val="00A14C8F"/>
    <w:rsid w:val="00A1644F"/>
    <w:rsid w:val="00A164F3"/>
    <w:rsid w:val="00A16E95"/>
    <w:rsid w:val="00A2284C"/>
    <w:rsid w:val="00A23219"/>
    <w:rsid w:val="00A235A8"/>
    <w:rsid w:val="00A23924"/>
    <w:rsid w:val="00A23A0F"/>
    <w:rsid w:val="00A242E1"/>
    <w:rsid w:val="00A242FB"/>
    <w:rsid w:val="00A244C0"/>
    <w:rsid w:val="00A24E43"/>
    <w:rsid w:val="00A268FC"/>
    <w:rsid w:val="00A26DF7"/>
    <w:rsid w:val="00A26F50"/>
    <w:rsid w:val="00A27372"/>
    <w:rsid w:val="00A3000E"/>
    <w:rsid w:val="00A3110A"/>
    <w:rsid w:val="00A314F5"/>
    <w:rsid w:val="00A31C04"/>
    <w:rsid w:val="00A33717"/>
    <w:rsid w:val="00A34415"/>
    <w:rsid w:val="00A344E6"/>
    <w:rsid w:val="00A3532D"/>
    <w:rsid w:val="00A35957"/>
    <w:rsid w:val="00A35A71"/>
    <w:rsid w:val="00A363AC"/>
    <w:rsid w:val="00A36CE8"/>
    <w:rsid w:val="00A37495"/>
    <w:rsid w:val="00A377C3"/>
    <w:rsid w:val="00A40156"/>
    <w:rsid w:val="00A40493"/>
    <w:rsid w:val="00A409AC"/>
    <w:rsid w:val="00A41EF5"/>
    <w:rsid w:val="00A42092"/>
    <w:rsid w:val="00A4277D"/>
    <w:rsid w:val="00A43AE9"/>
    <w:rsid w:val="00A43D39"/>
    <w:rsid w:val="00A44032"/>
    <w:rsid w:val="00A44DF2"/>
    <w:rsid w:val="00A44FD3"/>
    <w:rsid w:val="00A466B2"/>
    <w:rsid w:val="00A475AC"/>
    <w:rsid w:val="00A47793"/>
    <w:rsid w:val="00A5001C"/>
    <w:rsid w:val="00A50DE7"/>
    <w:rsid w:val="00A51AB9"/>
    <w:rsid w:val="00A51E49"/>
    <w:rsid w:val="00A5308C"/>
    <w:rsid w:val="00A53671"/>
    <w:rsid w:val="00A53CC9"/>
    <w:rsid w:val="00A53ED0"/>
    <w:rsid w:val="00A54185"/>
    <w:rsid w:val="00A5444E"/>
    <w:rsid w:val="00A548D7"/>
    <w:rsid w:val="00A60F3E"/>
    <w:rsid w:val="00A6198E"/>
    <w:rsid w:val="00A62235"/>
    <w:rsid w:val="00A6278C"/>
    <w:rsid w:val="00A62C57"/>
    <w:rsid w:val="00A63F51"/>
    <w:rsid w:val="00A64A40"/>
    <w:rsid w:val="00A64FE4"/>
    <w:rsid w:val="00A657D4"/>
    <w:rsid w:val="00A65D0F"/>
    <w:rsid w:val="00A665D2"/>
    <w:rsid w:val="00A66DC2"/>
    <w:rsid w:val="00A6716B"/>
    <w:rsid w:val="00A70137"/>
    <w:rsid w:val="00A7034E"/>
    <w:rsid w:val="00A70A51"/>
    <w:rsid w:val="00A71AD7"/>
    <w:rsid w:val="00A71BBA"/>
    <w:rsid w:val="00A72E39"/>
    <w:rsid w:val="00A752C0"/>
    <w:rsid w:val="00A75C6A"/>
    <w:rsid w:val="00A75F6D"/>
    <w:rsid w:val="00A76328"/>
    <w:rsid w:val="00A7697F"/>
    <w:rsid w:val="00A77738"/>
    <w:rsid w:val="00A80294"/>
    <w:rsid w:val="00A81197"/>
    <w:rsid w:val="00A8194B"/>
    <w:rsid w:val="00A831A6"/>
    <w:rsid w:val="00A83DDA"/>
    <w:rsid w:val="00A8464F"/>
    <w:rsid w:val="00A84BDD"/>
    <w:rsid w:val="00A84D78"/>
    <w:rsid w:val="00A84E2A"/>
    <w:rsid w:val="00A85007"/>
    <w:rsid w:val="00A85143"/>
    <w:rsid w:val="00A857A8"/>
    <w:rsid w:val="00A85D82"/>
    <w:rsid w:val="00A8641C"/>
    <w:rsid w:val="00A86DA3"/>
    <w:rsid w:val="00A87318"/>
    <w:rsid w:val="00A87AD3"/>
    <w:rsid w:val="00A90262"/>
    <w:rsid w:val="00A904E4"/>
    <w:rsid w:val="00A9074D"/>
    <w:rsid w:val="00A910B3"/>
    <w:rsid w:val="00A925AC"/>
    <w:rsid w:val="00A93395"/>
    <w:rsid w:val="00A9358A"/>
    <w:rsid w:val="00A93B03"/>
    <w:rsid w:val="00A94700"/>
    <w:rsid w:val="00A94974"/>
    <w:rsid w:val="00A96440"/>
    <w:rsid w:val="00A96B6D"/>
    <w:rsid w:val="00A97E53"/>
    <w:rsid w:val="00AA09E7"/>
    <w:rsid w:val="00AA0A97"/>
    <w:rsid w:val="00AA0DE2"/>
    <w:rsid w:val="00AA1D78"/>
    <w:rsid w:val="00AA20B2"/>
    <w:rsid w:val="00AA29D3"/>
    <w:rsid w:val="00AA36B6"/>
    <w:rsid w:val="00AA3C7E"/>
    <w:rsid w:val="00AA3F8F"/>
    <w:rsid w:val="00AA4855"/>
    <w:rsid w:val="00AA4974"/>
    <w:rsid w:val="00AA49B6"/>
    <w:rsid w:val="00AA4F11"/>
    <w:rsid w:val="00AA52D5"/>
    <w:rsid w:val="00AA5FA9"/>
    <w:rsid w:val="00AA5FAC"/>
    <w:rsid w:val="00AA63A0"/>
    <w:rsid w:val="00AA6D76"/>
    <w:rsid w:val="00AA6F57"/>
    <w:rsid w:val="00AA7345"/>
    <w:rsid w:val="00AB0CB6"/>
    <w:rsid w:val="00AB1306"/>
    <w:rsid w:val="00AB3199"/>
    <w:rsid w:val="00AB319C"/>
    <w:rsid w:val="00AB3398"/>
    <w:rsid w:val="00AB3F3B"/>
    <w:rsid w:val="00AB3FC0"/>
    <w:rsid w:val="00AB52B4"/>
    <w:rsid w:val="00AB5682"/>
    <w:rsid w:val="00AB5D9B"/>
    <w:rsid w:val="00AB5E37"/>
    <w:rsid w:val="00AB5E5E"/>
    <w:rsid w:val="00AB7A1E"/>
    <w:rsid w:val="00AC0F96"/>
    <w:rsid w:val="00AC17AD"/>
    <w:rsid w:val="00AC1A1A"/>
    <w:rsid w:val="00AC1FAC"/>
    <w:rsid w:val="00AC2E77"/>
    <w:rsid w:val="00AC2EBD"/>
    <w:rsid w:val="00AC3142"/>
    <w:rsid w:val="00AC32AD"/>
    <w:rsid w:val="00AC3A1E"/>
    <w:rsid w:val="00AC3A99"/>
    <w:rsid w:val="00AC3D58"/>
    <w:rsid w:val="00AC3E17"/>
    <w:rsid w:val="00AC4182"/>
    <w:rsid w:val="00AC6381"/>
    <w:rsid w:val="00AC6791"/>
    <w:rsid w:val="00AC791A"/>
    <w:rsid w:val="00AC7C05"/>
    <w:rsid w:val="00AC7D47"/>
    <w:rsid w:val="00AC7DB5"/>
    <w:rsid w:val="00AD040B"/>
    <w:rsid w:val="00AD073C"/>
    <w:rsid w:val="00AD0F4F"/>
    <w:rsid w:val="00AD11F6"/>
    <w:rsid w:val="00AD2519"/>
    <w:rsid w:val="00AD34A5"/>
    <w:rsid w:val="00AD391E"/>
    <w:rsid w:val="00AD3B06"/>
    <w:rsid w:val="00AD4933"/>
    <w:rsid w:val="00AD4A14"/>
    <w:rsid w:val="00AD53F4"/>
    <w:rsid w:val="00AD5C91"/>
    <w:rsid w:val="00AD6AE1"/>
    <w:rsid w:val="00AD6B37"/>
    <w:rsid w:val="00AD6E87"/>
    <w:rsid w:val="00AD7CBC"/>
    <w:rsid w:val="00AD7D6E"/>
    <w:rsid w:val="00AE0372"/>
    <w:rsid w:val="00AE03BF"/>
    <w:rsid w:val="00AE1342"/>
    <w:rsid w:val="00AE181F"/>
    <w:rsid w:val="00AE4247"/>
    <w:rsid w:val="00AE475C"/>
    <w:rsid w:val="00AE5297"/>
    <w:rsid w:val="00AE5E37"/>
    <w:rsid w:val="00AE64A1"/>
    <w:rsid w:val="00AE6A59"/>
    <w:rsid w:val="00AE6AB9"/>
    <w:rsid w:val="00AE6ECA"/>
    <w:rsid w:val="00AE7429"/>
    <w:rsid w:val="00AE7558"/>
    <w:rsid w:val="00AE7A0B"/>
    <w:rsid w:val="00AF009D"/>
    <w:rsid w:val="00AF0620"/>
    <w:rsid w:val="00AF06B7"/>
    <w:rsid w:val="00AF0B38"/>
    <w:rsid w:val="00AF1ECF"/>
    <w:rsid w:val="00AF2722"/>
    <w:rsid w:val="00AF37DF"/>
    <w:rsid w:val="00AF461E"/>
    <w:rsid w:val="00AF509A"/>
    <w:rsid w:val="00AF5294"/>
    <w:rsid w:val="00AF716C"/>
    <w:rsid w:val="00AF7243"/>
    <w:rsid w:val="00AF7458"/>
    <w:rsid w:val="00AF7627"/>
    <w:rsid w:val="00AF7B90"/>
    <w:rsid w:val="00AF7F28"/>
    <w:rsid w:val="00B0087D"/>
    <w:rsid w:val="00B011DB"/>
    <w:rsid w:val="00B014DD"/>
    <w:rsid w:val="00B01856"/>
    <w:rsid w:val="00B021F4"/>
    <w:rsid w:val="00B031E0"/>
    <w:rsid w:val="00B0381E"/>
    <w:rsid w:val="00B0382A"/>
    <w:rsid w:val="00B03A34"/>
    <w:rsid w:val="00B047D0"/>
    <w:rsid w:val="00B0590A"/>
    <w:rsid w:val="00B06363"/>
    <w:rsid w:val="00B06E62"/>
    <w:rsid w:val="00B06FA9"/>
    <w:rsid w:val="00B07F72"/>
    <w:rsid w:val="00B07FA9"/>
    <w:rsid w:val="00B11797"/>
    <w:rsid w:val="00B12079"/>
    <w:rsid w:val="00B12628"/>
    <w:rsid w:val="00B1289A"/>
    <w:rsid w:val="00B128A5"/>
    <w:rsid w:val="00B1293E"/>
    <w:rsid w:val="00B12DB6"/>
    <w:rsid w:val="00B13423"/>
    <w:rsid w:val="00B13962"/>
    <w:rsid w:val="00B1420A"/>
    <w:rsid w:val="00B14330"/>
    <w:rsid w:val="00B1521C"/>
    <w:rsid w:val="00B156AE"/>
    <w:rsid w:val="00B15B7E"/>
    <w:rsid w:val="00B15C8B"/>
    <w:rsid w:val="00B15D69"/>
    <w:rsid w:val="00B15F4B"/>
    <w:rsid w:val="00B17436"/>
    <w:rsid w:val="00B21A3A"/>
    <w:rsid w:val="00B22503"/>
    <w:rsid w:val="00B22D8D"/>
    <w:rsid w:val="00B2316C"/>
    <w:rsid w:val="00B236BF"/>
    <w:rsid w:val="00B23A70"/>
    <w:rsid w:val="00B24DAB"/>
    <w:rsid w:val="00B26CBD"/>
    <w:rsid w:val="00B276B4"/>
    <w:rsid w:val="00B27935"/>
    <w:rsid w:val="00B2798F"/>
    <w:rsid w:val="00B27CF1"/>
    <w:rsid w:val="00B305B4"/>
    <w:rsid w:val="00B30719"/>
    <w:rsid w:val="00B30886"/>
    <w:rsid w:val="00B30BD5"/>
    <w:rsid w:val="00B314A4"/>
    <w:rsid w:val="00B32099"/>
    <w:rsid w:val="00B323DD"/>
    <w:rsid w:val="00B33E3E"/>
    <w:rsid w:val="00B341BF"/>
    <w:rsid w:val="00B34947"/>
    <w:rsid w:val="00B34985"/>
    <w:rsid w:val="00B357CF"/>
    <w:rsid w:val="00B3764A"/>
    <w:rsid w:val="00B37CF8"/>
    <w:rsid w:val="00B40623"/>
    <w:rsid w:val="00B4137A"/>
    <w:rsid w:val="00B414E4"/>
    <w:rsid w:val="00B42345"/>
    <w:rsid w:val="00B43251"/>
    <w:rsid w:val="00B4426E"/>
    <w:rsid w:val="00B44599"/>
    <w:rsid w:val="00B45488"/>
    <w:rsid w:val="00B46024"/>
    <w:rsid w:val="00B46056"/>
    <w:rsid w:val="00B4613E"/>
    <w:rsid w:val="00B46C4E"/>
    <w:rsid w:val="00B47305"/>
    <w:rsid w:val="00B47482"/>
    <w:rsid w:val="00B47C45"/>
    <w:rsid w:val="00B50272"/>
    <w:rsid w:val="00B5047D"/>
    <w:rsid w:val="00B508ED"/>
    <w:rsid w:val="00B5099E"/>
    <w:rsid w:val="00B50F40"/>
    <w:rsid w:val="00B51674"/>
    <w:rsid w:val="00B52472"/>
    <w:rsid w:val="00B524E6"/>
    <w:rsid w:val="00B526E6"/>
    <w:rsid w:val="00B552BB"/>
    <w:rsid w:val="00B555EE"/>
    <w:rsid w:val="00B56923"/>
    <w:rsid w:val="00B56A50"/>
    <w:rsid w:val="00B56A73"/>
    <w:rsid w:val="00B56CF1"/>
    <w:rsid w:val="00B5710B"/>
    <w:rsid w:val="00B574B4"/>
    <w:rsid w:val="00B57727"/>
    <w:rsid w:val="00B60CE3"/>
    <w:rsid w:val="00B60FB3"/>
    <w:rsid w:val="00B6248A"/>
    <w:rsid w:val="00B63BC9"/>
    <w:rsid w:val="00B646D2"/>
    <w:rsid w:val="00B64D7D"/>
    <w:rsid w:val="00B65238"/>
    <w:rsid w:val="00B661DB"/>
    <w:rsid w:val="00B66263"/>
    <w:rsid w:val="00B665D1"/>
    <w:rsid w:val="00B679DB"/>
    <w:rsid w:val="00B70199"/>
    <w:rsid w:val="00B70445"/>
    <w:rsid w:val="00B705C2"/>
    <w:rsid w:val="00B70B2B"/>
    <w:rsid w:val="00B71112"/>
    <w:rsid w:val="00B722A5"/>
    <w:rsid w:val="00B74E02"/>
    <w:rsid w:val="00B756E3"/>
    <w:rsid w:val="00B75965"/>
    <w:rsid w:val="00B7637C"/>
    <w:rsid w:val="00B77AEE"/>
    <w:rsid w:val="00B77B15"/>
    <w:rsid w:val="00B77F7D"/>
    <w:rsid w:val="00B804A6"/>
    <w:rsid w:val="00B8106C"/>
    <w:rsid w:val="00B81CB8"/>
    <w:rsid w:val="00B81E59"/>
    <w:rsid w:val="00B8216A"/>
    <w:rsid w:val="00B82D9B"/>
    <w:rsid w:val="00B83116"/>
    <w:rsid w:val="00B84C1E"/>
    <w:rsid w:val="00B84D75"/>
    <w:rsid w:val="00B8516F"/>
    <w:rsid w:val="00B85FD6"/>
    <w:rsid w:val="00B86469"/>
    <w:rsid w:val="00B8651A"/>
    <w:rsid w:val="00B866F4"/>
    <w:rsid w:val="00B87228"/>
    <w:rsid w:val="00B872CE"/>
    <w:rsid w:val="00B90091"/>
    <w:rsid w:val="00B90695"/>
    <w:rsid w:val="00B90B75"/>
    <w:rsid w:val="00B91A6B"/>
    <w:rsid w:val="00B927CB"/>
    <w:rsid w:val="00B9293D"/>
    <w:rsid w:val="00B93889"/>
    <w:rsid w:val="00B93FDF"/>
    <w:rsid w:val="00B94B38"/>
    <w:rsid w:val="00B94E79"/>
    <w:rsid w:val="00B966AD"/>
    <w:rsid w:val="00B96AAE"/>
    <w:rsid w:val="00B96CF2"/>
    <w:rsid w:val="00B97305"/>
    <w:rsid w:val="00B97752"/>
    <w:rsid w:val="00B97B11"/>
    <w:rsid w:val="00BA02E5"/>
    <w:rsid w:val="00BA061E"/>
    <w:rsid w:val="00BA0DD2"/>
    <w:rsid w:val="00BA3023"/>
    <w:rsid w:val="00BA39AE"/>
    <w:rsid w:val="00BA4054"/>
    <w:rsid w:val="00BA4479"/>
    <w:rsid w:val="00BA4886"/>
    <w:rsid w:val="00BA4CD5"/>
    <w:rsid w:val="00BA4E45"/>
    <w:rsid w:val="00BA4EED"/>
    <w:rsid w:val="00BA5D30"/>
    <w:rsid w:val="00BA60DC"/>
    <w:rsid w:val="00BA6D17"/>
    <w:rsid w:val="00BA76CE"/>
    <w:rsid w:val="00BA7998"/>
    <w:rsid w:val="00BA7DF3"/>
    <w:rsid w:val="00BB014A"/>
    <w:rsid w:val="00BB04BF"/>
    <w:rsid w:val="00BB063C"/>
    <w:rsid w:val="00BB15EE"/>
    <w:rsid w:val="00BB3169"/>
    <w:rsid w:val="00BB3376"/>
    <w:rsid w:val="00BB3BF0"/>
    <w:rsid w:val="00BB3C67"/>
    <w:rsid w:val="00BB3F98"/>
    <w:rsid w:val="00BB49B0"/>
    <w:rsid w:val="00BB5999"/>
    <w:rsid w:val="00BB60D5"/>
    <w:rsid w:val="00BB6E73"/>
    <w:rsid w:val="00BB75F6"/>
    <w:rsid w:val="00BB79D6"/>
    <w:rsid w:val="00BC014C"/>
    <w:rsid w:val="00BC0AED"/>
    <w:rsid w:val="00BC0D35"/>
    <w:rsid w:val="00BC0D62"/>
    <w:rsid w:val="00BC128B"/>
    <w:rsid w:val="00BC15AD"/>
    <w:rsid w:val="00BC1B82"/>
    <w:rsid w:val="00BC1CD4"/>
    <w:rsid w:val="00BC3259"/>
    <w:rsid w:val="00BC4AF9"/>
    <w:rsid w:val="00BC58CC"/>
    <w:rsid w:val="00BC5C4E"/>
    <w:rsid w:val="00BC6C7A"/>
    <w:rsid w:val="00BC77F9"/>
    <w:rsid w:val="00BD0249"/>
    <w:rsid w:val="00BD044F"/>
    <w:rsid w:val="00BD0934"/>
    <w:rsid w:val="00BD2721"/>
    <w:rsid w:val="00BD3B82"/>
    <w:rsid w:val="00BD3C61"/>
    <w:rsid w:val="00BD4480"/>
    <w:rsid w:val="00BD5835"/>
    <w:rsid w:val="00BD5972"/>
    <w:rsid w:val="00BD5E21"/>
    <w:rsid w:val="00BD6138"/>
    <w:rsid w:val="00BE0178"/>
    <w:rsid w:val="00BE025D"/>
    <w:rsid w:val="00BE0310"/>
    <w:rsid w:val="00BE04F5"/>
    <w:rsid w:val="00BE06C5"/>
    <w:rsid w:val="00BE0ABD"/>
    <w:rsid w:val="00BE116F"/>
    <w:rsid w:val="00BE1541"/>
    <w:rsid w:val="00BE15A6"/>
    <w:rsid w:val="00BE220F"/>
    <w:rsid w:val="00BE25BE"/>
    <w:rsid w:val="00BE34B0"/>
    <w:rsid w:val="00BE3865"/>
    <w:rsid w:val="00BE3E5B"/>
    <w:rsid w:val="00BE4A08"/>
    <w:rsid w:val="00BE4A2E"/>
    <w:rsid w:val="00BE4FCB"/>
    <w:rsid w:val="00BE623F"/>
    <w:rsid w:val="00BE6E8E"/>
    <w:rsid w:val="00BE75AA"/>
    <w:rsid w:val="00BF1395"/>
    <w:rsid w:val="00BF187E"/>
    <w:rsid w:val="00BF21DC"/>
    <w:rsid w:val="00BF2688"/>
    <w:rsid w:val="00BF2C60"/>
    <w:rsid w:val="00BF2FF8"/>
    <w:rsid w:val="00BF3287"/>
    <w:rsid w:val="00BF4126"/>
    <w:rsid w:val="00BF509F"/>
    <w:rsid w:val="00BF5153"/>
    <w:rsid w:val="00BF6099"/>
    <w:rsid w:val="00BF6ADC"/>
    <w:rsid w:val="00BF6B77"/>
    <w:rsid w:val="00BF7643"/>
    <w:rsid w:val="00BF7770"/>
    <w:rsid w:val="00BF7B84"/>
    <w:rsid w:val="00C00149"/>
    <w:rsid w:val="00C0118B"/>
    <w:rsid w:val="00C0159D"/>
    <w:rsid w:val="00C016EB"/>
    <w:rsid w:val="00C0190B"/>
    <w:rsid w:val="00C02BBA"/>
    <w:rsid w:val="00C02CB1"/>
    <w:rsid w:val="00C033D4"/>
    <w:rsid w:val="00C03C3B"/>
    <w:rsid w:val="00C04425"/>
    <w:rsid w:val="00C0462B"/>
    <w:rsid w:val="00C0490A"/>
    <w:rsid w:val="00C04D4D"/>
    <w:rsid w:val="00C04D72"/>
    <w:rsid w:val="00C05281"/>
    <w:rsid w:val="00C06CA6"/>
    <w:rsid w:val="00C06DC6"/>
    <w:rsid w:val="00C07242"/>
    <w:rsid w:val="00C07366"/>
    <w:rsid w:val="00C07A27"/>
    <w:rsid w:val="00C10015"/>
    <w:rsid w:val="00C103D3"/>
    <w:rsid w:val="00C106A0"/>
    <w:rsid w:val="00C107C3"/>
    <w:rsid w:val="00C10BFB"/>
    <w:rsid w:val="00C110C2"/>
    <w:rsid w:val="00C1143B"/>
    <w:rsid w:val="00C11BBB"/>
    <w:rsid w:val="00C12244"/>
    <w:rsid w:val="00C1245F"/>
    <w:rsid w:val="00C12E37"/>
    <w:rsid w:val="00C130E8"/>
    <w:rsid w:val="00C13512"/>
    <w:rsid w:val="00C141C1"/>
    <w:rsid w:val="00C1473E"/>
    <w:rsid w:val="00C149E3"/>
    <w:rsid w:val="00C14E6A"/>
    <w:rsid w:val="00C14F35"/>
    <w:rsid w:val="00C15F4D"/>
    <w:rsid w:val="00C1654B"/>
    <w:rsid w:val="00C16A96"/>
    <w:rsid w:val="00C16D10"/>
    <w:rsid w:val="00C17066"/>
    <w:rsid w:val="00C17771"/>
    <w:rsid w:val="00C17B45"/>
    <w:rsid w:val="00C207B3"/>
    <w:rsid w:val="00C21038"/>
    <w:rsid w:val="00C2204B"/>
    <w:rsid w:val="00C22236"/>
    <w:rsid w:val="00C22258"/>
    <w:rsid w:val="00C2289F"/>
    <w:rsid w:val="00C23037"/>
    <w:rsid w:val="00C232ED"/>
    <w:rsid w:val="00C23E6D"/>
    <w:rsid w:val="00C23ED5"/>
    <w:rsid w:val="00C242ED"/>
    <w:rsid w:val="00C24E6A"/>
    <w:rsid w:val="00C250C9"/>
    <w:rsid w:val="00C253B1"/>
    <w:rsid w:val="00C2547C"/>
    <w:rsid w:val="00C26BC1"/>
    <w:rsid w:val="00C2737F"/>
    <w:rsid w:val="00C274DB"/>
    <w:rsid w:val="00C27623"/>
    <w:rsid w:val="00C27DBB"/>
    <w:rsid w:val="00C305DB"/>
    <w:rsid w:val="00C3077D"/>
    <w:rsid w:val="00C3097E"/>
    <w:rsid w:val="00C30A8F"/>
    <w:rsid w:val="00C318F1"/>
    <w:rsid w:val="00C3246A"/>
    <w:rsid w:val="00C327C2"/>
    <w:rsid w:val="00C33D70"/>
    <w:rsid w:val="00C341A3"/>
    <w:rsid w:val="00C347AE"/>
    <w:rsid w:val="00C34917"/>
    <w:rsid w:val="00C34C84"/>
    <w:rsid w:val="00C35722"/>
    <w:rsid w:val="00C365E0"/>
    <w:rsid w:val="00C373C1"/>
    <w:rsid w:val="00C37453"/>
    <w:rsid w:val="00C378E3"/>
    <w:rsid w:val="00C40BAA"/>
    <w:rsid w:val="00C40F20"/>
    <w:rsid w:val="00C42266"/>
    <w:rsid w:val="00C4258E"/>
    <w:rsid w:val="00C427A4"/>
    <w:rsid w:val="00C43D46"/>
    <w:rsid w:val="00C44290"/>
    <w:rsid w:val="00C4584B"/>
    <w:rsid w:val="00C45A40"/>
    <w:rsid w:val="00C45C7C"/>
    <w:rsid w:val="00C4611C"/>
    <w:rsid w:val="00C461F6"/>
    <w:rsid w:val="00C4675B"/>
    <w:rsid w:val="00C46FDE"/>
    <w:rsid w:val="00C470C5"/>
    <w:rsid w:val="00C47974"/>
    <w:rsid w:val="00C501C4"/>
    <w:rsid w:val="00C5064C"/>
    <w:rsid w:val="00C50C48"/>
    <w:rsid w:val="00C5117A"/>
    <w:rsid w:val="00C5132B"/>
    <w:rsid w:val="00C51A56"/>
    <w:rsid w:val="00C51D2B"/>
    <w:rsid w:val="00C5216F"/>
    <w:rsid w:val="00C525F7"/>
    <w:rsid w:val="00C52774"/>
    <w:rsid w:val="00C527E6"/>
    <w:rsid w:val="00C52B85"/>
    <w:rsid w:val="00C5341C"/>
    <w:rsid w:val="00C535C8"/>
    <w:rsid w:val="00C54154"/>
    <w:rsid w:val="00C552C2"/>
    <w:rsid w:val="00C5542D"/>
    <w:rsid w:val="00C55583"/>
    <w:rsid w:val="00C55B85"/>
    <w:rsid w:val="00C55BBF"/>
    <w:rsid w:val="00C55DFA"/>
    <w:rsid w:val="00C568AF"/>
    <w:rsid w:val="00C56A5D"/>
    <w:rsid w:val="00C56A6F"/>
    <w:rsid w:val="00C56DF4"/>
    <w:rsid w:val="00C56E58"/>
    <w:rsid w:val="00C57B3F"/>
    <w:rsid w:val="00C607A5"/>
    <w:rsid w:val="00C61127"/>
    <w:rsid w:val="00C62047"/>
    <w:rsid w:val="00C62B6A"/>
    <w:rsid w:val="00C62FC2"/>
    <w:rsid w:val="00C630BD"/>
    <w:rsid w:val="00C6477C"/>
    <w:rsid w:val="00C64DDD"/>
    <w:rsid w:val="00C64E18"/>
    <w:rsid w:val="00C6569D"/>
    <w:rsid w:val="00C65E27"/>
    <w:rsid w:val="00C6654F"/>
    <w:rsid w:val="00C66AD2"/>
    <w:rsid w:val="00C66B47"/>
    <w:rsid w:val="00C70477"/>
    <w:rsid w:val="00C709E8"/>
    <w:rsid w:val="00C7368F"/>
    <w:rsid w:val="00C745DC"/>
    <w:rsid w:val="00C746D6"/>
    <w:rsid w:val="00C7529C"/>
    <w:rsid w:val="00C75B40"/>
    <w:rsid w:val="00C75CAA"/>
    <w:rsid w:val="00C7671F"/>
    <w:rsid w:val="00C778B1"/>
    <w:rsid w:val="00C77FD3"/>
    <w:rsid w:val="00C801E9"/>
    <w:rsid w:val="00C810B8"/>
    <w:rsid w:val="00C81219"/>
    <w:rsid w:val="00C83A7D"/>
    <w:rsid w:val="00C841CC"/>
    <w:rsid w:val="00C846C5"/>
    <w:rsid w:val="00C849BF"/>
    <w:rsid w:val="00C85795"/>
    <w:rsid w:val="00C85CAC"/>
    <w:rsid w:val="00C86089"/>
    <w:rsid w:val="00C86803"/>
    <w:rsid w:val="00C87194"/>
    <w:rsid w:val="00C87804"/>
    <w:rsid w:val="00C90492"/>
    <w:rsid w:val="00C90EFA"/>
    <w:rsid w:val="00C92470"/>
    <w:rsid w:val="00C93907"/>
    <w:rsid w:val="00C95AE3"/>
    <w:rsid w:val="00C95FB1"/>
    <w:rsid w:val="00C97766"/>
    <w:rsid w:val="00C97A54"/>
    <w:rsid w:val="00C97B60"/>
    <w:rsid w:val="00C97E2A"/>
    <w:rsid w:val="00C97F7D"/>
    <w:rsid w:val="00CA09FD"/>
    <w:rsid w:val="00CA1413"/>
    <w:rsid w:val="00CA1B44"/>
    <w:rsid w:val="00CA21C3"/>
    <w:rsid w:val="00CA2350"/>
    <w:rsid w:val="00CA396A"/>
    <w:rsid w:val="00CA4843"/>
    <w:rsid w:val="00CA4B5E"/>
    <w:rsid w:val="00CA4F18"/>
    <w:rsid w:val="00CA5519"/>
    <w:rsid w:val="00CA561D"/>
    <w:rsid w:val="00CA597A"/>
    <w:rsid w:val="00CA5AEB"/>
    <w:rsid w:val="00CA785C"/>
    <w:rsid w:val="00CA7A8F"/>
    <w:rsid w:val="00CA7D5B"/>
    <w:rsid w:val="00CA7ED4"/>
    <w:rsid w:val="00CA7EF2"/>
    <w:rsid w:val="00CA7FB9"/>
    <w:rsid w:val="00CB09A3"/>
    <w:rsid w:val="00CB09F2"/>
    <w:rsid w:val="00CB0A5D"/>
    <w:rsid w:val="00CB1450"/>
    <w:rsid w:val="00CB2AD5"/>
    <w:rsid w:val="00CB351D"/>
    <w:rsid w:val="00CB3846"/>
    <w:rsid w:val="00CB3CE8"/>
    <w:rsid w:val="00CB455E"/>
    <w:rsid w:val="00CB45CE"/>
    <w:rsid w:val="00CB4B7B"/>
    <w:rsid w:val="00CB5193"/>
    <w:rsid w:val="00CB6808"/>
    <w:rsid w:val="00CB774A"/>
    <w:rsid w:val="00CC00F3"/>
    <w:rsid w:val="00CC0376"/>
    <w:rsid w:val="00CC097E"/>
    <w:rsid w:val="00CC09C6"/>
    <w:rsid w:val="00CC188B"/>
    <w:rsid w:val="00CC20C0"/>
    <w:rsid w:val="00CC28D4"/>
    <w:rsid w:val="00CC2D86"/>
    <w:rsid w:val="00CC2E90"/>
    <w:rsid w:val="00CC3635"/>
    <w:rsid w:val="00CC3639"/>
    <w:rsid w:val="00CC3DFF"/>
    <w:rsid w:val="00CC5D2D"/>
    <w:rsid w:val="00CC5DCB"/>
    <w:rsid w:val="00CC6980"/>
    <w:rsid w:val="00CC6B6B"/>
    <w:rsid w:val="00CC71D4"/>
    <w:rsid w:val="00CD0E17"/>
    <w:rsid w:val="00CD1DCA"/>
    <w:rsid w:val="00CD29CE"/>
    <w:rsid w:val="00CD30C9"/>
    <w:rsid w:val="00CD384B"/>
    <w:rsid w:val="00CD39DD"/>
    <w:rsid w:val="00CD48B2"/>
    <w:rsid w:val="00CD48B9"/>
    <w:rsid w:val="00CD5741"/>
    <w:rsid w:val="00CD61B7"/>
    <w:rsid w:val="00CD64A6"/>
    <w:rsid w:val="00CD6950"/>
    <w:rsid w:val="00CD7468"/>
    <w:rsid w:val="00CD7812"/>
    <w:rsid w:val="00CD78E7"/>
    <w:rsid w:val="00CE0B61"/>
    <w:rsid w:val="00CE1511"/>
    <w:rsid w:val="00CE15D1"/>
    <w:rsid w:val="00CE1BC9"/>
    <w:rsid w:val="00CE23CA"/>
    <w:rsid w:val="00CE2641"/>
    <w:rsid w:val="00CE334B"/>
    <w:rsid w:val="00CE3530"/>
    <w:rsid w:val="00CE380E"/>
    <w:rsid w:val="00CE3BC6"/>
    <w:rsid w:val="00CE442B"/>
    <w:rsid w:val="00CE445C"/>
    <w:rsid w:val="00CE5137"/>
    <w:rsid w:val="00CE6245"/>
    <w:rsid w:val="00CE635F"/>
    <w:rsid w:val="00CE76F4"/>
    <w:rsid w:val="00CE779F"/>
    <w:rsid w:val="00CE7EEF"/>
    <w:rsid w:val="00CE7FC2"/>
    <w:rsid w:val="00CF07DA"/>
    <w:rsid w:val="00CF0850"/>
    <w:rsid w:val="00CF2208"/>
    <w:rsid w:val="00CF3A08"/>
    <w:rsid w:val="00CF4446"/>
    <w:rsid w:val="00CF47E4"/>
    <w:rsid w:val="00CF48AA"/>
    <w:rsid w:val="00CF5233"/>
    <w:rsid w:val="00CF53A8"/>
    <w:rsid w:val="00CF5968"/>
    <w:rsid w:val="00CF6298"/>
    <w:rsid w:val="00CF64E8"/>
    <w:rsid w:val="00CF7531"/>
    <w:rsid w:val="00CF7C55"/>
    <w:rsid w:val="00D004C4"/>
    <w:rsid w:val="00D00611"/>
    <w:rsid w:val="00D00862"/>
    <w:rsid w:val="00D00BF7"/>
    <w:rsid w:val="00D027BF"/>
    <w:rsid w:val="00D03272"/>
    <w:rsid w:val="00D0329D"/>
    <w:rsid w:val="00D038C5"/>
    <w:rsid w:val="00D03A3D"/>
    <w:rsid w:val="00D05B55"/>
    <w:rsid w:val="00D05C01"/>
    <w:rsid w:val="00D077AC"/>
    <w:rsid w:val="00D07E37"/>
    <w:rsid w:val="00D10013"/>
    <w:rsid w:val="00D1086F"/>
    <w:rsid w:val="00D10C77"/>
    <w:rsid w:val="00D10F26"/>
    <w:rsid w:val="00D10F4D"/>
    <w:rsid w:val="00D123B2"/>
    <w:rsid w:val="00D12D71"/>
    <w:rsid w:val="00D12DD5"/>
    <w:rsid w:val="00D1393D"/>
    <w:rsid w:val="00D13E0B"/>
    <w:rsid w:val="00D13EFD"/>
    <w:rsid w:val="00D14193"/>
    <w:rsid w:val="00D14492"/>
    <w:rsid w:val="00D14FEB"/>
    <w:rsid w:val="00D15235"/>
    <w:rsid w:val="00D17653"/>
    <w:rsid w:val="00D17D5B"/>
    <w:rsid w:val="00D20757"/>
    <w:rsid w:val="00D20B30"/>
    <w:rsid w:val="00D21087"/>
    <w:rsid w:val="00D210E6"/>
    <w:rsid w:val="00D21307"/>
    <w:rsid w:val="00D21330"/>
    <w:rsid w:val="00D22B0B"/>
    <w:rsid w:val="00D24532"/>
    <w:rsid w:val="00D24955"/>
    <w:rsid w:val="00D271A4"/>
    <w:rsid w:val="00D27337"/>
    <w:rsid w:val="00D2753A"/>
    <w:rsid w:val="00D27B3C"/>
    <w:rsid w:val="00D27D2C"/>
    <w:rsid w:val="00D30518"/>
    <w:rsid w:val="00D3067A"/>
    <w:rsid w:val="00D306E8"/>
    <w:rsid w:val="00D30C6B"/>
    <w:rsid w:val="00D31B44"/>
    <w:rsid w:val="00D329D6"/>
    <w:rsid w:val="00D32A5C"/>
    <w:rsid w:val="00D336E4"/>
    <w:rsid w:val="00D345B9"/>
    <w:rsid w:val="00D34968"/>
    <w:rsid w:val="00D3591B"/>
    <w:rsid w:val="00D35BEA"/>
    <w:rsid w:val="00D362F8"/>
    <w:rsid w:val="00D36356"/>
    <w:rsid w:val="00D36568"/>
    <w:rsid w:val="00D365D2"/>
    <w:rsid w:val="00D36BF9"/>
    <w:rsid w:val="00D40EC7"/>
    <w:rsid w:val="00D41C55"/>
    <w:rsid w:val="00D42445"/>
    <w:rsid w:val="00D426F2"/>
    <w:rsid w:val="00D437D7"/>
    <w:rsid w:val="00D43C85"/>
    <w:rsid w:val="00D44997"/>
    <w:rsid w:val="00D44D60"/>
    <w:rsid w:val="00D45818"/>
    <w:rsid w:val="00D45C31"/>
    <w:rsid w:val="00D46382"/>
    <w:rsid w:val="00D46EA5"/>
    <w:rsid w:val="00D46F08"/>
    <w:rsid w:val="00D47BAE"/>
    <w:rsid w:val="00D47C60"/>
    <w:rsid w:val="00D47F5C"/>
    <w:rsid w:val="00D50284"/>
    <w:rsid w:val="00D502C3"/>
    <w:rsid w:val="00D515D1"/>
    <w:rsid w:val="00D51AF3"/>
    <w:rsid w:val="00D52594"/>
    <w:rsid w:val="00D52C04"/>
    <w:rsid w:val="00D53154"/>
    <w:rsid w:val="00D5320F"/>
    <w:rsid w:val="00D53273"/>
    <w:rsid w:val="00D53A17"/>
    <w:rsid w:val="00D53DCC"/>
    <w:rsid w:val="00D5404F"/>
    <w:rsid w:val="00D543F4"/>
    <w:rsid w:val="00D54416"/>
    <w:rsid w:val="00D54446"/>
    <w:rsid w:val="00D55BF9"/>
    <w:rsid w:val="00D55C1B"/>
    <w:rsid w:val="00D55E7B"/>
    <w:rsid w:val="00D560A3"/>
    <w:rsid w:val="00D56618"/>
    <w:rsid w:val="00D56659"/>
    <w:rsid w:val="00D5703F"/>
    <w:rsid w:val="00D57622"/>
    <w:rsid w:val="00D60343"/>
    <w:rsid w:val="00D6069B"/>
    <w:rsid w:val="00D606B5"/>
    <w:rsid w:val="00D60FF4"/>
    <w:rsid w:val="00D61D34"/>
    <w:rsid w:val="00D6369A"/>
    <w:rsid w:val="00D64DA0"/>
    <w:rsid w:val="00D65042"/>
    <w:rsid w:val="00D656C5"/>
    <w:rsid w:val="00D6618F"/>
    <w:rsid w:val="00D66B67"/>
    <w:rsid w:val="00D67511"/>
    <w:rsid w:val="00D67D0A"/>
    <w:rsid w:val="00D708A5"/>
    <w:rsid w:val="00D7239A"/>
    <w:rsid w:val="00D72483"/>
    <w:rsid w:val="00D740A7"/>
    <w:rsid w:val="00D754DE"/>
    <w:rsid w:val="00D75BA9"/>
    <w:rsid w:val="00D76B81"/>
    <w:rsid w:val="00D76D70"/>
    <w:rsid w:val="00D77290"/>
    <w:rsid w:val="00D77A9A"/>
    <w:rsid w:val="00D8018D"/>
    <w:rsid w:val="00D80A3D"/>
    <w:rsid w:val="00D81D30"/>
    <w:rsid w:val="00D8220F"/>
    <w:rsid w:val="00D82681"/>
    <w:rsid w:val="00D831BA"/>
    <w:rsid w:val="00D8321F"/>
    <w:rsid w:val="00D83254"/>
    <w:rsid w:val="00D8393D"/>
    <w:rsid w:val="00D83F42"/>
    <w:rsid w:val="00D84CE7"/>
    <w:rsid w:val="00D84E81"/>
    <w:rsid w:val="00D8554A"/>
    <w:rsid w:val="00D8677D"/>
    <w:rsid w:val="00D86C1C"/>
    <w:rsid w:val="00D87B2D"/>
    <w:rsid w:val="00D900B7"/>
    <w:rsid w:val="00D91FE8"/>
    <w:rsid w:val="00D92847"/>
    <w:rsid w:val="00D92943"/>
    <w:rsid w:val="00D93B5C"/>
    <w:rsid w:val="00D9423E"/>
    <w:rsid w:val="00D94F29"/>
    <w:rsid w:val="00D9521E"/>
    <w:rsid w:val="00D9689F"/>
    <w:rsid w:val="00D9690B"/>
    <w:rsid w:val="00D974E4"/>
    <w:rsid w:val="00DA0022"/>
    <w:rsid w:val="00DA06ED"/>
    <w:rsid w:val="00DA0928"/>
    <w:rsid w:val="00DA135E"/>
    <w:rsid w:val="00DA164A"/>
    <w:rsid w:val="00DA1A6B"/>
    <w:rsid w:val="00DA1DAE"/>
    <w:rsid w:val="00DA28A0"/>
    <w:rsid w:val="00DA311C"/>
    <w:rsid w:val="00DA32D0"/>
    <w:rsid w:val="00DA5107"/>
    <w:rsid w:val="00DA5204"/>
    <w:rsid w:val="00DA5583"/>
    <w:rsid w:val="00DA585C"/>
    <w:rsid w:val="00DA5CA0"/>
    <w:rsid w:val="00DA6A44"/>
    <w:rsid w:val="00DA6D02"/>
    <w:rsid w:val="00DA6D45"/>
    <w:rsid w:val="00DA7198"/>
    <w:rsid w:val="00DB1CFA"/>
    <w:rsid w:val="00DB2CE6"/>
    <w:rsid w:val="00DB340F"/>
    <w:rsid w:val="00DB4690"/>
    <w:rsid w:val="00DB5173"/>
    <w:rsid w:val="00DB59A7"/>
    <w:rsid w:val="00DB63D9"/>
    <w:rsid w:val="00DB6B1E"/>
    <w:rsid w:val="00DB7BBE"/>
    <w:rsid w:val="00DB7D66"/>
    <w:rsid w:val="00DC0A80"/>
    <w:rsid w:val="00DC0FF2"/>
    <w:rsid w:val="00DC174B"/>
    <w:rsid w:val="00DC36D8"/>
    <w:rsid w:val="00DC4496"/>
    <w:rsid w:val="00DC44BB"/>
    <w:rsid w:val="00DC4A95"/>
    <w:rsid w:val="00DC548E"/>
    <w:rsid w:val="00DC5644"/>
    <w:rsid w:val="00DC5A13"/>
    <w:rsid w:val="00DC5E53"/>
    <w:rsid w:val="00DC6ABD"/>
    <w:rsid w:val="00DC79F5"/>
    <w:rsid w:val="00DC7FC5"/>
    <w:rsid w:val="00DD0784"/>
    <w:rsid w:val="00DD07EE"/>
    <w:rsid w:val="00DD0E19"/>
    <w:rsid w:val="00DD1385"/>
    <w:rsid w:val="00DD1ABE"/>
    <w:rsid w:val="00DD1F4B"/>
    <w:rsid w:val="00DD2182"/>
    <w:rsid w:val="00DD21A6"/>
    <w:rsid w:val="00DD23AC"/>
    <w:rsid w:val="00DD2CA8"/>
    <w:rsid w:val="00DD35E5"/>
    <w:rsid w:val="00DD3C0E"/>
    <w:rsid w:val="00DD3EC9"/>
    <w:rsid w:val="00DD3FCF"/>
    <w:rsid w:val="00DD40D4"/>
    <w:rsid w:val="00DD43AD"/>
    <w:rsid w:val="00DD5710"/>
    <w:rsid w:val="00DD6B2B"/>
    <w:rsid w:val="00DD6F12"/>
    <w:rsid w:val="00DD7BCB"/>
    <w:rsid w:val="00DE0FAC"/>
    <w:rsid w:val="00DE1EDD"/>
    <w:rsid w:val="00DE228C"/>
    <w:rsid w:val="00DE262E"/>
    <w:rsid w:val="00DE2ADA"/>
    <w:rsid w:val="00DE34CC"/>
    <w:rsid w:val="00DE4057"/>
    <w:rsid w:val="00DE428E"/>
    <w:rsid w:val="00DE4F7E"/>
    <w:rsid w:val="00DE58EC"/>
    <w:rsid w:val="00DE61C6"/>
    <w:rsid w:val="00DE63F6"/>
    <w:rsid w:val="00DE71C6"/>
    <w:rsid w:val="00DE7B3D"/>
    <w:rsid w:val="00DF007B"/>
    <w:rsid w:val="00DF03AA"/>
    <w:rsid w:val="00DF13BE"/>
    <w:rsid w:val="00DF1EB0"/>
    <w:rsid w:val="00DF26AF"/>
    <w:rsid w:val="00DF2B11"/>
    <w:rsid w:val="00DF2F36"/>
    <w:rsid w:val="00DF4292"/>
    <w:rsid w:val="00DF4480"/>
    <w:rsid w:val="00DF4DC2"/>
    <w:rsid w:val="00DF5076"/>
    <w:rsid w:val="00DF51E9"/>
    <w:rsid w:val="00DF5CA9"/>
    <w:rsid w:val="00DF5D80"/>
    <w:rsid w:val="00DF5F27"/>
    <w:rsid w:val="00DF6FD7"/>
    <w:rsid w:val="00DF723E"/>
    <w:rsid w:val="00DF76C7"/>
    <w:rsid w:val="00DF7C48"/>
    <w:rsid w:val="00E009AC"/>
    <w:rsid w:val="00E00F35"/>
    <w:rsid w:val="00E01311"/>
    <w:rsid w:val="00E01533"/>
    <w:rsid w:val="00E01697"/>
    <w:rsid w:val="00E022C7"/>
    <w:rsid w:val="00E0250D"/>
    <w:rsid w:val="00E041A6"/>
    <w:rsid w:val="00E050CD"/>
    <w:rsid w:val="00E05B71"/>
    <w:rsid w:val="00E064DA"/>
    <w:rsid w:val="00E06A66"/>
    <w:rsid w:val="00E07860"/>
    <w:rsid w:val="00E07A08"/>
    <w:rsid w:val="00E07FCE"/>
    <w:rsid w:val="00E10FA6"/>
    <w:rsid w:val="00E11608"/>
    <w:rsid w:val="00E117E0"/>
    <w:rsid w:val="00E1193F"/>
    <w:rsid w:val="00E11F38"/>
    <w:rsid w:val="00E1222D"/>
    <w:rsid w:val="00E136B0"/>
    <w:rsid w:val="00E13C2A"/>
    <w:rsid w:val="00E14586"/>
    <w:rsid w:val="00E145AE"/>
    <w:rsid w:val="00E1465B"/>
    <w:rsid w:val="00E14C12"/>
    <w:rsid w:val="00E14CFA"/>
    <w:rsid w:val="00E14D8D"/>
    <w:rsid w:val="00E14FD6"/>
    <w:rsid w:val="00E152DC"/>
    <w:rsid w:val="00E156F2"/>
    <w:rsid w:val="00E15B4F"/>
    <w:rsid w:val="00E15D10"/>
    <w:rsid w:val="00E15E85"/>
    <w:rsid w:val="00E15FDE"/>
    <w:rsid w:val="00E165C3"/>
    <w:rsid w:val="00E170FA"/>
    <w:rsid w:val="00E17874"/>
    <w:rsid w:val="00E2105C"/>
    <w:rsid w:val="00E2182E"/>
    <w:rsid w:val="00E22403"/>
    <w:rsid w:val="00E22649"/>
    <w:rsid w:val="00E22F94"/>
    <w:rsid w:val="00E23BF1"/>
    <w:rsid w:val="00E241E2"/>
    <w:rsid w:val="00E24DEF"/>
    <w:rsid w:val="00E250DE"/>
    <w:rsid w:val="00E25417"/>
    <w:rsid w:val="00E25881"/>
    <w:rsid w:val="00E261DD"/>
    <w:rsid w:val="00E265F2"/>
    <w:rsid w:val="00E26844"/>
    <w:rsid w:val="00E2765D"/>
    <w:rsid w:val="00E27813"/>
    <w:rsid w:val="00E30093"/>
    <w:rsid w:val="00E30D28"/>
    <w:rsid w:val="00E31F10"/>
    <w:rsid w:val="00E32042"/>
    <w:rsid w:val="00E32412"/>
    <w:rsid w:val="00E33142"/>
    <w:rsid w:val="00E331D4"/>
    <w:rsid w:val="00E34BCA"/>
    <w:rsid w:val="00E34C02"/>
    <w:rsid w:val="00E353E0"/>
    <w:rsid w:val="00E35576"/>
    <w:rsid w:val="00E355C1"/>
    <w:rsid w:val="00E35948"/>
    <w:rsid w:val="00E35B14"/>
    <w:rsid w:val="00E362F5"/>
    <w:rsid w:val="00E364E5"/>
    <w:rsid w:val="00E36592"/>
    <w:rsid w:val="00E42409"/>
    <w:rsid w:val="00E42749"/>
    <w:rsid w:val="00E42D6D"/>
    <w:rsid w:val="00E43D17"/>
    <w:rsid w:val="00E44104"/>
    <w:rsid w:val="00E4422C"/>
    <w:rsid w:val="00E45B1B"/>
    <w:rsid w:val="00E47591"/>
    <w:rsid w:val="00E50A51"/>
    <w:rsid w:val="00E50CCF"/>
    <w:rsid w:val="00E50FF5"/>
    <w:rsid w:val="00E518AF"/>
    <w:rsid w:val="00E52684"/>
    <w:rsid w:val="00E5320E"/>
    <w:rsid w:val="00E54627"/>
    <w:rsid w:val="00E5516C"/>
    <w:rsid w:val="00E552E4"/>
    <w:rsid w:val="00E55FD2"/>
    <w:rsid w:val="00E56792"/>
    <w:rsid w:val="00E567E7"/>
    <w:rsid w:val="00E56969"/>
    <w:rsid w:val="00E56BEB"/>
    <w:rsid w:val="00E575CF"/>
    <w:rsid w:val="00E60DE8"/>
    <w:rsid w:val="00E610B3"/>
    <w:rsid w:val="00E62666"/>
    <w:rsid w:val="00E62BE4"/>
    <w:rsid w:val="00E63B10"/>
    <w:rsid w:val="00E64797"/>
    <w:rsid w:val="00E648E6"/>
    <w:rsid w:val="00E65B59"/>
    <w:rsid w:val="00E66BB8"/>
    <w:rsid w:val="00E67115"/>
    <w:rsid w:val="00E679AD"/>
    <w:rsid w:val="00E70761"/>
    <w:rsid w:val="00E7108F"/>
    <w:rsid w:val="00E71277"/>
    <w:rsid w:val="00E725DC"/>
    <w:rsid w:val="00E7304C"/>
    <w:rsid w:val="00E730CB"/>
    <w:rsid w:val="00E7348D"/>
    <w:rsid w:val="00E73826"/>
    <w:rsid w:val="00E73AA0"/>
    <w:rsid w:val="00E73E17"/>
    <w:rsid w:val="00E73E24"/>
    <w:rsid w:val="00E74927"/>
    <w:rsid w:val="00E7499E"/>
    <w:rsid w:val="00E74A16"/>
    <w:rsid w:val="00E759CC"/>
    <w:rsid w:val="00E75D00"/>
    <w:rsid w:val="00E76452"/>
    <w:rsid w:val="00E76ADF"/>
    <w:rsid w:val="00E76D7D"/>
    <w:rsid w:val="00E76EB9"/>
    <w:rsid w:val="00E81628"/>
    <w:rsid w:val="00E81BB3"/>
    <w:rsid w:val="00E826DE"/>
    <w:rsid w:val="00E8313B"/>
    <w:rsid w:val="00E8314D"/>
    <w:rsid w:val="00E83536"/>
    <w:rsid w:val="00E83790"/>
    <w:rsid w:val="00E83D3D"/>
    <w:rsid w:val="00E840BD"/>
    <w:rsid w:val="00E85680"/>
    <w:rsid w:val="00E863F8"/>
    <w:rsid w:val="00E8729B"/>
    <w:rsid w:val="00E879BF"/>
    <w:rsid w:val="00E9045F"/>
    <w:rsid w:val="00E910DD"/>
    <w:rsid w:val="00E920B4"/>
    <w:rsid w:val="00E920ED"/>
    <w:rsid w:val="00E92320"/>
    <w:rsid w:val="00E927BC"/>
    <w:rsid w:val="00E92F2B"/>
    <w:rsid w:val="00E931AA"/>
    <w:rsid w:val="00E94363"/>
    <w:rsid w:val="00E94DF1"/>
    <w:rsid w:val="00E951DD"/>
    <w:rsid w:val="00E95813"/>
    <w:rsid w:val="00E95CB1"/>
    <w:rsid w:val="00E961A1"/>
    <w:rsid w:val="00E966DC"/>
    <w:rsid w:val="00E973DE"/>
    <w:rsid w:val="00E976CA"/>
    <w:rsid w:val="00EA01F7"/>
    <w:rsid w:val="00EA0968"/>
    <w:rsid w:val="00EA1D64"/>
    <w:rsid w:val="00EA2D88"/>
    <w:rsid w:val="00EA367D"/>
    <w:rsid w:val="00EA54EF"/>
    <w:rsid w:val="00EA651B"/>
    <w:rsid w:val="00EA6D9D"/>
    <w:rsid w:val="00EA7780"/>
    <w:rsid w:val="00EA785C"/>
    <w:rsid w:val="00EB072A"/>
    <w:rsid w:val="00EB16E0"/>
    <w:rsid w:val="00EB1796"/>
    <w:rsid w:val="00EB181C"/>
    <w:rsid w:val="00EB2500"/>
    <w:rsid w:val="00EB34E0"/>
    <w:rsid w:val="00EB3A7C"/>
    <w:rsid w:val="00EB439D"/>
    <w:rsid w:val="00EB45D5"/>
    <w:rsid w:val="00EB4A4B"/>
    <w:rsid w:val="00EB4AD8"/>
    <w:rsid w:val="00EB508C"/>
    <w:rsid w:val="00EB5C48"/>
    <w:rsid w:val="00EB5CE1"/>
    <w:rsid w:val="00EB6383"/>
    <w:rsid w:val="00EB65EE"/>
    <w:rsid w:val="00EB6D60"/>
    <w:rsid w:val="00EB70F4"/>
    <w:rsid w:val="00EB7B8C"/>
    <w:rsid w:val="00EB7BBF"/>
    <w:rsid w:val="00EC03E0"/>
    <w:rsid w:val="00EC06AE"/>
    <w:rsid w:val="00EC0E71"/>
    <w:rsid w:val="00EC1930"/>
    <w:rsid w:val="00EC1E87"/>
    <w:rsid w:val="00EC2849"/>
    <w:rsid w:val="00EC2CA7"/>
    <w:rsid w:val="00EC3EB3"/>
    <w:rsid w:val="00EC46F1"/>
    <w:rsid w:val="00EC5252"/>
    <w:rsid w:val="00EC5412"/>
    <w:rsid w:val="00EC545A"/>
    <w:rsid w:val="00EC7618"/>
    <w:rsid w:val="00EC771E"/>
    <w:rsid w:val="00EC7C0D"/>
    <w:rsid w:val="00EC7EBC"/>
    <w:rsid w:val="00ED03DC"/>
    <w:rsid w:val="00ED0598"/>
    <w:rsid w:val="00ED05AC"/>
    <w:rsid w:val="00ED065E"/>
    <w:rsid w:val="00ED0D8B"/>
    <w:rsid w:val="00ED1556"/>
    <w:rsid w:val="00ED15F6"/>
    <w:rsid w:val="00ED200F"/>
    <w:rsid w:val="00ED2012"/>
    <w:rsid w:val="00ED2570"/>
    <w:rsid w:val="00ED3430"/>
    <w:rsid w:val="00ED425E"/>
    <w:rsid w:val="00ED4EDD"/>
    <w:rsid w:val="00ED4F8F"/>
    <w:rsid w:val="00ED548B"/>
    <w:rsid w:val="00ED6CFF"/>
    <w:rsid w:val="00ED70F4"/>
    <w:rsid w:val="00ED7249"/>
    <w:rsid w:val="00ED7ED9"/>
    <w:rsid w:val="00EE0876"/>
    <w:rsid w:val="00EE08BB"/>
    <w:rsid w:val="00EE08DD"/>
    <w:rsid w:val="00EE0EFD"/>
    <w:rsid w:val="00EE2E3B"/>
    <w:rsid w:val="00EE3369"/>
    <w:rsid w:val="00EE3CB4"/>
    <w:rsid w:val="00EE3E47"/>
    <w:rsid w:val="00EE48FF"/>
    <w:rsid w:val="00EE491C"/>
    <w:rsid w:val="00EE498C"/>
    <w:rsid w:val="00EE4BE8"/>
    <w:rsid w:val="00EE4C57"/>
    <w:rsid w:val="00EE5EED"/>
    <w:rsid w:val="00EE5FB5"/>
    <w:rsid w:val="00EE5FDC"/>
    <w:rsid w:val="00EE60C2"/>
    <w:rsid w:val="00EE62F4"/>
    <w:rsid w:val="00EE6382"/>
    <w:rsid w:val="00EE6745"/>
    <w:rsid w:val="00EE6B87"/>
    <w:rsid w:val="00EE6D00"/>
    <w:rsid w:val="00EE6D74"/>
    <w:rsid w:val="00EE744B"/>
    <w:rsid w:val="00EE765B"/>
    <w:rsid w:val="00EE7AA0"/>
    <w:rsid w:val="00EE7FB2"/>
    <w:rsid w:val="00EF10EF"/>
    <w:rsid w:val="00EF19B4"/>
    <w:rsid w:val="00EF1D1E"/>
    <w:rsid w:val="00EF2119"/>
    <w:rsid w:val="00EF35F1"/>
    <w:rsid w:val="00EF3A92"/>
    <w:rsid w:val="00EF4498"/>
    <w:rsid w:val="00EF496C"/>
    <w:rsid w:val="00EF4F0B"/>
    <w:rsid w:val="00EF5239"/>
    <w:rsid w:val="00EF527E"/>
    <w:rsid w:val="00EF5A86"/>
    <w:rsid w:val="00EF654E"/>
    <w:rsid w:val="00EF70C5"/>
    <w:rsid w:val="00EF7818"/>
    <w:rsid w:val="00F02260"/>
    <w:rsid w:val="00F0319A"/>
    <w:rsid w:val="00F03552"/>
    <w:rsid w:val="00F03946"/>
    <w:rsid w:val="00F03973"/>
    <w:rsid w:val="00F0423C"/>
    <w:rsid w:val="00F04945"/>
    <w:rsid w:val="00F06599"/>
    <w:rsid w:val="00F077F7"/>
    <w:rsid w:val="00F07D4C"/>
    <w:rsid w:val="00F10760"/>
    <w:rsid w:val="00F12525"/>
    <w:rsid w:val="00F13695"/>
    <w:rsid w:val="00F13BDC"/>
    <w:rsid w:val="00F140A5"/>
    <w:rsid w:val="00F14A37"/>
    <w:rsid w:val="00F16327"/>
    <w:rsid w:val="00F16B52"/>
    <w:rsid w:val="00F175DE"/>
    <w:rsid w:val="00F202A9"/>
    <w:rsid w:val="00F20CFF"/>
    <w:rsid w:val="00F21315"/>
    <w:rsid w:val="00F221C0"/>
    <w:rsid w:val="00F228E3"/>
    <w:rsid w:val="00F22946"/>
    <w:rsid w:val="00F229CD"/>
    <w:rsid w:val="00F231A8"/>
    <w:rsid w:val="00F238EE"/>
    <w:rsid w:val="00F23AF0"/>
    <w:rsid w:val="00F2444E"/>
    <w:rsid w:val="00F24695"/>
    <w:rsid w:val="00F2562C"/>
    <w:rsid w:val="00F2595C"/>
    <w:rsid w:val="00F266D7"/>
    <w:rsid w:val="00F26755"/>
    <w:rsid w:val="00F27575"/>
    <w:rsid w:val="00F27992"/>
    <w:rsid w:val="00F305B1"/>
    <w:rsid w:val="00F308F9"/>
    <w:rsid w:val="00F30D9E"/>
    <w:rsid w:val="00F31677"/>
    <w:rsid w:val="00F31A4B"/>
    <w:rsid w:val="00F31CCF"/>
    <w:rsid w:val="00F3209A"/>
    <w:rsid w:val="00F32449"/>
    <w:rsid w:val="00F33405"/>
    <w:rsid w:val="00F33D68"/>
    <w:rsid w:val="00F344CB"/>
    <w:rsid w:val="00F352F7"/>
    <w:rsid w:val="00F354D9"/>
    <w:rsid w:val="00F355F4"/>
    <w:rsid w:val="00F3660C"/>
    <w:rsid w:val="00F367C4"/>
    <w:rsid w:val="00F3707F"/>
    <w:rsid w:val="00F371E5"/>
    <w:rsid w:val="00F37484"/>
    <w:rsid w:val="00F4092C"/>
    <w:rsid w:val="00F41231"/>
    <w:rsid w:val="00F42174"/>
    <w:rsid w:val="00F43428"/>
    <w:rsid w:val="00F4401F"/>
    <w:rsid w:val="00F446BE"/>
    <w:rsid w:val="00F44D6C"/>
    <w:rsid w:val="00F45278"/>
    <w:rsid w:val="00F45583"/>
    <w:rsid w:val="00F460D7"/>
    <w:rsid w:val="00F46737"/>
    <w:rsid w:val="00F4694B"/>
    <w:rsid w:val="00F47991"/>
    <w:rsid w:val="00F50275"/>
    <w:rsid w:val="00F50C07"/>
    <w:rsid w:val="00F5132B"/>
    <w:rsid w:val="00F51AC1"/>
    <w:rsid w:val="00F5220F"/>
    <w:rsid w:val="00F52348"/>
    <w:rsid w:val="00F52722"/>
    <w:rsid w:val="00F52A33"/>
    <w:rsid w:val="00F52B1F"/>
    <w:rsid w:val="00F52EAD"/>
    <w:rsid w:val="00F53428"/>
    <w:rsid w:val="00F53EC2"/>
    <w:rsid w:val="00F5440E"/>
    <w:rsid w:val="00F547C6"/>
    <w:rsid w:val="00F54DD4"/>
    <w:rsid w:val="00F55049"/>
    <w:rsid w:val="00F55757"/>
    <w:rsid w:val="00F55CA9"/>
    <w:rsid w:val="00F55CB9"/>
    <w:rsid w:val="00F56144"/>
    <w:rsid w:val="00F57098"/>
    <w:rsid w:val="00F5734B"/>
    <w:rsid w:val="00F5739A"/>
    <w:rsid w:val="00F57428"/>
    <w:rsid w:val="00F57675"/>
    <w:rsid w:val="00F57DDD"/>
    <w:rsid w:val="00F57E8B"/>
    <w:rsid w:val="00F603C4"/>
    <w:rsid w:val="00F604A0"/>
    <w:rsid w:val="00F6089D"/>
    <w:rsid w:val="00F6241D"/>
    <w:rsid w:val="00F624AC"/>
    <w:rsid w:val="00F6295D"/>
    <w:rsid w:val="00F62998"/>
    <w:rsid w:val="00F63D38"/>
    <w:rsid w:val="00F643C1"/>
    <w:rsid w:val="00F6446A"/>
    <w:rsid w:val="00F65058"/>
    <w:rsid w:val="00F65E2F"/>
    <w:rsid w:val="00F66135"/>
    <w:rsid w:val="00F66A01"/>
    <w:rsid w:val="00F676F6"/>
    <w:rsid w:val="00F67875"/>
    <w:rsid w:val="00F702B4"/>
    <w:rsid w:val="00F70445"/>
    <w:rsid w:val="00F704A0"/>
    <w:rsid w:val="00F715F5"/>
    <w:rsid w:val="00F716ED"/>
    <w:rsid w:val="00F718CA"/>
    <w:rsid w:val="00F72139"/>
    <w:rsid w:val="00F739EB"/>
    <w:rsid w:val="00F74686"/>
    <w:rsid w:val="00F74C24"/>
    <w:rsid w:val="00F75D77"/>
    <w:rsid w:val="00F767CC"/>
    <w:rsid w:val="00F76C42"/>
    <w:rsid w:val="00F77C11"/>
    <w:rsid w:val="00F81A5C"/>
    <w:rsid w:val="00F81D9C"/>
    <w:rsid w:val="00F82994"/>
    <w:rsid w:val="00F831EA"/>
    <w:rsid w:val="00F837C7"/>
    <w:rsid w:val="00F8380F"/>
    <w:rsid w:val="00F84E85"/>
    <w:rsid w:val="00F84F7F"/>
    <w:rsid w:val="00F85820"/>
    <w:rsid w:val="00F860E1"/>
    <w:rsid w:val="00F864F3"/>
    <w:rsid w:val="00F90CE5"/>
    <w:rsid w:val="00F9100D"/>
    <w:rsid w:val="00F920BF"/>
    <w:rsid w:val="00F929DA"/>
    <w:rsid w:val="00F92A6F"/>
    <w:rsid w:val="00F92E9B"/>
    <w:rsid w:val="00F930B0"/>
    <w:rsid w:val="00F93481"/>
    <w:rsid w:val="00F939E5"/>
    <w:rsid w:val="00F93D56"/>
    <w:rsid w:val="00F93FD2"/>
    <w:rsid w:val="00F94412"/>
    <w:rsid w:val="00F94F0B"/>
    <w:rsid w:val="00F95809"/>
    <w:rsid w:val="00F95922"/>
    <w:rsid w:val="00F96114"/>
    <w:rsid w:val="00F972D4"/>
    <w:rsid w:val="00F97A98"/>
    <w:rsid w:val="00F97F9C"/>
    <w:rsid w:val="00FA085D"/>
    <w:rsid w:val="00FA0B6B"/>
    <w:rsid w:val="00FA1F4B"/>
    <w:rsid w:val="00FA2BDB"/>
    <w:rsid w:val="00FA3975"/>
    <w:rsid w:val="00FA39A6"/>
    <w:rsid w:val="00FA5E31"/>
    <w:rsid w:val="00FA64FF"/>
    <w:rsid w:val="00FA6766"/>
    <w:rsid w:val="00FA6C0D"/>
    <w:rsid w:val="00FA779A"/>
    <w:rsid w:val="00FA78FF"/>
    <w:rsid w:val="00FA7957"/>
    <w:rsid w:val="00FB03AB"/>
    <w:rsid w:val="00FB08BF"/>
    <w:rsid w:val="00FB09B5"/>
    <w:rsid w:val="00FB2D56"/>
    <w:rsid w:val="00FB34AA"/>
    <w:rsid w:val="00FB36D6"/>
    <w:rsid w:val="00FB444D"/>
    <w:rsid w:val="00FB4663"/>
    <w:rsid w:val="00FB4A7D"/>
    <w:rsid w:val="00FB51FB"/>
    <w:rsid w:val="00FB523B"/>
    <w:rsid w:val="00FB5A58"/>
    <w:rsid w:val="00FB6AFD"/>
    <w:rsid w:val="00FB6B89"/>
    <w:rsid w:val="00FB7031"/>
    <w:rsid w:val="00FB7E03"/>
    <w:rsid w:val="00FC0142"/>
    <w:rsid w:val="00FC0D79"/>
    <w:rsid w:val="00FC28EB"/>
    <w:rsid w:val="00FC2A64"/>
    <w:rsid w:val="00FC2F9D"/>
    <w:rsid w:val="00FC5912"/>
    <w:rsid w:val="00FC5F6E"/>
    <w:rsid w:val="00FC6423"/>
    <w:rsid w:val="00FC67AE"/>
    <w:rsid w:val="00FC6A02"/>
    <w:rsid w:val="00FC6F8F"/>
    <w:rsid w:val="00FC6FC4"/>
    <w:rsid w:val="00FC7DC2"/>
    <w:rsid w:val="00FD163C"/>
    <w:rsid w:val="00FD1D2B"/>
    <w:rsid w:val="00FD2250"/>
    <w:rsid w:val="00FD2989"/>
    <w:rsid w:val="00FD2C6C"/>
    <w:rsid w:val="00FD33C9"/>
    <w:rsid w:val="00FD36F5"/>
    <w:rsid w:val="00FD3D99"/>
    <w:rsid w:val="00FD42C0"/>
    <w:rsid w:val="00FD4BB0"/>
    <w:rsid w:val="00FD572C"/>
    <w:rsid w:val="00FD59A5"/>
    <w:rsid w:val="00FD5F62"/>
    <w:rsid w:val="00FD6572"/>
    <w:rsid w:val="00FD6A9F"/>
    <w:rsid w:val="00FD6AE0"/>
    <w:rsid w:val="00FD720A"/>
    <w:rsid w:val="00FD72BE"/>
    <w:rsid w:val="00FD7D3B"/>
    <w:rsid w:val="00FD7ED4"/>
    <w:rsid w:val="00FE0894"/>
    <w:rsid w:val="00FE0C06"/>
    <w:rsid w:val="00FE1BD3"/>
    <w:rsid w:val="00FE3774"/>
    <w:rsid w:val="00FE3E88"/>
    <w:rsid w:val="00FE402A"/>
    <w:rsid w:val="00FE469D"/>
    <w:rsid w:val="00FE46C2"/>
    <w:rsid w:val="00FE4EB4"/>
    <w:rsid w:val="00FE5B41"/>
    <w:rsid w:val="00FE61A9"/>
    <w:rsid w:val="00FE61CA"/>
    <w:rsid w:val="00FE66F6"/>
    <w:rsid w:val="00FE712B"/>
    <w:rsid w:val="00FE7852"/>
    <w:rsid w:val="00FE7E42"/>
    <w:rsid w:val="00FF0444"/>
    <w:rsid w:val="00FF07D7"/>
    <w:rsid w:val="00FF0892"/>
    <w:rsid w:val="00FF0A3A"/>
    <w:rsid w:val="00FF129D"/>
    <w:rsid w:val="00FF12B1"/>
    <w:rsid w:val="00FF1829"/>
    <w:rsid w:val="00FF1F99"/>
    <w:rsid w:val="00FF3099"/>
    <w:rsid w:val="00FF38E7"/>
    <w:rsid w:val="00FF3D6F"/>
    <w:rsid w:val="00FF41CC"/>
    <w:rsid w:val="00FF49DB"/>
    <w:rsid w:val="00FF546F"/>
    <w:rsid w:val="00FF58AE"/>
    <w:rsid w:val="00FF5FBD"/>
    <w:rsid w:val="00FF60B3"/>
    <w:rsid w:val="00FF6461"/>
    <w:rsid w:val="00FF7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6D38"/>
  <w15:docId w15:val="{BB3C458C-8E82-41D9-BD23-B2C67A50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892"/>
  </w:style>
  <w:style w:type="paragraph" w:styleId="1">
    <w:name w:val="heading 1"/>
    <w:basedOn w:val="a"/>
    <w:next w:val="a"/>
    <w:link w:val="10"/>
    <w:uiPriority w:val="9"/>
    <w:qFormat/>
    <w:rsid w:val="00945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5F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5F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F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F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F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F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F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5F45"/>
    <w:pPr>
      <w:spacing w:after="0" w:line="240" w:lineRule="auto"/>
    </w:pPr>
  </w:style>
  <w:style w:type="character" w:customStyle="1" w:styleId="link">
    <w:name w:val="link"/>
    <w:rsid w:val="00CD48B9"/>
    <w:rPr>
      <w:strike w:val="0"/>
      <w:dstrike w:val="0"/>
      <w:u w:val="none"/>
      <w:effect w:val="none"/>
    </w:rPr>
  </w:style>
  <w:style w:type="paragraph" w:styleId="a4">
    <w:name w:val="footnote text"/>
    <w:basedOn w:val="a"/>
    <w:link w:val="a5"/>
    <w:semiHidden/>
    <w:unhideWhenUsed/>
    <w:rsid w:val="00EE7AA0"/>
    <w:pPr>
      <w:spacing w:after="0" w:line="240" w:lineRule="auto"/>
    </w:pPr>
    <w:rPr>
      <w:sz w:val="20"/>
      <w:szCs w:val="20"/>
    </w:rPr>
  </w:style>
  <w:style w:type="character" w:customStyle="1" w:styleId="a5">
    <w:name w:val="Текст сноски Знак"/>
    <w:basedOn w:val="a0"/>
    <w:link w:val="a4"/>
    <w:semiHidden/>
    <w:rsid w:val="00EE7AA0"/>
    <w:rPr>
      <w:sz w:val="20"/>
      <w:szCs w:val="20"/>
    </w:rPr>
  </w:style>
  <w:style w:type="character" w:styleId="a6">
    <w:name w:val="footnote reference"/>
    <w:basedOn w:val="a0"/>
    <w:uiPriority w:val="99"/>
    <w:semiHidden/>
    <w:unhideWhenUsed/>
    <w:rsid w:val="00EE7AA0"/>
    <w:rPr>
      <w:vertAlign w:val="superscript"/>
    </w:rPr>
  </w:style>
  <w:style w:type="paragraph" w:styleId="a7">
    <w:name w:val="Balloon Text"/>
    <w:basedOn w:val="a"/>
    <w:link w:val="a8"/>
    <w:uiPriority w:val="99"/>
    <w:semiHidden/>
    <w:unhideWhenUsed/>
    <w:rsid w:val="00EE7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AA0"/>
    <w:rPr>
      <w:rFonts w:ascii="Tahoma" w:hAnsi="Tahoma" w:cs="Tahoma"/>
      <w:sz w:val="16"/>
      <w:szCs w:val="16"/>
    </w:rPr>
  </w:style>
  <w:style w:type="paragraph" w:styleId="a9">
    <w:name w:val="annotation text"/>
    <w:basedOn w:val="a"/>
    <w:link w:val="aa"/>
    <w:uiPriority w:val="99"/>
    <w:semiHidden/>
    <w:unhideWhenUsed/>
    <w:rsid w:val="00C470C5"/>
    <w:pPr>
      <w:spacing w:line="240" w:lineRule="auto"/>
    </w:pPr>
    <w:rPr>
      <w:sz w:val="20"/>
      <w:szCs w:val="20"/>
    </w:rPr>
  </w:style>
  <w:style w:type="character" w:customStyle="1" w:styleId="aa">
    <w:name w:val="Текст примечания Знак"/>
    <w:basedOn w:val="a0"/>
    <w:link w:val="a9"/>
    <w:uiPriority w:val="99"/>
    <w:semiHidden/>
    <w:rsid w:val="00C470C5"/>
    <w:rPr>
      <w:sz w:val="20"/>
      <w:szCs w:val="20"/>
    </w:rPr>
  </w:style>
  <w:style w:type="character" w:styleId="ab">
    <w:name w:val="annotation reference"/>
    <w:rsid w:val="00C470C5"/>
    <w:rPr>
      <w:sz w:val="16"/>
      <w:szCs w:val="16"/>
    </w:rPr>
  </w:style>
  <w:style w:type="character" w:customStyle="1" w:styleId="ac">
    <w:name w:val="Цветовое выделение"/>
    <w:uiPriority w:val="99"/>
    <w:rsid w:val="00727158"/>
    <w:rPr>
      <w:b/>
      <w:bCs/>
      <w:color w:val="26282F"/>
    </w:rPr>
  </w:style>
  <w:style w:type="table" w:styleId="ad">
    <w:name w:val="Table Grid"/>
    <w:basedOn w:val="a1"/>
    <w:uiPriority w:val="99"/>
    <w:rsid w:val="0072715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semiHidden/>
    <w:rsid w:val="0079667F"/>
    <w:pPr>
      <w:spacing w:after="0" w:line="240" w:lineRule="auto"/>
    </w:pPr>
    <w:rPr>
      <w:rFonts w:ascii="Courier New" w:eastAsia="Calibri" w:hAnsi="Courier New" w:cs="Times New Roman"/>
      <w:sz w:val="20"/>
      <w:szCs w:val="20"/>
    </w:rPr>
  </w:style>
  <w:style w:type="character" w:customStyle="1" w:styleId="af">
    <w:name w:val="Текст Знак"/>
    <w:basedOn w:val="a0"/>
    <w:link w:val="ae"/>
    <w:semiHidden/>
    <w:rsid w:val="0079667F"/>
    <w:rPr>
      <w:rFonts w:ascii="Courier New" w:eastAsia="Calibri" w:hAnsi="Courier New" w:cs="Times New Roman"/>
      <w:sz w:val="20"/>
      <w:szCs w:val="20"/>
      <w:lang w:eastAsia="ru-RU"/>
    </w:rPr>
  </w:style>
  <w:style w:type="character" w:customStyle="1" w:styleId="af0">
    <w:name w:val="Гипертекстовая ссылка"/>
    <w:basedOn w:val="ac"/>
    <w:uiPriority w:val="99"/>
    <w:rsid w:val="001E0AA8"/>
    <w:rPr>
      <w:b/>
      <w:bCs/>
      <w:color w:val="106BBE"/>
    </w:rPr>
  </w:style>
  <w:style w:type="paragraph" w:styleId="af1">
    <w:name w:val="annotation subject"/>
    <w:basedOn w:val="a9"/>
    <w:next w:val="a9"/>
    <w:link w:val="af2"/>
    <w:uiPriority w:val="99"/>
    <w:semiHidden/>
    <w:unhideWhenUsed/>
    <w:rsid w:val="00CF7531"/>
    <w:rPr>
      <w:b/>
      <w:bCs/>
    </w:rPr>
  </w:style>
  <w:style w:type="character" w:customStyle="1" w:styleId="af2">
    <w:name w:val="Тема примечания Знак"/>
    <w:basedOn w:val="aa"/>
    <w:link w:val="af1"/>
    <w:uiPriority w:val="99"/>
    <w:semiHidden/>
    <w:rsid w:val="00CF7531"/>
    <w:rPr>
      <w:b/>
      <w:bCs/>
      <w:sz w:val="20"/>
      <w:szCs w:val="20"/>
    </w:rPr>
  </w:style>
  <w:style w:type="paragraph" w:styleId="af3">
    <w:name w:val="List Paragraph"/>
    <w:basedOn w:val="a"/>
    <w:uiPriority w:val="99"/>
    <w:qFormat/>
    <w:rsid w:val="00945F45"/>
    <w:pPr>
      <w:ind w:left="720"/>
      <w:contextualSpacing/>
    </w:pPr>
  </w:style>
  <w:style w:type="paragraph" w:styleId="af4">
    <w:name w:val="header"/>
    <w:basedOn w:val="a"/>
    <w:link w:val="af5"/>
    <w:uiPriority w:val="99"/>
    <w:unhideWhenUsed/>
    <w:rsid w:val="002F68C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F68CB"/>
  </w:style>
  <w:style w:type="paragraph" w:styleId="af6">
    <w:name w:val="footer"/>
    <w:basedOn w:val="a"/>
    <w:link w:val="af7"/>
    <w:uiPriority w:val="99"/>
    <w:unhideWhenUsed/>
    <w:rsid w:val="002F68C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2F68CB"/>
  </w:style>
  <w:style w:type="character" w:customStyle="1" w:styleId="10">
    <w:name w:val="Заголовок 1 Знак"/>
    <w:basedOn w:val="a0"/>
    <w:link w:val="1"/>
    <w:uiPriority w:val="9"/>
    <w:rsid w:val="00945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45F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45F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45F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F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F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F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F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F45"/>
    <w:rPr>
      <w:rFonts w:asciiTheme="majorHAnsi" w:eastAsiaTheme="majorEastAsia" w:hAnsiTheme="majorHAnsi" w:cstheme="majorBidi"/>
      <w:i/>
      <w:iCs/>
      <w:color w:val="404040" w:themeColor="text1" w:themeTint="BF"/>
      <w:sz w:val="20"/>
      <w:szCs w:val="20"/>
    </w:rPr>
  </w:style>
  <w:style w:type="paragraph" w:styleId="af8">
    <w:name w:val="caption"/>
    <w:basedOn w:val="a"/>
    <w:next w:val="a"/>
    <w:uiPriority w:val="35"/>
    <w:semiHidden/>
    <w:unhideWhenUsed/>
    <w:qFormat/>
    <w:rsid w:val="00945F45"/>
    <w:pPr>
      <w:spacing w:line="240" w:lineRule="auto"/>
    </w:pPr>
    <w:rPr>
      <w:b/>
      <w:bCs/>
      <w:color w:val="4F81BD" w:themeColor="accent1"/>
      <w:sz w:val="18"/>
      <w:szCs w:val="18"/>
    </w:rPr>
  </w:style>
  <w:style w:type="paragraph" w:styleId="af9">
    <w:name w:val="Title"/>
    <w:basedOn w:val="a"/>
    <w:next w:val="a"/>
    <w:link w:val="afa"/>
    <w:uiPriority w:val="10"/>
    <w:qFormat/>
    <w:rsid w:val="00945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Заголовок Знак"/>
    <w:basedOn w:val="a0"/>
    <w:link w:val="af9"/>
    <w:uiPriority w:val="10"/>
    <w:rsid w:val="00945F4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uiPriority w:val="11"/>
    <w:qFormat/>
    <w:rsid w:val="00945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uiPriority w:val="11"/>
    <w:rsid w:val="00945F45"/>
    <w:rPr>
      <w:rFonts w:asciiTheme="majorHAnsi" w:eastAsiaTheme="majorEastAsia" w:hAnsiTheme="majorHAnsi" w:cstheme="majorBidi"/>
      <w:i/>
      <w:iCs/>
      <w:color w:val="4F81BD" w:themeColor="accent1"/>
      <w:spacing w:val="15"/>
      <w:sz w:val="24"/>
      <w:szCs w:val="24"/>
    </w:rPr>
  </w:style>
  <w:style w:type="character" w:styleId="afd">
    <w:name w:val="Strong"/>
    <w:basedOn w:val="a0"/>
    <w:uiPriority w:val="22"/>
    <w:qFormat/>
    <w:rsid w:val="00945F45"/>
    <w:rPr>
      <w:b/>
      <w:bCs/>
    </w:rPr>
  </w:style>
  <w:style w:type="character" w:styleId="afe">
    <w:name w:val="Emphasis"/>
    <w:basedOn w:val="a0"/>
    <w:uiPriority w:val="20"/>
    <w:qFormat/>
    <w:rsid w:val="00945F45"/>
    <w:rPr>
      <w:i/>
      <w:iCs/>
    </w:rPr>
  </w:style>
  <w:style w:type="paragraph" w:styleId="21">
    <w:name w:val="Quote"/>
    <w:basedOn w:val="a"/>
    <w:next w:val="a"/>
    <w:link w:val="22"/>
    <w:uiPriority w:val="29"/>
    <w:qFormat/>
    <w:rsid w:val="00945F45"/>
    <w:rPr>
      <w:i/>
      <w:iCs/>
      <w:color w:val="000000" w:themeColor="text1"/>
    </w:rPr>
  </w:style>
  <w:style w:type="character" w:customStyle="1" w:styleId="22">
    <w:name w:val="Цитата 2 Знак"/>
    <w:basedOn w:val="a0"/>
    <w:link w:val="21"/>
    <w:uiPriority w:val="29"/>
    <w:rsid w:val="00945F45"/>
    <w:rPr>
      <w:i/>
      <w:iCs/>
      <w:color w:val="000000" w:themeColor="text1"/>
    </w:rPr>
  </w:style>
  <w:style w:type="paragraph" w:styleId="aff">
    <w:name w:val="Intense Quote"/>
    <w:basedOn w:val="a"/>
    <w:next w:val="a"/>
    <w:link w:val="aff0"/>
    <w:uiPriority w:val="30"/>
    <w:qFormat/>
    <w:rsid w:val="00945F45"/>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945F45"/>
    <w:rPr>
      <w:b/>
      <w:bCs/>
      <w:i/>
      <w:iCs/>
      <w:color w:val="4F81BD" w:themeColor="accent1"/>
    </w:rPr>
  </w:style>
  <w:style w:type="character" w:styleId="aff1">
    <w:name w:val="Subtle Emphasis"/>
    <w:basedOn w:val="a0"/>
    <w:uiPriority w:val="19"/>
    <w:qFormat/>
    <w:rsid w:val="00945F45"/>
    <w:rPr>
      <w:i/>
      <w:iCs/>
      <w:color w:val="808080" w:themeColor="text1" w:themeTint="7F"/>
    </w:rPr>
  </w:style>
  <w:style w:type="character" w:styleId="aff2">
    <w:name w:val="Intense Emphasis"/>
    <w:basedOn w:val="a0"/>
    <w:uiPriority w:val="21"/>
    <w:qFormat/>
    <w:rsid w:val="00945F45"/>
    <w:rPr>
      <w:b/>
      <w:bCs/>
      <w:i/>
      <w:iCs/>
      <w:color w:val="4F81BD" w:themeColor="accent1"/>
    </w:rPr>
  </w:style>
  <w:style w:type="character" w:styleId="aff3">
    <w:name w:val="Subtle Reference"/>
    <w:basedOn w:val="a0"/>
    <w:uiPriority w:val="31"/>
    <w:qFormat/>
    <w:rsid w:val="00945F45"/>
    <w:rPr>
      <w:smallCaps/>
      <w:color w:val="C0504D" w:themeColor="accent2"/>
      <w:u w:val="single"/>
    </w:rPr>
  </w:style>
  <w:style w:type="character" w:styleId="aff4">
    <w:name w:val="Intense Reference"/>
    <w:basedOn w:val="a0"/>
    <w:uiPriority w:val="32"/>
    <w:qFormat/>
    <w:rsid w:val="00945F45"/>
    <w:rPr>
      <w:b/>
      <w:bCs/>
      <w:smallCaps/>
      <w:color w:val="C0504D" w:themeColor="accent2"/>
      <w:spacing w:val="5"/>
      <w:u w:val="single"/>
    </w:rPr>
  </w:style>
  <w:style w:type="character" w:styleId="aff5">
    <w:name w:val="Book Title"/>
    <w:basedOn w:val="a0"/>
    <w:uiPriority w:val="33"/>
    <w:qFormat/>
    <w:rsid w:val="00945F45"/>
    <w:rPr>
      <w:b/>
      <w:bCs/>
      <w:smallCaps/>
      <w:spacing w:val="5"/>
    </w:rPr>
  </w:style>
  <w:style w:type="paragraph" w:styleId="aff6">
    <w:name w:val="TOC Heading"/>
    <w:basedOn w:val="1"/>
    <w:next w:val="a"/>
    <w:uiPriority w:val="39"/>
    <w:semiHidden/>
    <w:unhideWhenUsed/>
    <w:qFormat/>
    <w:rsid w:val="00945F45"/>
    <w:pPr>
      <w:outlineLvl w:val="9"/>
    </w:pPr>
  </w:style>
  <w:style w:type="paragraph" w:customStyle="1" w:styleId="aff7">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8">
    <w:name w:val="Информация об изменениях документа"/>
    <w:basedOn w:val="aff7"/>
    <w:next w:val="a"/>
    <w:uiPriority w:val="99"/>
    <w:rsid w:val="006C022C"/>
    <w:rPr>
      <w:i/>
      <w:iCs/>
    </w:rPr>
  </w:style>
  <w:style w:type="paragraph" w:customStyle="1" w:styleId="ConsPlusNormal">
    <w:name w:val="ConsPlusNormal"/>
    <w:rsid w:val="007261B6"/>
    <w:pPr>
      <w:widowControl w:val="0"/>
      <w:autoSpaceDE w:val="0"/>
      <w:autoSpaceDN w:val="0"/>
      <w:spacing w:after="0" w:line="240" w:lineRule="auto"/>
    </w:pPr>
    <w:rPr>
      <w:rFonts w:ascii="Calibri" w:eastAsia="Times New Roman" w:hAnsi="Calibri" w:cs="Calibri"/>
      <w:szCs w:val="20"/>
    </w:rPr>
  </w:style>
  <w:style w:type="character" w:styleId="aff9">
    <w:name w:val="Hyperlink"/>
    <w:basedOn w:val="a0"/>
    <w:uiPriority w:val="99"/>
    <w:unhideWhenUsed/>
    <w:rsid w:val="00481862"/>
    <w:rPr>
      <w:color w:val="0000FF" w:themeColor="hyperlink"/>
      <w:u w:val="single"/>
    </w:rPr>
  </w:style>
  <w:style w:type="paragraph" w:customStyle="1" w:styleId="ConsPlusCell">
    <w:name w:val="ConsPlusCell"/>
    <w:link w:val="ConsPlusCell0"/>
    <w:rsid w:val="000F3D5E"/>
    <w:pPr>
      <w:widowControl w:val="0"/>
      <w:autoSpaceDE w:val="0"/>
      <w:autoSpaceDN w:val="0"/>
      <w:adjustRightInd w:val="0"/>
      <w:spacing w:after="0" w:line="240" w:lineRule="auto"/>
    </w:pPr>
    <w:rPr>
      <w:rFonts w:ascii="Calibri" w:eastAsia="Times New Roman" w:hAnsi="Calibri" w:cs="Calibri"/>
    </w:rPr>
  </w:style>
  <w:style w:type="character" w:customStyle="1" w:styleId="ConsPlusCell0">
    <w:name w:val="ConsPlusCell Знак"/>
    <w:link w:val="ConsPlusCell"/>
    <w:rsid w:val="000F3D5E"/>
    <w:rPr>
      <w:rFonts w:ascii="Calibri" w:eastAsia="Times New Roman" w:hAnsi="Calibri" w:cs="Calibri"/>
      <w:lang w:val="ru-RU" w:eastAsia="ru-RU" w:bidi="ar-SA"/>
    </w:rPr>
  </w:style>
  <w:style w:type="paragraph" w:customStyle="1" w:styleId="11">
    <w:name w:val="Обычный1"/>
    <w:rsid w:val="008951FA"/>
    <w:pPr>
      <w:snapToGrid w:val="0"/>
      <w:spacing w:after="0" w:line="240" w:lineRule="auto"/>
    </w:pPr>
    <w:rPr>
      <w:rFonts w:ascii="Times New Roman" w:eastAsia="Times New Roman" w:hAnsi="Times New Roman" w:cs="Times New Roman"/>
      <w:sz w:val="28"/>
      <w:szCs w:val="20"/>
    </w:rPr>
  </w:style>
  <w:style w:type="paragraph" w:customStyle="1" w:styleId="affa">
    <w:name w:val="Прижатый влево"/>
    <w:basedOn w:val="a"/>
    <w:next w:val="a"/>
    <w:uiPriority w:val="99"/>
    <w:rsid w:val="008A592B"/>
    <w:pPr>
      <w:widowControl w:val="0"/>
      <w:autoSpaceDE w:val="0"/>
      <w:autoSpaceDN w:val="0"/>
      <w:adjustRightInd w:val="0"/>
      <w:spacing w:after="0" w:line="240" w:lineRule="auto"/>
    </w:pPr>
    <w:rPr>
      <w:rFonts w:ascii="Arial" w:hAnsi="Arial" w:cs="Arial"/>
      <w:sz w:val="24"/>
      <w:szCs w:val="24"/>
    </w:rPr>
  </w:style>
  <w:style w:type="paragraph" w:customStyle="1" w:styleId="affb">
    <w:name w:val="Нормальный (таблица)"/>
    <w:basedOn w:val="a"/>
    <w:next w:val="a"/>
    <w:uiPriority w:val="99"/>
    <w:rsid w:val="005C7927"/>
    <w:pPr>
      <w:widowControl w:val="0"/>
      <w:autoSpaceDE w:val="0"/>
      <w:autoSpaceDN w:val="0"/>
      <w:adjustRightInd w:val="0"/>
      <w:spacing w:after="0" w:line="240" w:lineRule="auto"/>
      <w:jc w:val="both"/>
    </w:pPr>
    <w:rPr>
      <w:rFonts w:ascii="Arial" w:hAnsi="Arial" w:cs="Arial"/>
      <w:sz w:val="24"/>
      <w:szCs w:val="24"/>
    </w:rPr>
  </w:style>
  <w:style w:type="paragraph" w:customStyle="1" w:styleId="110">
    <w:name w:val="Обычный11"/>
    <w:rsid w:val="005C7927"/>
    <w:pPr>
      <w:snapToGrid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5A7EFF"/>
    <w:pPr>
      <w:widowControl w:val="0"/>
      <w:autoSpaceDE w:val="0"/>
      <w:autoSpaceDN w:val="0"/>
      <w:adjustRightInd w:val="0"/>
      <w:spacing w:after="0" w:line="240" w:lineRule="auto"/>
    </w:pPr>
    <w:rPr>
      <w:rFonts w:ascii="Times New Roman" w:eastAsia="Batang" w:hAnsi="Times New Roman" w:cs="Times New Roman"/>
      <w:b/>
      <w:bCs/>
      <w:sz w:val="24"/>
      <w:szCs w:val="24"/>
      <w:lang w:eastAsia="ko-KR"/>
    </w:rPr>
  </w:style>
  <w:style w:type="paragraph" w:customStyle="1" w:styleId="Default">
    <w:name w:val="Default"/>
    <w:rsid w:val="00FD7ED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affc">
    <w:name w:val="Основной текст_"/>
    <w:basedOn w:val="a0"/>
    <w:link w:val="12"/>
    <w:rsid w:val="00203A26"/>
    <w:rPr>
      <w:shd w:val="clear" w:color="auto" w:fill="FFFFFF"/>
    </w:rPr>
  </w:style>
  <w:style w:type="character" w:customStyle="1" w:styleId="1pt">
    <w:name w:val="Основной текст + Интервал 1 pt"/>
    <w:basedOn w:val="affc"/>
    <w:rsid w:val="00203A26"/>
    <w:rPr>
      <w:color w:val="000000"/>
      <w:spacing w:val="30"/>
      <w:w w:val="100"/>
      <w:position w:val="0"/>
      <w:sz w:val="24"/>
      <w:szCs w:val="24"/>
      <w:shd w:val="clear" w:color="auto" w:fill="FFFFFF"/>
      <w:lang w:val="ru-RU" w:eastAsia="ru-RU" w:bidi="ru-RU"/>
    </w:rPr>
  </w:style>
  <w:style w:type="paragraph" w:customStyle="1" w:styleId="12">
    <w:name w:val="Основной текст1"/>
    <w:basedOn w:val="a"/>
    <w:link w:val="affc"/>
    <w:rsid w:val="00203A26"/>
    <w:pPr>
      <w:widowControl w:val="0"/>
      <w:shd w:val="clear" w:color="auto" w:fill="FFFFFF"/>
      <w:spacing w:after="420" w:line="0" w:lineRule="atLeast"/>
      <w:jc w:val="center"/>
    </w:pPr>
  </w:style>
  <w:style w:type="paragraph" w:customStyle="1" w:styleId="13">
    <w:name w:val="Абзац списка1"/>
    <w:basedOn w:val="a"/>
    <w:rsid w:val="00BC3259"/>
    <w:pPr>
      <w:suppressAutoHyphens/>
      <w:spacing w:after="120" w:line="360" w:lineRule="auto"/>
      <w:ind w:left="720" w:firstLine="709"/>
    </w:pPr>
    <w:rPr>
      <w:rFonts w:ascii="Calibri" w:eastAsia="Times New Roman" w:hAnsi="Calibri" w:cs="Calibri"/>
      <w:lang w:eastAsia="ar-SA"/>
    </w:rPr>
  </w:style>
  <w:style w:type="paragraph" w:customStyle="1" w:styleId="s16">
    <w:name w:val="s_16"/>
    <w:basedOn w:val="a"/>
    <w:rsid w:val="00982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28">
      <w:bodyDiv w:val="1"/>
      <w:marLeft w:val="0"/>
      <w:marRight w:val="0"/>
      <w:marTop w:val="0"/>
      <w:marBottom w:val="0"/>
      <w:divBdr>
        <w:top w:val="none" w:sz="0" w:space="0" w:color="auto"/>
        <w:left w:val="none" w:sz="0" w:space="0" w:color="auto"/>
        <w:bottom w:val="none" w:sz="0" w:space="0" w:color="auto"/>
        <w:right w:val="none" w:sz="0" w:space="0" w:color="auto"/>
      </w:divBdr>
    </w:div>
    <w:div w:id="9190199">
      <w:bodyDiv w:val="1"/>
      <w:marLeft w:val="0"/>
      <w:marRight w:val="0"/>
      <w:marTop w:val="0"/>
      <w:marBottom w:val="0"/>
      <w:divBdr>
        <w:top w:val="none" w:sz="0" w:space="0" w:color="auto"/>
        <w:left w:val="none" w:sz="0" w:space="0" w:color="auto"/>
        <w:bottom w:val="none" w:sz="0" w:space="0" w:color="auto"/>
        <w:right w:val="none" w:sz="0" w:space="0" w:color="auto"/>
      </w:divBdr>
    </w:div>
    <w:div w:id="77293295">
      <w:bodyDiv w:val="1"/>
      <w:marLeft w:val="0"/>
      <w:marRight w:val="0"/>
      <w:marTop w:val="0"/>
      <w:marBottom w:val="0"/>
      <w:divBdr>
        <w:top w:val="none" w:sz="0" w:space="0" w:color="auto"/>
        <w:left w:val="none" w:sz="0" w:space="0" w:color="auto"/>
        <w:bottom w:val="none" w:sz="0" w:space="0" w:color="auto"/>
        <w:right w:val="none" w:sz="0" w:space="0" w:color="auto"/>
      </w:divBdr>
    </w:div>
    <w:div w:id="97722153">
      <w:bodyDiv w:val="1"/>
      <w:marLeft w:val="0"/>
      <w:marRight w:val="0"/>
      <w:marTop w:val="0"/>
      <w:marBottom w:val="0"/>
      <w:divBdr>
        <w:top w:val="none" w:sz="0" w:space="0" w:color="auto"/>
        <w:left w:val="none" w:sz="0" w:space="0" w:color="auto"/>
        <w:bottom w:val="none" w:sz="0" w:space="0" w:color="auto"/>
        <w:right w:val="none" w:sz="0" w:space="0" w:color="auto"/>
      </w:divBdr>
    </w:div>
    <w:div w:id="138503744">
      <w:bodyDiv w:val="1"/>
      <w:marLeft w:val="0"/>
      <w:marRight w:val="0"/>
      <w:marTop w:val="0"/>
      <w:marBottom w:val="0"/>
      <w:divBdr>
        <w:top w:val="none" w:sz="0" w:space="0" w:color="auto"/>
        <w:left w:val="none" w:sz="0" w:space="0" w:color="auto"/>
        <w:bottom w:val="none" w:sz="0" w:space="0" w:color="auto"/>
        <w:right w:val="none" w:sz="0" w:space="0" w:color="auto"/>
      </w:divBdr>
    </w:div>
    <w:div w:id="145050938">
      <w:bodyDiv w:val="1"/>
      <w:marLeft w:val="0"/>
      <w:marRight w:val="0"/>
      <w:marTop w:val="0"/>
      <w:marBottom w:val="0"/>
      <w:divBdr>
        <w:top w:val="none" w:sz="0" w:space="0" w:color="auto"/>
        <w:left w:val="none" w:sz="0" w:space="0" w:color="auto"/>
        <w:bottom w:val="none" w:sz="0" w:space="0" w:color="auto"/>
        <w:right w:val="none" w:sz="0" w:space="0" w:color="auto"/>
      </w:divBdr>
    </w:div>
    <w:div w:id="146211850">
      <w:bodyDiv w:val="1"/>
      <w:marLeft w:val="0"/>
      <w:marRight w:val="0"/>
      <w:marTop w:val="0"/>
      <w:marBottom w:val="0"/>
      <w:divBdr>
        <w:top w:val="none" w:sz="0" w:space="0" w:color="auto"/>
        <w:left w:val="none" w:sz="0" w:space="0" w:color="auto"/>
        <w:bottom w:val="none" w:sz="0" w:space="0" w:color="auto"/>
        <w:right w:val="none" w:sz="0" w:space="0" w:color="auto"/>
      </w:divBdr>
    </w:div>
    <w:div w:id="150021173">
      <w:bodyDiv w:val="1"/>
      <w:marLeft w:val="0"/>
      <w:marRight w:val="0"/>
      <w:marTop w:val="0"/>
      <w:marBottom w:val="0"/>
      <w:divBdr>
        <w:top w:val="none" w:sz="0" w:space="0" w:color="auto"/>
        <w:left w:val="none" w:sz="0" w:space="0" w:color="auto"/>
        <w:bottom w:val="none" w:sz="0" w:space="0" w:color="auto"/>
        <w:right w:val="none" w:sz="0" w:space="0" w:color="auto"/>
      </w:divBdr>
    </w:div>
    <w:div w:id="214850916">
      <w:bodyDiv w:val="1"/>
      <w:marLeft w:val="0"/>
      <w:marRight w:val="0"/>
      <w:marTop w:val="0"/>
      <w:marBottom w:val="0"/>
      <w:divBdr>
        <w:top w:val="none" w:sz="0" w:space="0" w:color="auto"/>
        <w:left w:val="none" w:sz="0" w:space="0" w:color="auto"/>
        <w:bottom w:val="none" w:sz="0" w:space="0" w:color="auto"/>
        <w:right w:val="none" w:sz="0" w:space="0" w:color="auto"/>
      </w:divBdr>
    </w:div>
    <w:div w:id="225189294">
      <w:bodyDiv w:val="1"/>
      <w:marLeft w:val="0"/>
      <w:marRight w:val="0"/>
      <w:marTop w:val="0"/>
      <w:marBottom w:val="0"/>
      <w:divBdr>
        <w:top w:val="none" w:sz="0" w:space="0" w:color="auto"/>
        <w:left w:val="none" w:sz="0" w:space="0" w:color="auto"/>
        <w:bottom w:val="none" w:sz="0" w:space="0" w:color="auto"/>
        <w:right w:val="none" w:sz="0" w:space="0" w:color="auto"/>
      </w:divBdr>
    </w:div>
    <w:div w:id="268703551">
      <w:bodyDiv w:val="1"/>
      <w:marLeft w:val="0"/>
      <w:marRight w:val="0"/>
      <w:marTop w:val="0"/>
      <w:marBottom w:val="0"/>
      <w:divBdr>
        <w:top w:val="none" w:sz="0" w:space="0" w:color="auto"/>
        <w:left w:val="none" w:sz="0" w:space="0" w:color="auto"/>
        <w:bottom w:val="none" w:sz="0" w:space="0" w:color="auto"/>
        <w:right w:val="none" w:sz="0" w:space="0" w:color="auto"/>
      </w:divBdr>
    </w:div>
    <w:div w:id="282856356">
      <w:bodyDiv w:val="1"/>
      <w:marLeft w:val="0"/>
      <w:marRight w:val="0"/>
      <w:marTop w:val="0"/>
      <w:marBottom w:val="0"/>
      <w:divBdr>
        <w:top w:val="none" w:sz="0" w:space="0" w:color="auto"/>
        <w:left w:val="none" w:sz="0" w:space="0" w:color="auto"/>
        <w:bottom w:val="none" w:sz="0" w:space="0" w:color="auto"/>
        <w:right w:val="none" w:sz="0" w:space="0" w:color="auto"/>
      </w:divBdr>
    </w:div>
    <w:div w:id="285623198">
      <w:bodyDiv w:val="1"/>
      <w:marLeft w:val="0"/>
      <w:marRight w:val="0"/>
      <w:marTop w:val="0"/>
      <w:marBottom w:val="0"/>
      <w:divBdr>
        <w:top w:val="none" w:sz="0" w:space="0" w:color="auto"/>
        <w:left w:val="none" w:sz="0" w:space="0" w:color="auto"/>
        <w:bottom w:val="none" w:sz="0" w:space="0" w:color="auto"/>
        <w:right w:val="none" w:sz="0" w:space="0" w:color="auto"/>
      </w:divBdr>
    </w:div>
    <w:div w:id="296185024">
      <w:bodyDiv w:val="1"/>
      <w:marLeft w:val="0"/>
      <w:marRight w:val="0"/>
      <w:marTop w:val="0"/>
      <w:marBottom w:val="0"/>
      <w:divBdr>
        <w:top w:val="none" w:sz="0" w:space="0" w:color="auto"/>
        <w:left w:val="none" w:sz="0" w:space="0" w:color="auto"/>
        <w:bottom w:val="none" w:sz="0" w:space="0" w:color="auto"/>
        <w:right w:val="none" w:sz="0" w:space="0" w:color="auto"/>
      </w:divBdr>
    </w:div>
    <w:div w:id="304894013">
      <w:bodyDiv w:val="1"/>
      <w:marLeft w:val="0"/>
      <w:marRight w:val="0"/>
      <w:marTop w:val="0"/>
      <w:marBottom w:val="0"/>
      <w:divBdr>
        <w:top w:val="none" w:sz="0" w:space="0" w:color="auto"/>
        <w:left w:val="none" w:sz="0" w:space="0" w:color="auto"/>
        <w:bottom w:val="none" w:sz="0" w:space="0" w:color="auto"/>
        <w:right w:val="none" w:sz="0" w:space="0" w:color="auto"/>
      </w:divBdr>
    </w:div>
    <w:div w:id="309218319">
      <w:bodyDiv w:val="1"/>
      <w:marLeft w:val="0"/>
      <w:marRight w:val="0"/>
      <w:marTop w:val="0"/>
      <w:marBottom w:val="0"/>
      <w:divBdr>
        <w:top w:val="none" w:sz="0" w:space="0" w:color="auto"/>
        <w:left w:val="none" w:sz="0" w:space="0" w:color="auto"/>
        <w:bottom w:val="none" w:sz="0" w:space="0" w:color="auto"/>
        <w:right w:val="none" w:sz="0" w:space="0" w:color="auto"/>
      </w:divBdr>
    </w:div>
    <w:div w:id="309677513">
      <w:bodyDiv w:val="1"/>
      <w:marLeft w:val="0"/>
      <w:marRight w:val="0"/>
      <w:marTop w:val="0"/>
      <w:marBottom w:val="0"/>
      <w:divBdr>
        <w:top w:val="none" w:sz="0" w:space="0" w:color="auto"/>
        <w:left w:val="none" w:sz="0" w:space="0" w:color="auto"/>
        <w:bottom w:val="none" w:sz="0" w:space="0" w:color="auto"/>
        <w:right w:val="none" w:sz="0" w:space="0" w:color="auto"/>
      </w:divBdr>
    </w:div>
    <w:div w:id="378288436">
      <w:bodyDiv w:val="1"/>
      <w:marLeft w:val="0"/>
      <w:marRight w:val="0"/>
      <w:marTop w:val="0"/>
      <w:marBottom w:val="0"/>
      <w:divBdr>
        <w:top w:val="none" w:sz="0" w:space="0" w:color="auto"/>
        <w:left w:val="none" w:sz="0" w:space="0" w:color="auto"/>
        <w:bottom w:val="none" w:sz="0" w:space="0" w:color="auto"/>
        <w:right w:val="none" w:sz="0" w:space="0" w:color="auto"/>
      </w:divBdr>
    </w:div>
    <w:div w:id="396830262">
      <w:bodyDiv w:val="1"/>
      <w:marLeft w:val="0"/>
      <w:marRight w:val="0"/>
      <w:marTop w:val="0"/>
      <w:marBottom w:val="0"/>
      <w:divBdr>
        <w:top w:val="none" w:sz="0" w:space="0" w:color="auto"/>
        <w:left w:val="none" w:sz="0" w:space="0" w:color="auto"/>
        <w:bottom w:val="none" w:sz="0" w:space="0" w:color="auto"/>
        <w:right w:val="none" w:sz="0" w:space="0" w:color="auto"/>
      </w:divBdr>
    </w:div>
    <w:div w:id="427889377">
      <w:bodyDiv w:val="1"/>
      <w:marLeft w:val="0"/>
      <w:marRight w:val="0"/>
      <w:marTop w:val="0"/>
      <w:marBottom w:val="0"/>
      <w:divBdr>
        <w:top w:val="none" w:sz="0" w:space="0" w:color="auto"/>
        <w:left w:val="none" w:sz="0" w:space="0" w:color="auto"/>
        <w:bottom w:val="none" w:sz="0" w:space="0" w:color="auto"/>
        <w:right w:val="none" w:sz="0" w:space="0" w:color="auto"/>
      </w:divBdr>
    </w:div>
    <w:div w:id="448818294">
      <w:bodyDiv w:val="1"/>
      <w:marLeft w:val="0"/>
      <w:marRight w:val="0"/>
      <w:marTop w:val="0"/>
      <w:marBottom w:val="0"/>
      <w:divBdr>
        <w:top w:val="none" w:sz="0" w:space="0" w:color="auto"/>
        <w:left w:val="none" w:sz="0" w:space="0" w:color="auto"/>
        <w:bottom w:val="none" w:sz="0" w:space="0" w:color="auto"/>
        <w:right w:val="none" w:sz="0" w:space="0" w:color="auto"/>
      </w:divBdr>
    </w:div>
    <w:div w:id="463427790">
      <w:bodyDiv w:val="1"/>
      <w:marLeft w:val="0"/>
      <w:marRight w:val="0"/>
      <w:marTop w:val="0"/>
      <w:marBottom w:val="0"/>
      <w:divBdr>
        <w:top w:val="none" w:sz="0" w:space="0" w:color="auto"/>
        <w:left w:val="none" w:sz="0" w:space="0" w:color="auto"/>
        <w:bottom w:val="none" w:sz="0" w:space="0" w:color="auto"/>
        <w:right w:val="none" w:sz="0" w:space="0" w:color="auto"/>
      </w:divBdr>
    </w:div>
    <w:div w:id="512769514">
      <w:bodyDiv w:val="1"/>
      <w:marLeft w:val="0"/>
      <w:marRight w:val="0"/>
      <w:marTop w:val="0"/>
      <w:marBottom w:val="0"/>
      <w:divBdr>
        <w:top w:val="none" w:sz="0" w:space="0" w:color="auto"/>
        <w:left w:val="none" w:sz="0" w:space="0" w:color="auto"/>
        <w:bottom w:val="none" w:sz="0" w:space="0" w:color="auto"/>
        <w:right w:val="none" w:sz="0" w:space="0" w:color="auto"/>
      </w:divBdr>
    </w:div>
    <w:div w:id="539589910">
      <w:bodyDiv w:val="1"/>
      <w:marLeft w:val="0"/>
      <w:marRight w:val="0"/>
      <w:marTop w:val="0"/>
      <w:marBottom w:val="0"/>
      <w:divBdr>
        <w:top w:val="none" w:sz="0" w:space="0" w:color="auto"/>
        <w:left w:val="none" w:sz="0" w:space="0" w:color="auto"/>
        <w:bottom w:val="none" w:sz="0" w:space="0" w:color="auto"/>
        <w:right w:val="none" w:sz="0" w:space="0" w:color="auto"/>
      </w:divBdr>
    </w:div>
    <w:div w:id="546643289">
      <w:bodyDiv w:val="1"/>
      <w:marLeft w:val="0"/>
      <w:marRight w:val="0"/>
      <w:marTop w:val="0"/>
      <w:marBottom w:val="0"/>
      <w:divBdr>
        <w:top w:val="none" w:sz="0" w:space="0" w:color="auto"/>
        <w:left w:val="none" w:sz="0" w:space="0" w:color="auto"/>
        <w:bottom w:val="none" w:sz="0" w:space="0" w:color="auto"/>
        <w:right w:val="none" w:sz="0" w:space="0" w:color="auto"/>
      </w:divBdr>
    </w:div>
    <w:div w:id="560093701">
      <w:bodyDiv w:val="1"/>
      <w:marLeft w:val="0"/>
      <w:marRight w:val="0"/>
      <w:marTop w:val="0"/>
      <w:marBottom w:val="0"/>
      <w:divBdr>
        <w:top w:val="none" w:sz="0" w:space="0" w:color="auto"/>
        <w:left w:val="none" w:sz="0" w:space="0" w:color="auto"/>
        <w:bottom w:val="none" w:sz="0" w:space="0" w:color="auto"/>
        <w:right w:val="none" w:sz="0" w:space="0" w:color="auto"/>
      </w:divBdr>
    </w:div>
    <w:div w:id="560483872">
      <w:bodyDiv w:val="1"/>
      <w:marLeft w:val="0"/>
      <w:marRight w:val="0"/>
      <w:marTop w:val="0"/>
      <w:marBottom w:val="0"/>
      <w:divBdr>
        <w:top w:val="none" w:sz="0" w:space="0" w:color="auto"/>
        <w:left w:val="none" w:sz="0" w:space="0" w:color="auto"/>
        <w:bottom w:val="none" w:sz="0" w:space="0" w:color="auto"/>
        <w:right w:val="none" w:sz="0" w:space="0" w:color="auto"/>
      </w:divBdr>
    </w:div>
    <w:div w:id="578558725">
      <w:bodyDiv w:val="1"/>
      <w:marLeft w:val="0"/>
      <w:marRight w:val="0"/>
      <w:marTop w:val="0"/>
      <w:marBottom w:val="0"/>
      <w:divBdr>
        <w:top w:val="none" w:sz="0" w:space="0" w:color="auto"/>
        <w:left w:val="none" w:sz="0" w:space="0" w:color="auto"/>
        <w:bottom w:val="none" w:sz="0" w:space="0" w:color="auto"/>
        <w:right w:val="none" w:sz="0" w:space="0" w:color="auto"/>
      </w:divBdr>
    </w:div>
    <w:div w:id="589001021">
      <w:bodyDiv w:val="1"/>
      <w:marLeft w:val="0"/>
      <w:marRight w:val="0"/>
      <w:marTop w:val="0"/>
      <w:marBottom w:val="0"/>
      <w:divBdr>
        <w:top w:val="none" w:sz="0" w:space="0" w:color="auto"/>
        <w:left w:val="none" w:sz="0" w:space="0" w:color="auto"/>
        <w:bottom w:val="none" w:sz="0" w:space="0" w:color="auto"/>
        <w:right w:val="none" w:sz="0" w:space="0" w:color="auto"/>
      </w:divBdr>
    </w:div>
    <w:div w:id="631402840">
      <w:bodyDiv w:val="1"/>
      <w:marLeft w:val="0"/>
      <w:marRight w:val="0"/>
      <w:marTop w:val="0"/>
      <w:marBottom w:val="0"/>
      <w:divBdr>
        <w:top w:val="none" w:sz="0" w:space="0" w:color="auto"/>
        <w:left w:val="none" w:sz="0" w:space="0" w:color="auto"/>
        <w:bottom w:val="none" w:sz="0" w:space="0" w:color="auto"/>
        <w:right w:val="none" w:sz="0" w:space="0" w:color="auto"/>
      </w:divBdr>
    </w:div>
    <w:div w:id="647247773">
      <w:bodyDiv w:val="1"/>
      <w:marLeft w:val="0"/>
      <w:marRight w:val="0"/>
      <w:marTop w:val="0"/>
      <w:marBottom w:val="0"/>
      <w:divBdr>
        <w:top w:val="none" w:sz="0" w:space="0" w:color="auto"/>
        <w:left w:val="none" w:sz="0" w:space="0" w:color="auto"/>
        <w:bottom w:val="none" w:sz="0" w:space="0" w:color="auto"/>
        <w:right w:val="none" w:sz="0" w:space="0" w:color="auto"/>
      </w:divBdr>
    </w:div>
    <w:div w:id="679165044">
      <w:bodyDiv w:val="1"/>
      <w:marLeft w:val="0"/>
      <w:marRight w:val="0"/>
      <w:marTop w:val="0"/>
      <w:marBottom w:val="0"/>
      <w:divBdr>
        <w:top w:val="none" w:sz="0" w:space="0" w:color="auto"/>
        <w:left w:val="none" w:sz="0" w:space="0" w:color="auto"/>
        <w:bottom w:val="none" w:sz="0" w:space="0" w:color="auto"/>
        <w:right w:val="none" w:sz="0" w:space="0" w:color="auto"/>
      </w:divBdr>
    </w:div>
    <w:div w:id="695427266">
      <w:bodyDiv w:val="1"/>
      <w:marLeft w:val="0"/>
      <w:marRight w:val="0"/>
      <w:marTop w:val="0"/>
      <w:marBottom w:val="0"/>
      <w:divBdr>
        <w:top w:val="none" w:sz="0" w:space="0" w:color="auto"/>
        <w:left w:val="none" w:sz="0" w:space="0" w:color="auto"/>
        <w:bottom w:val="none" w:sz="0" w:space="0" w:color="auto"/>
        <w:right w:val="none" w:sz="0" w:space="0" w:color="auto"/>
      </w:divBdr>
    </w:div>
    <w:div w:id="697630904">
      <w:bodyDiv w:val="1"/>
      <w:marLeft w:val="0"/>
      <w:marRight w:val="0"/>
      <w:marTop w:val="0"/>
      <w:marBottom w:val="0"/>
      <w:divBdr>
        <w:top w:val="none" w:sz="0" w:space="0" w:color="auto"/>
        <w:left w:val="none" w:sz="0" w:space="0" w:color="auto"/>
        <w:bottom w:val="none" w:sz="0" w:space="0" w:color="auto"/>
        <w:right w:val="none" w:sz="0" w:space="0" w:color="auto"/>
      </w:divBdr>
    </w:div>
    <w:div w:id="714044718">
      <w:bodyDiv w:val="1"/>
      <w:marLeft w:val="0"/>
      <w:marRight w:val="0"/>
      <w:marTop w:val="0"/>
      <w:marBottom w:val="0"/>
      <w:divBdr>
        <w:top w:val="none" w:sz="0" w:space="0" w:color="auto"/>
        <w:left w:val="none" w:sz="0" w:space="0" w:color="auto"/>
        <w:bottom w:val="none" w:sz="0" w:space="0" w:color="auto"/>
        <w:right w:val="none" w:sz="0" w:space="0" w:color="auto"/>
      </w:divBdr>
    </w:div>
    <w:div w:id="736052976">
      <w:bodyDiv w:val="1"/>
      <w:marLeft w:val="0"/>
      <w:marRight w:val="0"/>
      <w:marTop w:val="0"/>
      <w:marBottom w:val="0"/>
      <w:divBdr>
        <w:top w:val="none" w:sz="0" w:space="0" w:color="auto"/>
        <w:left w:val="none" w:sz="0" w:space="0" w:color="auto"/>
        <w:bottom w:val="none" w:sz="0" w:space="0" w:color="auto"/>
        <w:right w:val="none" w:sz="0" w:space="0" w:color="auto"/>
      </w:divBdr>
    </w:div>
    <w:div w:id="762267628">
      <w:bodyDiv w:val="1"/>
      <w:marLeft w:val="0"/>
      <w:marRight w:val="0"/>
      <w:marTop w:val="0"/>
      <w:marBottom w:val="0"/>
      <w:divBdr>
        <w:top w:val="none" w:sz="0" w:space="0" w:color="auto"/>
        <w:left w:val="none" w:sz="0" w:space="0" w:color="auto"/>
        <w:bottom w:val="none" w:sz="0" w:space="0" w:color="auto"/>
        <w:right w:val="none" w:sz="0" w:space="0" w:color="auto"/>
      </w:divBdr>
    </w:div>
    <w:div w:id="792868775">
      <w:bodyDiv w:val="1"/>
      <w:marLeft w:val="0"/>
      <w:marRight w:val="0"/>
      <w:marTop w:val="0"/>
      <w:marBottom w:val="0"/>
      <w:divBdr>
        <w:top w:val="none" w:sz="0" w:space="0" w:color="auto"/>
        <w:left w:val="none" w:sz="0" w:space="0" w:color="auto"/>
        <w:bottom w:val="none" w:sz="0" w:space="0" w:color="auto"/>
        <w:right w:val="none" w:sz="0" w:space="0" w:color="auto"/>
      </w:divBdr>
    </w:div>
    <w:div w:id="820850639">
      <w:bodyDiv w:val="1"/>
      <w:marLeft w:val="0"/>
      <w:marRight w:val="0"/>
      <w:marTop w:val="0"/>
      <w:marBottom w:val="0"/>
      <w:divBdr>
        <w:top w:val="none" w:sz="0" w:space="0" w:color="auto"/>
        <w:left w:val="none" w:sz="0" w:space="0" w:color="auto"/>
        <w:bottom w:val="none" w:sz="0" w:space="0" w:color="auto"/>
        <w:right w:val="none" w:sz="0" w:space="0" w:color="auto"/>
      </w:divBdr>
    </w:div>
    <w:div w:id="874386846">
      <w:bodyDiv w:val="1"/>
      <w:marLeft w:val="0"/>
      <w:marRight w:val="0"/>
      <w:marTop w:val="0"/>
      <w:marBottom w:val="0"/>
      <w:divBdr>
        <w:top w:val="none" w:sz="0" w:space="0" w:color="auto"/>
        <w:left w:val="none" w:sz="0" w:space="0" w:color="auto"/>
        <w:bottom w:val="none" w:sz="0" w:space="0" w:color="auto"/>
        <w:right w:val="none" w:sz="0" w:space="0" w:color="auto"/>
      </w:divBdr>
    </w:div>
    <w:div w:id="888300014">
      <w:bodyDiv w:val="1"/>
      <w:marLeft w:val="0"/>
      <w:marRight w:val="0"/>
      <w:marTop w:val="0"/>
      <w:marBottom w:val="0"/>
      <w:divBdr>
        <w:top w:val="none" w:sz="0" w:space="0" w:color="auto"/>
        <w:left w:val="none" w:sz="0" w:space="0" w:color="auto"/>
        <w:bottom w:val="none" w:sz="0" w:space="0" w:color="auto"/>
        <w:right w:val="none" w:sz="0" w:space="0" w:color="auto"/>
      </w:divBdr>
    </w:div>
    <w:div w:id="913781352">
      <w:bodyDiv w:val="1"/>
      <w:marLeft w:val="0"/>
      <w:marRight w:val="0"/>
      <w:marTop w:val="0"/>
      <w:marBottom w:val="0"/>
      <w:divBdr>
        <w:top w:val="none" w:sz="0" w:space="0" w:color="auto"/>
        <w:left w:val="none" w:sz="0" w:space="0" w:color="auto"/>
        <w:bottom w:val="none" w:sz="0" w:space="0" w:color="auto"/>
        <w:right w:val="none" w:sz="0" w:space="0" w:color="auto"/>
      </w:divBdr>
    </w:div>
    <w:div w:id="925921945">
      <w:bodyDiv w:val="1"/>
      <w:marLeft w:val="0"/>
      <w:marRight w:val="0"/>
      <w:marTop w:val="0"/>
      <w:marBottom w:val="0"/>
      <w:divBdr>
        <w:top w:val="none" w:sz="0" w:space="0" w:color="auto"/>
        <w:left w:val="none" w:sz="0" w:space="0" w:color="auto"/>
        <w:bottom w:val="none" w:sz="0" w:space="0" w:color="auto"/>
        <w:right w:val="none" w:sz="0" w:space="0" w:color="auto"/>
      </w:divBdr>
    </w:div>
    <w:div w:id="946618558">
      <w:bodyDiv w:val="1"/>
      <w:marLeft w:val="0"/>
      <w:marRight w:val="0"/>
      <w:marTop w:val="0"/>
      <w:marBottom w:val="0"/>
      <w:divBdr>
        <w:top w:val="none" w:sz="0" w:space="0" w:color="auto"/>
        <w:left w:val="none" w:sz="0" w:space="0" w:color="auto"/>
        <w:bottom w:val="none" w:sz="0" w:space="0" w:color="auto"/>
        <w:right w:val="none" w:sz="0" w:space="0" w:color="auto"/>
      </w:divBdr>
    </w:div>
    <w:div w:id="955256339">
      <w:bodyDiv w:val="1"/>
      <w:marLeft w:val="0"/>
      <w:marRight w:val="0"/>
      <w:marTop w:val="0"/>
      <w:marBottom w:val="0"/>
      <w:divBdr>
        <w:top w:val="none" w:sz="0" w:space="0" w:color="auto"/>
        <w:left w:val="none" w:sz="0" w:space="0" w:color="auto"/>
        <w:bottom w:val="none" w:sz="0" w:space="0" w:color="auto"/>
        <w:right w:val="none" w:sz="0" w:space="0" w:color="auto"/>
      </w:divBdr>
    </w:div>
    <w:div w:id="985813805">
      <w:bodyDiv w:val="1"/>
      <w:marLeft w:val="0"/>
      <w:marRight w:val="0"/>
      <w:marTop w:val="0"/>
      <w:marBottom w:val="0"/>
      <w:divBdr>
        <w:top w:val="none" w:sz="0" w:space="0" w:color="auto"/>
        <w:left w:val="none" w:sz="0" w:space="0" w:color="auto"/>
        <w:bottom w:val="none" w:sz="0" w:space="0" w:color="auto"/>
        <w:right w:val="none" w:sz="0" w:space="0" w:color="auto"/>
      </w:divBdr>
    </w:div>
    <w:div w:id="1006636087">
      <w:bodyDiv w:val="1"/>
      <w:marLeft w:val="0"/>
      <w:marRight w:val="0"/>
      <w:marTop w:val="0"/>
      <w:marBottom w:val="0"/>
      <w:divBdr>
        <w:top w:val="none" w:sz="0" w:space="0" w:color="auto"/>
        <w:left w:val="none" w:sz="0" w:space="0" w:color="auto"/>
        <w:bottom w:val="none" w:sz="0" w:space="0" w:color="auto"/>
        <w:right w:val="none" w:sz="0" w:space="0" w:color="auto"/>
      </w:divBdr>
    </w:div>
    <w:div w:id="1018889768">
      <w:bodyDiv w:val="1"/>
      <w:marLeft w:val="0"/>
      <w:marRight w:val="0"/>
      <w:marTop w:val="0"/>
      <w:marBottom w:val="0"/>
      <w:divBdr>
        <w:top w:val="none" w:sz="0" w:space="0" w:color="auto"/>
        <w:left w:val="none" w:sz="0" w:space="0" w:color="auto"/>
        <w:bottom w:val="none" w:sz="0" w:space="0" w:color="auto"/>
        <w:right w:val="none" w:sz="0" w:space="0" w:color="auto"/>
      </w:divBdr>
    </w:div>
    <w:div w:id="1061247274">
      <w:bodyDiv w:val="1"/>
      <w:marLeft w:val="0"/>
      <w:marRight w:val="0"/>
      <w:marTop w:val="0"/>
      <w:marBottom w:val="0"/>
      <w:divBdr>
        <w:top w:val="none" w:sz="0" w:space="0" w:color="auto"/>
        <w:left w:val="none" w:sz="0" w:space="0" w:color="auto"/>
        <w:bottom w:val="none" w:sz="0" w:space="0" w:color="auto"/>
        <w:right w:val="none" w:sz="0" w:space="0" w:color="auto"/>
      </w:divBdr>
    </w:div>
    <w:div w:id="1063408947">
      <w:bodyDiv w:val="1"/>
      <w:marLeft w:val="0"/>
      <w:marRight w:val="0"/>
      <w:marTop w:val="0"/>
      <w:marBottom w:val="0"/>
      <w:divBdr>
        <w:top w:val="none" w:sz="0" w:space="0" w:color="auto"/>
        <w:left w:val="none" w:sz="0" w:space="0" w:color="auto"/>
        <w:bottom w:val="none" w:sz="0" w:space="0" w:color="auto"/>
        <w:right w:val="none" w:sz="0" w:space="0" w:color="auto"/>
      </w:divBdr>
    </w:div>
    <w:div w:id="1077751760">
      <w:bodyDiv w:val="1"/>
      <w:marLeft w:val="0"/>
      <w:marRight w:val="0"/>
      <w:marTop w:val="0"/>
      <w:marBottom w:val="0"/>
      <w:divBdr>
        <w:top w:val="none" w:sz="0" w:space="0" w:color="auto"/>
        <w:left w:val="none" w:sz="0" w:space="0" w:color="auto"/>
        <w:bottom w:val="none" w:sz="0" w:space="0" w:color="auto"/>
        <w:right w:val="none" w:sz="0" w:space="0" w:color="auto"/>
      </w:divBdr>
    </w:div>
    <w:div w:id="1119298902">
      <w:bodyDiv w:val="1"/>
      <w:marLeft w:val="0"/>
      <w:marRight w:val="0"/>
      <w:marTop w:val="0"/>
      <w:marBottom w:val="0"/>
      <w:divBdr>
        <w:top w:val="none" w:sz="0" w:space="0" w:color="auto"/>
        <w:left w:val="none" w:sz="0" w:space="0" w:color="auto"/>
        <w:bottom w:val="none" w:sz="0" w:space="0" w:color="auto"/>
        <w:right w:val="none" w:sz="0" w:space="0" w:color="auto"/>
      </w:divBdr>
    </w:div>
    <w:div w:id="1212577862">
      <w:bodyDiv w:val="1"/>
      <w:marLeft w:val="0"/>
      <w:marRight w:val="0"/>
      <w:marTop w:val="0"/>
      <w:marBottom w:val="0"/>
      <w:divBdr>
        <w:top w:val="none" w:sz="0" w:space="0" w:color="auto"/>
        <w:left w:val="none" w:sz="0" w:space="0" w:color="auto"/>
        <w:bottom w:val="none" w:sz="0" w:space="0" w:color="auto"/>
        <w:right w:val="none" w:sz="0" w:space="0" w:color="auto"/>
      </w:divBdr>
    </w:div>
    <w:div w:id="1217277898">
      <w:bodyDiv w:val="1"/>
      <w:marLeft w:val="0"/>
      <w:marRight w:val="0"/>
      <w:marTop w:val="0"/>
      <w:marBottom w:val="0"/>
      <w:divBdr>
        <w:top w:val="none" w:sz="0" w:space="0" w:color="auto"/>
        <w:left w:val="none" w:sz="0" w:space="0" w:color="auto"/>
        <w:bottom w:val="none" w:sz="0" w:space="0" w:color="auto"/>
        <w:right w:val="none" w:sz="0" w:space="0" w:color="auto"/>
      </w:divBdr>
    </w:div>
    <w:div w:id="1223559572">
      <w:bodyDiv w:val="1"/>
      <w:marLeft w:val="0"/>
      <w:marRight w:val="0"/>
      <w:marTop w:val="0"/>
      <w:marBottom w:val="0"/>
      <w:divBdr>
        <w:top w:val="none" w:sz="0" w:space="0" w:color="auto"/>
        <w:left w:val="none" w:sz="0" w:space="0" w:color="auto"/>
        <w:bottom w:val="none" w:sz="0" w:space="0" w:color="auto"/>
        <w:right w:val="none" w:sz="0" w:space="0" w:color="auto"/>
      </w:divBdr>
    </w:div>
    <w:div w:id="1226064871">
      <w:bodyDiv w:val="1"/>
      <w:marLeft w:val="0"/>
      <w:marRight w:val="0"/>
      <w:marTop w:val="0"/>
      <w:marBottom w:val="0"/>
      <w:divBdr>
        <w:top w:val="none" w:sz="0" w:space="0" w:color="auto"/>
        <w:left w:val="none" w:sz="0" w:space="0" w:color="auto"/>
        <w:bottom w:val="none" w:sz="0" w:space="0" w:color="auto"/>
        <w:right w:val="none" w:sz="0" w:space="0" w:color="auto"/>
      </w:divBdr>
    </w:div>
    <w:div w:id="1241938961">
      <w:bodyDiv w:val="1"/>
      <w:marLeft w:val="0"/>
      <w:marRight w:val="0"/>
      <w:marTop w:val="0"/>
      <w:marBottom w:val="0"/>
      <w:divBdr>
        <w:top w:val="none" w:sz="0" w:space="0" w:color="auto"/>
        <w:left w:val="none" w:sz="0" w:space="0" w:color="auto"/>
        <w:bottom w:val="none" w:sz="0" w:space="0" w:color="auto"/>
        <w:right w:val="none" w:sz="0" w:space="0" w:color="auto"/>
      </w:divBdr>
    </w:div>
    <w:div w:id="1263294414">
      <w:bodyDiv w:val="1"/>
      <w:marLeft w:val="0"/>
      <w:marRight w:val="0"/>
      <w:marTop w:val="0"/>
      <w:marBottom w:val="0"/>
      <w:divBdr>
        <w:top w:val="none" w:sz="0" w:space="0" w:color="auto"/>
        <w:left w:val="none" w:sz="0" w:space="0" w:color="auto"/>
        <w:bottom w:val="none" w:sz="0" w:space="0" w:color="auto"/>
        <w:right w:val="none" w:sz="0" w:space="0" w:color="auto"/>
      </w:divBdr>
    </w:div>
    <w:div w:id="1284263788">
      <w:bodyDiv w:val="1"/>
      <w:marLeft w:val="0"/>
      <w:marRight w:val="0"/>
      <w:marTop w:val="0"/>
      <w:marBottom w:val="0"/>
      <w:divBdr>
        <w:top w:val="none" w:sz="0" w:space="0" w:color="auto"/>
        <w:left w:val="none" w:sz="0" w:space="0" w:color="auto"/>
        <w:bottom w:val="none" w:sz="0" w:space="0" w:color="auto"/>
        <w:right w:val="none" w:sz="0" w:space="0" w:color="auto"/>
      </w:divBdr>
    </w:div>
    <w:div w:id="1337881840">
      <w:bodyDiv w:val="1"/>
      <w:marLeft w:val="0"/>
      <w:marRight w:val="0"/>
      <w:marTop w:val="0"/>
      <w:marBottom w:val="0"/>
      <w:divBdr>
        <w:top w:val="none" w:sz="0" w:space="0" w:color="auto"/>
        <w:left w:val="none" w:sz="0" w:space="0" w:color="auto"/>
        <w:bottom w:val="none" w:sz="0" w:space="0" w:color="auto"/>
        <w:right w:val="none" w:sz="0" w:space="0" w:color="auto"/>
      </w:divBdr>
    </w:div>
    <w:div w:id="1347563533">
      <w:bodyDiv w:val="1"/>
      <w:marLeft w:val="0"/>
      <w:marRight w:val="0"/>
      <w:marTop w:val="0"/>
      <w:marBottom w:val="0"/>
      <w:divBdr>
        <w:top w:val="none" w:sz="0" w:space="0" w:color="auto"/>
        <w:left w:val="none" w:sz="0" w:space="0" w:color="auto"/>
        <w:bottom w:val="none" w:sz="0" w:space="0" w:color="auto"/>
        <w:right w:val="none" w:sz="0" w:space="0" w:color="auto"/>
      </w:divBdr>
    </w:div>
    <w:div w:id="1357728699">
      <w:bodyDiv w:val="1"/>
      <w:marLeft w:val="0"/>
      <w:marRight w:val="0"/>
      <w:marTop w:val="0"/>
      <w:marBottom w:val="0"/>
      <w:divBdr>
        <w:top w:val="none" w:sz="0" w:space="0" w:color="auto"/>
        <w:left w:val="none" w:sz="0" w:space="0" w:color="auto"/>
        <w:bottom w:val="none" w:sz="0" w:space="0" w:color="auto"/>
        <w:right w:val="none" w:sz="0" w:space="0" w:color="auto"/>
      </w:divBdr>
    </w:div>
    <w:div w:id="1399472317">
      <w:bodyDiv w:val="1"/>
      <w:marLeft w:val="0"/>
      <w:marRight w:val="0"/>
      <w:marTop w:val="0"/>
      <w:marBottom w:val="0"/>
      <w:divBdr>
        <w:top w:val="none" w:sz="0" w:space="0" w:color="auto"/>
        <w:left w:val="none" w:sz="0" w:space="0" w:color="auto"/>
        <w:bottom w:val="none" w:sz="0" w:space="0" w:color="auto"/>
        <w:right w:val="none" w:sz="0" w:space="0" w:color="auto"/>
      </w:divBdr>
    </w:div>
    <w:div w:id="1424255052">
      <w:bodyDiv w:val="1"/>
      <w:marLeft w:val="0"/>
      <w:marRight w:val="0"/>
      <w:marTop w:val="0"/>
      <w:marBottom w:val="0"/>
      <w:divBdr>
        <w:top w:val="none" w:sz="0" w:space="0" w:color="auto"/>
        <w:left w:val="none" w:sz="0" w:space="0" w:color="auto"/>
        <w:bottom w:val="none" w:sz="0" w:space="0" w:color="auto"/>
        <w:right w:val="none" w:sz="0" w:space="0" w:color="auto"/>
      </w:divBdr>
    </w:div>
    <w:div w:id="1484279582">
      <w:bodyDiv w:val="1"/>
      <w:marLeft w:val="0"/>
      <w:marRight w:val="0"/>
      <w:marTop w:val="0"/>
      <w:marBottom w:val="0"/>
      <w:divBdr>
        <w:top w:val="none" w:sz="0" w:space="0" w:color="auto"/>
        <w:left w:val="none" w:sz="0" w:space="0" w:color="auto"/>
        <w:bottom w:val="none" w:sz="0" w:space="0" w:color="auto"/>
        <w:right w:val="none" w:sz="0" w:space="0" w:color="auto"/>
      </w:divBdr>
    </w:div>
    <w:div w:id="1508056365">
      <w:bodyDiv w:val="1"/>
      <w:marLeft w:val="0"/>
      <w:marRight w:val="0"/>
      <w:marTop w:val="0"/>
      <w:marBottom w:val="0"/>
      <w:divBdr>
        <w:top w:val="none" w:sz="0" w:space="0" w:color="auto"/>
        <w:left w:val="none" w:sz="0" w:space="0" w:color="auto"/>
        <w:bottom w:val="none" w:sz="0" w:space="0" w:color="auto"/>
        <w:right w:val="none" w:sz="0" w:space="0" w:color="auto"/>
      </w:divBdr>
    </w:div>
    <w:div w:id="1508709756">
      <w:bodyDiv w:val="1"/>
      <w:marLeft w:val="0"/>
      <w:marRight w:val="0"/>
      <w:marTop w:val="0"/>
      <w:marBottom w:val="0"/>
      <w:divBdr>
        <w:top w:val="none" w:sz="0" w:space="0" w:color="auto"/>
        <w:left w:val="none" w:sz="0" w:space="0" w:color="auto"/>
        <w:bottom w:val="none" w:sz="0" w:space="0" w:color="auto"/>
        <w:right w:val="none" w:sz="0" w:space="0" w:color="auto"/>
      </w:divBdr>
    </w:div>
    <w:div w:id="1553274487">
      <w:bodyDiv w:val="1"/>
      <w:marLeft w:val="0"/>
      <w:marRight w:val="0"/>
      <w:marTop w:val="0"/>
      <w:marBottom w:val="0"/>
      <w:divBdr>
        <w:top w:val="none" w:sz="0" w:space="0" w:color="auto"/>
        <w:left w:val="none" w:sz="0" w:space="0" w:color="auto"/>
        <w:bottom w:val="none" w:sz="0" w:space="0" w:color="auto"/>
        <w:right w:val="none" w:sz="0" w:space="0" w:color="auto"/>
      </w:divBdr>
    </w:div>
    <w:div w:id="1577520784">
      <w:bodyDiv w:val="1"/>
      <w:marLeft w:val="0"/>
      <w:marRight w:val="0"/>
      <w:marTop w:val="0"/>
      <w:marBottom w:val="0"/>
      <w:divBdr>
        <w:top w:val="none" w:sz="0" w:space="0" w:color="auto"/>
        <w:left w:val="none" w:sz="0" w:space="0" w:color="auto"/>
        <w:bottom w:val="none" w:sz="0" w:space="0" w:color="auto"/>
        <w:right w:val="none" w:sz="0" w:space="0" w:color="auto"/>
      </w:divBdr>
    </w:div>
    <w:div w:id="1635255883">
      <w:bodyDiv w:val="1"/>
      <w:marLeft w:val="0"/>
      <w:marRight w:val="0"/>
      <w:marTop w:val="0"/>
      <w:marBottom w:val="0"/>
      <w:divBdr>
        <w:top w:val="none" w:sz="0" w:space="0" w:color="auto"/>
        <w:left w:val="none" w:sz="0" w:space="0" w:color="auto"/>
        <w:bottom w:val="none" w:sz="0" w:space="0" w:color="auto"/>
        <w:right w:val="none" w:sz="0" w:space="0" w:color="auto"/>
      </w:divBdr>
    </w:div>
    <w:div w:id="1655722548">
      <w:bodyDiv w:val="1"/>
      <w:marLeft w:val="0"/>
      <w:marRight w:val="0"/>
      <w:marTop w:val="0"/>
      <w:marBottom w:val="0"/>
      <w:divBdr>
        <w:top w:val="none" w:sz="0" w:space="0" w:color="auto"/>
        <w:left w:val="none" w:sz="0" w:space="0" w:color="auto"/>
        <w:bottom w:val="none" w:sz="0" w:space="0" w:color="auto"/>
        <w:right w:val="none" w:sz="0" w:space="0" w:color="auto"/>
      </w:divBdr>
    </w:div>
    <w:div w:id="1680888965">
      <w:bodyDiv w:val="1"/>
      <w:marLeft w:val="0"/>
      <w:marRight w:val="0"/>
      <w:marTop w:val="0"/>
      <w:marBottom w:val="0"/>
      <w:divBdr>
        <w:top w:val="none" w:sz="0" w:space="0" w:color="auto"/>
        <w:left w:val="none" w:sz="0" w:space="0" w:color="auto"/>
        <w:bottom w:val="none" w:sz="0" w:space="0" w:color="auto"/>
        <w:right w:val="none" w:sz="0" w:space="0" w:color="auto"/>
      </w:divBdr>
    </w:div>
    <w:div w:id="1702514577">
      <w:bodyDiv w:val="1"/>
      <w:marLeft w:val="0"/>
      <w:marRight w:val="0"/>
      <w:marTop w:val="0"/>
      <w:marBottom w:val="0"/>
      <w:divBdr>
        <w:top w:val="none" w:sz="0" w:space="0" w:color="auto"/>
        <w:left w:val="none" w:sz="0" w:space="0" w:color="auto"/>
        <w:bottom w:val="none" w:sz="0" w:space="0" w:color="auto"/>
        <w:right w:val="none" w:sz="0" w:space="0" w:color="auto"/>
      </w:divBdr>
    </w:div>
    <w:div w:id="1718502570">
      <w:bodyDiv w:val="1"/>
      <w:marLeft w:val="0"/>
      <w:marRight w:val="0"/>
      <w:marTop w:val="0"/>
      <w:marBottom w:val="0"/>
      <w:divBdr>
        <w:top w:val="none" w:sz="0" w:space="0" w:color="auto"/>
        <w:left w:val="none" w:sz="0" w:space="0" w:color="auto"/>
        <w:bottom w:val="none" w:sz="0" w:space="0" w:color="auto"/>
        <w:right w:val="none" w:sz="0" w:space="0" w:color="auto"/>
      </w:divBdr>
    </w:div>
    <w:div w:id="1726367684">
      <w:bodyDiv w:val="1"/>
      <w:marLeft w:val="0"/>
      <w:marRight w:val="0"/>
      <w:marTop w:val="0"/>
      <w:marBottom w:val="0"/>
      <w:divBdr>
        <w:top w:val="none" w:sz="0" w:space="0" w:color="auto"/>
        <w:left w:val="none" w:sz="0" w:space="0" w:color="auto"/>
        <w:bottom w:val="none" w:sz="0" w:space="0" w:color="auto"/>
        <w:right w:val="none" w:sz="0" w:space="0" w:color="auto"/>
      </w:divBdr>
    </w:div>
    <w:div w:id="1750956609">
      <w:bodyDiv w:val="1"/>
      <w:marLeft w:val="0"/>
      <w:marRight w:val="0"/>
      <w:marTop w:val="0"/>
      <w:marBottom w:val="0"/>
      <w:divBdr>
        <w:top w:val="none" w:sz="0" w:space="0" w:color="auto"/>
        <w:left w:val="none" w:sz="0" w:space="0" w:color="auto"/>
        <w:bottom w:val="none" w:sz="0" w:space="0" w:color="auto"/>
        <w:right w:val="none" w:sz="0" w:space="0" w:color="auto"/>
      </w:divBdr>
    </w:div>
    <w:div w:id="1758089995">
      <w:bodyDiv w:val="1"/>
      <w:marLeft w:val="0"/>
      <w:marRight w:val="0"/>
      <w:marTop w:val="0"/>
      <w:marBottom w:val="0"/>
      <w:divBdr>
        <w:top w:val="none" w:sz="0" w:space="0" w:color="auto"/>
        <w:left w:val="none" w:sz="0" w:space="0" w:color="auto"/>
        <w:bottom w:val="none" w:sz="0" w:space="0" w:color="auto"/>
        <w:right w:val="none" w:sz="0" w:space="0" w:color="auto"/>
      </w:divBdr>
    </w:div>
    <w:div w:id="1782990111">
      <w:bodyDiv w:val="1"/>
      <w:marLeft w:val="0"/>
      <w:marRight w:val="0"/>
      <w:marTop w:val="0"/>
      <w:marBottom w:val="0"/>
      <w:divBdr>
        <w:top w:val="none" w:sz="0" w:space="0" w:color="auto"/>
        <w:left w:val="none" w:sz="0" w:space="0" w:color="auto"/>
        <w:bottom w:val="none" w:sz="0" w:space="0" w:color="auto"/>
        <w:right w:val="none" w:sz="0" w:space="0" w:color="auto"/>
      </w:divBdr>
    </w:div>
    <w:div w:id="1803575583">
      <w:bodyDiv w:val="1"/>
      <w:marLeft w:val="0"/>
      <w:marRight w:val="0"/>
      <w:marTop w:val="0"/>
      <w:marBottom w:val="0"/>
      <w:divBdr>
        <w:top w:val="none" w:sz="0" w:space="0" w:color="auto"/>
        <w:left w:val="none" w:sz="0" w:space="0" w:color="auto"/>
        <w:bottom w:val="none" w:sz="0" w:space="0" w:color="auto"/>
        <w:right w:val="none" w:sz="0" w:space="0" w:color="auto"/>
      </w:divBdr>
    </w:div>
    <w:div w:id="1835413201">
      <w:bodyDiv w:val="1"/>
      <w:marLeft w:val="0"/>
      <w:marRight w:val="0"/>
      <w:marTop w:val="0"/>
      <w:marBottom w:val="0"/>
      <w:divBdr>
        <w:top w:val="none" w:sz="0" w:space="0" w:color="auto"/>
        <w:left w:val="none" w:sz="0" w:space="0" w:color="auto"/>
        <w:bottom w:val="none" w:sz="0" w:space="0" w:color="auto"/>
        <w:right w:val="none" w:sz="0" w:space="0" w:color="auto"/>
      </w:divBdr>
    </w:div>
    <w:div w:id="1840727106">
      <w:bodyDiv w:val="1"/>
      <w:marLeft w:val="0"/>
      <w:marRight w:val="0"/>
      <w:marTop w:val="0"/>
      <w:marBottom w:val="0"/>
      <w:divBdr>
        <w:top w:val="none" w:sz="0" w:space="0" w:color="auto"/>
        <w:left w:val="none" w:sz="0" w:space="0" w:color="auto"/>
        <w:bottom w:val="none" w:sz="0" w:space="0" w:color="auto"/>
        <w:right w:val="none" w:sz="0" w:space="0" w:color="auto"/>
      </w:divBdr>
    </w:div>
    <w:div w:id="1867863714">
      <w:bodyDiv w:val="1"/>
      <w:marLeft w:val="0"/>
      <w:marRight w:val="0"/>
      <w:marTop w:val="0"/>
      <w:marBottom w:val="0"/>
      <w:divBdr>
        <w:top w:val="none" w:sz="0" w:space="0" w:color="auto"/>
        <w:left w:val="none" w:sz="0" w:space="0" w:color="auto"/>
        <w:bottom w:val="none" w:sz="0" w:space="0" w:color="auto"/>
        <w:right w:val="none" w:sz="0" w:space="0" w:color="auto"/>
      </w:divBdr>
    </w:div>
    <w:div w:id="1869105884">
      <w:bodyDiv w:val="1"/>
      <w:marLeft w:val="0"/>
      <w:marRight w:val="0"/>
      <w:marTop w:val="0"/>
      <w:marBottom w:val="0"/>
      <w:divBdr>
        <w:top w:val="none" w:sz="0" w:space="0" w:color="auto"/>
        <w:left w:val="none" w:sz="0" w:space="0" w:color="auto"/>
        <w:bottom w:val="none" w:sz="0" w:space="0" w:color="auto"/>
        <w:right w:val="none" w:sz="0" w:space="0" w:color="auto"/>
      </w:divBdr>
    </w:div>
    <w:div w:id="1885870441">
      <w:bodyDiv w:val="1"/>
      <w:marLeft w:val="0"/>
      <w:marRight w:val="0"/>
      <w:marTop w:val="0"/>
      <w:marBottom w:val="0"/>
      <w:divBdr>
        <w:top w:val="none" w:sz="0" w:space="0" w:color="auto"/>
        <w:left w:val="none" w:sz="0" w:space="0" w:color="auto"/>
        <w:bottom w:val="none" w:sz="0" w:space="0" w:color="auto"/>
        <w:right w:val="none" w:sz="0" w:space="0" w:color="auto"/>
      </w:divBdr>
    </w:div>
    <w:div w:id="1912228560">
      <w:bodyDiv w:val="1"/>
      <w:marLeft w:val="0"/>
      <w:marRight w:val="0"/>
      <w:marTop w:val="0"/>
      <w:marBottom w:val="0"/>
      <w:divBdr>
        <w:top w:val="none" w:sz="0" w:space="0" w:color="auto"/>
        <w:left w:val="none" w:sz="0" w:space="0" w:color="auto"/>
        <w:bottom w:val="none" w:sz="0" w:space="0" w:color="auto"/>
        <w:right w:val="none" w:sz="0" w:space="0" w:color="auto"/>
      </w:divBdr>
    </w:div>
    <w:div w:id="1927807803">
      <w:bodyDiv w:val="1"/>
      <w:marLeft w:val="0"/>
      <w:marRight w:val="0"/>
      <w:marTop w:val="0"/>
      <w:marBottom w:val="0"/>
      <w:divBdr>
        <w:top w:val="none" w:sz="0" w:space="0" w:color="auto"/>
        <w:left w:val="none" w:sz="0" w:space="0" w:color="auto"/>
        <w:bottom w:val="none" w:sz="0" w:space="0" w:color="auto"/>
        <w:right w:val="none" w:sz="0" w:space="0" w:color="auto"/>
      </w:divBdr>
    </w:div>
    <w:div w:id="1933051597">
      <w:bodyDiv w:val="1"/>
      <w:marLeft w:val="0"/>
      <w:marRight w:val="0"/>
      <w:marTop w:val="0"/>
      <w:marBottom w:val="0"/>
      <w:divBdr>
        <w:top w:val="none" w:sz="0" w:space="0" w:color="auto"/>
        <w:left w:val="none" w:sz="0" w:space="0" w:color="auto"/>
        <w:bottom w:val="none" w:sz="0" w:space="0" w:color="auto"/>
        <w:right w:val="none" w:sz="0" w:space="0" w:color="auto"/>
      </w:divBdr>
    </w:div>
    <w:div w:id="1995838004">
      <w:bodyDiv w:val="1"/>
      <w:marLeft w:val="0"/>
      <w:marRight w:val="0"/>
      <w:marTop w:val="0"/>
      <w:marBottom w:val="0"/>
      <w:divBdr>
        <w:top w:val="none" w:sz="0" w:space="0" w:color="auto"/>
        <w:left w:val="none" w:sz="0" w:space="0" w:color="auto"/>
        <w:bottom w:val="none" w:sz="0" w:space="0" w:color="auto"/>
        <w:right w:val="none" w:sz="0" w:space="0" w:color="auto"/>
      </w:divBdr>
    </w:div>
    <w:div w:id="2001425722">
      <w:bodyDiv w:val="1"/>
      <w:marLeft w:val="0"/>
      <w:marRight w:val="0"/>
      <w:marTop w:val="0"/>
      <w:marBottom w:val="0"/>
      <w:divBdr>
        <w:top w:val="none" w:sz="0" w:space="0" w:color="auto"/>
        <w:left w:val="none" w:sz="0" w:space="0" w:color="auto"/>
        <w:bottom w:val="none" w:sz="0" w:space="0" w:color="auto"/>
        <w:right w:val="none" w:sz="0" w:space="0" w:color="auto"/>
      </w:divBdr>
    </w:div>
    <w:div w:id="2003240143">
      <w:bodyDiv w:val="1"/>
      <w:marLeft w:val="0"/>
      <w:marRight w:val="0"/>
      <w:marTop w:val="0"/>
      <w:marBottom w:val="0"/>
      <w:divBdr>
        <w:top w:val="none" w:sz="0" w:space="0" w:color="auto"/>
        <w:left w:val="none" w:sz="0" w:space="0" w:color="auto"/>
        <w:bottom w:val="none" w:sz="0" w:space="0" w:color="auto"/>
        <w:right w:val="none" w:sz="0" w:space="0" w:color="auto"/>
      </w:divBdr>
    </w:div>
    <w:div w:id="2043940031">
      <w:bodyDiv w:val="1"/>
      <w:marLeft w:val="0"/>
      <w:marRight w:val="0"/>
      <w:marTop w:val="0"/>
      <w:marBottom w:val="0"/>
      <w:divBdr>
        <w:top w:val="none" w:sz="0" w:space="0" w:color="auto"/>
        <w:left w:val="none" w:sz="0" w:space="0" w:color="auto"/>
        <w:bottom w:val="none" w:sz="0" w:space="0" w:color="auto"/>
        <w:right w:val="none" w:sz="0" w:space="0" w:color="auto"/>
      </w:divBdr>
    </w:div>
    <w:div w:id="2050763164">
      <w:bodyDiv w:val="1"/>
      <w:marLeft w:val="0"/>
      <w:marRight w:val="0"/>
      <w:marTop w:val="0"/>
      <w:marBottom w:val="0"/>
      <w:divBdr>
        <w:top w:val="none" w:sz="0" w:space="0" w:color="auto"/>
        <w:left w:val="none" w:sz="0" w:space="0" w:color="auto"/>
        <w:bottom w:val="none" w:sz="0" w:space="0" w:color="auto"/>
        <w:right w:val="none" w:sz="0" w:space="0" w:color="auto"/>
      </w:divBdr>
      <w:divsChild>
        <w:div w:id="1083647679">
          <w:marLeft w:val="0"/>
          <w:marRight w:val="0"/>
          <w:marTop w:val="0"/>
          <w:marBottom w:val="0"/>
          <w:divBdr>
            <w:top w:val="none" w:sz="0" w:space="0" w:color="auto"/>
            <w:left w:val="none" w:sz="0" w:space="0" w:color="auto"/>
            <w:bottom w:val="none" w:sz="0" w:space="0" w:color="auto"/>
            <w:right w:val="none" w:sz="0" w:space="0" w:color="auto"/>
          </w:divBdr>
        </w:div>
      </w:divsChild>
    </w:div>
    <w:div w:id="2051539197">
      <w:bodyDiv w:val="1"/>
      <w:marLeft w:val="0"/>
      <w:marRight w:val="0"/>
      <w:marTop w:val="0"/>
      <w:marBottom w:val="0"/>
      <w:divBdr>
        <w:top w:val="none" w:sz="0" w:space="0" w:color="auto"/>
        <w:left w:val="none" w:sz="0" w:space="0" w:color="auto"/>
        <w:bottom w:val="none" w:sz="0" w:space="0" w:color="auto"/>
        <w:right w:val="none" w:sz="0" w:space="0" w:color="auto"/>
      </w:divBdr>
    </w:div>
    <w:div w:id="2112965283">
      <w:bodyDiv w:val="1"/>
      <w:marLeft w:val="0"/>
      <w:marRight w:val="0"/>
      <w:marTop w:val="0"/>
      <w:marBottom w:val="0"/>
      <w:divBdr>
        <w:top w:val="none" w:sz="0" w:space="0" w:color="auto"/>
        <w:left w:val="none" w:sz="0" w:space="0" w:color="auto"/>
        <w:bottom w:val="none" w:sz="0" w:space="0" w:color="auto"/>
        <w:right w:val="none" w:sz="0" w:space="0" w:color="auto"/>
      </w:divBdr>
    </w:div>
    <w:div w:id="2129077742">
      <w:bodyDiv w:val="1"/>
      <w:marLeft w:val="0"/>
      <w:marRight w:val="0"/>
      <w:marTop w:val="0"/>
      <w:marBottom w:val="0"/>
      <w:divBdr>
        <w:top w:val="none" w:sz="0" w:space="0" w:color="auto"/>
        <w:left w:val="none" w:sz="0" w:space="0" w:color="auto"/>
        <w:bottom w:val="none" w:sz="0" w:space="0" w:color="auto"/>
        <w:right w:val="none" w:sz="0" w:space="0" w:color="auto"/>
      </w:divBdr>
    </w:div>
    <w:div w:id="2133087302">
      <w:bodyDiv w:val="1"/>
      <w:marLeft w:val="0"/>
      <w:marRight w:val="0"/>
      <w:marTop w:val="0"/>
      <w:marBottom w:val="0"/>
      <w:divBdr>
        <w:top w:val="none" w:sz="0" w:space="0" w:color="auto"/>
        <w:left w:val="none" w:sz="0" w:space="0" w:color="auto"/>
        <w:bottom w:val="none" w:sz="0" w:space="0" w:color="auto"/>
        <w:right w:val="none" w:sz="0" w:space="0" w:color="auto"/>
      </w:divBdr>
    </w:div>
    <w:div w:id="21419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7AB6A-D066-47E4-B320-4AF1A2F0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6841</Words>
  <Characters>38994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45744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Елена Александровна</dc:creator>
  <cp:lastModifiedBy>Евсеева Елена Анатольевна</cp:lastModifiedBy>
  <cp:revision>2</cp:revision>
  <cp:lastPrinted>2024-04-02T05:17:00Z</cp:lastPrinted>
  <dcterms:created xsi:type="dcterms:W3CDTF">2024-05-21T07:44:00Z</dcterms:created>
  <dcterms:modified xsi:type="dcterms:W3CDTF">2024-05-21T07:44:00Z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58805733</vt:i4>
  </property>
  <property fmtid="{D5CDD505-2E9C-101B-9397-08002B2CF9AE}" pid="3" name="_NewReviewCycle">
    <vt:lpwstr/>
  </property>
  <property fmtid="{D5CDD505-2E9C-101B-9397-08002B2CF9AE}" pid="4" name="_EmailSubject">
    <vt:lpwstr>Замена</vt:lpwstr>
  </property>
  <property fmtid="{D5CDD505-2E9C-101B-9397-08002B2CF9AE}" pid="5" name="_AuthorEmail">
    <vt:lpwstr>svitsova.er@cherepovetscity.ru</vt:lpwstr>
  </property>
  <property fmtid="{D5CDD505-2E9C-101B-9397-08002B2CF9AE}" pid="6" name="_AuthorEmailDisplayName">
    <vt:lpwstr>Свитцова Елена Роиновна</vt:lpwstr>
  </property>
  <property fmtid="{D5CDD505-2E9C-101B-9397-08002B2CF9AE}" pid="7" name="_PreviousAdHocReviewCycleID">
    <vt:i4>1365613161</vt:i4>
  </property>
</Properties>
</file>