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B89" w:rsidRPr="00AE4C66" w:rsidRDefault="00AA6C68" w:rsidP="009C3D1E">
      <w:pPr>
        <w:rPr>
          <w:rFonts w:ascii="Times New Roman" w:eastAsia="Calibri" w:hAnsi="Times New Roman"/>
          <w:sz w:val="26"/>
          <w:szCs w:val="26"/>
          <w:lang w:val="ru-RU" w:bidi="ar-SA"/>
        </w:rPr>
      </w:pPr>
      <w:r w:rsidRPr="00AA6C68">
        <w:rPr>
          <w:rFonts w:ascii="Times New Roman" w:eastAsia="Calibri" w:hAnsi="Times New Roman"/>
          <w:noProof/>
          <w:sz w:val="26"/>
          <w:szCs w:val="26"/>
          <w:lang w:val="ru-RU" w:eastAsia="ru-RU" w:bidi="ar-SA"/>
        </w:rPr>
        <w:drawing>
          <wp:anchor distT="0" distB="0" distL="114300" distR="114300" simplePos="0" relativeHeight="251658240" behindDoc="0" locked="0" layoutInCell="1" allowOverlap="1">
            <wp:simplePos x="0" y="0"/>
            <wp:positionH relativeFrom="column">
              <wp:posOffset>-685584</wp:posOffset>
            </wp:positionH>
            <wp:positionV relativeFrom="paragraph">
              <wp:posOffset>-291034</wp:posOffset>
            </wp:positionV>
            <wp:extent cx="7486202" cy="10584612"/>
            <wp:effectExtent l="0" t="0" r="635" b="7620"/>
            <wp:wrapNone/>
            <wp:docPr id="1" name="Рисунок 1" descr="C:\Users\filipenko.vs\Downloads\img-228145153-0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ilipenko.vs\Downloads\img-228145153-0001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1837" cy="106208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D1E" w:rsidRPr="00AE4C66" w:rsidRDefault="009C3D1E" w:rsidP="009C3D1E">
      <w:pPr>
        <w:rPr>
          <w:rFonts w:ascii="Times New Roman" w:eastAsia="Calibri" w:hAnsi="Times New Roman"/>
          <w:sz w:val="26"/>
          <w:szCs w:val="26"/>
          <w:lang w:val="ru-RU" w:bidi="ar-SA"/>
        </w:rPr>
      </w:pPr>
    </w:p>
    <w:p w:rsidR="009C3D1E" w:rsidRPr="00AE4C66" w:rsidRDefault="009C3D1E" w:rsidP="009C3D1E">
      <w:pPr>
        <w:spacing w:after="0"/>
        <w:jc w:val="center"/>
        <w:rPr>
          <w:rFonts w:ascii="Times New Roman" w:eastAsia="Calibri" w:hAnsi="Times New Roman"/>
          <w:sz w:val="26"/>
          <w:szCs w:val="26"/>
          <w:lang w:val="ru-RU" w:bidi="ar-SA"/>
        </w:rPr>
      </w:pPr>
      <w:r w:rsidRPr="00AE4C66">
        <w:rPr>
          <w:rFonts w:ascii="Times New Roman" w:eastAsia="Calibri" w:hAnsi="Times New Roman"/>
          <w:sz w:val="26"/>
          <w:szCs w:val="26"/>
          <w:lang w:val="ru-RU" w:bidi="ar-SA"/>
        </w:rPr>
        <w:t>ОТЧЕТ</w:t>
      </w:r>
    </w:p>
    <w:p w:rsidR="009C3D1E" w:rsidRPr="00AE4C66" w:rsidRDefault="009C3D1E" w:rsidP="009C3D1E">
      <w:pPr>
        <w:spacing w:after="0"/>
        <w:jc w:val="center"/>
        <w:rPr>
          <w:rFonts w:ascii="Times New Roman" w:eastAsia="Calibri" w:hAnsi="Times New Roman"/>
          <w:sz w:val="26"/>
          <w:szCs w:val="26"/>
          <w:lang w:val="ru-RU" w:bidi="ar-SA"/>
        </w:rPr>
      </w:pPr>
      <w:r w:rsidRPr="00AE4C66">
        <w:rPr>
          <w:rFonts w:ascii="Times New Roman" w:eastAsia="Calibri" w:hAnsi="Times New Roman"/>
          <w:sz w:val="26"/>
          <w:szCs w:val="26"/>
          <w:lang w:val="ru-RU" w:bidi="ar-SA"/>
        </w:rPr>
        <w:t>о ходе реализации муниципальной программы</w:t>
      </w:r>
    </w:p>
    <w:p w:rsidR="009C3D1E" w:rsidRDefault="009C3D1E" w:rsidP="009C3D1E">
      <w:pPr>
        <w:spacing w:after="0"/>
        <w:jc w:val="center"/>
        <w:rPr>
          <w:rFonts w:ascii="Times New Roman" w:eastAsia="Calibri" w:hAnsi="Times New Roman"/>
          <w:sz w:val="26"/>
          <w:szCs w:val="26"/>
          <w:lang w:val="ru-RU" w:bidi="ar-SA"/>
        </w:rPr>
      </w:pPr>
      <w:r w:rsidRPr="00AE4C66">
        <w:rPr>
          <w:rFonts w:ascii="Times New Roman" w:eastAsia="Calibri" w:hAnsi="Times New Roman"/>
          <w:sz w:val="26"/>
          <w:szCs w:val="26"/>
          <w:lang w:val="ru-RU" w:bidi="ar-SA"/>
        </w:rPr>
        <w:t>«</w:t>
      </w:r>
      <w:r>
        <w:rPr>
          <w:rFonts w:ascii="Times New Roman" w:eastAsia="Calibri" w:hAnsi="Times New Roman"/>
          <w:sz w:val="26"/>
          <w:szCs w:val="26"/>
          <w:lang w:val="ru-RU" w:bidi="ar-SA"/>
        </w:rPr>
        <w:t>Р</w:t>
      </w:r>
      <w:r w:rsidRPr="00AE4C66">
        <w:rPr>
          <w:rFonts w:ascii="Times New Roman" w:eastAsia="Calibri" w:hAnsi="Times New Roman"/>
          <w:sz w:val="26"/>
          <w:szCs w:val="26"/>
          <w:lang w:val="ru-RU" w:bidi="ar-SA"/>
        </w:rPr>
        <w:t>азвити</w:t>
      </w:r>
      <w:r>
        <w:rPr>
          <w:rFonts w:ascii="Times New Roman" w:eastAsia="Calibri" w:hAnsi="Times New Roman"/>
          <w:sz w:val="26"/>
          <w:szCs w:val="26"/>
          <w:lang w:val="ru-RU" w:bidi="ar-SA"/>
        </w:rPr>
        <w:t>е</w:t>
      </w:r>
      <w:r w:rsidRPr="00AE4C66">
        <w:rPr>
          <w:rFonts w:ascii="Times New Roman" w:eastAsia="Calibri" w:hAnsi="Times New Roman"/>
          <w:sz w:val="26"/>
          <w:szCs w:val="26"/>
          <w:lang w:val="ru-RU" w:bidi="ar-SA"/>
        </w:rPr>
        <w:t xml:space="preserve"> физической культуры и спорта в городе Чере</w:t>
      </w:r>
      <w:r>
        <w:rPr>
          <w:rFonts w:ascii="Times New Roman" w:eastAsia="Calibri" w:hAnsi="Times New Roman"/>
          <w:sz w:val="26"/>
          <w:szCs w:val="26"/>
          <w:lang w:val="ru-RU" w:bidi="ar-SA"/>
        </w:rPr>
        <w:t>повце»</w:t>
      </w:r>
    </w:p>
    <w:p w:rsidR="009C3D1E" w:rsidRPr="00AE4C66" w:rsidRDefault="009C3D1E" w:rsidP="009C3D1E">
      <w:pPr>
        <w:spacing w:after="0"/>
        <w:jc w:val="center"/>
        <w:rPr>
          <w:rFonts w:ascii="Times New Roman" w:eastAsia="Calibri" w:hAnsi="Times New Roman"/>
          <w:sz w:val="26"/>
          <w:szCs w:val="26"/>
          <w:lang w:val="ru-RU" w:bidi="ar-SA"/>
        </w:rPr>
      </w:pPr>
      <w:r w:rsidRPr="00AE4C66">
        <w:rPr>
          <w:rFonts w:ascii="Times New Roman" w:eastAsia="Calibri" w:hAnsi="Times New Roman"/>
          <w:sz w:val="26"/>
          <w:szCs w:val="26"/>
          <w:lang w:val="ru-RU" w:bidi="ar-SA"/>
        </w:rPr>
        <w:t>на 20</w:t>
      </w:r>
      <w:r>
        <w:rPr>
          <w:rFonts w:ascii="Times New Roman" w:eastAsia="Calibri" w:hAnsi="Times New Roman"/>
          <w:sz w:val="26"/>
          <w:szCs w:val="26"/>
          <w:lang w:val="ru-RU" w:bidi="ar-SA"/>
        </w:rPr>
        <w:t>22</w:t>
      </w:r>
      <w:r w:rsidRPr="00AE4C66">
        <w:rPr>
          <w:rFonts w:ascii="Times New Roman" w:eastAsia="Calibri" w:hAnsi="Times New Roman"/>
          <w:sz w:val="26"/>
          <w:szCs w:val="26"/>
          <w:lang w:val="ru-RU" w:bidi="ar-SA"/>
        </w:rPr>
        <w:t>-202</w:t>
      </w:r>
      <w:r>
        <w:rPr>
          <w:rFonts w:ascii="Times New Roman" w:eastAsia="Calibri" w:hAnsi="Times New Roman"/>
          <w:sz w:val="26"/>
          <w:szCs w:val="26"/>
          <w:lang w:val="ru-RU" w:bidi="ar-SA"/>
        </w:rPr>
        <w:t>4</w:t>
      </w:r>
      <w:r w:rsidRPr="00AE4C66">
        <w:rPr>
          <w:rFonts w:ascii="Times New Roman" w:eastAsia="Calibri" w:hAnsi="Times New Roman"/>
          <w:sz w:val="26"/>
          <w:szCs w:val="26"/>
          <w:lang w:val="ru-RU" w:bidi="ar-SA"/>
        </w:rPr>
        <w:t xml:space="preserve"> годы</w:t>
      </w:r>
    </w:p>
    <w:p w:rsidR="009C3D1E" w:rsidRPr="00AE4C66" w:rsidRDefault="009C3D1E" w:rsidP="009C3D1E">
      <w:pPr>
        <w:rPr>
          <w:rFonts w:ascii="Times New Roman" w:eastAsia="Calibri" w:hAnsi="Times New Roman"/>
          <w:sz w:val="26"/>
          <w:szCs w:val="26"/>
          <w:lang w:val="ru-RU" w:bidi="ar-SA"/>
        </w:rPr>
      </w:pPr>
    </w:p>
    <w:p w:rsidR="009C3D1E" w:rsidRPr="00AE4C66" w:rsidRDefault="009C3D1E" w:rsidP="009C3D1E">
      <w:pPr>
        <w:spacing w:after="120" w:line="240" w:lineRule="auto"/>
        <w:rPr>
          <w:rFonts w:ascii="Times New Roman" w:eastAsia="Calibri" w:hAnsi="Times New Roman"/>
          <w:sz w:val="26"/>
          <w:szCs w:val="26"/>
          <w:lang w:val="ru-RU" w:bidi="ar-SA"/>
        </w:rPr>
      </w:pPr>
      <w:r w:rsidRPr="00AE4C66">
        <w:rPr>
          <w:rFonts w:ascii="Times New Roman" w:eastAsia="Calibri" w:hAnsi="Times New Roman"/>
          <w:sz w:val="26"/>
          <w:szCs w:val="26"/>
          <w:lang w:val="ru-RU" w:bidi="ar-SA"/>
        </w:rPr>
        <w:t>Ответственный исполнитель: комитет по физической культуре и спорту мэрии</w:t>
      </w:r>
    </w:p>
    <w:p w:rsidR="009C3D1E" w:rsidRPr="00AE4C66" w:rsidRDefault="009C3D1E" w:rsidP="009C3D1E">
      <w:pPr>
        <w:spacing w:after="120" w:line="240" w:lineRule="auto"/>
        <w:rPr>
          <w:rFonts w:ascii="Times New Roman" w:eastAsia="Calibri" w:hAnsi="Times New Roman"/>
          <w:sz w:val="26"/>
          <w:szCs w:val="26"/>
          <w:lang w:val="ru-RU" w:bidi="ar-SA"/>
        </w:rPr>
      </w:pPr>
      <w:r w:rsidRPr="00AE4C66">
        <w:rPr>
          <w:rFonts w:ascii="Times New Roman" w:eastAsia="Calibri" w:hAnsi="Times New Roman"/>
          <w:sz w:val="26"/>
          <w:szCs w:val="26"/>
          <w:lang w:val="ru-RU" w:bidi="ar-SA"/>
        </w:rPr>
        <w:t>Отчетный период –</w:t>
      </w:r>
      <w:r w:rsidR="000761C4">
        <w:rPr>
          <w:rFonts w:ascii="Times New Roman" w:eastAsia="Calibri" w:hAnsi="Times New Roman"/>
          <w:sz w:val="26"/>
          <w:szCs w:val="26"/>
          <w:lang w:val="ru-RU" w:bidi="ar-SA"/>
        </w:rPr>
        <w:t xml:space="preserve"> </w:t>
      </w:r>
      <w:r w:rsidRPr="00AE4C66">
        <w:rPr>
          <w:rFonts w:ascii="Times New Roman" w:eastAsia="Calibri" w:hAnsi="Times New Roman"/>
          <w:sz w:val="26"/>
          <w:szCs w:val="26"/>
          <w:lang w:val="ru-RU" w:bidi="ar-SA"/>
        </w:rPr>
        <w:t>202</w:t>
      </w:r>
      <w:r w:rsidR="00097A98">
        <w:rPr>
          <w:rFonts w:ascii="Times New Roman" w:eastAsia="Calibri" w:hAnsi="Times New Roman"/>
          <w:sz w:val="26"/>
          <w:szCs w:val="26"/>
          <w:lang w:val="ru-RU" w:bidi="ar-SA"/>
        </w:rPr>
        <w:t>4</w:t>
      </w:r>
      <w:r w:rsidRPr="00AE4C66">
        <w:rPr>
          <w:rFonts w:ascii="Times New Roman" w:eastAsia="Calibri" w:hAnsi="Times New Roman"/>
          <w:sz w:val="26"/>
          <w:szCs w:val="26"/>
          <w:lang w:val="ru-RU" w:bidi="ar-SA"/>
        </w:rPr>
        <w:t xml:space="preserve"> год</w:t>
      </w:r>
    </w:p>
    <w:p w:rsidR="009C3D1E" w:rsidRPr="00AE4C66" w:rsidRDefault="009C3D1E" w:rsidP="009C3D1E">
      <w:pPr>
        <w:spacing w:after="120" w:line="240" w:lineRule="auto"/>
        <w:rPr>
          <w:rFonts w:ascii="Times New Roman" w:eastAsia="Calibri" w:hAnsi="Times New Roman"/>
          <w:sz w:val="26"/>
          <w:szCs w:val="26"/>
          <w:lang w:val="ru-RU" w:bidi="ar-SA"/>
        </w:rPr>
      </w:pPr>
      <w:r w:rsidRPr="00AE4C66">
        <w:rPr>
          <w:rFonts w:ascii="Times New Roman" w:eastAsia="Calibri" w:hAnsi="Times New Roman"/>
          <w:sz w:val="26"/>
          <w:szCs w:val="26"/>
          <w:lang w:val="ru-RU" w:bidi="ar-SA"/>
        </w:rPr>
        <w:t xml:space="preserve">Дата составления отчета </w:t>
      </w:r>
      <w:r w:rsidR="00097A98">
        <w:rPr>
          <w:rFonts w:ascii="Times New Roman" w:eastAsia="Calibri" w:hAnsi="Times New Roman"/>
          <w:sz w:val="26"/>
          <w:szCs w:val="26"/>
          <w:lang w:val="ru-RU" w:bidi="ar-SA"/>
        </w:rPr>
        <w:t>28.02.2025</w:t>
      </w:r>
    </w:p>
    <w:p w:rsidR="009C3D1E" w:rsidRPr="00AE4C66" w:rsidRDefault="009C3D1E" w:rsidP="009C3D1E">
      <w:pPr>
        <w:rPr>
          <w:rFonts w:ascii="Times New Roman" w:eastAsia="Calibri" w:hAnsi="Times New Roman"/>
          <w:sz w:val="26"/>
          <w:szCs w:val="26"/>
          <w:lang w:val="ru-RU" w:bidi="ar-SA"/>
        </w:rPr>
      </w:pPr>
    </w:p>
    <w:p w:rsidR="009C3D1E" w:rsidRPr="00AE4C66" w:rsidRDefault="009C3D1E" w:rsidP="009C3D1E">
      <w:pPr>
        <w:spacing w:after="120" w:line="240" w:lineRule="auto"/>
        <w:rPr>
          <w:rFonts w:ascii="Times New Roman" w:eastAsia="Calibri" w:hAnsi="Times New Roman"/>
          <w:sz w:val="26"/>
          <w:szCs w:val="26"/>
          <w:lang w:val="ru-RU" w:bidi="ar-SA"/>
        </w:rPr>
      </w:pPr>
      <w:r w:rsidRPr="00AE4C66">
        <w:rPr>
          <w:rFonts w:ascii="Times New Roman" w:eastAsia="Calibri" w:hAnsi="Times New Roman"/>
          <w:sz w:val="26"/>
          <w:szCs w:val="26"/>
          <w:lang w:val="ru-RU" w:bidi="ar-SA"/>
        </w:rPr>
        <w:t>Непосредственный исполнитель:</w:t>
      </w:r>
    </w:p>
    <w:p w:rsidR="009C3D1E" w:rsidRDefault="009C3D1E" w:rsidP="009C3D1E">
      <w:pPr>
        <w:spacing w:after="0"/>
        <w:rPr>
          <w:rFonts w:ascii="Times New Roman" w:eastAsia="Calibri" w:hAnsi="Times New Roman"/>
          <w:sz w:val="26"/>
          <w:szCs w:val="26"/>
          <w:lang w:val="ru-RU" w:bidi="ar-SA"/>
        </w:rPr>
      </w:pPr>
      <w:r>
        <w:rPr>
          <w:rFonts w:ascii="Times New Roman" w:eastAsia="Calibri" w:hAnsi="Times New Roman"/>
          <w:sz w:val="26"/>
          <w:szCs w:val="26"/>
          <w:lang w:val="ru-RU" w:bidi="ar-SA"/>
        </w:rPr>
        <w:t>Консультант</w:t>
      </w:r>
      <w:r w:rsidRPr="00AE4C66">
        <w:rPr>
          <w:rFonts w:ascii="Times New Roman" w:eastAsia="Calibri" w:hAnsi="Times New Roman"/>
          <w:sz w:val="26"/>
          <w:szCs w:val="26"/>
          <w:lang w:val="ru-RU" w:bidi="ar-SA"/>
        </w:rPr>
        <w:t xml:space="preserve"> комитета по физической культуре и спорту мэрии</w:t>
      </w:r>
    </w:p>
    <w:p w:rsidR="009C3D1E" w:rsidRPr="00AE4C66" w:rsidRDefault="009C3D1E" w:rsidP="009C3D1E">
      <w:pPr>
        <w:spacing w:after="0"/>
        <w:rPr>
          <w:rFonts w:ascii="Times New Roman" w:eastAsia="Calibri" w:hAnsi="Times New Roman"/>
          <w:sz w:val="26"/>
          <w:szCs w:val="26"/>
          <w:lang w:val="ru-RU" w:bidi="ar-SA"/>
        </w:rPr>
      </w:pPr>
      <w:r w:rsidRPr="00AE4C66">
        <w:rPr>
          <w:rFonts w:ascii="Times New Roman" w:eastAsia="Calibri" w:hAnsi="Times New Roman"/>
          <w:sz w:val="26"/>
          <w:szCs w:val="26"/>
          <w:lang w:val="ru-RU" w:bidi="ar-SA"/>
        </w:rPr>
        <w:t>Филипенко Валерия Сергеевна</w:t>
      </w:r>
    </w:p>
    <w:p w:rsidR="009C3D1E" w:rsidRPr="00AE4C66" w:rsidRDefault="009C3D1E" w:rsidP="009C3D1E">
      <w:pPr>
        <w:spacing w:after="0"/>
        <w:rPr>
          <w:rFonts w:ascii="Times New Roman" w:eastAsia="Calibri" w:hAnsi="Times New Roman"/>
          <w:sz w:val="26"/>
          <w:szCs w:val="26"/>
          <w:lang w:val="ru-RU"/>
        </w:rPr>
      </w:pPr>
      <w:r w:rsidRPr="00AE4C66">
        <w:rPr>
          <w:rFonts w:ascii="Times New Roman" w:eastAsia="Calibri" w:hAnsi="Times New Roman"/>
          <w:sz w:val="26"/>
          <w:szCs w:val="26"/>
          <w:lang w:val="ru-RU" w:bidi="ar-SA"/>
        </w:rPr>
        <w:t>Тел.</w:t>
      </w:r>
      <w:r w:rsidRPr="00AE4C66">
        <w:rPr>
          <w:rFonts w:ascii="Times New Roman" w:hAnsi="Times New Roman"/>
          <w:i/>
          <w:iCs/>
          <w:sz w:val="26"/>
          <w:szCs w:val="26"/>
          <w:lang w:val="ru-RU"/>
        </w:rPr>
        <w:t xml:space="preserve"> </w:t>
      </w:r>
      <w:r>
        <w:rPr>
          <w:rFonts w:ascii="Times New Roman" w:eastAsia="Calibri" w:hAnsi="Times New Roman"/>
          <w:sz w:val="26"/>
          <w:szCs w:val="26"/>
          <w:lang w:val="ru-RU"/>
        </w:rPr>
        <w:t>77-13-42</w:t>
      </w:r>
    </w:p>
    <w:p w:rsidR="009C3D1E" w:rsidRDefault="009C3D1E" w:rsidP="009C3D1E">
      <w:pPr>
        <w:rPr>
          <w:rFonts w:ascii="Times New Roman" w:eastAsia="Calibri" w:hAnsi="Times New Roman"/>
          <w:sz w:val="26"/>
          <w:szCs w:val="26"/>
          <w:lang w:val="ru-RU" w:bidi="ar-SA"/>
        </w:rPr>
      </w:pPr>
    </w:p>
    <w:p w:rsidR="009C3D1E" w:rsidRDefault="009C3D1E" w:rsidP="009C3D1E">
      <w:pPr>
        <w:rPr>
          <w:rFonts w:ascii="Times New Roman" w:eastAsia="Calibri" w:hAnsi="Times New Roman"/>
          <w:sz w:val="26"/>
          <w:szCs w:val="26"/>
          <w:lang w:val="ru-RU" w:bidi="ar-SA"/>
        </w:rPr>
      </w:pPr>
    </w:p>
    <w:p w:rsidR="009C3D1E" w:rsidRPr="00AE4C66" w:rsidRDefault="009C3D1E" w:rsidP="009C3D1E">
      <w:pPr>
        <w:rPr>
          <w:rFonts w:ascii="Times New Roman" w:eastAsia="Calibri" w:hAnsi="Times New Roman"/>
          <w:sz w:val="26"/>
          <w:szCs w:val="26"/>
          <w:lang w:val="ru-RU" w:bidi="ar-SA"/>
        </w:rPr>
      </w:pPr>
    </w:p>
    <w:tbl>
      <w:tblPr>
        <w:tblW w:w="10065" w:type="dxa"/>
        <w:tblLook w:val="04A0" w:firstRow="1" w:lastRow="0" w:firstColumn="1" w:lastColumn="0" w:noHBand="0" w:noVBand="1"/>
      </w:tblPr>
      <w:tblGrid>
        <w:gridCol w:w="5245"/>
        <w:gridCol w:w="567"/>
        <w:gridCol w:w="1843"/>
        <w:gridCol w:w="468"/>
        <w:gridCol w:w="1942"/>
      </w:tblGrid>
      <w:tr w:rsidR="009C3D1E" w:rsidRPr="003B5D22" w:rsidTr="005978A3">
        <w:tc>
          <w:tcPr>
            <w:tcW w:w="5245" w:type="dxa"/>
            <w:shd w:val="clear" w:color="auto" w:fill="auto"/>
            <w:vAlign w:val="bottom"/>
          </w:tcPr>
          <w:p w:rsidR="009C3D1E" w:rsidRPr="000B68A5" w:rsidRDefault="009C3D1E" w:rsidP="009C3D1E">
            <w:pPr>
              <w:spacing w:after="0" w:line="240" w:lineRule="auto"/>
              <w:rPr>
                <w:rFonts w:ascii="Times New Roman" w:eastAsia="Calibri" w:hAnsi="Times New Roman"/>
                <w:sz w:val="26"/>
                <w:szCs w:val="26"/>
                <w:lang w:val="ru-RU" w:bidi="ar-SA"/>
              </w:rPr>
            </w:pPr>
            <w:r w:rsidRPr="000B68A5">
              <w:rPr>
                <w:rFonts w:ascii="Times New Roman" w:eastAsia="Calibri" w:hAnsi="Times New Roman"/>
                <w:sz w:val="26"/>
                <w:szCs w:val="26"/>
                <w:lang w:val="ru-RU" w:bidi="ar-SA"/>
              </w:rPr>
              <w:t>Руководитель органа мэрии (учреждения),</w:t>
            </w:r>
          </w:p>
          <w:p w:rsidR="009C3D1E" w:rsidRPr="000B68A5" w:rsidRDefault="009C3D1E" w:rsidP="00097A98">
            <w:pPr>
              <w:spacing w:after="0" w:line="240" w:lineRule="auto"/>
              <w:rPr>
                <w:rFonts w:ascii="Times New Roman" w:eastAsia="Calibri" w:hAnsi="Times New Roman"/>
                <w:sz w:val="26"/>
                <w:szCs w:val="26"/>
                <w:lang w:val="ru-RU" w:bidi="ar-SA"/>
              </w:rPr>
            </w:pPr>
            <w:r w:rsidRPr="000B68A5">
              <w:rPr>
                <w:rFonts w:ascii="Times New Roman" w:eastAsia="Calibri" w:hAnsi="Times New Roman"/>
                <w:sz w:val="26"/>
                <w:szCs w:val="26"/>
                <w:lang w:val="ru-RU" w:bidi="ar-SA"/>
              </w:rPr>
              <w:t>ответственного исполнителя муниципальной программы</w:t>
            </w:r>
            <w:r w:rsidR="003B5D22">
              <w:rPr>
                <w:rFonts w:ascii="Times New Roman" w:eastAsia="Calibri" w:hAnsi="Times New Roman"/>
                <w:sz w:val="26"/>
                <w:szCs w:val="26"/>
                <w:lang w:val="ru-RU" w:bidi="ar-SA"/>
              </w:rPr>
              <w:t>, председател</w:t>
            </w:r>
            <w:r w:rsidR="00097A98">
              <w:rPr>
                <w:rFonts w:ascii="Times New Roman" w:eastAsia="Calibri" w:hAnsi="Times New Roman"/>
                <w:sz w:val="26"/>
                <w:szCs w:val="26"/>
                <w:lang w:val="ru-RU" w:bidi="ar-SA"/>
              </w:rPr>
              <w:t>ь</w:t>
            </w:r>
            <w:r w:rsidR="003B5D22">
              <w:rPr>
                <w:rFonts w:ascii="Times New Roman" w:eastAsia="Calibri" w:hAnsi="Times New Roman"/>
                <w:sz w:val="26"/>
                <w:szCs w:val="26"/>
                <w:lang w:val="ru-RU" w:bidi="ar-SA"/>
              </w:rPr>
              <w:t xml:space="preserve"> комитета</w:t>
            </w:r>
          </w:p>
        </w:tc>
        <w:tc>
          <w:tcPr>
            <w:tcW w:w="567" w:type="dxa"/>
            <w:shd w:val="clear" w:color="auto" w:fill="auto"/>
            <w:vAlign w:val="bottom"/>
          </w:tcPr>
          <w:p w:rsidR="009C3D1E" w:rsidRPr="000B68A5" w:rsidRDefault="009C3D1E" w:rsidP="009C3D1E">
            <w:pPr>
              <w:spacing w:after="0" w:line="240" w:lineRule="auto"/>
              <w:rPr>
                <w:rFonts w:ascii="Times New Roman" w:eastAsia="Calibri" w:hAnsi="Times New Roman"/>
                <w:sz w:val="26"/>
                <w:szCs w:val="26"/>
                <w:lang w:val="ru-RU" w:bidi="ar-SA"/>
              </w:rPr>
            </w:pPr>
          </w:p>
        </w:tc>
        <w:tc>
          <w:tcPr>
            <w:tcW w:w="1843" w:type="dxa"/>
            <w:tcBorders>
              <w:bottom w:val="single" w:sz="4" w:space="0" w:color="auto"/>
            </w:tcBorders>
            <w:shd w:val="clear" w:color="auto" w:fill="auto"/>
            <w:vAlign w:val="bottom"/>
          </w:tcPr>
          <w:p w:rsidR="009C3D1E" w:rsidRPr="000B68A5" w:rsidRDefault="009C3D1E" w:rsidP="009C3D1E">
            <w:pPr>
              <w:spacing w:after="0" w:line="240" w:lineRule="auto"/>
              <w:jc w:val="center"/>
              <w:rPr>
                <w:rFonts w:ascii="Times New Roman" w:eastAsia="Calibri" w:hAnsi="Times New Roman"/>
                <w:sz w:val="26"/>
                <w:szCs w:val="26"/>
                <w:lang w:val="ru-RU" w:bidi="ar-SA"/>
              </w:rPr>
            </w:pPr>
          </w:p>
        </w:tc>
        <w:tc>
          <w:tcPr>
            <w:tcW w:w="468" w:type="dxa"/>
            <w:shd w:val="clear" w:color="auto" w:fill="auto"/>
            <w:vAlign w:val="bottom"/>
          </w:tcPr>
          <w:p w:rsidR="009C3D1E" w:rsidRPr="000B68A5" w:rsidRDefault="009C3D1E" w:rsidP="009C3D1E">
            <w:pPr>
              <w:spacing w:after="0" w:line="240" w:lineRule="auto"/>
              <w:jc w:val="center"/>
              <w:rPr>
                <w:rFonts w:ascii="Times New Roman" w:eastAsia="Calibri" w:hAnsi="Times New Roman"/>
                <w:sz w:val="26"/>
                <w:szCs w:val="26"/>
                <w:lang w:val="ru-RU" w:bidi="ar-SA"/>
              </w:rPr>
            </w:pPr>
          </w:p>
        </w:tc>
        <w:tc>
          <w:tcPr>
            <w:tcW w:w="1942" w:type="dxa"/>
            <w:tcBorders>
              <w:bottom w:val="single" w:sz="4" w:space="0" w:color="auto"/>
            </w:tcBorders>
            <w:shd w:val="clear" w:color="auto" w:fill="auto"/>
            <w:vAlign w:val="bottom"/>
          </w:tcPr>
          <w:p w:rsidR="009C3D1E" w:rsidRPr="000B68A5" w:rsidRDefault="003B5D22" w:rsidP="009C3D1E">
            <w:pPr>
              <w:spacing w:after="0" w:line="240" w:lineRule="auto"/>
              <w:jc w:val="center"/>
              <w:rPr>
                <w:rFonts w:ascii="Times New Roman" w:eastAsia="Calibri" w:hAnsi="Times New Roman"/>
                <w:sz w:val="26"/>
                <w:szCs w:val="26"/>
                <w:lang w:val="ru-RU" w:bidi="ar-SA"/>
              </w:rPr>
            </w:pPr>
            <w:r>
              <w:rPr>
                <w:rFonts w:ascii="Times New Roman" w:eastAsia="Calibri" w:hAnsi="Times New Roman"/>
                <w:sz w:val="26"/>
                <w:szCs w:val="26"/>
                <w:lang w:val="ru-RU" w:bidi="ar-SA"/>
              </w:rPr>
              <w:t>Е.С. Королёва</w:t>
            </w:r>
          </w:p>
        </w:tc>
      </w:tr>
      <w:tr w:rsidR="009C3D1E" w:rsidRPr="003B5D22" w:rsidTr="005978A3">
        <w:tc>
          <w:tcPr>
            <w:tcW w:w="5245" w:type="dxa"/>
            <w:shd w:val="clear" w:color="auto" w:fill="auto"/>
          </w:tcPr>
          <w:p w:rsidR="009C3D1E" w:rsidRPr="000B68A5" w:rsidRDefault="009C3D1E" w:rsidP="009C3D1E">
            <w:pPr>
              <w:spacing w:after="0" w:line="240" w:lineRule="auto"/>
              <w:rPr>
                <w:rFonts w:ascii="Times New Roman" w:eastAsia="Calibri" w:hAnsi="Times New Roman"/>
                <w:sz w:val="26"/>
                <w:szCs w:val="26"/>
                <w:lang w:val="ru-RU" w:bidi="ar-SA"/>
              </w:rPr>
            </w:pPr>
          </w:p>
        </w:tc>
        <w:tc>
          <w:tcPr>
            <w:tcW w:w="567" w:type="dxa"/>
            <w:shd w:val="clear" w:color="auto" w:fill="auto"/>
          </w:tcPr>
          <w:p w:rsidR="009C3D1E" w:rsidRPr="000B68A5" w:rsidRDefault="009C3D1E" w:rsidP="009C3D1E">
            <w:pPr>
              <w:spacing w:after="0" w:line="240" w:lineRule="auto"/>
              <w:rPr>
                <w:rFonts w:ascii="Times New Roman" w:eastAsia="Calibri" w:hAnsi="Times New Roman"/>
                <w:sz w:val="26"/>
                <w:szCs w:val="26"/>
                <w:lang w:val="ru-RU" w:bidi="ar-SA"/>
              </w:rPr>
            </w:pPr>
          </w:p>
        </w:tc>
        <w:tc>
          <w:tcPr>
            <w:tcW w:w="1843" w:type="dxa"/>
            <w:tcBorders>
              <w:top w:val="single" w:sz="4" w:space="0" w:color="auto"/>
            </w:tcBorders>
            <w:shd w:val="clear" w:color="auto" w:fill="auto"/>
          </w:tcPr>
          <w:p w:rsidR="009C3D1E" w:rsidRPr="000B68A5" w:rsidRDefault="009C3D1E" w:rsidP="009C3D1E">
            <w:pPr>
              <w:spacing w:after="0" w:line="240" w:lineRule="auto"/>
              <w:jc w:val="center"/>
              <w:rPr>
                <w:rFonts w:ascii="Times New Roman" w:eastAsia="Calibri" w:hAnsi="Times New Roman"/>
                <w:sz w:val="26"/>
                <w:szCs w:val="26"/>
                <w:lang w:val="ru-RU" w:bidi="ar-SA"/>
              </w:rPr>
            </w:pPr>
            <w:r w:rsidRPr="000B68A5">
              <w:rPr>
                <w:rFonts w:ascii="Times New Roman" w:eastAsia="Calibri" w:hAnsi="Times New Roman"/>
                <w:sz w:val="16"/>
                <w:szCs w:val="16"/>
                <w:lang w:val="ru-RU" w:bidi="ar-SA"/>
              </w:rPr>
              <w:t>подпись</w:t>
            </w:r>
          </w:p>
        </w:tc>
        <w:tc>
          <w:tcPr>
            <w:tcW w:w="468" w:type="dxa"/>
            <w:shd w:val="clear" w:color="auto" w:fill="auto"/>
          </w:tcPr>
          <w:p w:rsidR="009C3D1E" w:rsidRPr="000B68A5" w:rsidRDefault="009C3D1E" w:rsidP="009C3D1E">
            <w:pPr>
              <w:spacing w:after="0" w:line="240" w:lineRule="auto"/>
              <w:jc w:val="center"/>
              <w:rPr>
                <w:rFonts w:ascii="Times New Roman" w:eastAsia="Calibri" w:hAnsi="Times New Roman"/>
                <w:sz w:val="26"/>
                <w:szCs w:val="26"/>
                <w:lang w:val="ru-RU" w:bidi="ar-SA"/>
              </w:rPr>
            </w:pPr>
          </w:p>
        </w:tc>
        <w:tc>
          <w:tcPr>
            <w:tcW w:w="1942" w:type="dxa"/>
            <w:tcBorders>
              <w:top w:val="single" w:sz="4" w:space="0" w:color="auto"/>
            </w:tcBorders>
            <w:shd w:val="clear" w:color="auto" w:fill="auto"/>
          </w:tcPr>
          <w:p w:rsidR="009C3D1E" w:rsidRPr="000B68A5" w:rsidRDefault="009C3D1E" w:rsidP="009C3D1E">
            <w:pPr>
              <w:spacing w:after="0" w:line="240" w:lineRule="auto"/>
              <w:jc w:val="center"/>
              <w:rPr>
                <w:rFonts w:ascii="Times New Roman" w:eastAsia="Calibri" w:hAnsi="Times New Roman"/>
                <w:sz w:val="26"/>
                <w:szCs w:val="26"/>
                <w:lang w:val="ru-RU" w:bidi="ar-SA"/>
              </w:rPr>
            </w:pPr>
            <w:r w:rsidRPr="000B68A5">
              <w:rPr>
                <w:rFonts w:ascii="Times New Roman" w:eastAsia="Calibri" w:hAnsi="Times New Roman"/>
                <w:sz w:val="16"/>
                <w:szCs w:val="16"/>
                <w:lang w:val="ru-RU" w:bidi="ar-SA"/>
              </w:rPr>
              <w:t>расшифровка подписи</w:t>
            </w:r>
          </w:p>
        </w:tc>
      </w:tr>
      <w:tr w:rsidR="009C3D1E" w:rsidRPr="003B5D22" w:rsidTr="005978A3">
        <w:tc>
          <w:tcPr>
            <w:tcW w:w="5245" w:type="dxa"/>
            <w:shd w:val="clear" w:color="auto" w:fill="auto"/>
          </w:tcPr>
          <w:p w:rsidR="009C3D1E" w:rsidRPr="000B68A5" w:rsidRDefault="009C3D1E" w:rsidP="009C3D1E">
            <w:pPr>
              <w:spacing w:after="0" w:line="240" w:lineRule="auto"/>
              <w:rPr>
                <w:rFonts w:ascii="Times New Roman" w:eastAsia="Calibri" w:hAnsi="Times New Roman"/>
                <w:sz w:val="26"/>
                <w:szCs w:val="26"/>
                <w:lang w:val="ru-RU" w:bidi="ar-SA"/>
              </w:rPr>
            </w:pPr>
          </w:p>
        </w:tc>
        <w:tc>
          <w:tcPr>
            <w:tcW w:w="567" w:type="dxa"/>
            <w:shd w:val="clear" w:color="auto" w:fill="auto"/>
          </w:tcPr>
          <w:p w:rsidR="009C3D1E" w:rsidRPr="000B68A5" w:rsidRDefault="009C3D1E" w:rsidP="009C3D1E">
            <w:pPr>
              <w:spacing w:after="0" w:line="240" w:lineRule="auto"/>
              <w:rPr>
                <w:rFonts w:ascii="Times New Roman" w:eastAsia="Calibri" w:hAnsi="Times New Roman"/>
                <w:sz w:val="26"/>
                <w:szCs w:val="26"/>
                <w:lang w:val="ru-RU" w:bidi="ar-SA"/>
              </w:rPr>
            </w:pPr>
          </w:p>
        </w:tc>
        <w:tc>
          <w:tcPr>
            <w:tcW w:w="1843" w:type="dxa"/>
            <w:shd w:val="clear" w:color="auto" w:fill="auto"/>
          </w:tcPr>
          <w:p w:rsidR="009C3D1E" w:rsidRPr="000B68A5" w:rsidRDefault="009C3D1E" w:rsidP="009C3D1E">
            <w:pPr>
              <w:spacing w:after="0" w:line="240" w:lineRule="auto"/>
              <w:rPr>
                <w:rFonts w:ascii="Times New Roman" w:eastAsia="Calibri" w:hAnsi="Times New Roman"/>
                <w:sz w:val="26"/>
                <w:szCs w:val="26"/>
                <w:lang w:val="ru-RU" w:bidi="ar-SA"/>
              </w:rPr>
            </w:pPr>
          </w:p>
        </w:tc>
        <w:tc>
          <w:tcPr>
            <w:tcW w:w="468" w:type="dxa"/>
            <w:shd w:val="clear" w:color="auto" w:fill="auto"/>
          </w:tcPr>
          <w:p w:rsidR="009C3D1E" w:rsidRPr="000B68A5" w:rsidRDefault="009C3D1E" w:rsidP="009C3D1E">
            <w:pPr>
              <w:spacing w:after="0" w:line="240" w:lineRule="auto"/>
              <w:rPr>
                <w:rFonts w:ascii="Times New Roman" w:eastAsia="Calibri" w:hAnsi="Times New Roman"/>
                <w:sz w:val="26"/>
                <w:szCs w:val="26"/>
                <w:lang w:val="ru-RU" w:bidi="ar-SA"/>
              </w:rPr>
            </w:pPr>
          </w:p>
        </w:tc>
        <w:tc>
          <w:tcPr>
            <w:tcW w:w="1942" w:type="dxa"/>
            <w:shd w:val="clear" w:color="auto" w:fill="auto"/>
          </w:tcPr>
          <w:p w:rsidR="009C3D1E" w:rsidRPr="000B68A5" w:rsidRDefault="009C3D1E" w:rsidP="009C3D1E">
            <w:pPr>
              <w:spacing w:after="0" w:line="240" w:lineRule="auto"/>
              <w:rPr>
                <w:rFonts w:ascii="Times New Roman" w:eastAsia="Calibri" w:hAnsi="Times New Roman"/>
                <w:sz w:val="26"/>
                <w:szCs w:val="26"/>
                <w:lang w:val="ru-RU" w:bidi="ar-SA"/>
              </w:rPr>
            </w:pPr>
          </w:p>
        </w:tc>
      </w:tr>
    </w:tbl>
    <w:p w:rsidR="00084FF1" w:rsidRDefault="00084FF1" w:rsidP="007523DB">
      <w:pPr>
        <w:spacing w:after="0" w:line="240" w:lineRule="auto"/>
        <w:rPr>
          <w:rFonts w:ascii="Times New Roman" w:eastAsia="Calibri" w:hAnsi="Times New Roman"/>
          <w:sz w:val="16"/>
          <w:szCs w:val="16"/>
          <w:lang w:val="ru-RU" w:bidi="ar-SA"/>
        </w:rPr>
        <w:sectPr w:rsidR="00084FF1" w:rsidSect="009C3D1E">
          <w:headerReference w:type="default" r:id="rId9"/>
          <w:pgSz w:w="11906" w:h="16838"/>
          <w:pgMar w:top="567" w:right="567" w:bottom="1134" w:left="1134" w:header="709" w:footer="709" w:gutter="0"/>
          <w:cols w:space="708"/>
          <w:titlePg/>
          <w:docGrid w:linePitch="360"/>
        </w:sectPr>
      </w:pPr>
    </w:p>
    <w:p w:rsidR="001C21E7" w:rsidRDefault="0005785B" w:rsidP="008572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Конкретные р</w:t>
      </w:r>
      <w:r w:rsidR="001C21E7" w:rsidRPr="001C21E7">
        <w:rPr>
          <w:rFonts w:ascii="Times New Roman" w:hAnsi="Times New Roman" w:cs="Times New Roman"/>
          <w:sz w:val="24"/>
          <w:szCs w:val="24"/>
        </w:rPr>
        <w:t xml:space="preserve">езультаты реализации муниципальной программы, достигнутые за </w:t>
      </w:r>
      <w:r w:rsidR="001C21E7">
        <w:rPr>
          <w:rFonts w:ascii="Times New Roman" w:hAnsi="Times New Roman" w:cs="Times New Roman"/>
          <w:sz w:val="24"/>
          <w:szCs w:val="24"/>
        </w:rPr>
        <w:t>202</w:t>
      </w:r>
      <w:r w:rsidR="00097A98">
        <w:rPr>
          <w:rFonts w:ascii="Times New Roman" w:hAnsi="Times New Roman" w:cs="Times New Roman"/>
          <w:sz w:val="24"/>
          <w:szCs w:val="24"/>
        </w:rPr>
        <w:t>4</w:t>
      </w:r>
      <w:r w:rsidR="001C21E7">
        <w:rPr>
          <w:rFonts w:ascii="Times New Roman" w:hAnsi="Times New Roman" w:cs="Times New Roman"/>
          <w:sz w:val="24"/>
          <w:szCs w:val="24"/>
        </w:rPr>
        <w:t xml:space="preserve"> год,</w:t>
      </w:r>
    </w:p>
    <w:p w:rsidR="0085727C" w:rsidRPr="004D3926" w:rsidRDefault="001C21E7" w:rsidP="0085727C">
      <w:pPr>
        <w:pStyle w:val="ConsPlusNormal"/>
        <w:jc w:val="center"/>
        <w:rPr>
          <w:rFonts w:ascii="Times New Roman" w:hAnsi="Times New Roman" w:cs="Times New Roman"/>
          <w:sz w:val="24"/>
          <w:szCs w:val="24"/>
        </w:rPr>
      </w:pPr>
      <w:r w:rsidRPr="001C21E7">
        <w:rPr>
          <w:rFonts w:ascii="Times New Roman" w:hAnsi="Times New Roman" w:cs="Times New Roman"/>
          <w:sz w:val="24"/>
          <w:szCs w:val="24"/>
        </w:rPr>
        <w:t>сведения о достижении значений целевых показателей (индикаторов) муниципальной программы</w:t>
      </w:r>
    </w:p>
    <w:p w:rsidR="00416A41" w:rsidRPr="0084661B" w:rsidRDefault="00416A41" w:rsidP="007573A8">
      <w:pPr>
        <w:spacing w:after="0" w:line="240" w:lineRule="auto"/>
        <w:ind w:firstLine="709"/>
        <w:jc w:val="both"/>
        <w:rPr>
          <w:rFonts w:ascii="Times New Roman" w:hAnsi="Times New Roman"/>
          <w:sz w:val="12"/>
          <w:szCs w:val="16"/>
          <w:lang w:val="ru-RU"/>
        </w:rPr>
      </w:pPr>
    </w:p>
    <w:p w:rsidR="00BA35DA" w:rsidRPr="004D3926" w:rsidRDefault="00BA35DA" w:rsidP="007573A8">
      <w:pPr>
        <w:spacing w:after="0" w:line="240" w:lineRule="auto"/>
        <w:ind w:firstLine="709"/>
        <w:jc w:val="both"/>
        <w:rPr>
          <w:rFonts w:ascii="Times New Roman" w:hAnsi="Times New Roman"/>
          <w:sz w:val="24"/>
          <w:szCs w:val="24"/>
          <w:lang w:val="ru-RU"/>
        </w:rPr>
      </w:pPr>
      <w:r w:rsidRPr="004D3926">
        <w:rPr>
          <w:rFonts w:ascii="Times New Roman" w:hAnsi="Times New Roman"/>
          <w:sz w:val="24"/>
          <w:szCs w:val="24"/>
          <w:lang w:val="ru-RU"/>
        </w:rPr>
        <w:t xml:space="preserve">Комитет </w:t>
      </w:r>
      <w:r w:rsidR="004274AC" w:rsidRPr="004D3926">
        <w:rPr>
          <w:rFonts w:ascii="Times New Roman" w:hAnsi="Times New Roman"/>
          <w:sz w:val="24"/>
          <w:szCs w:val="24"/>
          <w:lang w:val="ru-RU"/>
        </w:rPr>
        <w:t>по физической культуре и спорту</w:t>
      </w:r>
      <w:r w:rsidR="00334A79" w:rsidRPr="004D3926">
        <w:rPr>
          <w:rFonts w:ascii="Times New Roman" w:hAnsi="Times New Roman"/>
          <w:sz w:val="24"/>
          <w:szCs w:val="24"/>
          <w:lang w:val="ru-RU"/>
        </w:rPr>
        <w:t xml:space="preserve"> мэрии (далее</w:t>
      </w:r>
      <w:r w:rsidR="00FC097B" w:rsidRPr="004D3926">
        <w:rPr>
          <w:rFonts w:ascii="Times New Roman" w:hAnsi="Times New Roman"/>
          <w:sz w:val="24"/>
          <w:szCs w:val="24"/>
          <w:lang w:val="ru-RU"/>
        </w:rPr>
        <w:t xml:space="preserve"> также</w:t>
      </w:r>
      <w:r w:rsidR="00334A79" w:rsidRPr="004D3926">
        <w:rPr>
          <w:rFonts w:ascii="Times New Roman" w:hAnsi="Times New Roman"/>
          <w:sz w:val="24"/>
          <w:szCs w:val="24"/>
          <w:lang w:val="ru-RU"/>
        </w:rPr>
        <w:t xml:space="preserve"> – комитет)</w:t>
      </w:r>
      <w:r w:rsidR="004274AC" w:rsidRPr="004D3926">
        <w:rPr>
          <w:rFonts w:ascii="Times New Roman" w:hAnsi="Times New Roman"/>
          <w:sz w:val="24"/>
          <w:szCs w:val="24"/>
          <w:lang w:val="ru-RU"/>
        </w:rPr>
        <w:t xml:space="preserve"> </w:t>
      </w:r>
      <w:r w:rsidRPr="004D3926">
        <w:rPr>
          <w:rFonts w:ascii="Times New Roman" w:hAnsi="Times New Roman"/>
          <w:sz w:val="24"/>
          <w:szCs w:val="24"/>
          <w:lang w:val="ru-RU"/>
        </w:rPr>
        <w:t>в рамках своих полномочий организует деятельность подведомственных учреждений и взаимодействие с другими организациями в ходе реализации муниципальной программы «</w:t>
      </w:r>
      <w:r w:rsidR="007573A8" w:rsidRPr="004D3926">
        <w:rPr>
          <w:rFonts w:ascii="Times New Roman" w:hAnsi="Times New Roman"/>
          <w:sz w:val="24"/>
          <w:szCs w:val="24"/>
          <w:lang w:val="ru-RU"/>
        </w:rPr>
        <w:t>Развитие</w:t>
      </w:r>
      <w:r w:rsidRPr="004D3926">
        <w:rPr>
          <w:rFonts w:ascii="Times New Roman" w:hAnsi="Times New Roman"/>
          <w:sz w:val="24"/>
          <w:szCs w:val="24"/>
          <w:lang w:val="ru-RU"/>
        </w:rPr>
        <w:t xml:space="preserve"> физической культуры и спорта в городе Череповце» на 20</w:t>
      </w:r>
      <w:r w:rsidR="007573A8" w:rsidRPr="004D3926">
        <w:rPr>
          <w:rFonts w:ascii="Times New Roman" w:hAnsi="Times New Roman"/>
          <w:sz w:val="24"/>
          <w:szCs w:val="24"/>
          <w:lang w:val="ru-RU"/>
        </w:rPr>
        <w:t>22</w:t>
      </w:r>
      <w:r w:rsidRPr="004D3926">
        <w:rPr>
          <w:rFonts w:ascii="Times New Roman" w:hAnsi="Times New Roman"/>
          <w:sz w:val="24"/>
          <w:szCs w:val="24"/>
          <w:lang w:val="ru-RU"/>
        </w:rPr>
        <w:t>-202</w:t>
      </w:r>
      <w:r w:rsidR="007573A8" w:rsidRPr="004D3926">
        <w:rPr>
          <w:rFonts w:ascii="Times New Roman" w:hAnsi="Times New Roman"/>
          <w:sz w:val="24"/>
          <w:szCs w:val="24"/>
          <w:lang w:val="ru-RU"/>
        </w:rPr>
        <w:t>4</w:t>
      </w:r>
      <w:r w:rsidRPr="004D3926">
        <w:rPr>
          <w:rFonts w:ascii="Times New Roman" w:hAnsi="Times New Roman"/>
          <w:sz w:val="24"/>
          <w:szCs w:val="24"/>
          <w:lang w:val="ru-RU"/>
        </w:rPr>
        <w:t xml:space="preserve"> годы</w:t>
      </w:r>
      <w:r w:rsidR="00416A41" w:rsidRPr="004D3926">
        <w:rPr>
          <w:rFonts w:ascii="Times New Roman" w:hAnsi="Times New Roman"/>
          <w:sz w:val="24"/>
          <w:szCs w:val="24"/>
          <w:lang w:val="ru-RU"/>
        </w:rPr>
        <w:t>, утвержденной постановлением мэрии от 28.10.20</w:t>
      </w:r>
      <w:r w:rsidR="0020379A" w:rsidRPr="004D3926">
        <w:rPr>
          <w:rFonts w:ascii="Times New Roman" w:hAnsi="Times New Roman"/>
          <w:sz w:val="24"/>
          <w:szCs w:val="24"/>
          <w:lang w:val="ru-RU"/>
        </w:rPr>
        <w:t>2</w:t>
      </w:r>
      <w:r w:rsidR="00416A41" w:rsidRPr="004D3926">
        <w:rPr>
          <w:rFonts w:ascii="Times New Roman" w:hAnsi="Times New Roman"/>
          <w:sz w:val="24"/>
          <w:szCs w:val="24"/>
          <w:lang w:val="ru-RU"/>
        </w:rPr>
        <w:t>1 № 4150</w:t>
      </w:r>
      <w:r w:rsidR="0085727C" w:rsidRPr="004D3926">
        <w:rPr>
          <w:rFonts w:ascii="Times New Roman" w:hAnsi="Times New Roman"/>
          <w:sz w:val="24"/>
          <w:szCs w:val="24"/>
          <w:lang w:val="ru-RU"/>
        </w:rPr>
        <w:t xml:space="preserve"> (в </w:t>
      </w:r>
      <w:r w:rsidR="0085727C" w:rsidRPr="00485EE7">
        <w:rPr>
          <w:rFonts w:ascii="Times New Roman" w:hAnsi="Times New Roman"/>
          <w:sz w:val="24"/>
          <w:szCs w:val="24"/>
          <w:lang w:val="ru-RU"/>
        </w:rPr>
        <w:t xml:space="preserve">редакции от </w:t>
      </w:r>
      <w:r w:rsidR="00097A98">
        <w:rPr>
          <w:rFonts w:ascii="Times New Roman" w:hAnsi="Times New Roman"/>
          <w:sz w:val="24"/>
          <w:szCs w:val="24"/>
          <w:lang w:val="ru-RU"/>
        </w:rPr>
        <w:t>26.12.2024</w:t>
      </w:r>
      <w:r w:rsidR="0085727C" w:rsidRPr="00485EE7">
        <w:rPr>
          <w:rFonts w:ascii="Times New Roman" w:hAnsi="Times New Roman"/>
          <w:sz w:val="24"/>
          <w:szCs w:val="24"/>
          <w:lang w:val="ru-RU"/>
        </w:rPr>
        <w:t xml:space="preserve"> № </w:t>
      </w:r>
      <w:r w:rsidR="00097A98">
        <w:rPr>
          <w:rFonts w:ascii="Times New Roman" w:hAnsi="Times New Roman"/>
          <w:sz w:val="24"/>
          <w:szCs w:val="24"/>
          <w:lang w:val="ru-RU"/>
        </w:rPr>
        <w:t>3665</w:t>
      </w:r>
      <w:r w:rsidR="0085727C" w:rsidRPr="00485EE7">
        <w:rPr>
          <w:rFonts w:ascii="Times New Roman" w:hAnsi="Times New Roman"/>
          <w:sz w:val="24"/>
          <w:szCs w:val="24"/>
          <w:lang w:val="ru-RU"/>
        </w:rPr>
        <w:t>)</w:t>
      </w:r>
      <w:r w:rsidR="00416A41" w:rsidRPr="00485EE7">
        <w:rPr>
          <w:rFonts w:ascii="Times New Roman" w:hAnsi="Times New Roman"/>
          <w:sz w:val="24"/>
          <w:szCs w:val="24"/>
          <w:lang w:val="ru-RU"/>
        </w:rPr>
        <w:t xml:space="preserve"> (далее</w:t>
      </w:r>
      <w:r w:rsidR="00416A41" w:rsidRPr="004D3926">
        <w:rPr>
          <w:rFonts w:ascii="Times New Roman" w:hAnsi="Times New Roman"/>
          <w:sz w:val="24"/>
          <w:szCs w:val="24"/>
          <w:lang w:val="ru-RU"/>
        </w:rPr>
        <w:t xml:space="preserve"> – муниципальная программа)</w:t>
      </w:r>
      <w:r w:rsidRPr="004D3926">
        <w:rPr>
          <w:rFonts w:ascii="Times New Roman" w:hAnsi="Times New Roman"/>
          <w:sz w:val="24"/>
          <w:szCs w:val="24"/>
          <w:lang w:val="ru-RU"/>
        </w:rPr>
        <w:t xml:space="preserve">. </w:t>
      </w:r>
    </w:p>
    <w:p w:rsidR="00BA35DA" w:rsidRPr="00283537" w:rsidRDefault="00BA35DA" w:rsidP="007573A8">
      <w:pPr>
        <w:spacing w:after="0" w:line="240" w:lineRule="auto"/>
        <w:ind w:firstLine="708"/>
        <w:jc w:val="both"/>
        <w:rPr>
          <w:rFonts w:ascii="Times New Roman" w:hAnsi="Times New Roman"/>
          <w:sz w:val="24"/>
          <w:szCs w:val="24"/>
          <w:lang w:val="ru-RU"/>
        </w:rPr>
      </w:pPr>
      <w:r w:rsidRPr="004D3926">
        <w:rPr>
          <w:rFonts w:ascii="Times New Roman" w:hAnsi="Times New Roman"/>
          <w:sz w:val="24"/>
          <w:szCs w:val="24"/>
          <w:lang w:val="ru-RU"/>
        </w:rPr>
        <w:t xml:space="preserve">К числу приоритетных направлений развития физической культуры и спорта на территории города Череповца относятся: пропаганда </w:t>
      </w:r>
      <w:r w:rsidR="004274AC" w:rsidRPr="004D3926">
        <w:rPr>
          <w:rFonts w:ascii="Times New Roman" w:hAnsi="Times New Roman"/>
          <w:sz w:val="24"/>
          <w:szCs w:val="24"/>
          <w:lang w:val="ru-RU"/>
        </w:rPr>
        <w:t xml:space="preserve">и </w:t>
      </w:r>
      <w:r w:rsidRPr="004D3926">
        <w:rPr>
          <w:rFonts w:ascii="Times New Roman" w:hAnsi="Times New Roman"/>
          <w:sz w:val="24"/>
          <w:szCs w:val="24"/>
          <w:lang w:val="ru-RU"/>
        </w:rPr>
        <w:t xml:space="preserve">популяризация </w:t>
      </w:r>
      <w:r w:rsidR="004274AC" w:rsidRPr="004D3926">
        <w:rPr>
          <w:rFonts w:ascii="Times New Roman" w:hAnsi="Times New Roman"/>
          <w:sz w:val="24"/>
          <w:szCs w:val="24"/>
          <w:lang w:val="ru-RU"/>
        </w:rPr>
        <w:t>физической культуры и спорта</w:t>
      </w:r>
      <w:r w:rsidRPr="004D3926">
        <w:rPr>
          <w:rFonts w:ascii="Times New Roman" w:hAnsi="Times New Roman"/>
          <w:sz w:val="24"/>
          <w:szCs w:val="24"/>
          <w:lang w:val="ru-RU"/>
        </w:rPr>
        <w:t>, развитие</w:t>
      </w:r>
      <w:r w:rsidRPr="00283537">
        <w:rPr>
          <w:rFonts w:ascii="Times New Roman" w:hAnsi="Times New Roman"/>
          <w:sz w:val="24"/>
          <w:szCs w:val="24"/>
          <w:lang w:val="ru-RU"/>
        </w:rPr>
        <w:t xml:space="preserve"> детск</w:t>
      </w:r>
      <w:r w:rsidR="004274AC" w:rsidRPr="00283537">
        <w:rPr>
          <w:rFonts w:ascii="Times New Roman" w:hAnsi="Times New Roman"/>
          <w:sz w:val="24"/>
          <w:szCs w:val="24"/>
          <w:lang w:val="ru-RU"/>
        </w:rPr>
        <w:t>о-юношеского и массового спорта, подготовка спортивного резерва</w:t>
      </w:r>
      <w:r w:rsidR="009C1141" w:rsidRPr="00283537">
        <w:rPr>
          <w:rFonts w:ascii="Times New Roman" w:hAnsi="Times New Roman"/>
          <w:sz w:val="24"/>
          <w:szCs w:val="24"/>
          <w:lang w:val="ru-RU"/>
        </w:rPr>
        <w:t>.</w:t>
      </w:r>
    </w:p>
    <w:p w:rsidR="00BA35DA" w:rsidRPr="00283537" w:rsidRDefault="00BA35DA" w:rsidP="007573A8">
      <w:pPr>
        <w:spacing w:after="0" w:line="240" w:lineRule="auto"/>
        <w:ind w:firstLine="708"/>
        <w:jc w:val="both"/>
        <w:rPr>
          <w:rFonts w:ascii="Times New Roman" w:hAnsi="Times New Roman"/>
          <w:sz w:val="24"/>
          <w:szCs w:val="24"/>
          <w:lang w:val="ru-RU"/>
        </w:rPr>
      </w:pPr>
      <w:r w:rsidRPr="00283537">
        <w:rPr>
          <w:rFonts w:ascii="Times New Roman" w:hAnsi="Times New Roman"/>
          <w:sz w:val="24"/>
          <w:szCs w:val="24"/>
          <w:lang w:val="ru-RU"/>
        </w:rPr>
        <w:t xml:space="preserve">Целью данной муниципальной программы является </w:t>
      </w:r>
      <w:r w:rsidR="001F14BC" w:rsidRPr="00283537">
        <w:rPr>
          <w:rFonts w:ascii="Times New Roman" w:hAnsi="Times New Roman"/>
          <w:sz w:val="24"/>
          <w:szCs w:val="24"/>
          <w:lang w:val="ru-RU"/>
        </w:rPr>
        <w:t>создание условий для максимального привлечения разновозрастных групп горожан к занятиям физической культурой и спортом в городе Череповце</w:t>
      </w:r>
      <w:r w:rsidRPr="00283537">
        <w:rPr>
          <w:rFonts w:ascii="Times New Roman" w:hAnsi="Times New Roman"/>
          <w:sz w:val="24"/>
          <w:szCs w:val="24"/>
          <w:lang w:val="ru-RU"/>
        </w:rPr>
        <w:t>.</w:t>
      </w:r>
    </w:p>
    <w:p w:rsidR="00BA35DA" w:rsidRPr="00283537" w:rsidRDefault="00BA35DA" w:rsidP="007573A8">
      <w:pPr>
        <w:spacing w:after="0" w:line="240" w:lineRule="auto"/>
        <w:ind w:firstLine="708"/>
        <w:jc w:val="both"/>
        <w:rPr>
          <w:rFonts w:ascii="Times New Roman" w:hAnsi="Times New Roman"/>
          <w:sz w:val="24"/>
          <w:szCs w:val="24"/>
          <w:lang w:val="ru-RU"/>
        </w:rPr>
      </w:pPr>
      <w:r w:rsidRPr="00283537">
        <w:rPr>
          <w:rFonts w:ascii="Times New Roman" w:hAnsi="Times New Roman"/>
          <w:sz w:val="24"/>
          <w:szCs w:val="24"/>
          <w:lang w:val="ru-RU"/>
        </w:rPr>
        <w:t>Для достижения указанной цели предусматривается решение следующих задач:</w:t>
      </w:r>
    </w:p>
    <w:p w:rsidR="001F14BC" w:rsidRPr="00283537" w:rsidRDefault="00B309E3" w:rsidP="001F14BC">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о</w:t>
      </w:r>
      <w:r w:rsidR="001F14BC" w:rsidRPr="00283537">
        <w:rPr>
          <w:rFonts w:ascii="Times New Roman" w:hAnsi="Times New Roman"/>
          <w:sz w:val="24"/>
          <w:szCs w:val="24"/>
          <w:lang w:val="ru-RU"/>
        </w:rPr>
        <w:t>беспечение доступа горожан к закрытым и открытым объектам спортивной и физкультурной инфраструктуры для организованных и самостоятельных занятий на платной и бесплатной основе;</w:t>
      </w:r>
    </w:p>
    <w:p w:rsidR="001F14BC" w:rsidRPr="00283537" w:rsidRDefault="00B309E3" w:rsidP="001F14BC">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в</w:t>
      </w:r>
      <w:r w:rsidR="001F14BC" w:rsidRPr="00283537">
        <w:rPr>
          <w:rFonts w:ascii="Times New Roman" w:hAnsi="Times New Roman"/>
          <w:sz w:val="24"/>
          <w:szCs w:val="24"/>
          <w:lang w:val="ru-RU"/>
        </w:rPr>
        <w:t>овлечение разновозрастных групп горожан в систематические занятия физической культурой и спортом, в том числе посредством реализации Всероссийского физкультурно-спортивного комплекса «Готов к труду и обороне» (ГТО);</w:t>
      </w:r>
    </w:p>
    <w:p w:rsidR="001F14BC" w:rsidRPr="00283537" w:rsidRDefault="00B309E3" w:rsidP="001F14BC">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п</w:t>
      </w:r>
      <w:r w:rsidR="001F14BC" w:rsidRPr="00283537">
        <w:rPr>
          <w:rFonts w:ascii="Times New Roman" w:hAnsi="Times New Roman"/>
          <w:sz w:val="24"/>
          <w:szCs w:val="24"/>
          <w:lang w:val="ru-RU"/>
        </w:rPr>
        <w:t>овышение эффективности подготовки спортивного резерва, в том числе обеспечение условий для осуществления спортивной подготовки на территории города;</w:t>
      </w:r>
    </w:p>
    <w:p w:rsidR="00BA35DA" w:rsidRPr="00283537" w:rsidRDefault="00B309E3" w:rsidP="001F14BC">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п</w:t>
      </w:r>
      <w:r w:rsidR="001F14BC" w:rsidRPr="00283537">
        <w:rPr>
          <w:rFonts w:ascii="Times New Roman" w:hAnsi="Times New Roman"/>
          <w:sz w:val="24"/>
          <w:szCs w:val="24"/>
          <w:lang w:val="ru-RU"/>
        </w:rPr>
        <w:t>овышение уровня влияния физической культуры и спорта на формирование у населения города мотивации к физической активности</w:t>
      </w:r>
      <w:r w:rsidR="00BA35DA" w:rsidRPr="00283537">
        <w:rPr>
          <w:rFonts w:ascii="Times New Roman" w:hAnsi="Times New Roman"/>
          <w:sz w:val="24"/>
          <w:szCs w:val="24"/>
          <w:lang w:val="ru-RU"/>
        </w:rPr>
        <w:t>.</w:t>
      </w:r>
    </w:p>
    <w:p w:rsidR="00BA35DA" w:rsidRPr="00283537" w:rsidRDefault="00BA35DA" w:rsidP="007573A8">
      <w:pPr>
        <w:spacing w:after="0" w:line="240" w:lineRule="auto"/>
        <w:ind w:firstLine="708"/>
        <w:jc w:val="both"/>
        <w:rPr>
          <w:rFonts w:ascii="Times New Roman" w:hAnsi="Times New Roman"/>
          <w:sz w:val="24"/>
          <w:szCs w:val="24"/>
          <w:lang w:val="ru-RU"/>
        </w:rPr>
      </w:pPr>
      <w:r w:rsidRPr="00283537">
        <w:rPr>
          <w:rFonts w:ascii="Times New Roman" w:hAnsi="Times New Roman"/>
          <w:sz w:val="24"/>
          <w:szCs w:val="24"/>
          <w:lang w:val="ru-RU"/>
        </w:rPr>
        <w:t xml:space="preserve">Решение этих задач является непременным условием улучшения качества социальной среды и условий жизни людей, сохранения и укрепления здоровья населения, создания условий для самореализации в спорте и поддержки талантливых горожан, в целом </w:t>
      </w:r>
      <w:r w:rsidR="001F14BC" w:rsidRPr="00283537">
        <w:rPr>
          <w:rFonts w:ascii="Times New Roman" w:hAnsi="Times New Roman"/>
          <w:sz w:val="24"/>
          <w:szCs w:val="24"/>
          <w:lang w:val="ru-RU"/>
        </w:rPr>
        <w:t>–</w:t>
      </w:r>
      <w:r w:rsidRPr="00283537">
        <w:rPr>
          <w:rFonts w:ascii="Times New Roman" w:hAnsi="Times New Roman"/>
          <w:sz w:val="24"/>
          <w:szCs w:val="24"/>
          <w:lang w:val="ru-RU"/>
        </w:rPr>
        <w:t xml:space="preserve"> развития человеческого потенциала.</w:t>
      </w:r>
    </w:p>
    <w:p w:rsidR="0005785B" w:rsidRDefault="0005785B" w:rsidP="0005785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 В рамках задачи «О</w:t>
      </w:r>
      <w:r w:rsidRPr="00CD69CE">
        <w:rPr>
          <w:rFonts w:ascii="Times New Roman" w:hAnsi="Times New Roman"/>
          <w:sz w:val="24"/>
          <w:szCs w:val="24"/>
          <w:lang w:val="ru-RU"/>
        </w:rPr>
        <w:t>беспечение доступа горожан к закрытым и открытым объектам спортивной и физкультурной инфраструктуры для организованных и самостоятельных занятий на платной и бесплатной основе</w:t>
      </w:r>
      <w:r>
        <w:rPr>
          <w:rFonts w:ascii="Times New Roman" w:hAnsi="Times New Roman"/>
          <w:sz w:val="24"/>
          <w:szCs w:val="24"/>
          <w:lang w:val="ru-RU"/>
        </w:rPr>
        <w:t>» были достигнуты следующие результаты:</w:t>
      </w:r>
    </w:p>
    <w:p w:rsidR="0005785B" w:rsidRPr="001F5D32" w:rsidRDefault="0005785B" w:rsidP="0005785B">
      <w:pPr>
        <w:spacing w:after="0" w:line="240" w:lineRule="auto"/>
        <w:ind w:firstLine="709"/>
        <w:jc w:val="both"/>
        <w:rPr>
          <w:rFonts w:ascii="Times New Roman" w:hAnsi="Times New Roman"/>
          <w:sz w:val="24"/>
          <w:szCs w:val="24"/>
          <w:lang w:val="ru-RU"/>
        </w:rPr>
      </w:pPr>
      <w:r w:rsidRPr="001F5D32">
        <w:rPr>
          <w:rFonts w:ascii="Times New Roman" w:hAnsi="Times New Roman"/>
          <w:sz w:val="24"/>
          <w:szCs w:val="24"/>
          <w:lang w:val="ru-RU"/>
        </w:rPr>
        <w:t>количество спортивных сооружений в расчете на тысячу человек населения составило 2,</w:t>
      </w:r>
      <w:r w:rsidR="001F5D32" w:rsidRPr="001F5D32">
        <w:rPr>
          <w:rFonts w:ascii="Times New Roman" w:hAnsi="Times New Roman"/>
          <w:sz w:val="24"/>
          <w:szCs w:val="24"/>
          <w:lang w:val="ru-RU"/>
        </w:rPr>
        <w:t>68</w:t>
      </w:r>
      <w:r w:rsidRPr="001F5D32">
        <w:rPr>
          <w:rFonts w:ascii="Times New Roman" w:hAnsi="Times New Roman"/>
          <w:sz w:val="24"/>
          <w:szCs w:val="24"/>
          <w:lang w:val="ru-RU"/>
        </w:rPr>
        <w:t xml:space="preserve"> ед.;</w:t>
      </w:r>
    </w:p>
    <w:p w:rsidR="0005785B" w:rsidRPr="001F5D32" w:rsidRDefault="0005785B" w:rsidP="0005785B">
      <w:pPr>
        <w:spacing w:after="0" w:line="240" w:lineRule="auto"/>
        <w:ind w:firstLine="709"/>
        <w:jc w:val="both"/>
        <w:rPr>
          <w:rFonts w:ascii="Times New Roman" w:hAnsi="Times New Roman"/>
          <w:sz w:val="24"/>
          <w:szCs w:val="24"/>
          <w:lang w:val="ru-RU"/>
        </w:rPr>
      </w:pPr>
      <w:r w:rsidRPr="001F5D32">
        <w:rPr>
          <w:rFonts w:ascii="Times New Roman" w:hAnsi="Times New Roman"/>
          <w:sz w:val="24"/>
          <w:szCs w:val="24"/>
          <w:lang w:val="ru-RU"/>
        </w:rPr>
        <w:t xml:space="preserve">уровень обеспеченности граждан спортивными сооружениями исходя из единовременной пропускной способности объектов спорта составил </w:t>
      </w:r>
      <w:r w:rsidR="001F5D32" w:rsidRPr="001F5D32">
        <w:rPr>
          <w:rFonts w:ascii="Times New Roman" w:hAnsi="Times New Roman"/>
          <w:sz w:val="24"/>
          <w:szCs w:val="24"/>
          <w:lang w:val="ru-RU"/>
        </w:rPr>
        <w:t>51,62</w:t>
      </w:r>
      <w:r w:rsidRPr="001F5D32">
        <w:rPr>
          <w:rFonts w:ascii="Times New Roman" w:hAnsi="Times New Roman"/>
          <w:sz w:val="24"/>
          <w:szCs w:val="24"/>
          <w:lang w:val="ru-RU"/>
        </w:rPr>
        <w:t>%;</w:t>
      </w:r>
    </w:p>
    <w:p w:rsidR="0005785B" w:rsidRPr="001F5D32" w:rsidRDefault="0005785B" w:rsidP="0005785B">
      <w:pPr>
        <w:spacing w:after="0" w:line="240" w:lineRule="auto"/>
        <w:ind w:firstLine="709"/>
        <w:jc w:val="both"/>
        <w:rPr>
          <w:rFonts w:ascii="Times New Roman" w:hAnsi="Times New Roman"/>
          <w:sz w:val="24"/>
          <w:szCs w:val="24"/>
          <w:lang w:val="ru-RU"/>
        </w:rPr>
      </w:pPr>
      <w:r w:rsidRPr="001F5D32">
        <w:rPr>
          <w:rFonts w:ascii="Times New Roman" w:hAnsi="Times New Roman"/>
          <w:sz w:val="24"/>
          <w:szCs w:val="24"/>
          <w:lang w:val="ru-RU"/>
        </w:rPr>
        <w:t>количество объектов массовой доступности для занятий физической культурой и спортом составило 1</w:t>
      </w:r>
      <w:r w:rsidR="001F5D32" w:rsidRPr="001F5D32">
        <w:rPr>
          <w:rFonts w:ascii="Times New Roman" w:hAnsi="Times New Roman"/>
          <w:sz w:val="24"/>
          <w:szCs w:val="24"/>
          <w:lang w:val="ru-RU"/>
        </w:rPr>
        <w:t>12</w:t>
      </w:r>
      <w:r w:rsidRPr="001F5D32">
        <w:rPr>
          <w:rFonts w:ascii="Times New Roman" w:hAnsi="Times New Roman"/>
          <w:sz w:val="24"/>
          <w:szCs w:val="24"/>
          <w:lang w:val="ru-RU"/>
        </w:rPr>
        <w:t xml:space="preserve"> ед.;</w:t>
      </w:r>
    </w:p>
    <w:p w:rsidR="0005785B" w:rsidRPr="001F5D32" w:rsidRDefault="0005785B" w:rsidP="0005785B">
      <w:pPr>
        <w:spacing w:after="0" w:line="240" w:lineRule="auto"/>
        <w:ind w:firstLine="709"/>
        <w:jc w:val="both"/>
        <w:rPr>
          <w:rFonts w:ascii="Times New Roman" w:hAnsi="Times New Roman"/>
          <w:sz w:val="24"/>
          <w:szCs w:val="24"/>
          <w:lang w:val="ru-RU"/>
        </w:rPr>
      </w:pPr>
      <w:r w:rsidRPr="001F5D32">
        <w:rPr>
          <w:rFonts w:ascii="Times New Roman" w:hAnsi="Times New Roman"/>
          <w:sz w:val="24"/>
          <w:szCs w:val="24"/>
          <w:lang w:val="ru-RU"/>
        </w:rPr>
        <w:t xml:space="preserve">количество </w:t>
      </w:r>
      <w:r w:rsidR="001F5D32" w:rsidRPr="001F5D32">
        <w:rPr>
          <w:rFonts w:ascii="Times New Roman" w:hAnsi="Times New Roman"/>
          <w:sz w:val="24"/>
          <w:szCs w:val="24"/>
          <w:lang w:val="ru-RU"/>
        </w:rPr>
        <w:t>часов доступа, предоставляемых к спортивным объектам,</w:t>
      </w:r>
      <w:r w:rsidRPr="001F5D32">
        <w:rPr>
          <w:rFonts w:ascii="Times New Roman" w:hAnsi="Times New Roman"/>
          <w:sz w:val="24"/>
          <w:szCs w:val="24"/>
          <w:lang w:val="ru-RU"/>
        </w:rPr>
        <w:t xml:space="preserve"> составило </w:t>
      </w:r>
      <w:r w:rsidR="001F5D32" w:rsidRPr="001F5D32">
        <w:rPr>
          <w:rFonts w:ascii="Times New Roman" w:hAnsi="Times New Roman"/>
          <w:sz w:val="24"/>
          <w:szCs w:val="24"/>
          <w:lang w:val="ru-RU"/>
        </w:rPr>
        <w:t>51 844,5 час</w:t>
      </w:r>
      <w:r w:rsidRPr="001F5D32">
        <w:rPr>
          <w:rFonts w:ascii="Times New Roman" w:hAnsi="Times New Roman"/>
          <w:sz w:val="24"/>
          <w:szCs w:val="24"/>
          <w:lang w:val="ru-RU"/>
        </w:rPr>
        <w:t>.</w:t>
      </w:r>
    </w:p>
    <w:p w:rsidR="0005785B" w:rsidRDefault="0005785B" w:rsidP="0005785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2. В рамках задачи «</w:t>
      </w:r>
      <w:r w:rsidRPr="00CD69CE">
        <w:rPr>
          <w:rFonts w:ascii="Times New Roman" w:hAnsi="Times New Roman"/>
          <w:sz w:val="24"/>
          <w:szCs w:val="24"/>
          <w:lang w:val="ru-RU"/>
        </w:rPr>
        <w:t>Вовлечение разновозрастных групп горожан в систематические занятия физической культурой и спортом, в том числе посредством реализации Всероссийского физкультурно-спортивного комплекса «Готов к труду и обороне» (ГТО</w:t>
      </w:r>
      <w:r>
        <w:rPr>
          <w:rFonts w:ascii="Times New Roman" w:hAnsi="Times New Roman"/>
          <w:sz w:val="24"/>
          <w:szCs w:val="24"/>
          <w:lang w:val="ru-RU"/>
        </w:rPr>
        <w:t>)» в отчетном году были достигнуты следующие результаты:</w:t>
      </w:r>
    </w:p>
    <w:p w:rsidR="0005785B" w:rsidRPr="001E10D3" w:rsidRDefault="0005785B" w:rsidP="0005785B">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численность горожан, в том числе детей и подростков, посещающих занятия физкультурно-спортивной направленности по месту проживания граждан, составила 19 </w:t>
      </w:r>
      <w:r w:rsidR="001F5D32" w:rsidRPr="001E10D3">
        <w:rPr>
          <w:rFonts w:ascii="Times New Roman" w:hAnsi="Times New Roman"/>
          <w:sz w:val="24"/>
          <w:szCs w:val="24"/>
          <w:lang w:val="ru-RU"/>
        </w:rPr>
        <w:t>395</w:t>
      </w:r>
      <w:r w:rsidRPr="001E10D3">
        <w:rPr>
          <w:rFonts w:ascii="Times New Roman" w:hAnsi="Times New Roman"/>
          <w:sz w:val="24"/>
          <w:szCs w:val="24"/>
          <w:lang w:val="ru-RU"/>
        </w:rPr>
        <w:t xml:space="preserve"> чел.;</w:t>
      </w:r>
    </w:p>
    <w:p w:rsidR="0005785B" w:rsidRPr="001E10D3" w:rsidRDefault="0005785B" w:rsidP="0005785B">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 xml:space="preserve">доля горожан, систематически занимающихся физической культурой и спортом, в общей численности населения города в возрасте от 3 до 79 лет, составила </w:t>
      </w:r>
      <w:r w:rsidR="001F5D32" w:rsidRPr="001E10D3">
        <w:rPr>
          <w:rFonts w:ascii="Times New Roman" w:hAnsi="Times New Roman"/>
          <w:sz w:val="24"/>
          <w:szCs w:val="24"/>
          <w:lang w:val="ru-RU"/>
        </w:rPr>
        <w:t>62,6</w:t>
      </w:r>
      <w:r w:rsidRPr="001E10D3">
        <w:rPr>
          <w:rFonts w:ascii="Times New Roman" w:hAnsi="Times New Roman"/>
          <w:sz w:val="24"/>
          <w:szCs w:val="24"/>
          <w:lang w:val="ru-RU"/>
        </w:rPr>
        <w:t>%;</w:t>
      </w:r>
    </w:p>
    <w:p w:rsidR="0005785B" w:rsidRPr="001E10D3" w:rsidRDefault="0005785B" w:rsidP="0005785B">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 xml:space="preserve">доля детей и молодежи (возраст 3-29 лет), систематически занимающихся физической культурой и спортом, в общей численности детей и молодежи, составила </w:t>
      </w:r>
      <w:r w:rsidR="001F5D32" w:rsidRPr="001E10D3">
        <w:rPr>
          <w:rFonts w:ascii="Times New Roman" w:hAnsi="Times New Roman"/>
          <w:sz w:val="24"/>
          <w:szCs w:val="24"/>
          <w:lang w:val="ru-RU"/>
        </w:rPr>
        <w:t>88,7</w:t>
      </w:r>
      <w:r w:rsidRPr="001E10D3">
        <w:rPr>
          <w:rFonts w:ascii="Times New Roman" w:hAnsi="Times New Roman"/>
          <w:sz w:val="24"/>
          <w:szCs w:val="24"/>
          <w:lang w:val="ru-RU"/>
        </w:rPr>
        <w:t>%;</w:t>
      </w:r>
    </w:p>
    <w:p w:rsidR="0005785B" w:rsidRPr="001E10D3" w:rsidRDefault="0005785B" w:rsidP="0005785B">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 xml:space="preserve">доля граждан среднего возраста (женщины 30-54 лет, мужчины 30-59 лет) систематически занимающихся физической культурой и спортом, в общей численности граждан среднего возраста, составила </w:t>
      </w:r>
      <w:r w:rsidR="001F5D32" w:rsidRPr="001E10D3">
        <w:rPr>
          <w:rFonts w:ascii="Times New Roman" w:hAnsi="Times New Roman"/>
          <w:sz w:val="24"/>
          <w:szCs w:val="24"/>
          <w:lang w:val="ru-RU"/>
        </w:rPr>
        <w:t>62</w:t>
      </w:r>
      <w:r w:rsidRPr="001E10D3">
        <w:rPr>
          <w:rFonts w:ascii="Times New Roman" w:hAnsi="Times New Roman"/>
          <w:sz w:val="24"/>
          <w:szCs w:val="24"/>
          <w:lang w:val="ru-RU"/>
        </w:rPr>
        <w:t>,0%;</w:t>
      </w:r>
    </w:p>
    <w:p w:rsidR="0005785B" w:rsidRPr="001E10D3" w:rsidRDefault="0005785B" w:rsidP="0005785B">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 xml:space="preserve">доля граждан старшего возраста (женщины 55-79 лет, мужчины 60-79 лет), систематически занимающихся физической культурой и спортом, в общей численности граждан старшего возраста, составила </w:t>
      </w:r>
      <w:r w:rsidR="001F5D32" w:rsidRPr="001E10D3">
        <w:rPr>
          <w:rFonts w:ascii="Times New Roman" w:hAnsi="Times New Roman"/>
          <w:sz w:val="24"/>
          <w:szCs w:val="24"/>
          <w:lang w:val="ru-RU"/>
        </w:rPr>
        <w:t>24</w:t>
      </w:r>
      <w:r w:rsidRPr="001E10D3">
        <w:rPr>
          <w:rFonts w:ascii="Times New Roman" w:hAnsi="Times New Roman"/>
          <w:sz w:val="24"/>
          <w:szCs w:val="24"/>
          <w:lang w:val="ru-RU"/>
        </w:rPr>
        <w:t>,0%;</w:t>
      </w:r>
    </w:p>
    <w:p w:rsidR="0005785B" w:rsidRPr="001E10D3" w:rsidRDefault="0005785B" w:rsidP="0005785B">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lastRenderedPageBreak/>
        <w:t xml:space="preserve">количество занимающихся в муниципальных учреждениях сферы физической культуры и спорта города составило </w:t>
      </w:r>
      <w:r w:rsidR="001F5D32" w:rsidRPr="001E10D3">
        <w:rPr>
          <w:rFonts w:ascii="Times New Roman" w:hAnsi="Times New Roman"/>
          <w:sz w:val="24"/>
          <w:szCs w:val="24"/>
          <w:lang w:val="ru-RU"/>
        </w:rPr>
        <w:t xml:space="preserve">9 227 </w:t>
      </w:r>
      <w:r w:rsidRPr="001E10D3">
        <w:rPr>
          <w:rFonts w:ascii="Times New Roman" w:hAnsi="Times New Roman"/>
          <w:sz w:val="24"/>
          <w:szCs w:val="24"/>
          <w:lang w:val="ru-RU"/>
        </w:rPr>
        <w:t>чел.;</w:t>
      </w:r>
    </w:p>
    <w:p w:rsidR="0005785B" w:rsidRPr="001E10D3" w:rsidRDefault="0005785B" w:rsidP="0005785B">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количество спортивных мероприятий и физкультурных (физкультурно-оздоровительных) мероприятий, проводимых на территории города, составило 5</w:t>
      </w:r>
      <w:r w:rsidR="001F5D32" w:rsidRPr="001E10D3">
        <w:rPr>
          <w:rFonts w:ascii="Times New Roman" w:hAnsi="Times New Roman"/>
          <w:sz w:val="24"/>
          <w:szCs w:val="24"/>
          <w:lang w:val="ru-RU"/>
        </w:rPr>
        <w:t>43</w:t>
      </w:r>
      <w:r w:rsidRPr="001E10D3">
        <w:rPr>
          <w:rFonts w:ascii="Times New Roman" w:hAnsi="Times New Roman"/>
          <w:sz w:val="24"/>
          <w:szCs w:val="24"/>
          <w:lang w:val="ru-RU"/>
        </w:rPr>
        <w:t xml:space="preserve"> ед.;</w:t>
      </w:r>
    </w:p>
    <w:p w:rsidR="0005785B" w:rsidRPr="001E10D3" w:rsidRDefault="0005785B" w:rsidP="0005785B">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количество участников спортивных мероприятий и физкультурных (физкультурно-оздоровительных) мероприятий, проводимых на территории города, составило 7</w:t>
      </w:r>
      <w:r w:rsidR="001F5D32" w:rsidRPr="001E10D3">
        <w:rPr>
          <w:rFonts w:ascii="Times New Roman" w:hAnsi="Times New Roman"/>
          <w:sz w:val="24"/>
          <w:szCs w:val="24"/>
          <w:lang w:val="ru-RU"/>
        </w:rPr>
        <w:t>2</w:t>
      </w:r>
      <w:r w:rsidRPr="001E10D3">
        <w:rPr>
          <w:rFonts w:ascii="Times New Roman" w:hAnsi="Times New Roman"/>
          <w:sz w:val="24"/>
          <w:szCs w:val="24"/>
          <w:lang w:val="ru-RU"/>
        </w:rPr>
        <w:t> </w:t>
      </w:r>
      <w:r w:rsidR="001F5D32" w:rsidRPr="001E10D3">
        <w:rPr>
          <w:rFonts w:ascii="Times New Roman" w:hAnsi="Times New Roman"/>
          <w:sz w:val="24"/>
          <w:szCs w:val="24"/>
          <w:lang w:val="ru-RU"/>
        </w:rPr>
        <w:t>017</w:t>
      </w:r>
      <w:r w:rsidRPr="001E10D3">
        <w:rPr>
          <w:rFonts w:ascii="Times New Roman" w:hAnsi="Times New Roman"/>
          <w:sz w:val="24"/>
          <w:szCs w:val="24"/>
          <w:lang w:val="ru-RU"/>
        </w:rPr>
        <w:t xml:space="preserve"> чел.;</w:t>
      </w:r>
    </w:p>
    <w:p w:rsidR="0005785B" w:rsidRPr="001E10D3" w:rsidRDefault="0005785B" w:rsidP="0005785B">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 составила 18,</w:t>
      </w:r>
      <w:r w:rsidR="001F5D32" w:rsidRPr="001E10D3">
        <w:rPr>
          <w:rFonts w:ascii="Times New Roman" w:hAnsi="Times New Roman"/>
          <w:sz w:val="24"/>
          <w:szCs w:val="24"/>
          <w:lang w:val="ru-RU"/>
        </w:rPr>
        <w:t>9</w:t>
      </w:r>
      <w:r w:rsidRPr="001E10D3">
        <w:rPr>
          <w:rFonts w:ascii="Times New Roman" w:hAnsi="Times New Roman"/>
          <w:sz w:val="24"/>
          <w:szCs w:val="24"/>
          <w:lang w:val="ru-RU"/>
        </w:rPr>
        <w:t>%;</w:t>
      </w:r>
    </w:p>
    <w:p w:rsidR="0005785B" w:rsidRPr="001E10D3" w:rsidRDefault="0005785B" w:rsidP="0005785B">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 xml:space="preserve">доля лиц, выполнивших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составила </w:t>
      </w:r>
      <w:r w:rsidR="001F5D32" w:rsidRPr="001E10D3">
        <w:rPr>
          <w:rFonts w:ascii="Times New Roman" w:hAnsi="Times New Roman"/>
          <w:sz w:val="24"/>
          <w:szCs w:val="24"/>
          <w:lang w:val="ru-RU"/>
        </w:rPr>
        <w:t>64,4</w:t>
      </w:r>
      <w:r w:rsidRPr="001E10D3">
        <w:rPr>
          <w:rFonts w:ascii="Times New Roman" w:hAnsi="Times New Roman"/>
          <w:sz w:val="24"/>
          <w:szCs w:val="24"/>
          <w:lang w:val="ru-RU"/>
        </w:rPr>
        <w:t>%, из них учащихся и студентов 6</w:t>
      </w:r>
      <w:r w:rsidR="001F5D32" w:rsidRPr="001E10D3">
        <w:rPr>
          <w:rFonts w:ascii="Times New Roman" w:hAnsi="Times New Roman"/>
          <w:sz w:val="24"/>
          <w:szCs w:val="24"/>
          <w:lang w:val="ru-RU"/>
        </w:rPr>
        <w:t>5</w:t>
      </w:r>
      <w:r w:rsidRPr="001E10D3">
        <w:rPr>
          <w:rFonts w:ascii="Times New Roman" w:hAnsi="Times New Roman"/>
          <w:sz w:val="24"/>
          <w:szCs w:val="24"/>
          <w:lang w:val="ru-RU"/>
        </w:rPr>
        <w:t>,9%;</w:t>
      </w:r>
    </w:p>
    <w:p w:rsidR="0005785B" w:rsidRPr="001E10D3" w:rsidRDefault="0005785B" w:rsidP="0005785B">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 xml:space="preserve">численность систематически занимающихся в организованных группах составила </w:t>
      </w:r>
      <w:r w:rsidR="001F5D32" w:rsidRPr="001E10D3">
        <w:rPr>
          <w:rFonts w:ascii="Times New Roman" w:hAnsi="Times New Roman"/>
          <w:sz w:val="24"/>
          <w:szCs w:val="24"/>
          <w:lang w:val="ru-RU"/>
        </w:rPr>
        <w:t>898</w:t>
      </w:r>
      <w:r w:rsidRPr="001E10D3">
        <w:rPr>
          <w:rFonts w:ascii="Times New Roman" w:hAnsi="Times New Roman"/>
          <w:sz w:val="24"/>
          <w:szCs w:val="24"/>
          <w:lang w:val="ru-RU"/>
        </w:rPr>
        <w:t xml:space="preserve"> чел.</w:t>
      </w:r>
      <w:r w:rsidR="001F5D32" w:rsidRPr="001E10D3">
        <w:rPr>
          <w:rFonts w:ascii="Times New Roman" w:hAnsi="Times New Roman"/>
          <w:sz w:val="24"/>
          <w:szCs w:val="24"/>
          <w:lang w:val="ru-RU"/>
        </w:rPr>
        <w:t>;</w:t>
      </w:r>
    </w:p>
    <w:p w:rsidR="001F5D32" w:rsidRPr="001E10D3" w:rsidRDefault="001F5D32" w:rsidP="0005785B">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численность лиц с ограниченными возможностями здоровья и инвалидов, в том числе детей-инвалидов, занимающихся физической культурой и спортом в рамках проекта</w:t>
      </w:r>
      <w:r w:rsidR="001E10D3" w:rsidRPr="001E10D3">
        <w:rPr>
          <w:rFonts w:ascii="Times New Roman" w:hAnsi="Times New Roman"/>
          <w:sz w:val="24"/>
          <w:szCs w:val="24"/>
          <w:lang w:val="ru-RU"/>
        </w:rPr>
        <w:t>, составила 90 чел.;</w:t>
      </w:r>
    </w:p>
    <w:p w:rsidR="001F5D32" w:rsidRPr="001E10D3" w:rsidRDefault="001E10D3" w:rsidP="0005785B">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д</w:t>
      </w:r>
      <w:r w:rsidR="001F5D32" w:rsidRPr="001E10D3">
        <w:rPr>
          <w:rFonts w:ascii="Times New Roman" w:hAnsi="Times New Roman"/>
          <w:sz w:val="24"/>
          <w:szCs w:val="24"/>
          <w:lang w:val="ru-RU"/>
        </w:rPr>
        <w:t xml:space="preserve">оля исполнения выписок </w:t>
      </w:r>
      <w:r w:rsidRPr="001E10D3">
        <w:rPr>
          <w:rFonts w:ascii="Times New Roman" w:hAnsi="Times New Roman"/>
          <w:sz w:val="24"/>
          <w:szCs w:val="24"/>
          <w:lang w:val="ru-RU"/>
        </w:rPr>
        <w:t xml:space="preserve">индивидуальных программ реабилитации или </w:t>
      </w:r>
      <w:proofErr w:type="spellStart"/>
      <w:r w:rsidRPr="001E10D3">
        <w:rPr>
          <w:rFonts w:ascii="Times New Roman" w:hAnsi="Times New Roman"/>
          <w:sz w:val="24"/>
          <w:szCs w:val="24"/>
          <w:lang w:val="ru-RU"/>
        </w:rPr>
        <w:t>абилитации</w:t>
      </w:r>
      <w:proofErr w:type="spellEnd"/>
      <w:r w:rsidRPr="001E10D3">
        <w:rPr>
          <w:rFonts w:ascii="Times New Roman" w:hAnsi="Times New Roman"/>
          <w:sz w:val="24"/>
          <w:szCs w:val="24"/>
          <w:lang w:val="ru-RU"/>
        </w:rPr>
        <w:t xml:space="preserve"> (далее – ИПРА)</w:t>
      </w:r>
      <w:r w:rsidR="001F5D32" w:rsidRPr="001E10D3">
        <w:rPr>
          <w:rFonts w:ascii="Times New Roman" w:hAnsi="Times New Roman"/>
          <w:sz w:val="24"/>
          <w:szCs w:val="24"/>
          <w:lang w:val="ru-RU"/>
        </w:rPr>
        <w:t xml:space="preserve"> в части информирования</w:t>
      </w:r>
      <w:r w:rsidRPr="001E10D3">
        <w:rPr>
          <w:rFonts w:ascii="Times New Roman" w:hAnsi="Times New Roman"/>
          <w:sz w:val="24"/>
          <w:szCs w:val="24"/>
          <w:lang w:val="ru-RU"/>
        </w:rPr>
        <w:t xml:space="preserve"> составила 100%;</w:t>
      </w:r>
    </w:p>
    <w:p w:rsidR="001F5D32" w:rsidRPr="001E10D3" w:rsidRDefault="001E10D3" w:rsidP="0005785B">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д</w:t>
      </w:r>
      <w:r w:rsidR="001F5D32" w:rsidRPr="001E10D3">
        <w:rPr>
          <w:rFonts w:ascii="Times New Roman" w:hAnsi="Times New Roman"/>
          <w:sz w:val="24"/>
          <w:szCs w:val="24"/>
          <w:lang w:val="ru-RU"/>
        </w:rPr>
        <w:t>оля исполнения выписок ИПРА в части интегрирования</w:t>
      </w:r>
      <w:r w:rsidRPr="001E10D3">
        <w:rPr>
          <w:rFonts w:ascii="Times New Roman" w:hAnsi="Times New Roman"/>
          <w:sz w:val="24"/>
          <w:szCs w:val="24"/>
          <w:lang w:val="ru-RU"/>
        </w:rPr>
        <w:t xml:space="preserve"> составила 43%.</w:t>
      </w:r>
    </w:p>
    <w:p w:rsidR="0005785B" w:rsidRDefault="0005785B" w:rsidP="0005785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3. В рамках задачи «</w:t>
      </w:r>
      <w:r w:rsidRPr="00CD69CE">
        <w:rPr>
          <w:rFonts w:ascii="Times New Roman" w:hAnsi="Times New Roman"/>
          <w:sz w:val="24"/>
          <w:szCs w:val="24"/>
          <w:lang w:val="ru-RU"/>
        </w:rPr>
        <w:t>Повышение эффективности подготовки спортивного резерва, в том числе обеспечение условий для осуществления спортивной подготовки на территории города</w:t>
      </w:r>
      <w:r>
        <w:rPr>
          <w:rFonts w:ascii="Times New Roman" w:hAnsi="Times New Roman"/>
          <w:sz w:val="24"/>
          <w:szCs w:val="24"/>
          <w:lang w:val="ru-RU"/>
        </w:rPr>
        <w:t>» были достигнуты следующие результаты:</w:t>
      </w:r>
    </w:p>
    <w:p w:rsidR="0005785B" w:rsidRPr="001E10D3" w:rsidRDefault="0005785B" w:rsidP="0005785B">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количество спортивных мероприятий (в том числе учебно-тренировочных) на выезде с участием череповецких спортсменов составило 4</w:t>
      </w:r>
      <w:r w:rsidR="001E10D3" w:rsidRPr="001E10D3">
        <w:rPr>
          <w:rFonts w:ascii="Times New Roman" w:hAnsi="Times New Roman"/>
          <w:sz w:val="24"/>
          <w:szCs w:val="24"/>
          <w:lang w:val="ru-RU"/>
        </w:rPr>
        <w:t>86</w:t>
      </w:r>
      <w:r w:rsidRPr="001E10D3">
        <w:rPr>
          <w:rFonts w:ascii="Times New Roman" w:hAnsi="Times New Roman"/>
          <w:sz w:val="24"/>
          <w:szCs w:val="24"/>
          <w:lang w:val="ru-RU"/>
        </w:rPr>
        <w:t xml:space="preserve"> ед.;</w:t>
      </w:r>
    </w:p>
    <w:p w:rsidR="0005785B" w:rsidRPr="001E10D3" w:rsidRDefault="0005785B" w:rsidP="0005785B">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доля детей в возрасте от 5 до 18 лет, обучающихся по дополнительным общеобразовательным программам в области физической культуры и спорта, дополнительным образовательным программам спортивной подготовки, составила 10,</w:t>
      </w:r>
      <w:r w:rsidR="001E10D3" w:rsidRPr="001E10D3">
        <w:rPr>
          <w:rFonts w:ascii="Times New Roman" w:hAnsi="Times New Roman"/>
          <w:sz w:val="24"/>
          <w:szCs w:val="24"/>
          <w:lang w:val="ru-RU"/>
        </w:rPr>
        <w:t>4</w:t>
      </w:r>
      <w:r w:rsidRPr="001E10D3">
        <w:rPr>
          <w:rFonts w:ascii="Times New Roman" w:hAnsi="Times New Roman"/>
          <w:sz w:val="24"/>
          <w:szCs w:val="24"/>
          <w:lang w:val="ru-RU"/>
        </w:rPr>
        <w:t>%;</w:t>
      </w:r>
    </w:p>
    <w:p w:rsidR="0005785B" w:rsidRPr="001E10D3" w:rsidRDefault="0005785B" w:rsidP="0005785B">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количество организаций спортивной подготовки, в том числе спортивных школ по хоккею, в которые поставлено новое спортивное оборудование и инвентарь, составило 1 ед.</w:t>
      </w:r>
      <w:r w:rsidR="001E10D3" w:rsidRPr="001E10D3">
        <w:rPr>
          <w:rFonts w:ascii="Times New Roman" w:hAnsi="Times New Roman"/>
          <w:sz w:val="24"/>
          <w:szCs w:val="24"/>
          <w:lang w:val="ru-RU"/>
        </w:rPr>
        <w:t>;</w:t>
      </w:r>
    </w:p>
    <w:p w:rsidR="001E10D3" w:rsidRPr="001E10D3" w:rsidRDefault="001E10D3" w:rsidP="001E10D3">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количество команд, принявших участие в финале Кубка и/или чемпионата России по волейболу среди женских команд, составило 3 ед.</w:t>
      </w:r>
    </w:p>
    <w:p w:rsidR="0005785B" w:rsidRDefault="0005785B" w:rsidP="0005785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4. В рамках задачи «</w:t>
      </w:r>
      <w:r w:rsidRPr="00CD69CE">
        <w:rPr>
          <w:rFonts w:ascii="Times New Roman" w:hAnsi="Times New Roman"/>
          <w:sz w:val="24"/>
          <w:szCs w:val="24"/>
          <w:lang w:val="ru-RU"/>
        </w:rPr>
        <w:t>Повышение уровня влияния физической культуры и спорта на формирование у населения города мотивации к физической активности</w:t>
      </w:r>
      <w:r>
        <w:rPr>
          <w:rFonts w:ascii="Times New Roman" w:hAnsi="Times New Roman"/>
          <w:sz w:val="24"/>
          <w:szCs w:val="24"/>
          <w:lang w:val="ru-RU"/>
        </w:rPr>
        <w:t xml:space="preserve">» за отчетный год </w:t>
      </w:r>
      <w:r w:rsidRPr="00CD69CE">
        <w:rPr>
          <w:rFonts w:ascii="Times New Roman" w:hAnsi="Times New Roman"/>
          <w:sz w:val="24"/>
          <w:szCs w:val="24"/>
          <w:lang w:val="ru-RU"/>
        </w:rPr>
        <w:t>план деятельности комитета по физической культуре и спорту мэрии выполнен на 100%.</w:t>
      </w:r>
    </w:p>
    <w:p w:rsidR="00134E17" w:rsidRPr="00283537" w:rsidRDefault="00134E17" w:rsidP="00134E17">
      <w:pPr>
        <w:pStyle w:val="ConsPlusNormal"/>
        <w:ind w:firstLine="708"/>
        <w:jc w:val="both"/>
        <w:rPr>
          <w:rFonts w:ascii="Times New Roman" w:hAnsi="Times New Roman" w:cs="Times New Roman"/>
          <w:sz w:val="24"/>
          <w:szCs w:val="24"/>
        </w:rPr>
      </w:pPr>
      <w:r w:rsidRPr="00283537">
        <w:rPr>
          <w:rFonts w:ascii="Times New Roman" w:hAnsi="Times New Roman" w:cs="Times New Roman"/>
          <w:sz w:val="24"/>
          <w:szCs w:val="24"/>
        </w:rPr>
        <w:t xml:space="preserve">Сведения о достижении значений целевых показателей (индикаторов) муниципальной программы за </w:t>
      </w:r>
      <w:r w:rsidR="00F06D05">
        <w:rPr>
          <w:rFonts w:ascii="Times New Roman" w:hAnsi="Times New Roman" w:cs="Times New Roman"/>
          <w:sz w:val="24"/>
          <w:szCs w:val="24"/>
        </w:rPr>
        <w:t>202</w:t>
      </w:r>
      <w:r w:rsidR="00097A98">
        <w:rPr>
          <w:rFonts w:ascii="Times New Roman" w:hAnsi="Times New Roman" w:cs="Times New Roman"/>
          <w:sz w:val="24"/>
          <w:szCs w:val="24"/>
        </w:rPr>
        <w:t>4</w:t>
      </w:r>
      <w:r w:rsidRPr="00283537">
        <w:rPr>
          <w:rFonts w:ascii="Times New Roman" w:hAnsi="Times New Roman" w:cs="Times New Roman"/>
          <w:sz w:val="24"/>
          <w:szCs w:val="24"/>
        </w:rPr>
        <w:t xml:space="preserve"> год</w:t>
      </w:r>
      <w:r w:rsidR="001C21E7">
        <w:rPr>
          <w:rFonts w:ascii="Times New Roman" w:hAnsi="Times New Roman" w:cs="Times New Roman"/>
          <w:sz w:val="24"/>
          <w:szCs w:val="24"/>
        </w:rPr>
        <w:t xml:space="preserve"> представлены в таблице</w:t>
      </w:r>
      <w:r w:rsidRPr="00283537">
        <w:rPr>
          <w:rFonts w:ascii="Times New Roman" w:hAnsi="Times New Roman" w:cs="Times New Roman"/>
          <w:sz w:val="24"/>
          <w:szCs w:val="24"/>
        </w:rPr>
        <w:t xml:space="preserve"> 1 к отчету.</w:t>
      </w:r>
    </w:p>
    <w:p w:rsidR="00134E17" w:rsidRPr="00AB51E0" w:rsidRDefault="00134E17" w:rsidP="00134E17">
      <w:pPr>
        <w:pStyle w:val="ConsPlusNormal"/>
        <w:ind w:firstLine="708"/>
        <w:jc w:val="both"/>
        <w:rPr>
          <w:rFonts w:ascii="Times New Roman" w:hAnsi="Times New Roman" w:cs="Times New Roman"/>
          <w:sz w:val="24"/>
          <w:szCs w:val="24"/>
        </w:rPr>
      </w:pPr>
    </w:p>
    <w:p w:rsidR="0005785B" w:rsidRDefault="0005785B" w:rsidP="00134E17">
      <w:pPr>
        <w:pStyle w:val="ConsPlusNormal"/>
        <w:jc w:val="center"/>
        <w:rPr>
          <w:rFonts w:ascii="Times New Roman" w:hAnsi="Times New Roman" w:cs="Times New Roman"/>
          <w:sz w:val="24"/>
          <w:szCs w:val="24"/>
        </w:rPr>
      </w:pPr>
      <w:r>
        <w:rPr>
          <w:rFonts w:ascii="Times New Roman" w:hAnsi="Times New Roman" w:cs="Times New Roman"/>
          <w:sz w:val="24"/>
          <w:szCs w:val="24"/>
        </w:rPr>
        <w:t>Непосредственные р</w:t>
      </w:r>
      <w:r w:rsidR="00134E17" w:rsidRPr="00A1340A">
        <w:rPr>
          <w:rFonts w:ascii="Times New Roman" w:hAnsi="Times New Roman" w:cs="Times New Roman"/>
          <w:sz w:val="24"/>
          <w:szCs w:val="24"/>
        </w:rPr>
        <w:t xml:space="preserve">езультаты реализации основных мероприятий муниципальной </w:t>
      </w:r>
      <w:r w:rsidR="00D15F78" w:rsidRPr="00A1340A">
        <w:rPr>
          <w:rFonts w:ascii="Times New Roman" w:hAnsi="Times New Roman" w:cs="Times New Roman"/>
          <w:sz w:val="24"/>
          <w:szCs w:val="24"/>
        </w:rPr>
        <w:t>программы</w:t>
      </w:r>
    </w:p>
    <w:p w:rsidR="00134E17" w:rsidRPr="00283537" w:rsidRDefault="00134E17" w:rsidP="00134E17">
      <w:pPr>
        <w:pStyle w:val="ConsPlusNormal"/>
        <w:jc w:val="center"/>
        <w:rPr>
          <w:rFonts w:ascii="Times New Roman" w:hAnsi="Times New Roman" w:cs="Times New Roman"/>
          <w:sz w:val="24"/>
          <w:szCs w:val="24"/>
        </w:rPr>
      </w:pPr>
      <w:r w:rsidRPr="00A1340A">
        <w:rPr>
          <w:rFonts w:ascii="Times New Roman" w:hAnsi="Times New Roman" w:cs="Times New Roman"/>
          <w:sz w:val="24"/>
          <w:szCs w:val="24"/>
        </w:rPr>
        <w:t xml:space="preserve">за </w:t>
      </w:r>
      <w:r w:rsidR="00F06D05" w:rsidRPr="00A1340A">
        <w:rPr>
          <w:rFonts w:ascii="Times New Roman" w:hAnsi="Times New Roman" w:cs="Times New Roman"/>
          <w:sz w:val="24"/>
          <w:szCs w:val="24"/>
        </w:rPr>
        <w:t>202</w:t>
      </w:r>
      <w:r w:rsidR="00097A98">
        <w:rPr>
          <w:rFonts w:ascii="Times New Roman" w:hAnsi="Times New Roman" w:cs="Times New Roman"/>
          <w:sz w:val="24"/>
          <w:szCs w:val="24"/>
        </w:rPr>
        <w:t>4</w:t>
      </w:r>
      <w:r w:rsidR="00F06D05" w:rsidRPr="00A1340A">
        <w:rPr>
          <w:rFonts w:ascii="Times New Roman" w:hAnsi="Times New Roman" w:cs="Times New Roman"/>
          <w:sz w:val="24"/>
          <w:szCs w:val="24"/>
        </w:rPr>
        <w:t xml:space="preserve"> год</w:t>
      </w:r>
    </w:p>
    <w:p w:rsidR="00134E17" w:rsidRPr="0084661B" w:rsidRDefault="00134E17" w:rsidP="00134E17">
      <w:pPr>
        <w:pStyle w:val="ConsPlusNormal"/>
        <w:jc w:val="center"/>
        <w:rPr>
          <w:rFonts w:ascii="Times New Roman" w:hAnsi="Times New Roman" w:cs="Times New Roman"/>
          <w:sz w:val="12"/>
          <w:szCs w:val="16"/>
        </w:rPr>
      </w:pPr>
    </w:p>
    <w:p w:rsidR="00B91CD0" w:rsidRPr="0020222A" w:rsidRDefault="00BF53B4" w:rsidP="00CD69CE">
      <w:pPr>
        <w:spacing w:after="0" w:line="240" w:lineRule="auto"/>
        <w:ind w:firstLine="709"/>
        <w:jc w:val="both"/>
        <w:rPr>
          <w:rFonts w:ascii="Times New Roman" w:hAnsi="Times New Roman"/>
          <w:sz w:val="24"/>
          <w:szCs w:val="24"/>
          <w:lang w:val="ru-RU" w:eastAsia="ru-RU"/>
        </w:rPr>
      </w:pPr>
      <w:r w:rsidRPr="0020222A">
        <w:rPr>
          <w:rFonts w:ascii="Times New Roman" w:hAnsi="Times New Roman"/>
          <w:sz w:val="24"/>
          <w:szCs w:val="24"/>
          <w:lang w:val="ru-RU" w:eastAsia="ru-RU"/>
        </w:rPr>
        <w:t>Сведения о степени выполнения основных меро</w:t>
      </w:r>
      <w:r w:rsidR="00637614" w:rsidRPr="0020222A">
        <w:rPr>
          <w:rFonts w:ascii="Times New Roman" w:hAnsi="Times New Roman"/>
          <w:sz w:val="24"/>
          <w:szCs w:val="24"/>
          <w:lang w:val="ru-RU" w:eastAsia="ru-RU"/>
        </w:rPr>
        <w:t>приятий муниципальной программы</w:t>
      </w:r>
      <w:r w:rsidRPr="0020222A">
        <w:rPr>
          <w:rFonts w:ascii="Times New Roman" w:hAnsi="Times New Roman"/>
          <w:sz w:val="24"/>
          <w:szCs w:val="24"/>
          <w:lang w:val="ru-RU" w:eastAsia="ru-RU"/>
        </w:rPr>
        <w:t xml:space="preserve"> </w:t>
      </w:r>
      <w:r w:rsidRPr="0020222A">
        <w:rPr>
          <w:rFonts w:ascii="Times New Roman" w:hAnsi="Times New Roman"/>
          <w:sz w:val="24"/>
          <w:szCs w:val="24"/>
          <w:lang w:val="ru-RU"/>
        </w:rPr>
        <w:t xml:space="preserve">представлены в таблице </w:t>
      </w:r>
      <w:r w:rsidR="000761C4">
        <w:rPr>
          <w:rFonts w:ascii="Times New Roman" w:hAnsi="Times New Roman"/>
          <w:sz w:val="24"/>
          <w:szCs w:val="24"/>
          <w:lang w:val="ru-RU"/>
        </w:rPr>
        <w:t>2</w:t>
      </w:r>
      <w:r w:rsidRPr="0020222A">
        <w:rPr>
          <w:rFonts w:ascii="Times New Roman" w:hAnsi="Times New Roman"/>
          <w:sz w:val="24"/>
          <w:szCs w:val="24"/>
          <w:lang w:val="ru-RU"/>
        </w:rPr>
        <w:t xml:space="preserve"> к отчету</w:t>
      </w:r>
      <w:r w:rsidR="00614792" w:rsidRPr="0020222A">
        <w:rPr>
          <w:rFonts w:ascii="Times New Roman" w:hAnsi="Times New Roman"/>
          <w:sz w:val="24"/>
          <w:szCs w:val="24"/>
          <w:lang w:val="ru-RU"/>
        </w:rPr>
        <w:t>.</w:t>
      </w:r>
    </w:p>
    <w:p w:rsidR="00CB2955" w:rsidRPr="00032983" w:rsidRDefault="00CB2955" w:rsidP="00614792">
      <w:pPr>
        <w:spacing w:after="0" w:line="240" w:lineRule="auto"/>
        <w:rPr>
          <w:rFonts w:ascii="Times New Roman" w:hAnsi="Times New Roman"/>
          <w:b/>
          <w:sz w:val="24"/>
          <w:szCs w:val="16"/>
          <w:lang w:val="ru-RU"/>
        </w:rPr>
      </w:pPr>
    </w:p>
    <w:p w:rsidR="00D15F78" w:rsidRPr="00032983" w:rsidRDefault="00FC1E3D" w:rsidP="00FC1E3D">
      <w:pPr>
        <w:spacing w:after="0" w:line="240" w:lineRule="auto"/>
        <w:jc w:val="center"/>
        <w:rPr>
          <w:rFonts w:ascii="Times New Roman" w:hAnsi="Times New Roman"/>
          <w:sz w:val="24"/>
          <w:szCs w:val="24"/>
          <w:lang w:val="ru-RU"/>
        </w:rPr>
      </w:pPr>
      <w:r w:rsidRPr="00032983">
        <w:rPr>
          <w:rFonts w:ascii="Times New Roman" w:hAnsi="Times New Roman"/>
          <w:sz w:val="24"/>
          <w:szCs w:val="24"/>
          <w:lang w:val="ru-RU"/>
        </w:rPr>
        <w:t xml:space="preserve">Результаты использования бюджетных </w:t>
      </w:r>
      <w:r w:rsidR="00D15F78" w:rsidRPr="00032983">
        <w:rPr>
          <w:rFonts w:ascii="Times New Roman" w:hAnsi="Times New Roman"/>
          <w:sz w:val="24"/>
          <w:szCs w:val="24"/>
          <w:lang w:val="ru-RU"/>
        </w:rPr>
        <w:t>ассигнований городского бюджета</w:t>
      </w:r>
    </w:p>
    <w:p w:rsidR="00FC1E3D" w:rsidRPr="00032983" w:rsidRDefault="00FC1E3D" w:rsidP="00FC1E3D">
      <w:pPr>
        <w:spacing w:after="0" w:line="240" w:lineRule="auto"/>
        <w:jc w:val="center"/>
        <w:rPr>
          <w:rFonts w:ascii="Times New Roman" w:hAnsi="Times New Roman"/>
          <w:sz w:val="24"/>
          <w:szCs w:val="24"/>
          <w:lang w:val="ru-RU"/>
        </w:rPr>
      </w:pPr>
      <w:r w:rsidRPr="00032983">
        <w:rPr>
          <w:rFonts w:ascii="Times New Roman" w:hAnsi="Times New Roman"/>
          <w:sz w:val="24"/>
          <w:szCs w:val="24"/>
          <w:lang w:val="ru-RU"/>
        </w:rPr>
        <w:t xml:space="preserve">и иных средств на реализацию муниципальной программы </w:t>
      </w:r>
      <w:r w:rsidR="000761C4" w:rsidRPr="00032983">
        <w:rPr>
          <w:rFonts w:ascii="Times New Roman" w:hAnsi="Times New Roman"/>
          <w:sz w:val="24"/>
          <w:szCs w:val="24"/>
          <w:lang w:val="ru-RU"/>
        </w:rPr>
        <w:t>за 202</w:t>
      </w:r>
      <w:r w:rsidR="00097A98">
        <w:rPr>
          <w:rFonts w:ascii="Times New Roman" w:hAnsi="Times New Roman"/>
          <w:sz w:val="24"/>
          <w:szCs w:val="24"/>
          <w:lang w:val="ru-RU"/>
        </w:rPr>
        <w:t>4</w:t>
      </w:r>
      <w:r w:rsidR="000761C4" w:rsidRPr="00032983">
        <w:rPr>
          <w:rFonts w:ascii="Times New Roman" w:hAnsi="Times New Roman"/>
          <w:sz w:val="24"/>
          <w:szCs w:val="24"/>
          <w:lang w:val="ru-RU"/>
        </w:rPr>
        <w:t xml:space="preserve"> год</w:t>
      </w:r>
    </w:p>
    <w:p w:rsidR="00FC1E3D" w:rsidRPr="00AB51E0" w:rsidRDefault="00FC1E3D" w:rsidP="00FC1E3D">
      <w:pPr>
        <w:spacing w:after="0" w:line="240" w:lineRule="auto"/>
        <w:jc w:val="center"/>
        <w:rPr>
          <w:rFonts w:ascii="Times New Roman" w:hAnsi="Times New Roman"/>
          <w:sz w:val="12"/>
          <w:szCs w:val="12"/>
          <w:lang w:val="ru-RU"/>
        </w:rPr>
      </w:pPr>
    </w:p>
    <w:p w:rsidR="00FC1E3D" w:rsidRPr="00032983" w:rsidRDefault="00FC1E3D" w:rsidP="00FC1E3D">
      <w:pPr>
        <w:spacing w:after="0" w:line="240" w:lineRule="auto"/>
        <w:ind w:firstLine="708"/>
        <w:jc w:val="both"/>
        <w:rPr>
          <w:rFonts w:ascii="Times New Roman" w:hAnsi="Times New Roman"/>
          <w:bCs/>
          <w:sz w:val="24"/>
          <w:szCs w:val="24"/>
          <w:lang w:val="ru-RU"/>
        </w:rPr>
      </w:pPr>
      <w:r w:rsidRPr="00032983">
        <w:rPr>
          <w:rFonts w:ascii="Times New Roman" w:hAnsi="Times New Roman"/>
          <w:bCs/>
          <w:sz w:val="24"/>
          <w:szCs w:val="24"/>
          <w:lang w:val="ru-RU"/>
        </w:rPr>
        <w:t>Отчет об использовании бюджетных ассигнований городского бюджета на реализацию муниципальной программы, а также информация</w:t>
      </w:r>
      <w:r w:rsidRPr="00032983">
        <w:rPr>
          <w:rFonts w:ascii="Times New Roman" w:hAnsi="Times New Roman"/>
          <w:bCs/>
          <w:sz w:val="24"/>
          <w:szCs w:val="24"/>
          <w:lang w:val="ru-RU" w:eastAsia="ru-RU" w:bidi="ar-SA"/>
        </w:rPr>
        <w:t xml:space="preserve"> </w:t>
      </w:r>
      <w:r w:rsidRPr="00032983">
        <w:rPr>
          <w:rFonts w:ascii="Times New Roman" w:hAnsi="Times New Roman"/>
          <w:bCs/>
          <w:sz w:val="24"/>
          <w:szCs w:val="24"/>
          <w:lang w:val="ru-RU"/>
        </w:rPr>
        <w:t xml:space="preserve">о расходах городского, федерального, областного бюджетов, внебюджетных источников на реализацию целей муниципальной программы города представлены в таблицах </w:t>
      </w:r>
      <w:r w:rsidR="000761C4" w:rsidRPr="00032983">
        <w:rPr>
          <w:rFonts w:ascii="Times New Roman" w:hAnsi="Times New Roman"/>
          <w:bCs/>
          <w:sz w:val="24"/>
          <w:szCs w:val="24"/>
          <w:lang w:val="ru-RU"/>
        </w:rPr>
        <w:t>3 и 4</w:t>
      </w:r>
      <w:r w:rsidRPr="00032983">
        <w:rPr>
          <w:rFonts w:ascii="Times New Roman" w:hAnsi="Times New Roman"/>
          <w:bCs/>
          <w:sz w:val="24"/>
          <w:szCs w:val="24"/>
          <w:lang w:val="ru-RU"/>
        </w:rPr>
        <w:t xml:space="preserve"> к отчету.</w:t>
      </w:r>
    </w:p>
    <w:p w:rsidR="00F06D05" w:rsidRPr="00032983" w:rsidRDefault="00F06D05" w:rsidP="00FC1E3D">
      <w:pPr>
        <w:spacing w:after="0" w:line="240" w:lineRule="auto"/>
        <w:jc w:val="center"/>
        <w:rPr>
          <w:rFonts w:ascii="Times New Roman" w:hAnsi="Times New Roman"/>
          <w:sz w:val="24"/>
          <w:szCs w:val="24"/>
          <w:lang w:val="ru-RU"/>
        </w:rPr>
      </w:pPr>
    </w:p>
    <w:p w:rsidR="000761C4" w:rsidRPr="00032983" w:rsidRDefault="000761C4" w:rsidP="00FC1E3D">
      <w:pPr>
        <w:spacing w:after="0" w:line="240" w:lineRule="auto"/>
        <w:jc w:val="center"/>
        <w:rPr>
          <w:rFonts w:ascii="Times New Roman" w:hAnsi="Times New Roman"/>
          <w:sz w:val="24"/>
          <w:szCs w:val="24"/>
          <w:lang w:val="ru-RU"/>
        </w:rPr>
      </w:pPr>
      <w:r w:rsidRPr="00032983">
        <w:rPr>
          <w:rFonts w:ascii="Times New Roman" w:hAnsi="Times New Roman"/>
          <w:sz w:val="24"/>
          <w:szCs w:val="24"/>
          <w:lang w:val="ru-RU"/>
        </w:rPr>
        <w:t>Сведения о результатах мероприятий внутреннего и внешнего муниципального финансового контроля в отношении муниципальной программы, проводимых в рамках своих полномочий органами внутреннего и внешнего финансового контроля города</w:t>
      </w:r>
    </w:p>
    <w:p w:rsidR="000761C4" w:rsidRPr="00AB51E0" w:rsidRDefault="000761C4" w:rsidP="00FC1E3D">
      <w:pPr>
        <w:spacing w:after="0" w:line="240" w:lineRule="auto"/>
        <w:jc w:val="center"/>
        <w:rPr>
          <w:rFonts w:ascii="Times New Roman" w:hAnsi="Times New Roman"/>
          <w:sz w:val="12"/>
          <w:szCs w:val="12"/>
          <w:lang w:val="ru-RU"/>
        </w:rPr>
      </w:pPr>
    </w:p>
    <w:p w:rsidR="000761C4" w:rsidRPr="00032983" w:rsidRDefault="000761C4" w:rsidP="000761C4">
      <w:pPr>
        <w:spacing w:after="0" w:line="240" w:lineRule="auto"/>
        <w:ind w:firstLine="708"/>
        <w:jc w:val="both"/>
        <w:rPr>
          <w:rFonts w:ascii="Times New Roman" w:hAnsi="Times New Roman"/>
          <w:bCs/>
          <w:sz w:val="24"/>
          <w:szCs w:val="24"/>
          <w:lang w:val="ru-RU"/>
        </w:rPr>
      </w:pPr>
      <w:r w:rsidRPr="00032983">
        <w:rPr>
          <w:rFonts w:ascii="Times New Roman" w:hAnsi="Times New Roman"/>
          <w:bCs/>
          <w:sz w:val="24"/>
          <w:szCs w:val="24"/>
          <w:lang w:val="ru-RU"/>
        </w:rPr>
        <w:lastRenderedPageBreak/>
        <w:t>В отчетном году в отношении муниципальной программы мероприятия внутреннего и внешнего муниципального финансового контроля органами внутреннего и внешнего финансового контроля</w:t>
      </w:r>
      <w:r w:rsidR="00032983" w:rsidRPr="00032983">
        <w:rPr>
          <w:rFonts w:ascii="Times New Roman" w:hAnsi="Times New Roman"/>
          <w:bCs/>
          <w:sz w:val="24"/>
          <w:szCs w:val="24"/>
          <w:lang w:val="ru-RU"/>
        </w:rPr>
        <w:t xml:space="preserve"> города</w:t>
      </w:r>
      <w:r w:rsidRPr="00032983">
        <w:rPr>
          <w:rFonts w:ascii="Times New Roman" w:hAnsi="Times New Roman"/>
          <w:bCs/>
          <w:sz w:val="24"/>
          <w:szCs w:val="24"/>
          <w:lang w:val="ru-RU"/>
        </w:rPr>
        <w:t xml:space="preserve"> в рамках своих полномочий не проводились.</w:t>
      </w:r>
    </w:p>
    <w:p w:rsidR="00473DB6" w:rsidRDefault="00473DB6" w:rsidP="00FD041F">
      <w:pPr>
        <w:pStyle w:val="ConsPlusNormal"/>
        <w:widowControl/>
        <w:jc w:val="center"/>
        <w:rPr>
          <w:rFonts w:ascii="Times New Roman" w:hAnsi="Times New Roman" w:cs="Times New Roman"/>
          <w:sz w:val="24"/>
          <w:szCs w:val="24"/>
          <w:lang w:eastAsia="en-US" w:bidi="en-US"/>
        </w:rPr>
      </w:pPr>
    </w:p>
    <w:p w:rsidR="00FD041F" w:rsidRDefault="00FD041F" w:rsidP="00FD041F">
      <w:pPr>
        <w:pStyle w:val="ConsPlusNormal"/>
        <w:widowControl/>
        <w:jc w:val="center"/>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А</w:t>
      </w:r>
      <w:r w:rsidRPr="00FD041F">
        <w:rPr>
          <w:rFonts w:ascii="Times New Roman" w:hAnsi="Times New Roman" w:cs="Times New Roman"/>
          <w:sz w:val="24"/>
          <w:szCs w:val="24"/>
          <w:lang w:eastAsia="en-US" w:bidi="en-US"/>
        </w:rPr>
        <w:t>нализ факторов, повлиявших на ход реализации муниципальной программ</w:t>
      </w:r>
      <w:r>
        <w:rPr>
          <w:rFonts w:ascii="Times New Roman" w:hAnsi="Times New Roman" w:cs="Times New Roman"/>
          <w:sz w:val="24"/>
          <w:szCs w:val="24"/>
          <w:lang w:eastAsia="en-US" w:bidi="en-US"/>
        </w:rPr>
        <w:t>ы,</w:t>
      </w:r>
    </w:p>
    <w:p w:rsidR="00FD041F" w:rsidRDefault="00FD041F" w:rsidP="00FD041F">
      <w:pPr>
        <w:pStyle w:val="ConsPlusNormal"/>
        <w:widowControl/>
        <w:jc w:val="center"/>
        <w:rPr>
          <w:rFonts w:ascii="Times New Roman" w:hAnsi="Times New Roman" w:cs="Times New Roman"/>
          <w:sz w:val="24"/>
          <w:szCs w:val="24"/>
          <w:lang w:eastAsia="en-US" w:bidi="en-US"/>
        </w:rPr>
      </w:pPr>
      <w:r w:rsidRPr="00FD041F">
        <w:rPr>
          <w:rFonts w:ascii="Times New Roman" w:hAnsi="Times New Roman" w:cs="Times New Roman"/>
          <w:sz w:val="24"/>
          <w:szCs w:val="24"/>
          <w:lang w:eastAsia="en-US" w:bidi="en-US"/>
        </w:rPr>
        <w:t>и информаци</w:t>
      </w:r>
      <w:r>
        <w:rPr>
          <w:rFonts w:ascii="Times New Roman" w:hAnsi="Times New Roman" w:cs="Times New Roman"/>
          <w:sz w:val="24"/>
          <w:szCs w:val="24"/>
          <w:lang w:eastAsia="en-US" w:bidi="en-US"/>
        </w:rPr>
        <w:t>я</w:t>
      </w:r>
      <w:r w:rsidRPr="00FD041F">
        <w:rPr>
          <w:rFonts w:ascii="Times New Roman" w:hAnsi="Times New Roman" w:cs="Times New Roman"/>
          <w:sz w:val="24"/>
          <w:szCs w:val="24"/>
          <w:lang w:eastAsia="en-US" w:bidi="en-US"/>
        </w:rPr>
        <w:t xml:space="preserve"> о внесенных ответственным исполнит</w:t>
      </w:r>
      <w:r>
        <w:rPr>
          <w:rFonts w:ascii="Times New Roman" w:hAnsi="Times New Roman" w:cs="Times New Roman"/>
          <w:sz w:val="24"/>
          <w:szCs w:val="24"/>
          <w:lang w:eastAsia="en-US" w:bidi="en-US"/>
        </w:rPr>
        <w:t>елем в отчетном финансовом году</w:t>
      </w:r>
    </w:p>
    <w:p w:rsidR="00FD041F" w:rsidRPr="00B22C5E" w:rsidRDefault="00FD041F" w:rsidP="00FD041F">
      <w:pPr>
        <w:pStyle w:val="ConsPlusNormal"/>
        <w:widowControl/>
        <w:jc w:val="center"/>
        <w:rPr>
          <w:rFonts w:ascii="Times New Roman" w:hAnsi="Times New Roman" w:cs="Times New Roman"/>
          <w:sz w:val="24"/>
          <w:szCs w:val="24"/>
          <w:lang w:eastAsia="en-US" w:bidi="en-US"/>
        </w:rPr>
      </w:pPr>
      <w:r w:rsidRPr="00FD041F">
        <w:rPr>
          <w:rFonts w:ascii="Times New Roman" w:hAnsi="Times New Roman" w:cs="Times New Roman"/>
          <w:sz w:val="24"/>
          <w:szCs w:val="24"/>
          <w:lang w:eastAsia="en-US" w:bidi="en-US"/>
        </w:rPr>
        <w:t>изменениях в муниципальную программу</w:t>
      </w:r>
    </w:p>
    <w:p w:rsidR="00FC1E3D" w:rsidRPr="001C21E7" w:rsidRDefault="00FC1E3D" w:rsidP="00FC1E3D">
      <w:pPr>
        <w:pStyle w:val="Default"/>
        <w:jc w:val="both"/>
        <w:rPr>
          <w:color w:val="FF0000"/>
          <w:sz w:val="20"/>
          <w:szCs w:val="16"/>
        </w:rPr>
      </w:pPr>
    </w:p>
    <w:p w:rsidR="00FC1E3D" w:rsidRPr="00FD041F" w:rsidRDefault="00FC1E3D" w:rsidP="00FC1E3D">
      <w:pPr>
        <w:pStyle w:val="Default"/>
        <w:ind w:firstLine="708"/>
        <w:jc w:val="both"/>
        <w:rPr>
          <w:color w:val="auto"/>
        </w:rPr>
      </w:pPr>
      <w:r w:rsidRPr="00FD041F">
        <w:rPr>
          <w:color w:val="auto"/>
        </w:rPr>
        <w:t xml:space="preserve">В </w:t>
      </w:r>
      <w:r w:rsidR="00F06D05" w:rsidRPr="00FD041F">
        <w:rPr>
          <w:color w:val="auto"/>
        </w:rPr>
        <w:t>202</w:t>
      </w:r>
      <w:r w:rsidR="00097A98">
        <w:rPr>
          <w:color w:val="auto"/>
        </w:rPr>
        <w:t>4</w:t>
      </w:r>
      <w:r w:rsidR="00F06D05" w:rsidRPr="00FD041F">
        <w:rPr>
          <w:color w:val="auto"/>
        </w:rPr>
        <w:t xml:space="preserve"> год</w:t>
      </w:r>
      <w:r w:rsidR="00FD041F" w:rsidRPr="00FD041F">
        <w:rPr>
          <w:color w:val="auto"/>
        </w:rPr>
        <w:t>у</w:t>
      </w:r>
      <w:r w:rsidRPr="00FD041F">
        <w:rPr>
          <w:color w:val="auto"/>
        </w:rPr>
        <w:t xml:space="preserve"> в муниципальную программу были внесены следующие изменения:</w:t>
      </w:r>
    </w:p>
    <w:p w:rsidR="00097A98" w:rsidRDefault="00097A98" w:rsidP="00097A9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1. </w:t>
      </w:r>
      <w:r w:rsidRPr="00BB3E42">
        <w:rPr>
          <w:rFonts w:ascii="Times New Roman" w:hAnsi="Times New Roman"/>
          <w:sz w:val="24"/>
          <w:szCs w:val="24"/>
          <w:lang w:val="ru-RU"/>
        </w:rPr>
        <w:t>Постановление</w:t>
      </w:r>
      <w:r w:rsidRPr="00BB3E42">
        <w:rPr>
          <w:rFonts w:ascii="Times New Roman" w:hAnsi="Times New Roman"/>
          <w:iCs/>
          <w:sz w:val="24"/>
          <w:szCs w:val="24"/>
          <w:lang w:val="ru-RU"/>
        </w:rPr>
        <w:t>м</w:t>
      </w:r>
      <w:r w:rsidRPr="00BB3E42">
        <w:rPr>
          <w:rFonts w:ascii="Times New Roman" w:hAnsi="Times New Roman"/>
          <w:sz w:val="24"/>
          <w:szCs w:val="24"/>
          <w:lang w:val="ru-RU"/>
        </w:rPr>
        <w:t xml:space="preserve"> мэрии от </w:t>
      </w:r>
      <w:r w:rsidRPr="00BB3E42">
        <w:rPr>
          <w:rFonts w:ascii="Times New Roman" w:hAnsi="Times New Roman"/>
          <w:iCs/>
          <w:sz w:val="24"/>
          <w:szCs w:val="24"/>
          <w:lang w:val="ru-RU"/>
        </w:rPr>
        <w:t>29.02.2024 № 507</w:t>
      </w:r>
      <w:r w:rsidRPr="00BB3E42">
        <w:rPr>
          <w:rFonts w:ascii="Times New Roman" w:hAnsi="Times New Roman"/>
          <w:sz w:val="24"/>
          <w:szCs w:val="24"/>
          <w:lang w:val="ru-RU"/>
        </w:rPr>
        <w:t>:</w:t>
      </w:r>
    </w:p>
    <w:p w:rsidR="00097A98" w:rsidRPr="005A46DA" w:rsidRDefault="00097A98" w:rsidP="00097A98">
      <w:pPr>
        <w:spacing w:after="0" w:line="240" w:lineRule="auto"/>
        <w:ind w:firstLine="709"/>
        <w:jc w:val="both"/>
        <w:rPr>
          <w:rFonts w:ascii="Times New Roman" w:hAnsi="Times New Roman"/>
          <w:sz w:val="24"/>
          <w:szCs w:val="24"/>
          <w:lang w:val="ru-RU"/>
        </w:rPr>
      </w:pPr>
      <w:r w:rsidRPr="005A46DA">
        <w:rPr>
          <w:rFonts w:ascii="Times New Roman" w:hAnsi="Times New Roman"/>
          <w:sz w:val="24"/>
          <w:szCs w:val="24"/>
          <w:lang w:val="ru-RU"/>
        </w:rPr>
        <w:t>уточнены показатели ресурсного обеспечения муниципальной программы в соответствии с изменениями, вносимыми в решение Череповецкой городской Думы от 19.12.2023 № 158 «О городском бюджете на 2024 год и плановый период 2025 и 2026 годов»;</w:t>
      </w:r>
    </w:p>
    <w:p w:rsidR="00097A98" w:rsidRPr="00410719" w:rsidRDefault="00097A98" w:rsidP="00097A9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у</w:t>
      </w:r>
      <w:r w:rsidRPr="00410719">
        <w:rPr>
          <w:rFonts w:ascii="Times New Roman" w:hAnsi="Times New Roman"/>
          <w:sz w:val="24"/>
          <w:szCs w:val="24"/>
          <w:lang w:val="ru-RU"/>
        </w:rPr>
        <w:t>точнена методика расчета показателя 3 «Коли</w:t>
      </w:r>
      <w:r>
        <w:rPr>
          <w:rFonts w:ascii="Times New Roman" w:hAnsi="Times New Roman"/>
          <w:sz w:val="24"/>
          <w:szCs w:val="24"/>
          <w:lang w:val="ru-RU"/>
        </w:rPr>
        <w:t>чество объектов массовой доступ</w:t>
      </w:r>
      <w:r w:rsidRPr="00410719">
        <w:rPr>
          <w:rFonts w:ascii="Times New Roman" w:hAnsi="Times New Roman"/>
          <w:sz w:val="24"/>
          <w:szCs w:val="24"/>
          <w:lang w:val="ru-RU"/>
        </w:rPr>
        <w:t xml:space="preserve">ности для занятий физической культурой и спортом» в связи с необходимостью учета объектов массовой доступности для занятий физической </w:t>
      </w:r>
      <w:r>
        <w:rPr>
          <w:rFonts w:ascii="Times New Roman" w:hAnsi="Times New Roman"/>
          <w:sz w:val="24"/>
          <w:szCs w:val="24"/>
          <w:lang w:val="ru-RU"/>
        </w:rPr>
        <w:t>культурой и спортом, находя</w:t>
      </w:r>
      <w:r w:rsidRPr="00410719">
        <w:rPr>
          <w:rFonts w:ascii="Times New Roman" w:hAnsi="Times New Roman"/>
          <w:sz w:val="24"/>
          <w:szCs w:val="24"/>
          <w:lang w:val="ru-RU"/>
        </w:rPr>
        <w:t>щихся в муниципальной собственности, но не обслу</w:t>
      </w:r>
      <w:r>
        <w:rPr>
          <w:rFonts w:ascii="Times New Roman" w:hAnsi="Times New Roman"/>
          <w:sz w:val="24"/>
          <w:szCs w:val="24"/>
          <w:lang w:val="ru-RU"/>
        </w:rPr>
        <w:t>живаемых подведомственными комитету учреждениями;</w:t>
      </w:r>
    </w:p>
    <w:p w:rsidR="00097A98" w:rsidRPr="00410719" w:rsidRDefault="00097A98" w:rsidP="00097A9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в</w:t>
      </w:r>
      <w:r w:rsidRPr="00410719">
        <w:rPr>
          <w:rFonts w:ascii="Times New Roman" w:hAnsi="Times New Roman"/>
          <w:sz w:val="24"/>
          <w:szCs w:val="24"/>
          <w:lang w:val="ru-RU"/>
        </w:rPr>
        <w:t xml:space="preserve"> связи с внесением изменений в отчетность п</w:t>
      </w:r>
      <w:r>
        <w:rPr>
          <w:rFonts w:ascii="Times New Roman" w:hAnsi="Times New Roman"/>
          <w:sz w:val="24"/>
          <w:szCs w:val="24"/>
          <w:lang w:val="ru-RU"/>
        </w:rPr>
        <w:t>о выполнению показателей муници</w:t>
      </w:r>
      <w:r w:rsidRPr="00410719">
        <w:rPr>
          <w:rFonts w:ascii="Times New Roman" w:hAnsi="Times New Roman"/>
          <w:sz w:val="24"/>
          <w:szCs w:val="24"/>
          <w:lang w:val="ru-RU"/>
        </w:rPr>
        <w:t>пальной программы уточнена методика расчета показателя 4 «Количество посетителей спортивных объектов муниципальных учреждений сферы физической культуры и спорта» и показателя 5 «Численность горожан, в том числе де</w:t>
      </w:r>
      <w:r>
        <w:rPr>
          <w:rFonts w:ascii="Times New Roman" w:hAnsi="Times New Roman"/>
          <w:sz w:val="24"/>
          <w:szCs w:val="24"/>
          <w:lang w:val="ru-RU"/>
        </w:rPr>
        <w:t>тей и подростков, посещающих за</w:t>
      </w:r>
      <w:r w:rsidRPr="00410719">
        <w:rPr>
          <w:rFonts w:ascii="Times New Roman" w:hAnsi="Times New Roman"/>
          <w:sz w:val="24"/>
          <w:szCs w:val="24"/>
          <w:lang w:val="ru-RU"/>
        </w:rPr>
        <w:t>нятия физкультурно-спортивной направленности по месту проживания</w:t>
      </w:r>
      <w:r>
        <w:rPr>
          <w:rFonts w:ascii="Times New Roman" w:hAnsi="Times New Roman"/>
          <w:sz w:val="24"/>
          <w:szCs w:val="24"/>
          <w:lang w:val="ru-RU"/>
        </w:rPr>
        <w:t xml:space="preserve"> граждан»;</w:t>
      </w:r>
    </w:p>
    <w:p w:rsidR="00097A98" w:rsidRPr="00410719" w:rsidRDefault="00097A98" w:rsidP="00097A9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у</w:t>
      </w:r>
      <w:r w:rsidRPr="00410719">
        <w:rPr>
          <w:rFonts w:ascii="Times New Roman" w:hAnsi="Times New Roman"/>
          <w:sz w:val="24"/>
          <w:szCs w:val="24"/>
          <w:lang w:val="ru-RU"/>
        </w:rPr>
        <w:t xml:space="preserve">точнено значение показателя 20 «Доля детей в </w:t>
      </w:r>
      <w:r>
        <w:rPr>
          <w:rFonts w:ascii="Times New Roman" w:hAnsi="Times New Roman"/>
          <w:sz w:val="24"/>
          <w:szCs w:val="24"/>
          <w:lang w:val="ru-RU"/>
        </w:rPr>
        <w:t>возрасте от 5 до 18 лет, обучаю</w:t>
      </w:r>
      <w:r w:rsidRPr="00410719">
        <w:rPr>
          <w:rFonts w:ascii="Times New Roman" w:hAnsi="Times New Roman"/>
          <w:sz w:val="24"/>
          <w:szCs w:val="24"/>
          <w:lang w:val="ru-RU"/>
        </w:rPr>
        <w:t>щихся по дополнительным общеобразовательным программам в области физической культуры и спорта, дополнительным образовательным</w:t>
      </w:r>
      <w:r>
        <w:rPr>
          <w:rFonts w:ascii="Times New Roman" w:hAnsi="Times New Roman"/>
          <w:sz w:val="24"/>
          <w:szCs w:val="24"/>
          <w:lang w:val="ru-RU"/>
        </w:rPr>
        <w:t xml:space="preserve"> программам спортивной подготов</w:t>
      </w:r>
      <w:r w:rsidRPr="00410719">
        <w:rPr>
          <w:rFonts w:ascii="Times New Roman" w:hAnsi="Times New Roman"/>
          <w:sz w:val="24"/>
          <w:szCs w:val="24"/>
          <w:lang w:val="ru-RU"/>
        </w:rPr>
        <w:t>ки» в соответствии с Соглашением о предоставлении субсидии из областного бюджета бюджету муниципального образования Вологодской области на участие в обеспечении подготовки спортивного резерва для спортивных сборных команд Вологодской области от 28.12.2023 № 2 на 2024 год – 9,0</w:t>
      </w:r>
      <w:r>
        <w:rPr>
          <w:rFonts w:ascii="Times New Roman" w:hAnsi="Times New Roman"/>
          <w:sz w:val="24"/>
          <w:szCs w:val="24"/>
          <w:lang w:val="ru-RU"/>
        </w:rPr>
        <w:t>%</w:t>
      </w:r>
      <w:r w:rsidRPr="00410719">
        <w:rPr>
          <w:rFonts w:ascii="Times New Roman" w:hAnsi="Times New Roman"/>
          <w:sz w:val="24"/>
          <w:szCs w:val="24"/>
          <w:lang w:val="ru-RU"/>
        </w:rPr>
        <w:t>, а также методика расчета указанного показателя в связи с внесением изменений в Постановление Правительства Вологодской области от 22.04.2019 № 387 «О государственной программе «Развитие физической культур</w:t>
      </w:r>
      <w:r>
        <w:rPr>
          <w:rFonts w:ascii="Times New Roman" w:hAnsi="Times New Roman"/>
          <w:sz w:val="24"/>
          <w:szCs w:val="24"/>
          <w:lang w:val="ru-RU"/>
        </w:rPr>
        <w:t>ы и спорта Вологодской области»;</w:t>
      </w:r>
    </w:p>
    <w:p w:rsidR="00097A98" w:rsidRDefault="00097A98" w:rsidP="00097A9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в</w:t>
      </w:r>
      <w:r w:rsidRPr="00410719">
        <w:rPr>
          <w:rFonts w:ascii="Times New Roman" w:hAnsi="Times New Roman"/>
          <w:sz w:val="24"/>
          <w:szCs w:val="24"/>
          <w:lang w:val="ru-RU"/>
        </w:rPr>
        <w:t xml:space="preserve"> соответствии с изменениями Соглашения о пр</w:t>
      </w:r>
      <w:r>
        <w:rPr>
          <w:rFonts w:ascii="Times New Roman" w:hAnsi="Times New Roman"/>
          <w:sz w:val="24"/>
          <w:szCs w:val="24"/>
          <w:lang w:val="ru-RU"/>
        </w:rPr>
        <w:t>едоставлении субсидии из област</w:t>
      </w:r>
      <w:r w:rsidRPr="00410719">
        <w:rPr>
          <w:rFonts w:ascii="Times New Roman" w:hAnsi="Times New Roman"/>
          <w:sz w:val="24"/>
          <w:szCs w:val="24"/>
          <w:lang w:val="ru-RU"/>
        </w:rPr>
        <w:t>ного бюджета бюджету муниципального образования области от 28 марта 2022 года № 19730000-1-2020-026 (дополнительное соглашение от 19.01.2024 № 19730000-1-2020-026/5) добавлено значение показателя 21 «Количество спортивных школ олимпийского резерва, в которые по</w:t>
      </w:r>
      <w:r>
        <w:rPr>
          <w:rFonts w:ascii="Times New Roman" w:hAnsi="Times New Roman"/>
          <w:sz w:val="24"/>
          <w:szCs w:val="24"/>
          <w:lang w:val="ru-RU"/>
        </w:rPr>
        <w:t>ставлено новое спортивное обору</w:t>
      </w:r>
      <w:r w:rsidRPr="00410719">
        <w:rPr>
          <w:rFonts w:ascii="Times New Roman" w:hAnsi="Times New Roman"/>
          <w:sz w:val="24"/>
          <w:szCs w:val="24"/>
          <w:lang w:val="ru-RU"/>
        </w:rPr>
        <w:t>дование и инвентарь» на 2024 год – 1 ед., а также уточ</w:t>
      </w:r>
      <w:r>
        <w:rPr>
          <w:rFonts w:ascii="Times New Roman" w:hAnsi="Times New Roman"/>
          <w:sz w:val="24"/>
          <w:szCs w:val="24"/>
          <w:lang w:val="ru-RU"/>
        </w:rPr>
        <w:t>нен ожидаемый результат реализа</w:t>
      </w:r>
      <w:r w:rsidRPr="00410719">
        <w:rPr>
          <w:rFonts w:ascii="Times New Roman" w:hAnsi="Times New Roman"/>
          <w:sz w:val="24"/>
          <w:szCs w:val="24"/>
          <w:lang w:val="ru-RU"/>
        </w:rPr>
        <w:t>ции муниципальной программы по указанному показат</w:t>
      </w:r>
      <w:r>
        <w:rPr>
          <w:rFonts w:ascii="Times New Roman" w:hAnsi="Times New Roman"/>
          <w:sz w:val="24"/>
          <w:szCs w:val="24"/>
          <w:lang w:val="ru-RU"/>
        </w:rPr>
        <w:t>елю – 3 организации к 2024 году;</w:t>
      </w:r>
    </w:p>
    <w:p w:rsidR="00097A98" w:rsidRDefault="00097A98" w:rsidP="00097A9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соответствии с </w:t>
      </w:r>
      <w:r w:rsidRPr="00410719">
        <w:rPr>
          <w:rFonts w:ascii="Times New Roman" w:hAnsi="Times New Roman"/>
          <w:sz w:val="24"/>
          <w:szCs w:val="24"/>
          <w:lang w:val="ru-RU"/>
        </w:rPr>
        <w:t>Соглашение</w:t>
      </w:r>
      <w:r>
        <w:rPr>
          <w:rFonts w:ascii="Times New Roman" w:hAnsi="Times New Roman"/>
          <w:sz w:val="24"/>
          <w:szCs w:val="24"/>
          <w:lang w:val="ru-RU"/>
        </w:rPr>
        <w:t>м</w:t>
      </w:r>
      <w:r w:rsidRPr="00410719">
        <w:rPr>
          <w:rFonts w:ascii="Times New Roman" w:hAnsi="Times New Roman"/>
          <w:sz w:val="24"/>
          <w:szCs w:val="24"/>
          <w:lang w:val="ru-RU"/>
        </w:rPr>
        <w:t xml:space="preserve"> о предоставлении субсидии из областного бюджета бюджету муниципального</w:t>
      </w:r>
      <w:r>
        <w:rPr>
          <w:rFonts w:ascii="Times New Roman" w:hAnsi="Times New Roman"/>
          <w:sz w:val="24"/>
          <w:szCs w:val="24"/>
          <w:lang w:val="ru-RU"/>
        </w:rPr>
        <w:t xml:space="preserve"> образо</w:t>
      </w:r>
      <w:r w:rsidRPr="00410719">
        <w:rPr>
          <w:rFonts w:ascii="Times New Roman" w:hAnsi="Times New Roman"/>
          <w:sz w:val="24"/>
          <w:szCs w:val="24"/>
          <w:lang w:val="ru-RU"/>
        </w:rPr>
        <w:t>вания области от 05.02.2024 № 1</w:t>
      </w:r>
      <w:r>
        <w:rPr>
          <w:rFonts w:ascii="Times New Roman" w:hAnsi="Times New Roman"/>
          <w:sz w:val="24"/>
          <w:szCs w:val="24"/>
          <w:lang w:val="ru-RU"/>
        </w:rPr>
        <w:t xml:space="preserve"> уточнено описание о</w:t>
      </w:r>
      <w:r w:rsidRPr="005A46DA">
        <w:rPr>
          <w:rFonts w:ascii="Times New Roman" w:hAnsi="Times New Roman"/>
          <w:sz w:val="24"/>
          <w:szCs w:val="24"/>
          <w:lang w:val="ru-RU"/>
        </w:rPr>
        <w:t>сновно</w:t>
      </w:r>
      <w:r>
        <w:rPr>
          <w:rFonts w:ascii="Times New Roman" w:hAnsi="Times New Roman"/>
          <w:sz w:val="24"/>
          <w:szCs w:val="24"/>
          <w:lang w:val="ru-RU"/>
        </w:rPr>
        <w:t>го</w:t>
      </w:r>
      <w:r w:rsidRPr="005A46DA">
        <w:rPr>
          <w:rFonts w:ascii="Times New Roman" w:hAnsi="Times New Roman"/>
          <w:sz w:val="24"/>
          <w:szCs w:val="24"/>
          <w:lang w:val="ru-RU"/>
        </w:rPr>
        <w:t xml:space="preserve"> мероприяти</w:t>
      </w:r>
      <w:r>
        <w:rPr>
          <w:rFonts w:ascii="Times New Roman" w:hAnsi="Times New Roman"/>
          <w:sz w:val="24"/>
          <w:szCs w:val="24"/>
          <w:lang w:val="ru-RU"/>
        </w:rPr>
        <w:t>я</w:t>
      </w:r>
      <w:r w:rsidRPr="005A46DA">
        <w:rPr>
          <w:rFonts w:ascii="Times New Roman" w:hAnsi="Times New Roman"/>
          <w:sz w:val="24"/>
          <w:szCs w:val="24"/>
          <w:lang w:val="ru-RU"/>
        </w:rPr>
        <w:t xml:space="preserve"> 10 </w:t>
      </w:r>
      <w:r>
        <w:rPr>
          <w:rFonts w:ascii="Times New Roman" w:hAnsi="Times New Roman"/>
          <w:sz w:val="24"/>
          <w:szCs w:val="24"/>
          <w:lang w:val="ru-RU"/>
        </w:rPr>
        <w:t>«</w:t>
      </w:r>
      <w:r w:rsidRPr="005A46DA">
        <w:rPr>
          <w:rFonts w:ascii="Times New Roman" w:hAnsi="Times New Roman"/>
          <w:sz w:val="24"/>
          <w:szCs w:val="24"/>
          <w:lang w:val="ru-RU"/>
        </w:rPr>
        <w:t>Реализация регионального проекта «Спорт – норма жизни» (федеральный проект «Спорт – норма жизни»)</w:t>
      </w:r>
      <w:r>
        <w:rPr>
          <w:rFonts w:ascii="Times New Roman" w:hAnsi="Times New Roman"/>
          <w:sz w:val="24"/>
          <w:szCs w:val="24"/>
          <w:lang w:val="ru-RU"/>
        </w:rPr>
        <w:t>», а также добавлены следующие показатели на 2024 год:</w:t>
      </w:r>
    </w:p>
    <w:p w:rsidR="00097A98" w:rsidRDefault="00097A98" w:rsidP="00097A9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410719">
        <w:rPr>
          <w:rFonts w:ascii="Times New Roman" w:hAnsi="Times New Roman"/>
          <w:sz w:val="24"/>
          <w:szCs w:val="24"/>
          <w:lang w:val="ru-RU"/>
        </w:rPr>
        <w:t xml:space="preserve">23 </w:t>
      </w:r>
      <w:r>
        <w:rPr>
          <w:rFonts w:ascii="Times New Roman" w:hAnsi="Times New Roman"/>
          <w:sz w:val="24"/>
          <w:szCs w:val="24"/>
          <w:lang w:val="ru-RU"/>
        </w:rPr>
        <w:t>«</w:t>
      </w:r>
      <w:r w:rsidRPr="00410719">
        <w:rPr>
          <w:rFonts w:ascii="Times New Roman" w:hAnsi="Times New Roman"/>
          <w:sz w:val="24"/>
          <w:szCs w:val="24"/>
          <w:lang w:val="ru-RU"/>
        </w:rPr>
        <w:t>Численность лиц с ограниченными возможностями здоровья и инвалидов, в том числе детей-инвалидов, занимающихся физической культурой и спортом в рамках проекта</w:t>
      </w:r>
      <w:r>
        <w:rPr>
          <w:rFonts w:ascii="Times New Roman" w:hAnsi="Times New Roman"/>
          <w:sz w:val="24"/>
          <w:szCs w:val="24"/>
          <w:lang w:val="ru-RU"/>
        </w:rPr>
        <w:t xml:space="preserve">» </w:t>
      </w:r>
      <w:r w:rsidRPr="00410719">
        <w:rPr>
          <w:rFonts w:ascii="Times New Roman" w:hAnsi="Times New Roman"/>
          <w:sz w:val="24"/>
          <w:szCs w:val="24"/>
          <w:lang w:val="ru-RU"/>
        </w:rPr>
        <w:t xml:space="preserve">– </w:t>
      </w:r>
      <w:r>
        <w:rPr>
          <w:rFonts w:ascii="Times New Roman" w:hAnsi="Times New Roman"/>
          <w:sz w:val="24"/>
          <w:szCs w:val="24"/>
          <w:lang w:val="ru-RU"/>
        </w:rPr>
        <w:t>не менее 15 чел.;</w:t>
      </w:r>
    </w:p>
    <w:p w:rsidR="00097A98" w:rsidRDefault="00097A98" w:rsidP="00097A9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410719">
        <w:rPr>
          <w:rFonts w:ascii="Times New Roman" w:hAnsi="Times New Roman"/>
          <w:sz w:val="24"/>
          <w:szCs w:val="24"/>
          <w:lang w:val="ru-RU"/>
        </w:rPr>
        <w:t xml:space="preserve">24 </w:t>
      </w:r>
      <w:r>
        <w:rPr>
          <w:rFonts w:ascii="Times New Roman" w:hAnsi="Times New Roman"/>
          <w:sz w:val="24"/>
          <w:szCs w:val="24"/>
          <w:lang w:val="ru-RU"/>
        </w:rPr>
        <w:t>«</w:t>
      </w:r>
      <w:r w:rsidRPr="00410719">
        <w:rPr>
          <w:rFonts w:ascii="Times New Roman" w:hAnsi="Times New Roman"/>
          <w:sz w:val="24"/>
          <w:szCs w:val="24"/>
          <w:lang w:val="ru-RU"/>
        </w:rPr>
        <w:t xml:space="preserve">Доля исполнения выписок индивидуальных программ реабилитации или </w:t>
      </w:r>
      <w:proofErr w:type="spellStart"/>
      <w:r w:rsidRPr="00410719">
        <w:rPr>
          <w:rFonts w:ascii="Times New Roman" w:hAnsi="Times New Roman"/>
          <w:sz w:val="24"/>
          <w:szCs w:val="24"/>
          <w:lang w:val="ru-RU"/>
        </w:rPr>
        <w:t>абилитации</w:t>
      </w:r>
      <w:proofErr w:type="spellEnd"/>
      <w:r w:rsidRPr="00410719">
        <w:rPr>
          <w:rFonts w:ascii="Times New Roman" w:hAnsi="Times New Roman"/>
          <w:sz w:val="24"/>
          <w:szCs w:val="24"/>
          <w:lang w:val="ru-RU"/>
        </w:rPr>
        <w:t xml:space="preserve"> (далее – ИПРА) в части информирования</w:t>
      </w:r>
      <w:r>
        <w:rPr>
          <w:rFonts w:ascii="Times New Roman" w:hAnsi="Times New Roman"/>
          <w:sz w:val="24"/>
          <w:szCs w:val="24"/>
          <w:lang w:val="ru-RU"/>
        </w:rPr>
        <w:t xml:space="preserve">» </w:t>
      </w:r>
      <w:r w:rsidRPr="00410719">
        <w:rPr>
          <w:rFonts w:ascii="Times New Roman" w:hAnsi="Times New Roman"/>
          <w:sz w:val="24"/>
          <w:szCs w:val="24"/>
          <w:lang w:val="ru-RU"/>
        </w:rPr>
        <w:t xml:space="preserve">– </w:t>
      </w:r>
      <w:r>
        <w:rPr>
          <w:rFonts w:ascii="Times New Roman" w:hAnsi="Times New Roman"/>
          <w:sz w:val="24"/>
          <w:szCs w:val="24"/>
          <w:lang w:val="ru-RU"/>
        </w:rPr>
        <w:t>100%;</w:t>
      </w:r>
    </w:p>
    <w:p w:rsidR="00097A98" w:rsidRPr="00BB3E42" w:rsidRDefault="00097A98" w:rsidP="00097A9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410719">
        <w:rPr>
          <w:rFonts w:ascii="Times New Roman" w:hAnsi="Times New Roman"/>
          <w:sz w:val="24"/>
          <w:szCs w:val="24"/>
          <w:lang w:val="ru-RU"/>
        </w:rPr>
        <w:t xml:space="preserve">25 </w:t>
      </w:r>
      <w:r>
        <w:rPr>
          <w:rFonts w:ascii="Times New Roman" w:hAnsi="Times New Roman"/>
          <w:sz w:val="24"/>
          <w:szCs w:val="24"/>
          <w:lang w:val="ru-RU"/>
        </w:rPr>
        <w:t>«</w:t>
      </w:r>
      <w:r w:rsidRPr="00410719">
        <w:rPr>
          <w:rFonts w:ascii="Times New Roman" w:hAnsi="Times New Roman"/>
          <w:sz w:val="24"/>
          <w:szCs w:val="24"/>
          <w:lang w:val="ru-RU"/>
        </w:rPr>
        <w:t>Доля исполнения выписок ИПРА в части интегрирования</w:t>
      </w:r>
      <w:r>
        <w:rPr>
          <w:rFonts w:ascii="Times New Roman" w:hAnsi="Times New Roman"/>
          <w:sz w:val="24"/>
          <w:szCs w:val="24"/>
          <w:lang w:val="ru-RU"/>
        </w:rPr>
        <w:t>»</w:t>
      </w:r>
      <w:r w:rsidRPr="005A46DA">
        <w:rPr>
          <w:rFonts w:ascii="Times New Roman" w:hAnsi="Times New Roman"/>
          <w:sz w:val="24"/>
          <w:szCs w:val="24"/>
          <w:lang w:val="ru-RU"/>
        </w:rPr>
        <w:t xml:space="preserve"> </w:t>
      </w:r>
      <w:r w:rsidRPr="00410719">
        <w:rPr>
          <w:rFonts w:ascii="Times New Roman" w:hAnsi="Times New Roman"/>
          <w:sz w:val="24"/>
          <w:szCs w:val="24"/>
          <w:lang w:val="ru-RU"/>
        </w:rPr>
        <w:t>–</w:t>
      </w:r>
      <w:r>
        <w:rPr>
          <w:rFonts w:ascii="Times New Roman" w:hAnsi="Times New Roman"/>
          <w:sz w:val="24"/>
          <w:szCs w:val="24"/>
          <w:lang w:val="ru-RU"/>
        </w:rPr>
        <w:t xml:space="preserve"> не менее 1%.</w:t>
      </w:r>
    </w:p>
    <w:p w:rsidR="00097A98" w:rsidRDefault="00097A98" w:rsidP="00097A9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2. </w:t>
      </w:r>
      <w:r w:rsidRPr="00BB3E42">
        <w:rPr>
          <w:rFonts w:ascii="Times New Roman" w:hAnsi="Times New Roman"/>
          <w:sz w:val="24"/>
          <w:szCs w:val="24"/>
          <w:lang w:val="ru-RU"/>
        </w:rPr>
        <w:t>Постановление</w:t>
      </w:r>
      <w:r w:rsidRPr="00BB3E42">
        <w:rPr>
          <w:rFonts w:ascii="Times New Roman" w:hAnsi="Times New Roman"/>
          <w:iCs/>
          <w:sz w:val="24"/>
          <w:szCs w:val="24"/>
          <w:lang w:val="ru-RU"/>
        </w:rPr>
        <w:t>м</w:t>
      </w:r>
      <w:r w:rsidRPr="00BB3E42">
        <w:rPr>
          <w:rFonts w:ascii="Times New Roman" w:hAnsi="Times New Roman"/>
          <w:sz w:val="24"/>
          <w:szCs w:val="24"/>
          <w:lang w:val="ru-RU"/>
        </w:rPr>
        <w:t xml:space="preserve"> мэрии от </w:t>
      </w:r>
      <w:r w:rsidRPr="00BB3E42">
        <w:rPr>
          <w:rFonts w:ascii="Times New Roman" w:hAnsi="Times New Roman"/>
          <w:iCs/>
          <w:sz w:val="24"/>
          <w:szCs w:val="24"/>
          <w:lang w:val="ru-RU"/>
        </w:rPr>
        <w:t>16.04.2024 № 1011</w:t>
      </w:r>
      <w:r w:rsidRPr="00BB3E42">
        <w:rPr>
          <w:rFonts w:ascii="Times New Roman" w:hAnsi="Times New Roman"/>
          <w:sz w:val="24"/>
          <w:szCs w:val="24"/>
          <w:lang w:val="ru-RU"/>
        </w:rPr>
        <w:t>:</w:t>
      </w:r>
    </w:p>
    <w:p w:rsidR="00097A98" w:rsidRDefault="00097A98" w:rsidP="00097A9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связи с </w:t>
      </w:r>
      <w:r w:rsidRPr="00520E6D">
        <w:rPr>
          <w:rFonts w:ascii="Times New Roman" w:hAnsi="Times New Roman"/>
          <w:sz w:val="24"/>
          <w:szCs w:val="24"/>
          <w:lang w:val="ru-RU"/>
        </w:rPr>
        <w:t>созданием нового учреждения, подведомственного комитету по физической культуре и спорту мэрии – муниципального автономного обра</w:t>
      </w:r>
      <w:r>
        <w:rPr>
          <w:rFonts w:ascii="Times New Roman" w:hAnsi="Times New Roman"/>
          <w:sz w:val="24"/>
          <w:szCs w:val="24"/>
          <w:lang w:val="ru-RU"/>
        </w:rPr>
        <w:t>зовательного учреждения дополни</w:t>
      </w:r>
      <w:r w:rsidRPr="00520E6D">
        <w:rPr>
          <w:rFonts w:ascii="Times New Roman" w:hAnsi="Times New Roman"/>
          <w:sz w:val="24"/>
          <w:szCs w:val="24"/>
          <w:lang w:val="ru-RU"/>
        </w:rPr>
        <w:t>тельного образования «Спортивная школа по футболу» (дата регистрации 25.03.2024)</w:t>
      </w:r>
      <w:r>
        <w:rPr>
          <w:rFonts w:ascii="Times New Roman" w:hAnsi="Times New Roman"/>
          <w:sz w:val="24"/>
          <w:szCs w:val="24"/>
          <w:lang w:val="ru-RU"/>
        </w:rPr>
        <w:t>, соответствующие изменения внесены по тексту муниципальной программы;</w:t>
      </w:r>
    </w:p>
    <w:p w:rsidR="00097A98" w:rsidRDefault="00097A98" w:rsidP="00097A98">
      <w:pPr>
        <w:spacing w:after="0" w:line="240" w:lineRule="auto"/>
        <w:ind w:firstLine="709"/>
        <w:jc w:val="both"/>
        <w:rPr>
          <w:rFonts w:ascii="Times New Roman" w:hAnsi="Times New Roman"/>
          <w:sz w:val="24"/>
          <w:szCs w:val="24"/>
          <w:lang w:val="ru-RU"/>
        </w:rPr>
      </w:pPr>
      <w:r w:rsidRPr="00520E6D">
        <w:rPr>
          <w:rFonts w:ascii="Times New Roman" w:hAnsi="Times New Roman"/>
          <w:sz w:val="24"/>
          <w:szCs w:val="24"/>
          <w:lang w:val="ru-RU"/>
        </w:rPr>
        <w:lastRenderedPageBreak/>
        <w:t>уточнена характеристика основного мероприятия 2 «С</w:t>
      </w:r>
      <w:r>
        <w:rPr>
          <w:rFonts w:ascii="Times New Roman" w:hAnsi="Times New Roman"/>
          <w:sz w:val="24"/>
          <w:szCs w:val="24"/>
          <w:lang w:val="ru-RU"/>
        </w:rPr>
        <w:t>портивная подготовка по олимпий</w:t>
      </w:r>
      <w:r w:rsidRPr="00520E6D">
        <w:rPr>
          <w:rFonts w:ascii="Times New Roman" w:hAnsi="Times New Roman"/>
          <w:sz w:val="24"/>
          <w:szCs w:val="24"/>
          <w:lang w:val="ru-RU"/>
        </w:rPr>
        <w:t>ским и неолимпийским видам спорта, организация мероприятий по подготовке и участию спортивных сборных команд»</w:t>
      </w:r>
      <w:r>
        <w:rPr>
          <w:rFonts w:ascii="Times New Roman" w:hAnsi="Times New Roman"/>
          <w:sz w:val="24"/>
          <w:szCs w:val="24"/>
          <w:lang w:val="ru-RU"/>
        </w:rPr>
        <w:t>;</w:t>
      </w:r>
    </w:p>
    <w:p w:rsidR="00097A98" w:rsidRPr="00520E6D" w:rsidRDefault="00097A98" w:rsidP="00097A98">
      <w:pPr>
        <w:spacing w:after="0" w:line="240" w:lineRule="auto"/>
        <w:ind w:firstLine="709"/>
        <w:jc w:val="both"/>
        <w:rPr>
          <w:rFonts w:ascii="Times New Roman" w:hAnsi="Times New Roman"/>
          <w:sz w:val="24"/>
          <w:szCs w:val="24"/>
          <w:lang w:val="ru-RU"/>
        </w:rPr>
      </w:pPr>
      <w:r w:rsidRPr="00520E6D">
        <w:rPr>
          <w:rFonts w:ascii="Times New Roman" w:hAnsi="Times New Roman"/>
          <w:sz w:val="24"/>
          <w:szCs w:val="24"/>
          <w:lang w:val="ru-RU"/>
        </w:rPr>
        <w:t>уточнены ответственные за сбор данных по целевым п</w:t>
      </w:r>
      <w:r>
        <w:rPr>
          <w:rFonts w:ascii="Times New Roman" w:hAnsi="Times New Roman"/>
          <w:sz w:val="24"/>
          <w:szCs w:val="24"/>
          <w:lang w:val="ru-RU"/>
        </w:rPr>
        <w:t>оказателям (индикаторам) муници</w:t>
      </w:r>
      <w:r w:rsidRPr="00520E6D">
        <w:rPr>
          <w:rFonts w:ascii="Times New Roman" w:hAnsi="Times New Roman"/>
          <w:sz w:val="24"/>
          <w:szCs w:val="24"/>
          <w:lang w:val="ru-RU"/>
        </w:rPr>
        <w:t>пальной программы</w:t>
      </w:r>
      <w:r>
        <w:rPr>
          <w:rFonts w:ascii="Times New Roman" w:hAnsi="Times New Roman"/>
          <w:sz w:val="24"/>
          <w:szCs w:val="24"/>
          <w:lang w:val="ru-RU"/>
        </w:rPr>
        <w:t>.</w:t>
      </w:r>
    </w:p>
    <w:p w:rsidR="00097A98" w:rsidRDefault="00097A98" w:rsidP="00097A9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3. </w:t>
      </w:r>
      <w:r w:rsidRPr="00BB3E42">
        <w:rPr>
          <w:rFonts w:ascii="Times New Roman" w:hAnsi="Times New Roman"/>
          <w:sz w:val="24"/>
          <w:szCs w:val="24"/>
          <w:lang w:val="ru-RU"/>
        </w:rPr>
        <w:t>Постановление</w:t>
      </w:r>
      <w:r w:rsidRPr="00BB3E42">
        <w:rPr>
          <w:rFonts w:ascii="Times New Roman" w:hAnsi="Times New Roman"/>
          <w:iCs/>
          <w:sz w:val="24"/>
          <w:szCs w:val="24"/>
          <w:lang w:val="ru-RU"/>
        </w:rPr>
        <w:t>м</w:t>
      </w:r>
      <w:r w:rsidRPr="00BB3E42">
        <w:rPr>
          <w:rFonts w:ascii="Times New Roman" w:hAnsi="Times New Roman"/>
          <w:sz w:val="24"/>
          <w:szCs w:val="24"/>
          <w:lang w:val="ru-RU"/>
        </w:rPr>
        <w:t xml:space="preserve"> мэрии от </w:t>
      </w:r>
      <w:r w:rsidRPr="00BB3E42">
        <w:rPr>
          <w:rFonts w:ascii="Times New Roman" w:hAnsi="Times New Roman"/>
          <w:iCs/>
          <w:sz w:val="24"/>
          <w:szCs w:val="24"/>
          <w:lang w:val="ru-RU"/>
        </w:rPr>
        <w:t>25.04.2024 № 1118</w:t>
      </w:r>
      <w:r w:rsidRPr="00BB3E42">
        <w:rPr>
          <w:rFonts w:ascii="Times New Roman" w:hAnsi="Times New Roman"/>
          <w:sz w:val="24"/>
          <w:szCs w:val="24"/>
          <w:lang w:val="ru-RU"/>
        </w:rPr>
        <w:t>:</w:t>
      </w:r>
    </w:p>
    <w:p w:rsidR="00097A98" w:rsidRPr="00BB3E42" w:rsidRDefault="00097A98" w:rsidP="00097A9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уточнено</w:t>
      </w:r>
      <w:r w:rsidRPr="00BF3558">
        <w:rPr>
          <w:rFonts w:ascii="Times New Roman" w:hAnsi="Times New Roman"/>
          <w:sz w:val="24"/>
          <w:szCs w:val="24"/>
          <w:lang w:val="ru-RU"/>
        </w:rPr>
        <w:t xml:space="preserve"> ресурсное обеспечение муниципальной программы в соответствии с решениями, принятыми на заседании Экспертного совета по бюджету и экономической </w:t>
      </w:r>
      <w:r>
        <w:rPr>
          <w:rFonts w:ascii="Times New Roman" w:hAnsi="Times New Roman"/>
          <w:sz w:val="24"/>
          <w:szCs w:val="24"/>
          <w:lang w:val="ru-RU"/>
        </w:rPr>
        <w:t>политике в городе от 03.04.2024;</w:t>
      </w:r>
    </w:p>
    <w:p w:rsidR="00097A98" w:rsidRPr="00BF3558" w:rsidRDefault="00097A98" w:rsidP="00097A9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в связи с изменением пока</w:t>
      </w:r>
      <w:r w:rsidRPr="00BF3558">
        <w:rPr>
          <w:rFonts w:ascii="Times New Roman" w:hAnsi="Times New Roman"/>
          <w:sz w:val="24"/>
          <w:szCs w:val="24"/>
          <w:lang w:val="ru-RU"/>
        </w:rPr>
        <w:t>зателя, характеризующего объем муниципальной рабо</w:t>
      </w:r>
      <w:r>
        <w:rPr>
          <w:rFonts w:ascii="Times New Roman" w:hAnsi="Times New Roman"/>
          <w:sz w:val="24"/>
          <w:szCs w:val="24"/>
          <w:lang w:val="ru-RU"/>
        </w:rPr>
        <w:t>ты «Обеспечение доступа к объек</w:t>
      </w:r>
      <w:r w:rsidRPr="00BF3558">
        <w:rPr>
          <w:rFonts w:ascii="Times New Roman" w:hAnsi="Times New Roman"/>
          <w:sz w:val="24"/>
          <w:szCs w:val="24"/>
          <w:lang w:val="ru-RU"/>
        </w:rPr>
        <w:t>там спорта» в соответствии с региональным перечнем</w:t>
      </w:r>
      <w:r>
        <w:rPr>
          <w:rFonts w:ascii="Times New Roman" w:hAnsi="Times New Roman"/>
          <w:sz w:val="24"/>
          <w:szCs w:val="24"/>
          <w:lang w:val="ru-RU"/>
        </w:rPr>
        <w:t xml:space="preserve"> (классификатором) государствен</w:t>
      </w:r>
      <w:r w:rsidRPr="00BF3558">
        <w:rPr>
          <w:rFonts w:ascii="Times New Roman" w:hAnsi="Times New Roman"/>
          <w:sz w:val="24"/>
          <w:szCs w:val="24"/>
          <w:lang w:val="ru-RU"/>
        </w:rPr>
        <w:t>ных (муниципальных) услуг и работ</w:t>
      </w:r>
      <w:r>
        <w:rPr>
          <w:rFonts w:ascii="Times New Roman" w:hAnsi="Times New Roman"/>
          <w:sz w:val="24"/>
          <w:szCs w:val="24"/>
          <w:lang w:val="ru-RU"/>
        </w:rPr>
        <w:t xml:space="preserve"> и</w:t>
      </w:r>
      <w:r w:rsidRPr="00BF3558">
        <w:rPr>
          <w:rFonts w:ascii="Times New Roman" w:hAnsi="Times New Roman"/>
          <w:sz w:val="24"/>
          <w:szCs w:val="24"/>
          <w:lang w:val="ru-RU"/>
        </w:rPr>
        <w:t>сключ</w:t>
      </w:r>
      <w:r>
        <w:rPr>
          <w:rFonts w:ascii="Times New Roman" w:hAnsi="Times New Roman"/>
          <w:sz w:val="24"/>
          <w:szCs w:val="24"/>
          <w:lang w:val="ru-RU"/>
        </w:rPr>
        <w:t>ено</w:t>
      </w:r>
      <w:r w:rsidRPr="00BF3558">
        <w:rPr>
          <w:rFonts w:ascii="Times New Roman" w:hAnsi="Times New Roman"/>
          <w:sz w:val="24"/>
          <w:szCs w:val="24"/>
          <w:lang w:val="ru-RU"/>
        </w:rPr>
        <w:t xml:space="preserve"> значение показателя 4 «Количество посетителей спортивных</w:t>
      </w:r>
      <w:r>
        <w:rPr>
          <w:rFonts w:ascii="Times New Roman" w:hAnsi="Times New Roman"/>
          <w:sz w:val="24"/>
          <w:szCs w:val="24"/>
          <w:lang w:val="ru-RU"/>
        </w:rPr>
        <w:t xml:space="preserve"> объек</w:t>
      </w:r>
      <w:r w:rsidRPr="00BF3558">
        <w:rPr>
          <w:rFonts w:ascii="Times New Roman" w:hAnsi="Times New Roman"/>
          <w:sz w:val="24"/>
          <w:szCs w:val="24"/>
          <w:lang w:val="ru-RU"/>
        </w:rPr>
        <w:t xml:space="preserve">тов муниципальных учреждений сферы физической культуры и спорта» на 2024 год; </w:t>
      </w:r>
      <w:r>
        <w:rPr>
          <w:rFonts w:ascii="Times New Roman" w:hAnsi="Times New Roman"/>
          <w:sz w:val="24"/>
          <w:szCs w:val="24"/>
          <w:lang w:val="ru-RU"/>
        </w:rPr>
        <w:t>включен</w:t>
      </w:r>
      <w:r w:rsidRPr="00BF3558">
        <w:rPr>
          <w:rFonts w:ascii="Times New Roman" w:hAnsi="Times New Roman"/>
          <w:sz w:val="24"/>
          <w:szCs w:val="24"/>
          <w:lang w:val="ru-RU"/>
        </w:rPr>
        <w:t xml:space="preserve"> показатель 26 «Количество часов доступа, п</w:t>
      </w:r>
      <w:r>
        <w:rPr>
          <w:rFonts w:ascii="Times New Roman" w:hAnsi="Times New Roman"/>
          <w:sz w:val="24"/>
          <w:szCs w:val="24"/>
          <w:lang w:val="ru-RU"/>
        </w:rPr>
        <w:t>редоставляемых к спортивным объ</w:t>
      </w:r>
      <w:r w:rsidRPr="00BF3558">
        <w:rPr>
          <w:rFonts w:ascii="Times New Roman" w:hAnsi="Times New Roman"/>
          <w:sz w:val="24"/>
          <w:szCs w:val="24"/>
          <w:lang w:val="ru-RU"/>
        </w:rPr>
        <w:t xml:space="preserve">ектам» и </w:t>
      </w:r>
      <w:r>
        <w:rPr>
          <w:rFonts w:ascii="Times New Roman" w:hAnsi="Times New Roman"/>
          <w:sz w:val="24"/>
          <w:szCs w:val="24"/>
          <w:lang w:val="ru-RU"/>
        </w:rPr>
        <w:t>установлено</w:t>
      </w:r>
      <w:r w:rsidRPr="00BF3558">
        <w:rPr>
          <w:rFonts w:ascii="Times New Roman" w:hAnsi="Times New Roman"/>
          <w:sz w:val="24"/>
          <w:szCs w:val="24"/>
          <w:lang w:val="ru-RU"/>
        </w:rPr>
        <w:t xml:space="preserve"> его значение на 2024 год – 47 949,45</w:t>
      </w:r>
      <w:r>
        <w:rPr>
          <w:rFonts w:ascii="Times New Roman" w:hAnsi="Times New Roman"/>
          <w:sz w:val="24"/>
          <w:szCs w:val="24"/>
          <w:lang w:val="ru-RU"/>
        </w:rPr>
        <w:t xml:space="preserve"> час.;</w:t>
      </w:r>
    </w:p>
    <w:p w:rsidR="00097A98" w:rsidRDefault="00097A98" w:rsidP="00097A9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исключено</w:t>
      </w:r>
      <w:r w:rsidRPr="00BF3558">
        <w:rPr>
          <w:rFonts w:ascii="Times New Roman" w:hAnsi="Times New Roman"/>
          <w:sz w:val="24"/>
          <w:szCs w:val="24"/>
          <w:lang w:val="ru-RU"/>
        </w:rPr>
        <w:t xml:space="preserve"> значение показателя 17 «Количество призовых мест, завоеванных в Кубке и/или Чемпионате России по волейболу среди женских команд» на 2024 год; </w:t>
      </w:r>
      <w:r>
        <w:rPr>
          <w:rFonts w:ascii="Times New Roman" w:hAnsi="Times New Roman"/>
          <w:sz w:val="24"/>
          <w:szCs w:val="24"/>
          <w:lang w:val="ru-RU"/>
        </w:rPr>
        <w:t>включен</w:t>
      </w:r>
      <w:r w:rsidRPr="00BF3558">
        <w:rPr>
          <w:rFonts w:ascii="Times New Roman" w:hAnsi="Times New Roman"/>
          <w:sz w:val="24"/>
          <w:szCs w:val="24"/>
          <w:lang w:val="ru-RU"/>
        </w:rPr>
        <w:t xml:space="preserve"> показатель 27. «Количество команд, принявших у</w:t>
      </w:r>
      <w:r>
        <w:rPr>
          <w:rFonts w:ascii="Times New Roman" w:hAnsi="Times New Roman"/>
          <w:sz w:val="24"/>
          <w:szCs w:val="24"/>
          <w:lang w:val="ru-RU"/>
        </w:rPr>
        <w:t>частие в финале Кубка и/или чем</w:t>
      </w:r>
      <w:r w:rsidRPr="00BF3558">
        <w:rPr>
          <w:rFonts w:ascii="Times New Roman" w:hAnsi="Times New Roman"/>
          <w:sz w:val="24"/>
          <w:szCs w:val="24"/>
          <w:lang w:val="ru-RU"/>
        </w:rPr>
        <w:t xml:space="preserve">пионата России по волейболу среди женских команд» и </w:t>
      </w:r>
      <w:r>
        <w:rPr>
          <w:rFonts w:ascii="Times New Roman" w:hAnsi="Times New Roman"/>
          <w:sz w:val="24"/>
          <w:szCs w:val="24"/>
          <w:lang w:val="ru-RU"/>
        </w:rPr>
        <w:t>установлено</w:t>
      </w:r>
      <w:r w:rsidRPr="00BF3558">
        <w:rPr>
          <w:rFonts w:ascii="Times New Roman" w:hAnsi="Times New Roman"/>
          <w:sz w:val="24"/>
          <w:szCs w:val="24"/>
          <w:lang w:val="ru-RU"/>
        </w:rPr>
        <w:t xml:space="preserve"> его значение на 2024 год – не менее 1 ед.</w:t>
      </w:r>
      <w:r>
        <w:rPr>
          <w:rFonts w:ascii="Times New Roman" w:hAnsi="Times New Roman"/>
          <w:sz w:val="24"/>
          <w:szCs w:val="24"/>
          <w:lang w:val="ru-RU"/>
        </w:rPr>
        <w:t xml:space="preserve"> – в соответствии с </w:t>
      </w:r>
      <w:r w:rsidRPr="00F54FFB">
        <w:rPr>
          <w:rFonts w:ascii="Times New Roman" w:hAnsi="Times New Roman"/>
          <w:sz w:val="24"/>
          <w:szCs w:val="24"/>
          <w:lang w:val="ru-RU"/>
        </w:rPr>
        <w:t>Пост</w:t>
      </w:r>
      <w:r>
        <w:rPr>
          <w:rFonts w:ascii="Times New Roman" w:hAnsi="Times New Roman"/>
          <w:sz w:val="24"/>
          <w:szCs w:val="24"/>
          <w:lang w:val="ru-RU"/>
        </w:rPr>
        <w:t>ановлением</w:t>
      </w:r>
      <w:r w:rsidRPr="00F54FFB">
        <w:rPr>
          <w:rFonts w:ascii="Times New Roman" w:hAnsi="Times New Roman"/>
          <w:sz w:val="24"/>
          <w:szCs w:val="24"/>
          <w:lang w:val="ru-RU"/>
        </w:rPr>
        <w:t xml:space="preserve"> мэрии от 20.05.2024 №</w:t>
      </w:r>
      <w:r>
        <w:rPr>
          <w:rFonts w:ascii="Times New Roman" w:hAnsi="Times New Roman"/>
          <w:sz w:val="24"/>
          <w:szCs w:val="24"/>
          <w:lang w:val="ru-RU"/>
        </w:rPr>
        <w:t xml:space="preserve"> </w:t>
      </w:r>
      <w:r w:rsidRPr="00F54FFB">
        <w:rPr>
          <w:rFonts w:ascii="Times New Roman" w:hAnsi="Times New Roman"/>
          <w:sz w:val="24"/>
          <w:szCs w:val="24"/>
          <w:lang w:val="ru-RU"/>
        </w:rPr>
        <w:t>1334 «Об утверждении Порядка предоставления из городского бюджета субсидии физкультурно-спортивным некоммерческим организациям, не являющимся государственными (муниципальными) учреждениями, на финансовое обеспечение затрат, возникающих при реализации мероприятий, направленных на поддержку и развитие волейбола в городе Череповце, обеспечение подготовки и участия команд в Кубке и/или чемпионате России по волейболу среди женских команд</w:t>
      </w:r>
      <w:r>
        <w:rPr>
          <w:rFonts w:ascii="Times New Roman" w:hAnsi="Times New Roman"/>
          <w:sz w:val="24"/>
          <w:szCs w:val="24"/>
          <w:lang w:val="ru-RU"/>
        </w:rPr>
        <w:t>».</w:t>
      </w:r>
    </w:p>
    <w:p w:rsidR="00097A98" w:rsidRDefault="00097A98" w:rsidP="00097A9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4. </w:t>
      </w:r>
      <w:r w:rsidRPr="00BB3E42">
        <w:rPr>
          <w:rFonts w:ascii="Times New Roman" w:hAnsi="Times New Roman"/>
          <w:sz w:val="24"/>
          <w:szCs w:val="24"/>
          <w:lang w:val="ru-RU"/>
        </w:rPr>
        <w:t>Постановление</w:t>
      </w:r>
      <w:r w:rsidRPr="00BB3E42">
        <w:rPr>
          <w:rFonts w:ascii="Times New Roman" w:hAnsi="Times New Roman"/>
          <w:iCs/>
          <w:sz w:val="24"/>
          <w:szCs w:val="24"/>
          <w:lang w:val="ru-RU"/>
        </w:rPr>
        <w:t>м</w:t>
      </w:r>
      <w:r w:rsidRPr="00BB3E42">
        <w:rPr>
          <w:rFonts w:ascii="Times New Roman" w:hAnsi="Times New Roman"/>
          <w:sz w:val="24"/>
          <w:szCs w:val="24"/>
          <w:lang w:val="ru-RU"/>
        </w:rPr>
        <w:t xml:space="preserve"> мэрии от </w:t>
      </w:r>
      <w:r>
        <w:rPr>
          <w:rFonts w:ascii="Times New Roman" w:hAnsi="Times New Roman"/>
          <w:iCs/>
          <w:sz w:val="24"/>
          <w:szCs w:val="24"/>
          <w:lang w:val="ru-RU"/>
        </w:rPr>
        <w:t>18.07</w:t>
      </w:r>
      <w:r w:rsidRPr="00BB3E42">
        <w:rPr>
          <w:rFonts w:ascii="Times New Roman" w:hAnsi="Times New Roman"/>
          <w:iCs/>
          <w:sz w:val="24"/>
          <w:szCs w:val="24"/>
          <w:lang w:val="ru-RU"/>
        </w:rPr>
        <w:t xml:space="preserve">.2024 № </w:t>
      </w:r>
      <w:r>
        <w:rPr>
          <w:rFonts w:ascii="Times New Roman" w:hAnsi="Times New Roman"/>
          <w:iCs/>
          <w:sz w:val="24"/>
          <w:szCs w:val="24"/>
          <w:lang w:val="ru-RU"/>
        </w:rPr>
        <w:t>1942</w:t>
      </w:r>
      <w:r w:rsidRPr="00BB3E42">
        <w:rPr>
          <w:rFonts w:ascii="Times New Roman" w:hAnsi="Times New Roman"/>
          <w:sz w:val="24"/>
          <w:szCs w:val="24"/>
          <w:lang w:val="ru-RU"/>
        </w:rPr>
        <w:t>:</w:t>
      </w:r>
    </w:p>
    <w:p w:rsidR="00A05DA7" w:rsidRPr="001E10D3" w:rsidRDefault="00A05DA7" w:rsidP="00A05DA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уточнено</w:t>
      </w:r>
      <w:r w:rsidRPr="00BF3558">
        <w:rPr>
          <w:rFonts w:ascii="Times New Roman" w:hAnsi="Times New Roman"/>
          <w:sz w:val="24"/>
          <w:szCs w:val="24"/>
          <w:lang w:val="ru-RU"/>
        </w:rPr>
        <w:t xml:space="preserve"> ресурсное обеспечение муниципальной программы в соответствии </w:t>
      </w:r>
      <w:r w:rsidRPr="005A46DA">
        <w:rPr>
          <w:rFonts w:ascii="Times New Roman" w:hAnsi="Times New Roman"/>
          <w:sz w:val="24"/>
          <w:szCs w:val="24"/>
          <w:lang w:val="ru-RU"/>
        </w:rPr>
        <w:t xml:space="preserve">с изменениями, </w:t>
      </w:r>
      <w:r w:rsidRPr="001E10D3">
        <w:rPr>
          <w:rFonts w:ascii="Times New Roman" w:hAnsi="Times New Roman"/>
          <w:sz w:val="24"/>
          <w:szCs w:val="24"/>
          <w:lang w:val="ru-RU"/>
        </w:rPr>
        <w:t>вносимыми в решение Череповецкой городской Думы от 19.12.2023 № 158 «О городском бюджете на 2024 год и плановый период 2025 и 2026 годов»;</w:t>
      </w:r>
    </w:p>
    <w:p w:rsidR="00097A98" w:rsidRPr="001E10D3" w:rsidRDefault="00A05DA7" w:rsidP="00A05DA7">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в соответствии с Дополнительным соглашением к Соглашению о реализации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(Вологодская область)» на территории города Череповца № 2021-P50033-18/6 от 07.06.2024 уточнено значение показателя 6 «Доля горожан, систематически занимающихся физической культурой и спортом, в общей численности населения города в возрасте от 3 до 79 лет» на 2024 год;</w:t>
      </w:r>
    </w:p>
    <w:p w:rsidR="00A05DA7" w:rsidRPr="001E10D3" w:rsidRDefault="00A05DA7" w:rsidP="00A05DA7">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уточнена характеристика основных мероприятий 5 «Организация и проведение спортивно-оздоровительной работы по развитию физической культуры и спорта среди различных групп населения» и 10 «Реализация регионального проекта «Спорт – норма жизни» (федеральный проект «Спорт – норма жизни»)».</w:t>
      </w:r>
    </w:p>
    <w:p w:rsidR="00097A98" w:rsidRPr="001E10D3" w:rsidRDefault="00097A98" w:rsidP="00097A98">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5. Постановление</w:t>
      </w:r>
      <w:r w:rsidRPr="001E10D3">
        <w:rPr>
          <w:rFonts w:ascii="Times New Roman" w:hAnsi="Times New Roman"/>
          <w:iCs/>
          <w:sz w:val="24"/>
          <w:szCs w:val="24"/>
          <w:lang w:val="ru-RU"/>
        </w:rPr>
        <w:t>м</w:t>
      </w:r>
      <w:r w:rsidRPr="001E10D3">
        <w:rPr>
          <w:rFonts w:ascii="Times New Roman" w:hAnsi="Times New Roman"/>
          <w:sz w:val="24"/>
          <w:szCs w:val="24"/>
          <w:lang w:val="ru-RU"/>
        </w:rPr>
        <w:t xml:space="preserve"> мэрии от </w:t>
      </w:r>
      <w:r w:rsidRPr="001E10D3">
        <w:rPr>
          <w:rFonts w:ascii="Times New Roman" w:hAnsi="Times New Roman"/>
          <w:iCs/>
          <w:sz w:val="24"/>
          <w:szCs w:val="24"/>
          <w:lang w:val="ru-RU"/>
        </w:rPr>
        <w:t>20.11.2024 № 3176</w:t>
      </w:r>
      <w:r w:rsidRPr="001E10D3">
        <w:rPr>
          <w:rFonts w:ascii="Times New Roman" w:hAnsi="Times New Roman"/>
          <w:sz w:val="24"/>
          <w:szCs w:val="24"/>
          <w:lang w:val="ru-RU"/>
        </w:rPr>
        <w:t>:</w:t>
      </w:r>
    </w:p>
    <w:p w:rsidR="00A05DA7" w:rsidRPr="001E10D3" w:rsidRDefault="00A05DA7" w:rsidP="00A05DA7">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уточнено ресурсное обеспечение муниципальной программы в соответствии с изменениями, вносимыми в решение Череповецкой городской Думы от 19.12.2023 № 158 «О городском бюджете на 2024 год и плановый период 2025 и 2026 годов».</w:t>
      </w:r>
    </w:p>
    <w:p w:rsidR="00097A98" w:rsidRPr="001E10D3" w:rsidRDefault="00097A98" w:rsidP="00097A98">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6. Постановление</w:t>
      </w:r>
      <w:r w:rsidRPr="001E10D3">
        <w:rPr>
          <w:rFonts w:ascii="Times New Roman" w:hAnsi="Times New Roman"/>
          <w:iCs/>
          <w:sz w:val="24"/>
          <w:szCs w:val="24"/>
          <w:lang w:val="ru-RU"/>
        </w:rPr>
        <w:t>м</w:t>
      </w:r>
      <w:r w:rsidRPr="001E10D3">
        <w:rPr>
          <w:rFonts w:ascii="Times New Roman" w:hAnsi="Times New Roman"/>
          <w:sz w:val="24"/>
          <w:szCs w:val="24"/>
          <w:lang w:val="ru-RU"/>
        </w:rPr>
        <w:t xml:space="preserve"> мэрии от </w:t>
      </w:r>
      <w:r w:rsidRPr="001E10D3">
        <w:rPr>
          <w:rFonts w:ascii="Times New Roman" w:hAnsi="Times New Roman"/>
          <w:iCs/>
          <w:sz w:val="24"/>
          <w:szCs w:val="24"/>
          <w:lang w:val="ru-RU"/>
        </w:rPr>
        <w:t>11.12.2024 № 3413</w:t>
      </w:r>
      <w:r w:rsidRPr="001E10D3">
        <w:rPr>
          <w:rFonts w:ascii="Times New Roman" w:hAnsi="Times New Roman"/>
          <w:sz w:val="24"/>
          <w:szCs w:val="24"/>
          <w:lang w:val="ru-RU"/>
        </w:rPr>
        <w:t>:</w:t>
      </w:r>
    </w:p>
    <w:p w:rsidR="00BF69B4" w:rsidRPr="001E10D3" w:rsidRDefault="00BF69B4" w:rsidP="00BF69B4">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уточнено ресурсное обеспечение муниципальной программы в соответствии с изменениями, вносимыми в решение Череповецкой городской Думы от 19.12.2023 № 158 «О городском бюджете на 2024 год и плановый период 2025 и 2026 годов»;</w:t>
      </w:r>
    </w:p>
    <w:p w:rsidR="00097A98" w:rsidRDefault="00BF69B4" w:rsidP="00BF69B4">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 xml:space="preserve">в соответствии с Дополнительным соглашением к Соглашению о реализации регионального </w:t>
      </w:r>
      <w:r w:rsidRPr="00A05DA7">
        <w:rPr>
          <w:rFonts w:ascii="Times New Roman" w:hAnsi="Times New Roman"/>
          <w:sz w:val="24"/>
          <w:szCs w:val="24"/>
          <w:lang w:val="ru-RU"/>
        </w:rPr>
        <w:t>проекта</w:t>
      </w:r>
      <w:r>
        <w:rPr>
          <w:rFonts w:ascii="Times New Roman" w:hAnsi="Times New Roman"/>
          <w:sz w:val="24"/>
          <w:szCs w:val="24"/>
          <w:lang w:val="ru-RU"/>
        </w:rPr>
        <w:t xml:space="preserve"> </w:t>
      </w:r>
      <w:r w:rsidRPr="00A05DA7">
        <w:rPr>
          <w:rFonts w:ascii="Times New Roman" w:hAnsi="Times New Roman"/>
          <w:sz w:val="24"/>
          <w:szCs w:val="24"/>
          <w:lang w:val="ru-RU"/>
        </w:rPr>
        <w:t>«Создание для всех категорий и групп населения условий для занятий физической</w:t>
      </w:r>
      <w:r>
        <w:rPr>
          <w:rFonts w:ascii="Times New Roman" w:hAnsi="Times New Roman"/>
          <w:sz w:val="24"/>
          <w:szCs w:val="24"/>
          <w:lang w:val="ru-RU"/>
        </w:rPr>
        <w:t xml:space="preserve"> </w:t>
      </w:r>
      <w:r w:rsidRPr="00A05DA7">
        <w:rPr>
          <w:rFonts w:ascii="Times New Roman" w:hAnsi="Times New Roman"/>
          <w:sz w:val="24"/>
          <w:szCs w:val="24"/>
          <w:lang w:val="ru-RU"/>
        </w:rPr>
        <w:t>культурой и спортом, массовым спортом, в том числе повышение уровня обеспеченности</w:t>
      </w:r>
      <w:r>
        <w:rPr>
          <w:rFonts w:ascii="Times New Roman" w:hAnsi="Times New Roman"/>
          <w:sz w:val="24"/>
          <w:szCs w:val="24"/>
          <w:lang w:val="ru-RU"/>
        </w:rPr>
        <w:t xml:space="preserve"> </w:t>
      </w:r>
      <w:r w:rsidRPr="00A05DA7">
        <w:rPr>
          <w:rFonts w:ascii="Times New Roman" w:hAnsi="Times New Roman"/>
          <w:sz w:val="24"/>
          <w:szCs w:val="24"/>
          <w:lang w:val="ru-RU"/>
        </w:rPr>
        <w:t>населения объектами спорта, а также подготовка спортивного резерва (Вологодская</w:t>
      </w:r>
      <w:r>
        <w:rPr>
          <w:rFonts w:ascii="Times New Roman" w:hAnsi="Times New Roman"/>
          <w:sz w:val="24"/>
          <w:szCs w:val="24"/>
          <w:lang w:val="ru-RU"/>
        </w:rPr>
        <w:t xml:space="preserve"> </w:t>
      </w:r>
      <w:r w:rsidRPr="00A05DA7">
        <w:rPr>
          <w:rFonts w:ascii="Times New Roman" w:hAnsi="Times New Roman"/>
          <w:sz w:val="24"/>
          <w:szCs w:val="24"/>
          <w:lang w:val="ru-RU"/>
        </w:rPr>
        <w:t>область)» на территории города Череповца</w:t>
      </w:r>
      <w:r>
        <w:rPr>
          <w:rFonts w:ascii="Times New Roman" w:hAnsi="Times New Roman"/>
          <w:sz w:val="24"/>
          <w:szCs w:val="24"/>
          <w:lang w:val="ru-RU"/>
        </w:rPr>
        <w:t xml:space="preserve"> </w:t>
      </w:r>
      <w:r w:rsidRPr="00A05DA7">
        <w:rPr>
          <w:rFonts w:ascii="Times New Roman" w:hAnsi="Times New Roman"/>
          <w:sz w:val="24"/>
          <w:szCs w:val="24"/>
          <w:lang w:val="ru-RU"/>
        </w:rPr>
        <w:t>№ 2021-P50033-18/</w:t>
      </w:r>
      <w:r>
        <w:rPr>
          <w:rFonts w:ascii="Times New Roman" w:hAnsi="Times New Roman"/>
          <w:sz w:val="24"/>
          <w:szCs w:val="24"/>
          <w:lang w:val="ru-RU"/>
        </w:rPr>
        <w:t xml:space="preserve">7 от 19.11.2024 уточнено значение показателя </w:t>
      </w:r>
      <w:r w:rsidRPr="00A05DA7">
        <w:rPr>
          <w:rFonts w:ascii="Times New Roman" w:hAnsi="Times New Roman"/>
          <w:sz w:val="24"/>
          <w:szCs w:val="24"/>
          <w:lang w:val="ru-RU"/>
        </w:rPr>
        <w:t xml:space="preserve">6 «Доля горожан, </w:t>
      </w:r>
      <w:r w:rsidRPr="00A05DA7">
        <w:rPr>
          <w:rFonts w:ascii="Times New Roman" w:hAnsi="Times New Roman"/>
          <w:sz w:val="24"/>
          <w:szCs w:val="24"/>
          <w:lang w:val="ru-RU"/>
        </w:rPr>
        <w:lastRenderedPageBreak/>
        <w:t>систематически занимающихся физической культурой и спортом, в общей численности населения города в возрасте от 3 до 79 лет»</w:t>
      </w:r>
      <w:r>
        <w:rPr>
          <w:rFonts w:ascii="Times New Roman" w:hAnsi="Times New Roman"/>
          <w:sz w:val="24"/>
          <w:szCs w:val="24"/>
          <w:lang w:val="ru-RU"/>
        </w:rPr>
        <w:t xml:space="preserve"> на 2024 год.</w:t>
      </w:r>
    </w:p>
    <w:p w:rsidR="00097A98" w:rsidRDefault="00097A98" w:rsidP="00097A9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7. </w:t>
      </w:r>
      <w:r w:rsidRPr="00BB3E42">
        <w:rPr>
          <w:rFonts w:ascii="Times New Roman" w:hAnsi="Times New Roman"/>
          <w:sz w:val="24"/>
          <w:szCs w:val="24"/>
          <w:lang w:val="ru-RU"/>
        </w:rPr>
        <w:t>Постановление</w:t>
      </w:r>
      <w:r w:rsidRPr="00BB3E42">
        <w:rPr>
          <w:rFonts w:ascii="Times New Roman" w:hAnsi="Times New Roman"/>
          <w:iCs/>
          <w:sz w:val="24"/>
          <w:szCs w:val="24"/>
          <w:lang w:val="ru-RU"/>
        </w:rPr>
        <w:t>м</w:t>
      </w:r>
      <w:r w:rsidRPr="00BB3E42">
        <w:rPr>
          <w:rFonts w:ascii="Times New Roman" w:hAnsi="Times New Roman"/>
          <w:sz w:val="24"/>
          <w:szCs w:val="24"/>
          <w:lang w:val="ru-RU"/>
        </w:rPr>
        <w:t xml:space="preserve"> мэрии от </w:t>
      </w:r>
      <w:r>
        <w:rPr>
          <w:rFonts w:ascii="Times New Roman" w:hAnsi="Times New Roman"/>
          <w:iCs/>
          <w:sz w:val="24"/>
          <w:szCs w:val="24"/>
          <w:lang w:val="ru-RU"/>
        </w:rPr>
        <w:t>26</w:t>
      </w:r>
      <w:r w:rsidRPr="00BB3E42">
        <w:rPr>
          <w:rFonts w:ascii="Times New Roman" w:hAnsi="Times New Roman"/>
          <w:iCs/>
          <w:sz w:val="24"/>
          <w:szCs w:val="24"/>
          <w:lang w:val="ru-RU"/>
        </w:rPr>
        <w:t>.</w:t>
      </w:r>
      <w:r>
        <w:rPr>
          <w:rFonts w:ascii="Times New Roman" w:hAnsi="Times New Roman"/>
          <w:iCs/>
          <w:sz w:val="24"/>
          <w:szCs w:val="24"/>
          <w:lang w:val="ru-RU"/>
        </w:rPr>
        <w:t>12.</w:t>
      </w:r>
      <w:r w:rsidRPr="00BB3E42">
        <w:rPr>
          <w:rFonts w:ascii="Times New Roman" w:hAnsi="Times New Roman"/>
          <w:iCs/>
          <w:sz w:val="24"/>
          <w:szCs w:val="24"/>
          <w:lang w:val="ru-RU"/>
        </w:rPr>
        <w:t xml:space="preserve">2024 № </w:t>
      </w:r>
      <w:r>
        <w:rPr>
          <w:rFonts w:ascii="Times New Roman" w:hAnsi="Times New Roman"/>
          <w:iCs/>
          <w:sz w:val="24"/>
          <w:szCs w:val="24"/>
          <w:lang w:val="ru-RU"/>
        </w:rPr>
        <w:t>3665</w:t>
      </w:r>
      <w:r w:rsidRPr="00BB3E42">
        <w:rPr>
          <w:rFonts w:ascii="Times New Roman" w:hAnsi="Times New Roman"/>
          <w:sz w:val="24"/>
          <w:szCs w:val="24"/>
          <w:lang w:val="ru-RU"/>
        </w:rPr>
        <w:t>:</w:t>
      </w:r>
    </w:p>
    <w:p w:rsidR="00BF69B4" w:rsidRPr="001E10D3" w:rsidRDefault="00BF69B4" w:rsidP="00BF69B4">
      <w:pPr>
        <w:spacing w:after="0" w:line="240" w:lineRule="auto"/>
        <w:ind w:firstLine="709"/>
        <w:jc w:val="both"/>
        <w:rPr>
          <w:rFonts w:ascii="Times New Roman" w:hAnsi="Times New Roman"/>
          <w:sz w:val="24"/>
          <w:szCs w:val="24"/>
          <w:lang w:val="ru-RU"/>
        </w:rPr>
      </w:pPr>
      <w:r w:rsidRPr="001E10D3">
        <w:rPr>
          <w:rFonts w:ascii="Times New Roman" w:hAnsi="Times New Roman"/>
          <w:sz w:val="24"/>
          <w:szCs w:val="24"/>
          <w:lang w:val="ru-RU"/>
        </w:rPr>
        <w:t>уточнено ресурсное обеспечение муниципальной программы в соответствии с изменениями, вносимыми в решение Череповецкой городской Думы от 19.12.2023 № 158 «О городском бюджете на 2024 год и плановый период 2025 и 2026 годов».</w:t>
      </w:r>
    </w:p>
    <w:p w:rsidR="00097A98" w:rsidRDefault="00097A98" w:rsidP="00097A98">
      <w:pPr>
        <w:spacing w:after="0" w:line="240" w:lineRule="auto"/>
        <w:ind w:firstLine="709"/>
        <w:jc w:val="both"/>
        <w:rPr>
          <w:rFonts w:ascii="Times New Roman" w:hAnsi="Times New Roman"/>
          <w:sz w:val="24"/>
          <w:szCs w:val="24"/>
          <w:lang w:val="ru-RU"/>
        </w:rPr>
      </w:pPr>
    </w:p>
    <w:p w:rsidR="004A72DA" w:rsidRDefault="004A72DA" w:rsidP="004A72DA">
      <w:pPr>
        <w:spacing w:after="0" w:line="240" w:lineRule="auto"/>
        <w:jc w:val="center"/>
        <w:rPr>
          <w:rFonts w:ascii="Times New Roman" w:hAnsi="Times New Roman"/>
          <w:sz w:val="24"/>
          <w:szCs w:val="24"/>
          <w:shd w:val="clear" w:color="auto" w:fill="FFFFFF"/>
          <w:lang w:val="ru-RU"/>
        </w:rPr>
      </w:pPr>
      <w:r w:rsidRPr="00B22C5E">
        <w:rPr>
          <w:rFonts w:ascii="Times New Roman" w:hAnsi="Times New Roman"/>
          <w:sz w:val="24"/>
          <w:szCs w:val="24"/>
          <w:shd w:val="clear" w:color="auto" w:fill="FFFFFF"/>
          <w:lang w:val="ru-RU"/>
        </w:rPr>
        <w:t>Предложения об изменении форм и методов управления</w:t>
      </w:r>
      <w:r>
        <w:rPr>
          <w:rFonts w:ascii="Times New Roman" w:hAnsi="Times New Roman"/>
          <w:sz w:val="24"/>
          <w:szCs w:val="24"/>
          <w:shd w:val="clear" w:color="auto" w:fill="FFFFFF"/>
          <w:lang w:val="ru-RU"/>
        </w:rPr>
        <w:t xml:space="preserve"> </w:t>
      </w:r>
      <w:r w:rsidRPr="00B22C5E">
        <w:rPr>
          <w:rFonts w:ascii="Times New Roman" w:hAnsi="Times New Roman"/>
          <w:sz w:val="24"/>
          <w:szCs w:val="24"/>
          <w:shd w:val="clear" w:color="auto" w:fill="FFFFFF"/>
          <w:lang w:val="ru-RU"/>
        </w:rPr>
        <w:t xml:space="preserve">реализацией </w:t>
      </w:r>
    </w:p>
    <w:p w:rsidR="004A72DA" w:rsidRDefault="004A72DA" w:rsidP="004A72DA">
      <w:pPr>
        <w:spacing w:after="0" w:line="240" w:lineRule="auto"/>
        <w:jc w:val="center"/>
        <w:rPr>
          <w:rFonts w:ascii="Times New Roman" w:hAnsi="Times New Roman"/>
          <w:sz w:val="24"/>
          <w:szCs w:val="24"/>
          <w:shd w:val="clear" w:color="auto" w:fill="FFFFFF"/>
          <w:lang w:val="ru-RU"/>
        </w:rPr>
      </w:pPr>
      <w:r w:rsidRPr="00B22C5E">
        <w:rPr>
          <w:rFonts w:ascii="Times New Roman" w:hAnsi="Times New Roman"/>
          <w:sz w:val="24"/>
          <w:szCs w:val="24"/>
          <w:shd w:val="clear" w:color="auto" w:fill="FFFFFF"/>
          <w:lang w:val="ru-RU"/>
        </w:rPr>
        <w:t>муниципальной программы</w:t>
      </w:r>
      <w:r w:rsidR="0005785B">
        <w:rPr>
          <w:rFonts w:ascii="Times New Roman" w:hAnsi="Times New Roman"/>
          <w:sz w:val="24"/>
          <w:szCs w:val="24"/>
          <w:shd w:val="clear" w:color="auto" w:fill="FFFFFF"/>
          <w:lang w:val="ru-RU"/>
        </w:rPr>
        <w:t xml:space="preserve"> с указанием причин</w:t>
      </w:r>
      <w:r w:rsidRPr="00B22C5E">
        <w:rPr>
          <w:rFonts w:ascii="Times New Roman" w:hAnsi="Times New Roman"/>
          <w:sz w:val="24"/>
          <w:szCs w:val="24"/>
          <w:shd w:val="clear" w:color="auto" w:fill="FFFFFF"/>
          <w:lang w:val="ru-RU"/>
        </w:rPr>
        <w:t>,</w:t>
      </w:r>
      <w:r>
        <w:rPr>
          <w:rFonts w:ascii="Times New Roman" w:hAnsi="Times New Roman"/>
          <w:sz w:val="24"/>
          <w:szCs w:val="24"/>
          <w:shd w:val="clear" w:color="auto" w:fill="FFFFFF"/>
          <w:lang w:val="ru-RU"/>
        </w:rPr>
        <w:t xml:space="preserve"> </w:t>
      </w:r>
      <w:r w:rsidRPr="00B22C5E">
        <w:rPr>
          <w:rFonts w:ascii="Times New Roman" w:hAnsi="Times New Roman"/>
          <w:sz w:val="24"/>
          <w:szCs w:val="24"/>
          <w:shd w:val="clear" w:color="auto" w:fill="FFFFFF"/>
          <w:lang w:val="ru-RU"/>
        </w:rPr>
        <w:t xml:space="preserve">о сокращении (увеличении) финансирования </w:t>
      </w:r>
      <w:r w:rsidRPr="004A72DA">
        <w:rPr>
          <w:rFonts w:ascii="Times New Roman" w:hAnsi="Times New Roman"/>
          <w:sz w:val="24"/>
          <w:szCs w:val="24"/>
          <w:shd w:val="clear" w:color="auto" w:fill="FFFFFF"/>
          <w:lang w:val="ru-RU"/>
        </w:rPr>
        <w:t>и (или) корректировке</w:t>
      </w:r>
      <w:r>
        <w:rPr>
          <w:rFonts w:ascii="Times New Roman" w:hAnsi="Times New Roman"/>
          <w:sz w:val="24"/>
          <w:szCs w:val="24"/>
          <w:shd w:val="clear" w:color="auto" w:fill="FFFFFF"/>
          <w:lang w:val="ru-RU"/>
        </w:rPr>
        <w:t>,</w:t>
      </w:r>
      <w:r w:rsidR="0005785B">
        <w:rPr>
          <w:rFonts w:ascii="Times New Roman" w:hAnsi="Times New Roman"/>
          <w:sz w:val="24"/>
          <w:szCs w:val="24"/>
          <w:shd w:val="clear" w:color="auto" w:fill="FFFFFF"/>
          <w:lang w:val="ru-RU"/>
        </w:rPr>
        <w:t xml:space="preserve"> </w:t>
      </w:r>
      <w:r w:rsidRPr="00B22C5E">
        <w:rPr>
          <w:rFonts w:ascii="Times New Roman" w:hAnsi="Times New Roman"/>
          <w:sz w:val="24"/>
          <w:szCs w:val="24"/>
          <w:shd w:val="clear" w:color="auto" w:fill="FFFFFF"/>
          <w:lang w:val="ru-RU"/>
        </w:rPr>
        <w:t>досрочном прекращении</w:t>
      </w:r>
      <w:r>
        <w:rPr>
          <w:rFonts w:ascii="Times New Roman" w:hAnsi="Times New Roman"/>
          <w:sz w:val="24"/>
          <w:szCs w:val="24"/>
          <w:shd w:val="clear" w:color="auto" w:fill="FFFFFF"/>
          <w:lang w:val="ru-RU"/>
        </w:rPr>
        <w:t xml:space="preserve"> основных мероприятий муниципальной программы</w:t>
      </w:r>
      <w:r w:rsidRPr="00614792">
        <w:rPr>
          <w:rFonts w:ascii="Times New Roman" w:hAnsi="Times New Roman"/>
          <w:sz w:val="24"/>
          <w:szCs w:val="24"/>
          <w:shd w:val="clear" w:color="auto" w:fill="FFFFFF"/>
          <w:lang w:val="ru-RU"/>
        </w:rPr>
        <w:t xml:space="preserve">, </w:t>
      </w:r>
    </w:p>
    <w:p w:rsidR="004A72DA" w:rsidRPr="004A72DA" w:rsidRDefault="004A72DA" w:rsidP="004A72DA">
      <w:pPr>
        <w:spacing w:after="0" w:line="240" w:lineRule="auto"/>
        <w:jc w:val="center"/>
        <w:rPr>
          <w:rFonts w:ascii="Times New Roman" w:hAnsi="Times New Roman"/>
          <w:sz w:val="24"/>
          <w:szCs w:val="24"/>
          <w:shd w:val="clear" w:color="auto" w:fill="FFFFFF"/>
          <w:lang w:val="ru-RU"/>
        </w:rPr>
      </w:pPr>
      <w:r w:rsidRPr="004A72DA">
        <w:rPr>
          <w:rFonts w:ascii="Times New Roman" w:hAnsi="Times New Roman"/>
          <w:sz w:val="24"/>
          <w:szCs w:val="24"/>
          <w:shd w:val="clear" w:color="auto" w:fill="FFFFFF"/>
          <w:lang w:val="ru-RU"/>
        </w:rPr>
        <w:t>в целом по дальнейшей реализации муниципальной программы</w:t>
      </w:r>
    </w:p>
    <w:p w:rsidR="004A72DA" w:rsidRPr="00AB51E0" w:rsidRDefault="004A72DA" w:rsidP="004A72DA">
      <w:pPr>
        <w:spacing w:after="0" w:line="240" w:lineRule="auto"/>
        <w:jc w:val="center"/>
        <w:rPr>
          <w:rFonts w:ascii="Times New Roman" w:hAnsi="Times New Roman"/>
          <w:sz w:val="12"/>
          <w:szCs w:val="12"/>
          <w:shd w:val="clear" w:color="auto" w:fill="FFFFFF"/>
          <w:lang w:val="ru-RU"/>
        </w:rPr>
      </w:pPr>
    </w:p>
    <w:p w:rsidR="008F7E65" w:rsidRPr="00D70A30" w:rsidRDefault="00D70A30" w:rsidP="004A72DA">
      <w:pPr>
        <w:spacing w:after="0" w:line="240" w:lineRule="auto"/>
        <w:ind w:firstLine="709"/>
        <w:jc w:val="both"/>
        <w:rPr>
          <w:rFonts w:ascii="Times New Roman" w:hAnsi="Times New Roman"/>
          <w:sz w:val="24"/>
          <w:szCs w:val="24"/>
          <w:shd w:val="clear" w:color="auto" w:fill="FFFFFF"/>
          <w:lang w:val="ru-RU"/>
        </w:rPr>
      </w:pPr>
      <w:r w:rsidRPr="00D70A30">
        <w:rPr>
          <w:rFonts w:ascii="Times New Roman" w:hAnsi="Times New Roman"/>
          <w:sz w:val="24"/>
          <w:szCs w:val="24"/>
          <w:shd w:val="clear" w:color="auto" w:fill="FFFFFF"/>
          <w:lang w:val="ru-RU"/>
        </w:rPr>
        <w:t>Период реализации м</w:t>
      </w:r>
      <w:r w:rsidR="000E0B26" w:rsidRPr="00D70A30">
        <w:rPr>
          <w:rFonts w:ascii="Times New Roman" w:hAnsi="Times New Roman"/>
          <w:sz w:val="24"/>
          <w:szCs w:val="24"/>
          <w:shd w:val="clear" w:color="auto" w:fill="FFFFFF"/>
          <w:lang w:val="ru-RU"/>
        </w:rPr>
        <w:t>униципальн</w:t>
      </w:r>
      <w:r w:rsidRPr="00D70A30">
        <w:rPr>
          <w:rFonts w:ascii="Times New Roman" w:hAnsi="Times New Roman"/>
          <w:sz w:val="24"/>
          <w:szCs w:val="24"/>
          <w:shd w:val="clear" w:color="auto" w:fill="FFFFFF"/>
          <w:lang w:val="ru-RU"/>
        </w:rPr>
        <w:t>ой</w:t>
      </w:r>
      <w:r w:rsidR="000E0B26" w:rsidRPr="00D70A30">
        <w:rPr>
          <w:rFonts w:ascii="Times New Roman" w:hAnsi="Times New Roman"/>
          <w:sz w:val="24"/>
          <w:szCs w:val="24"/>
          <w:shd w:val="clear" w:color="auto" w:fill="FFFFFF"/>
          <w:lang w:val="ru-RU"/>
        </w:rPr>
        <w:t xml:space="preserve"> программ</w:t>
      </w:r>
      <w:r w:rsidRPr="00D70A30">
        <w:rPr>
          <w:rFonts w:ascii="Times New Roman" w:hAnsi="Times New Roman"/>
          <w:sz w:val="24"/>
          <w:szCs w:val="24"/>
          <w:shd w:val="clear" w:color="auto" w:fill="FFFFFF"/>
          <w:lang w:val="ru-RU"/>
        </w:rPr>
        <w:t>ы</w:t>
      </w:r>
      <w:r w:rsidR="000E0B26" w:rsidRPr="00D70A30">
        <w:rPr>
          <w:rFonts w:ascii="Times New Roman" w:hAnsi="Times New Roman"/>
          <w:sz w:val="24"/>
          <w:szCs w:val="24"/>
          <w:shd w:val="clear" w:color="auto" w:fill="FFFFFF"/>
          <w:lang w:val="ru-RU"/>
        </w:rPr>
        <w:t xml:space="preserve"> </w:t>
      </w:r>
      <w:r w:rsidRPr="00D70A30">
        <w:rPr>
          <w:rFonts w:ascii="Times New Roman" w:hAnsi="Times New Roman"/>
          <w:sz w:val="24"/>
          <w:szCs w:val="24"/>
          <w:shd w:val="clear" w:color="auto" w:fill="FFFFFF"/>
          <w:lang w:val="ru-RU"/>
        </w:rPr>
        <w:t>окончен в 2024 году</w:t>
      </w:r>
      <w:r w:rsidR="000E0B26" w:rsidRPr="00D70A30">
        <w:rPr>
          <w:rFonts w:ascii="Times New Roman" w:hAnsi="Times New Roman"/>
          <w:sz w:val="24"/>
          <w:szCs w:val="24"/>
          <w:shd w:val="clear" w:color="auto" w:fill="FFFFFF"/>
          <w:lang w:val="ru-RU"/>
        </w:rPr>
        <w:t>.</w:t>
      </w:r>
    </w:p>
    <w:p w:rsidR="00E1720C" w:rsidRPr="008210A7" w:rsidRDefault="00E1720C" w:rsidP="004A72DA">
      <w:pPr>
        <w:spacing w:after="0" w:line="240" w:lineRule="auto"/>
        <w:ind w:firstLine="709"/>
        <w:jc w:val="both"/>
        <w:rPr>
          <w:rFonts w:ascii="Times New Roman" w:hAnsi="Times New Roman"/>
          <w:sz w:val="24"/>
          <w:szCs w:val="24"/>
          <w:shd w:val="clear" w:color="auto" w:fill="FFFFFF"/>
          <w:lang w:val="ru-RU"/>
        </w:rPr>
      </w:pPr>
    </w:p>
    <w:p w:rsidR="00E1720C" w:rsidRDefault="00E1720C" w:rsidP="00E1720C">
      <w:pPr>
        <w:spacing w:after="0" w:line="240" w:lineRule="auto"/>
        <w:jc w:val="center"/>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Результаты</w:t>
      </w:r>
      <w:r w:rsidRPr="000E1B48">
        <w:rPr>
          <w:rFonts w:ascii="Times New Roman" w:hAnsi="Times New Roman"/>
          <w:sz w:val="24"/>
          <w:szCs w:val="24"/>
          <w:shd w:val="clear" w:color="auto" w:fill="FFFFFF"/>
          <w:lang w:val="ru-RU"/>
        </w:rPr>
        <w:t xml:space="preserve"> оценки эффективности муниципальной программы за 202</w:t>
      </w:r>
      <w:r w:rsidR="00457436">
        <w:rPr>
          <w:rFonts w:ascii="Times New Roman" w:hAnsi="Times New Roman"/>
          <w:sz w:val="24"/>
          <w:szCs w:val="24"/>
          <w:shd w:val="clear" w:color="auto" w:fill="FFFFFF"/>
          <w:lang w:val="ru-RU"/>
        </w:rPr>
        <w:t>4</w:t>
      </w:r>
      <w:r w:rsidRPr="000E1B48">
        <w:rPr>
          <w:rFonts w:ascii="Times New Roman" w:hAnsi="Times New Roman"/>
          <w:sz w:val="24"/>
          <w:szCs w:val="24"/>
          <w:shd w:val="clear" w:color="auto" w:fill="FFFFFF"/>
          <w:lang w:val="ru-RU"/>
        </w:rPr>
        <w:t xml:space="preserve"> год</w:t>
      </w:r>
    </w:p>
    <w:p w:rsidR="00E1720C" w:rsidRPr="00AB51E0" w:rsidRDefault="00E1720C" w:rsidP="00E1720C">
      <w:pPr>
        <w:spacing w:after="0" w:line="240" w:lineRule="auto"/>
        <w:jc w:val="center"/>
        <w:rPr>
          <w:rFonts w:ascii="Times New Roman" w:hAnsi="Times New Roman"/>
          <w:sz w:val="12"/>
          <w:szCs w:val="12"/>
          <w:shd w:val="clear" w:color="auto" w:fill="FFFFFF"/>
          <w:lang w:val="ru-RU"/>
        </w:rPr>
      </w:pPr>
    </w:p>
    <w:p w:rsidR="00E1720C" w:rsidRPr="00B22C5E" w:rsidRDefault="00E1720C" w:rsidP="00E1720C">
      <w:pPr>
        <w:spacing w:after="0" w:line="240" w:lineRule="auto"/>
        <w:ind w:firstLine="709"/>
        <w:rPr>
          <w:rFonts w:ascii="Times New Roman" w:hAnsi="Times New Roman"/>
          <w:sz w:val="24"/>
          <w:szCs w:val="24"/>
          <w:lang w:val="ru-RU"/>
        </w:rPr>
      </w:pPr>
      <w:r w:rsidRPr="00B22C5E">
        <w:rPr>
          <w:rFonts w:ascii="Times New Roman" w:hAnsi="Times New Roman"/>
          <w:sz w:val="24"/>
          <w:szCs w:val="24"/>
          <w:lang w:val="ru-RU"/>
        </w:rPr>
        <w:t>Оценка достижения плановых значений целевых показателей муниципальной программы осуществляется на основании анализа достижения результатов муниципальной программы по итогам каждого календарного года и в целом по итогам реализации муниципальной программы в соответствии со следующей формулой:</w:t>
      </w:r>
    </w:p>
    <w:p w:rsidR="00E1720C" w:rsidRPr="00B22C5E" w:rsidRDefault="00E1720C" w:rsidP="00E1720C">
      <w:pPr>
        <w:spacing w:after="0" w:line="240" w:lineRule="auto"/>
        <w:ind w:firstLine="709"/>
        <w:rPr>
          <w:rFonts w:ascii="Times New Roman" w:hAnsi="Times New Roman"/>
          <w:sz w:val="24"/>
          <w:szCs w:val="24"/>
          <w:lang w:val="ru-RU"/>
        </w:rPr>
      </w:pPr>
      <w:r w:rsidRPr="00B22C5E">
        <w:rPr>
          <w:rFonts w:ascii="Times New Roman" w:hAnsi="Times New Roman"/>
          <w:sz w:val="24"/>
          <w:szCs w:val="24"/>
          <w:lang w:val="ru-RU"/>
        </w:rPr>
        <w:t>П = З</w:t>
      </w:r>
      <w:r w:rsidRPr="00B22C5E">
        <w:rPr>
          <w:rFonts w:ascii="Times New Roman" w:hAnsi="Times New Roman"/>
          <w:sz w:val="24"/>
          <w:szCs w:val="24"/>
          <w:vertAlign w:val="subscript"/>
          <w:lang w:val="ru-RU"/>
        </w:rPr>
        <w:t>ф</w:t>
      </w:r>
      <w:r w:rsidRPr="00B22C5E">
        <w:rPr>
          <w:rFonts w:ascii="Times New Roman" w:hAnsi="Times New Roman"/>
          <w:sz w:val="24"/>
          <w:szCs w:val="24"/>
          <w:lang w:val="ru-RU"/>
        </w:rPr>
        <w:t xml:space="preserve"> / З</w:t>
      </w:r>
      <w:r w:rsidRPr="00B22C5E">
        <w:rPr>
          <w:rFonts w:ascii="Times New Roman" w:hAnsi="Times New Roman"/>
          <w:sz w:val="24"/>
          <w:szCs w:val="24"/>
          <w:vertAlign w:val="subscript"/>
          <w:lang w:val="ru-RU"/>
        </w:rPr>
        <w:t>п</w:t>
      </w:r>
      <w:r w:rsidRPr="00B22C5E">
        <w:rPr>
          <w:rFonts w:ascii="Times New Roman" w:hAnsi="Times New Roman"/>
          <w:sz w:val="24"/>
          <w:szCs w:val="24"/>
          <w:lang w:val="ru-RU"/>
        </w:rPr>
        <w:t xml:space="preserve"> * 100%, где:</w:t>
      </w:r>
    </w:p>
    <w:p w:rsidR="00E1720C" w:rsidRPr="00B22C5E" w:rsidRDefault="00E1720C" w:rsidP="00E1720C">
      <w:pPr>
        <w:spacing w:after="0" w:line="240" w:lineRule="auto"/>
        <w:ind w:firstLine="709"/>
        <w:rPr>
          <w:rFonts w:ascii="Times New Roman" w:hAnsi="Times New Roman"/>
          <w:sz w:val="24"/>
          <w:szCs w:val="24"/>
          <w:lang w:val="ru-RU"/>
        </w:rPr>
      </w:pPr>
      <w:r w:rsidRPr="00B22C5E">
        <w:rPr>
          <w:rFonts w:ascii="Times New Roman" w:hAnsi="Times New Roman"/>
          <w:sz w:val="24"/>
          <w:szCs w:val="24"/>
          <w:lang w:val="ru-RU"/>
        </w:rPr>
        <w:t>П - степень достижения планового значения показателя;</w:t>
      </w:r>
    </w:p>
    <w:p w:rsidR="00E1720C" w:rsidRPr="00B22C5E" w:rsidRDefault="00E1720C" w:rsidP="00E1720C">
      <w:pPr>
        <w:spacing w:after="0" w:line="240" w:lineRule="auto"/>
        <w:ind w:firstLine="709"/>
        <w:rPr>
          <w:rFonts w:ascii="Times New Roman" w:hAnsi="Times New Roman"/>
          <w:sz w:val="24"/>
          <w:szCs w:val="24"/>
          <w:lang w:val="ru-RU"/>
        </w:rPr>
      </w:pPr>
      <w:r w:rsidRPr="00B22C5E">
        <w:rPr>
          <w:rFonts w:ascii="Times New Roman" w:hAnsi="Times New Roman"/>
          <w:sz w:val="24"/>
          <w:szCs w:val="24"/>
          <w:lang w:val="ru-RU"/>
        </w:rPr>
        <w:t>З</w:t>
      </w:r>
      <w:r w:rsidRPr="00B22C5E">
        <w:rPr>
          <w:rFonts w:ascii="Times New Roman" w:hAnsi="Times New Roman"/>
          <w:sz w:val="24"/>
          <w:szCs w:val="24"/>
          <w:vertAlign w:val="subscript"/>
          <w:lang w:val="ru-RU"/>
        </w:rPr>
        <w:t>ф</w:t>
      </w:r>
      <w:r w:rsidRPr="00B22C5E">
        <w:rPr>
          <w:rFonts w:ascii="Times New Roman" w:hAnsi="Times New Roman"/>
          <w:sz w:val="24"/>
          <w:szCs w:val="24"/>
          <w:lang w:val="ru-RU"/>
        </w:rPr>
        <w:t xml:space="preserve"> - фактическое значение показателя;</w:t>
      </w:r>
    </w:p>
    <w:p w:rsidR="00E1720C" w:rsidRPr="00B22C5E" w:rsidRDefault="00E1720C" w:rsidP="00E1720C">
      <w:pPr>
        <w:spacing w:after="0" w:line="240" w:lineRule="auto"/>
        <w:ind w:firstLine="709"/>
        <w:rPr>
          <w:rFonts w:ascii="Times New Roman" w:hAnsi="Times New Roman"/>
          <w:sz w:val="24"/>
          <w:szCs w:val="24"/>
          <w:lang w:val="ru-RU"/>
        </w:rPr>
      </w:pPr>
      <w:r w:rsidRPr="00B22C5E">
        <w:rPr>
          <w:rFonts w:ascii="Times New Roman" w:hAnsi="Times New Roman"/>
          <w:sz w:val="24"/>
          <w:szCs w:val="24"/>
          <w:lang w:val="ru-RU"/>
        </w:rPr>
        <w:t>З</w:t>
      </w:r>
      <w:r w:rsidRPr="00B22C5E">
        <w:rPr>
          <w:rFonts w:ascii="Times New Roman" w:hAnsi="Times New Roman"/>
          <w:sz w:val="24"/>
          <w:szCs w:val="24"/>
          <w:vertAlign w:val="subscript"/>
          <w:lang w:val="ru-RU"/>
        </w:rPr>
        <w:t>п</w:t>
      </w:r>
      <w:r w:rsidRPr="00B22C5E">
        <w:rPr>
          <w:rFonts w:ascii="Times New Roman" w:hAnsi="Times New Roman"/>
          <w:sz w:val="24"/>
          <w:szCs w:val="24"/>
          <w:lang w:val="ru-RU"/>
        </w:rPr>
        <w:t xml:space="preserve"> - плановое значение показателя.</w:t>
      </w:r>
    </w:p>
    <w:p w:rsidR="00E1720C" w:rsidRPr="00B22C5E" w:rsidRDefault="00E1720C" w:rsidP="00E1720C">
      <w:pPr>
        <w:spacing w:after="0" w:line="240" w:lineRule="auto"/>
        <w:ind w:firstLine="709"/>
        <w:rPr>
          <w:rFonts w:ascii="Times New Roman" w:hAnsi="Times New Roman"/>
          <w:sz w:val="24"/>
          <w:szCs w:val="24"/>
          <w:lang w:val="ru-RU"/>
        </w:rPr>
      </w:pPr>
      <w:r w:rsidRPr="00B22C5E">
        <w:rPr>
          <w:rFonts w:ascii="Times New Roman" w:hAnsi="Times New Roman"/>
          <w:sz w:val="24"/>
          <w:szCs w:val="24"/>
          <w:lang w:val="ru-RU"/>
        </w:rPr>
        <w:t>Степень достижения плановых значений показателей рассчитывается для всех показателей муниципальной программы и оценивается в соответствии со следующими критериями:</w:t>
      </w:r>
    </w:p>
    <w:p w:rsidR="00E1720C" w:rsidRPr="00B22C5E" w:rsidRDefault="00E1720C" w:rsidP="00E1720C">
      <w:pPr>
        <w:spacing w:after="0" w:line="240" w:lineRule="auto"/>
        <w:ind w:firstLine="709"/>
        <w:rPr>
          <w:rFonts w:ascii="Times New Roman" w:hAnsi="Times New Roman"/>
          <w:sz w:val="24"/>
          <w:szCs w:val="24"/>
          <w:lang w:val="ru-RU"/>
        </w:rPr>
      </w:pPr>
      <w:r w:rsidRPr="00B22C5E">
        <w:rPr>
          <w:rFonts w:ascii="Times New Roman" w:hAnsi="Times New Roman"/>
          <w:sz w:val="24"/>
          <w:szCs w:val="24"/>
          <w:lang w:val="ru-RU"/>
        </w:rPr>
        <w:t>до 95% - неэффективное выполнение показателей муниципальной программы;</w:t>
      </w:r>
    </w:p>
    <w:p w:rsidR="00E1720C" w:rsidRPr="00B22C5E" w:rsidRDefault="00E1720C" w:rsidP="00E1720C">
      <w:pPr>
        <w:spacing w:after="0" w:line="240" w:lineRule="auto"/>
        <w:ind w:firstLine="709"/>
        <w:rPr>
          <w:rFonts w:ascii="Times New Roman" w:hAnsi="Times New Roman"/>
          <w:sz w:val="24"/>
          <w:szCs w:val="24"/>
          <w:lang w:val="ru-RU"/>
        </w:rPr>
      </w:pPr>
      <w:r w:rsidRPr="00B22C5E">
        <w:rPr>
          <w:rFonts w:ascii="Times New Roman" w:hAnsi="Times New Roman"/>
          <w:sz w:val="24"/>
          <w:szCs w:val="24"/>
          <w:lang w:val="ru-RU"/>
        </w:rPr>
        <w:t>95% и более - эффективное выполнение показателей муниципальной программы.</w:t>
      </w:r>
    </w:p>
    <w:p w:rsidR="00E1720C" w:rsidRPr="00614792" w:rsidRDefault="00E1720C" w:rsidP="00F61D3C">
      <w:pPr>
        <w:shd w:val="clear" w:color="auto" w:fill="FFFFFF"/>
        <w:tabs>
          <w:tab w:val="left" w:pos="709"/>
          <w:tab w:val="left" w:pos="6140"/>
        </w:tabs>
        <w:suppressAutoHyphens/>
        <w:autoSpaceDE w:val="0"/>
        <w:autoSpaceDN w:val="0"/>
        <w:adjustRightInd w:val="0"/>
        <w:spacing w:after="120" w:line="240" w:lineRule="auto"/>
        <w:jc w:val="both"/>
        <w:rPr>
          <w:rFonts w:ascii="Times New Roman" w:hAnsi="Times New Roman"/>
          <w:sz w:val="24"/>
          <w:szCs w:val="24"/>
          <w:lang w:val="ru-RU" w:eastAsia="ar-SA" w:bidi="ar-SA"/>
        </w:rPr>
      </w:pPr>
      <w:r>
        <w:rPr>
          <w:rFonts w:ascii="Times New Roman" w:hAnsi="Times New Roman"/>
          <w:sz w:val="24"/>
          <w:szCs w:val="24"/>
          <w:lang w:val="ru-RU" w:eastAsia="ar-SA" w:bidi="ar-SA"/>
        </w:rPr>
        <w:tab/>
      </w:r>
      <w:r w:rsidRPr="00B22C5E">
        <w:rPr>
          <w:rFonts w:ascii="Times New Roman" w:hAnsi="Times New Roman"/>
          <w:sz w:val="24"/>
          <w:szCs w:val="24"/>
          <w:lang w:val="ru-RU" w:eastAsia="ar-SA" w:bidi="ar-SA"/>
        </w:rPr>
        <w:t xml:space="preserve">Оценка достижения плановых значений целевых показателей </w:t>
      </w:r>
      <w:r>
        <w:rPr>
          <w:rFonts w:ascii="Times New Roman" w:hAnsi="Times New Roman"/>
          <w:sz w:val="24"/>
          <w:szCs w:val="24"/>
          <w:lang w:val="ru-RU" w:eastAsia="ar-SA" w:bidi="ar-SA"/>
        </w:rPr>
        <w:t xml:space="preserve">и индикаторов </w:t>
      </w:r>
      <w:r w:rsidRPr="00B22C5E">
        <w:rPr>
          <w:rFonts w:ascii="Times New Roman" w:hAnsi="Times New Roman"/>
          <w:sz w:val="24"/>
          <w:szCs w:val="24"/>
          <w:lang w:val="ru-RU" w:eastAsia="ar-SA" w:bidi="ar-SA"/>
        </w:rPr>
        <w:t xml:space="preserve">муниципальной программы за </w:t>
      </w:r>
      <w:r>
        <w:rPr>
          <w:rFonts w:ascii="Times New Roman" w:hAnsi="Times New Roman"/>
          <w:sz w:val="24"/>
          <w:szCs w:val="24"/>
          <w:lang w:val="ru-RU" w:eastAsia="ar-SA" w:bidi="ar-SA"/>
        </w:rPr>
        <w:t>202</w:t>
      </w:r>
      <w:r w:rsidR="00F61D3C">
        <w:rPr>
          <w:rFonts w:ascii="Times New Roman" w:hAnsi="Times New Roman"/>
          <w:sz w:val="24"/>
          <w:szCs w:val="24"/>
          <w:lang w:val="ru-RU" w:eastAsia="ar-SA" w:bidi="ar-SA"/>
        </w:rPr>
        <w:t>3</w:t>
      </w:r>
      <w:r>
        <w:rPr>
          <w:rFonts w:ascii="Times New Roman" w:hAnsi="Times New Roman"/>
          <w:sz w:val="24"/>
          <w:szCs w:val="24"/>
          <w:lang w:val="ru-RU" w:eastAsia="ar-SA" w:bidi="ar-SA"/>
        </w:rPr>
        <w:t xml:space="preserve"> год представлены в таблице:</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662"/>
        <w:gridCol w:w="1276"/>
        <w:gridCol w:w="1842"/>
      </w:tblGrid>
      <w:tr w:rsidR="00E1720C" w:rsidRPr="00F61D3C" w:rsidTr="00305DC8">
        <w:trPr>
          <w:trHeight w:val="20"/>
          <w:tblHead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20C" w:rsidRPr="00F61D3C" w:rsidRDefault="00E1720C" w:rsidP="00B517DB">
            <w:pPr>
              <w:spacing w:after="0" w:line="240" w:lineRule="auto"/>
              <w:jc w:val="center"/>
              <w:rPr>
                <w:rFonts w:ascii="Times New Roman" w:hAnsi="Times New Roman"/>
                <w:lang w:val="ru-RU" w:eastAsia="ru-RU" w:bidi="ar-SA"/>
              </w:rPr>
            </w:pPr>
            <w:r w:rsidRPr="00F61D3C">
              <w:rPr>
                <w:rFonts w:ascii="Times New Roman" w:hAnsi="Times New Roman"/>
                <w:lang w:val="ru-RU" w:eastAsia="ru-RU" w:bidi="ar-SA"/>
              </w:rPr>
              <w: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20C" w:rsidRPr="00F61D3C" w:rsidRDefault="00E1720C" w:rsidP="00B517DB">
            <w:pPr>
              <w:spacing w:after="0" w:line="240" w:lineRule="auto"/>
              <w:jc w:val="center"/>
              <w:rPr>
                <w:rFonts w:ascii="Times New Roman" w:hAnsi="Times New Roman"/>
                <w:lang w:val="ru-RU" w:eastAsia="ru-RU" w:bidi="ar-SA"/>
              </w:rPr>
            </w:pPr>
            <w:r w:rsidRPr="00F61D3C">
              <w:rPr>
                <w:rFonts w:ascii="Times New Roman" w:hAnsi="Times New Roman"/>
                <w:lang w:val="ru-RU" w:eastAsia="ru-RU" w:bidi="ar-SA"/>
              </w:rPr>
              <w:t>Наименование показателя (индикатора)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20C" w:rsidRPr="00F61D3C" w:rsidRDefault="00E1720C" w:rsidP="00F61D3C">
            <w:pPr>
              <w:spacing w:after="0" w:line="240" w:lineRule="auto"/>
              <w:ind w:left="-100" w:right="-108"/>
              <w:jc w:val="center"/>
              <w:rPr>
                <w:rFonts w:ascii="Times New Roman" w:hAnsi="Times New Roman"/>
                <w:lang w:val="ru-RU" w:eastAsia="ru-RU" w:bidi="ar-SA"/>
              </w:rPr>
            </w:pPr>
            <w:r w:rsidRPr="00F61D3C">
              <w:rPr>
                <w:rFonts w:ascii="Times New Roman" w:hAnsi="Times New Roman"/>
                <w:lang w:val="ru-RU" w:eastAsia="ru-RU" w:bidi="ar-SA"/>
              </w:rPr>
              <w:t>Степень</w:t>
            </w:r>
          </w:p>
          <w:p w:rsidR="00E1720C" w:rsidRPr="00F61D3C" w:rsidRDefault="00E1720C" w:rsidP="00F61D3C">
            <w:pPr>
              <w:spacing w:after="0" w:line="240" w:lineRule="auto"/>
              <w:ind w:left="-100" w:right="-108"/>
              <w:jc w:val="center"/>
              <w:rPr>
                <w:rFonts w:ascii="Times New Roman" w:hAnsi="Times New Roman"/>
                <w:lang w:val="ru-RU" w:eastAsia="ru-RU" w:bidi="ar-SA"/>
              </w:rPr>
            </w:pPr>
            <w:r w:rsidRPr="00F61D3C">
              <w:rPr>
                <w:rFonts w:ascii="Times New Roman" w:hAnsi="Times New Roman"/>
                <w:lang w:val="ru-RU" w:eastAsia="ru-RU" w:bidi="ar-SA"/>
              </w:rPr>
              <w:t>достижения</w:t>
            </w:r>
          </w:p>
          <w:p w:rsidR="00E1720C" w:rsidRPr="00F61D3C" w:rsidRDefault="00E1720C" w:rsidP="00F61D3C">
            <w:pPr>
              <w:spacing w:after="0" w:line="240" w:lineRule="auto"/>
              <w:ind w:left="-100" w:right="-108"/>
              <w:jc w:val="center"/>
              <w:rPr>
                <w:rFonts w:ascii="Times New Roman" w:hAnsi="Times New Roman"/>
                <w:lang w:val="ru-RU" w:eastAsia="ru-RU" w:bidi="ar-SA"/>
              </w:rPr>
            </w:pPr>
            <w:r w:rsidRPr="00F61D3C">
              <w:rPr>
                <w:rFonts w:ascii="Times New Roman" w:hAnsi="Times New Roman"/>
                <w:lang w:val="ru-RU" w:eastAsia="ru-RU" w:bidi="ar-SA"/>
              </w:rPr>
              <w:t>показателя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1720C" w:rsidRPr="00F61D3C" w:rsidRDefault="00E1720C" w:rsidP="00F61D3C">
            <w:pPr>
              <w:spacing w:after="0" w:line="240" w:lineRule="auto"/>
              <w:ind w:left="-107" w:right="-105"/>
              <w:jc w:val="center"/>
              <w:rPr>
                <w:rFonts w:ascii="Times New Roman" w:hAnsi="Times New Roman"/>
                <w:lang w:val="ru-RU" w:eastAsia="ru-RU" w:bidi="ar-SA"/>
              </w:rPr>
            </w:pPr>
            <w:r w:rsidRPr="00F61D3C">
              <w:rPr>
                <w:rFonts w:ascii="Times New Roman" w:hAnsi="Times New Roman"/>
                <w:lang w:val="ru-RU" w:eastAsia="ru-RU" w:bidi="ar-SA"/>
              </w:rPr>
              <w:t>Эффективное/</w:t>
            </w:r>
          </w:p>
          <w:p w:rsidR="00E1720C" w:rsidRPr="00F61D3C" w:rsidRDefault="00E1720C" w:rsidP="00F61D3C">
            <w:pPr>
              <w:spacing w:after="0" w:line="240" w:lineRule="auto"/>
              <w:ind w:left="-107" w:right="-105"/>
              <w:jc w:val="center"/>
              <w:rPr>
                <w:rFonts w:ascii="Times New Roman" w:hAnsi="Times New Roman"/>
                <w:lang w:val="ru-RU" w:eastAsia="ru-RU" w:bidi="ar-SA"/>
              </w:rPr>
            </w:pPr>
            <w:r w:rsidRPr="00F61D3C">
              <w:rPr>
                <w:rFonts w:ascii="Times New Roman" w:hAnsi="Times New Roman"/>
                <w:lang w:val="ru-RU" w:eastAsia="ru-RU" w:bidi="ar-SA"/>
              </w:rPr>
              <w:t xml:space="preserve">неээфективное </w:t>
            </w:r>
          </w:p>
          <w:p w:rsidR="00F61D3C" w:rsidRPr="00F61D3C" w:rsidRDefault="00F61D3C" w:rsidP="00F61D3C">
            <w:pPr>
              <w:spacing w:after="0" w:line="240" w:lineRule="auto"/>
              <w:ind w:left="-107" w:right="-105"/>
              <w:jc w:val="center"/>
              <w:rPr>
                <w:rFonts w:ascii="Times New Roman" w:hAnsi="Times New Roman"/>
                <w:lang w:val="ru-RU" w:eastAsia="ru-RU" w:bidi="ar-SA"/>
              </w:rPr>
            </w:pPr>
            <w:r w:rsidRPr="00F61D3C">
              <w:rPr>
                <w:rFonts w:ascii="Times New Roman" w:hAnsi="Times New Roman"/>
                <w:lang w:val="ru-RU" w:eastAsia="ru-RU" w:bidi="ar-SA"/>
              </w:rPr>
              <w:t>выполнение</w:t>
            </w:r>
          </w:p>
          <w:p w:rsidR="00E1720C" w:rsidRPr="00F61D3C" w:rsidRDefault="00E1720C" w:rsidP="00F61D3C">
            <w:pPr>
              <w:spacing w:after="0" w:line="240" w:lineRule="auto"/>
              <w:ind w:left="-107" w:right="-105"/>
              <w:jc w:val="center"/>
              <w:rPr>
                <w:rFonts w:ascii="Times New Roman" w:hAnsi="Times New Roman"/>
                <w:lang w:val="ru-RU" w:eastAsia="ru-RU" w:bidi="ar-SA"/>
              </w:rPr>
            </w:pPr>
            <w:r w:rsidRPr="00F61D3C">
              <w:rPr>
                <w:rFonts w:ascii="Times New Roman" w:hAnsi="Times New Roman"/>
                <w:lang w:val="ru-RU" w:eastAsia="ru-RU" w:bidi="ar-SA"/>
              </w:rPr>
              <w:t>показателя</w:t>
            </w:r>
          </w:p>
        </w:tc>
      </w:tr>
      <w:tr w:rsidR="00E1720C" w:rsidRPr="00F61D3C" w:rsidTr="00305DC8">
        <w:trPr>
          <w:trHeight w:val="20"/>
          <w:tblHeader/>
        </w:trPr>
        <w:tc>
          <w:tcPr>
            <w:tcW w:w="568" w:type="dxa"/>
            <w:shd w:val="clear" w:color="auto" w:fill="auto"/>
            <w:vAlign w:val="center"/>
            <w:hideMark/>
          </w:tcPr>
          <w:p w:rsidR="00E1720C" w:rsidRPr="00F61D3C" w:rsidRDefault="00E1720C" w:rsidP="00B517DB">
            <w:pPr>
              <w:spacing w:after="0" w:line="240" w:lineRule="auto"/>
              <w:jc w:val="center"/>
              <w:rPr>
                <w:rFonts w:ascii="Times New Roman" w:hAnsi="Times New Roman"/>
                <w:lang w:val="ru-RU" w:eastAsia="ru-RU" w:bidi="ar-SA"/>
              </w:rPr>
            </w:pPr>
            <w:r w:rsidRPr="00F61D3C">
              <w:rPr>
                <w:rFonts w:ascii="Times New Roman" w:hAnsi="Times New Roman"/>
                <w:lang w:val="ru-RU" w:eastAsia="ru-RU" w:bidi="ar-SA"/>
              </w:rPr>
              <w:t>1</w:t>
            </w:r>
          </w:p>
        </w:tc>
        <w:tc>
          <w:tcPr>
            <w:tcW w:w="6662" w:type="dxa"/>
            <w:shd w:val="clear" w:color="auto" w:fill="auto"/>
            <w:vAlign w:val="center"/>
            <w:hideMark/>
          </w:tcPr>
          <w:p w:rsidR="00E1720C" w:rsidRPr="00F61D3C" w:rsidRDefault="00E1720C" w:rsidP="00B517DB">
            <w:pPr>
              <w:spacing w:after="0" w:line="240" w:lineRule="auto"/>
              <w:jc w:val="center"/>
              <w:rPr>
                <w:rFonts w:ascii="Times New Roman" w:hAnsi="Times New Roman"/>
                <w:lang w:val="ru-RU" w:eastAsia="ru-RU" w:bidi="ar-SA"/>
              </w:rPr>
            </w:pPr>
            <w:r w:rsidRPr="00F61D3C">
              <w:rPr>
                <w:rFonts w:ascii="Times New Roman" w:hAnsi="Times New Roman"/>
                <w:lang w:val="ru-RU" w:eastAsia="ru-RU" w:bidi="ar-SA"/>
              </w:rPr>
              <w:t>2</w:t>
            </w:r>
          </w:p>
        </w:tc>
        <w:tc>
          <w:tcPr>
            <w:tcW w:w="1276" w:type="dxa"/>
            <w:shd w:val="clear" w:color="auto" w:fill="auto"/>
            <w:vAlign w:val="center"/>
            <w:hideMark/>
          </w:tcPr>
          <w:p w:rsidR="00E1720C" w:rsidRPr="00F61D3C" w:rsidRDefault="00E1720C" w:rsidP="00B517DB">
            <w:pPr>
              <w:spacing w:after="0" w:line="240" w:lineRule="auto"/>
              <w:jc w:val="center"/>
              <w:rPr>
                <w:rFonts w:ascii="Times New Roman" w:hAnsi="Times New Roman"/>
                <w:lang w:val="ru-RU" w:eastAsia="ru-RU" w:bidi="ar-SA"/>
              </w:rPr>
            </w:pPr>
            <w:r w:rsidRPr="00F61D3C">
              <w:rPr>
                <w:rFonts w:ascii="Times New Roman" w:hAnsi="Times New Roman"/>
                <w:lang w:val="ru-RU" w:eastAsia="ru-RU" w:bidi="ar-SA"/>
              </w:rPr>
              <w:t>3</w:t>
            </w:r>
          </w:p>
        </w:tc>
        <w:tc>
          <w:tcPr>
            <w:tcW w:w="1842" w:type="dxa"/>
            <w:shd w:val="clear" w:color="auto" w:fill="auto"/>
          </w:tcPr>
          <w:p w:rsidR="00E1720C" w:rsidRPr="00F61D3C" w:rsidRDefault="00E1720C" w:rsidP="00B517DB">
            <w:pPr>
              <w:spacing w:after="0" w:line="240" w:lineRule="auto"/>
              <w:jc w:val="center"/>
              <w:rPr>
                <w:rFonts w:ascii="Times New Roman" w:hAnsi="Times New Roman"/>
                <w:lang w:val="ru-RU" w:eastAsia="ru-RU" w:bidi="ar-SA"/>
              </w:rPr>
            </w:pPr>
            <w:r w:rsidRPr="00F61D3C">
              <w:rPr>
                <w:rFonts w:ascii="Times New Roman" w:hAnsi="Times New Roman"/>
                <w:lang w:val="ru-RU" w:eastAsia="ru-RU" w:bidi="ar-SA"/>
              </w:rPr>
              <w:t>4</w:t>
            </w:r>
          </w:p>
        </w:tc>
      </w:tr>
      <w:tr w:rsidR="00F61D3C" w:rsidRPr="00F61D3C" w:rsidTr="00305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1</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rPr>
                <w:rFonts w:ascii="Times New Roman" w:hAnsi="Times New Roman"/>
                <w:color w:val="000000"/>
                <w:lang w:val="ru-RU" w:eastAsia="ru-RU" w:bidi="ar-SA"/>
              </w:rPr>
            </w:pPr>
            <w:r w:rsidRPr="00F61D3C">
              <w:rPr>
                <w:rFonts w:ascii="Times New Roman" w:hAnsi="Times New Roman"/>
                <w:color w:val="000000"/>
                <w:lang w:val="ru-RU" w:eastAsia="ru-RU" w:bidi="ar-SA"/>
              </w:rPr>
              <w:t>Количество спортивных сооружений в расчете на тысячу человек населения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61D3C" w:rsidRPr="00F61D3C" w:rsidRDefault="001E10D3" w:rsidP="00F61D3C">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129,5</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Эффективное</w:t>
            </w:r>
          </w:p>
        </w:tc>
      </w:tr>
      <w:tr w:rsidR="00F61D3C" w:rsidRPr="00F61D3C" w:rsidTr="00305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2</w:t>
            </w:r>
          </w:p>
        </w:tc>
        <w:tc>
          <w:tcPr>
            <w:tcW w:w="666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rPr>
                <w:rFonts w:ascii="Times New Roman" w:hAnsi="Times New Roman"/>
                <w:color w:val="000000"/>
                <w:lang w:val="ru-RU" w:eastAsia="ru-RU" w:bidi="ar-SA"/>
              </w:rPr>
            </w:pPr>
            <w:r w:rsidRPr="00F61D3C">
              <w:rPr>
                <w:rFonts w:ascii="Times New Roman" w:hAnsi="Times New Roman"/>
                <w:color w:val="000000"/>
                <w:lang w:val="ru-RU" w:eastAsia="ru-RU" w:bidi="ar-SA"/>
              </w:rPr>
              <w:t>Уровень обеспеченности граждан спортивными сооружениями исходя из единовременной пропускной способности объектов спорта</w:t>
            </w:r>
          </w:p>
        </w:tc>
        <w:tc>
          <w:tcPr>
            <w:tcW w:w="1276" w:type="dxa"/>
            <w:tcBorders>
              <w:top w:val="nil"/>
              <w:left w:val="nil"/>
              <w:bottom w:val="single" w:sz="4" w:space="0" w:color="auto"/>
              <w:right w:val="single" w:sz="4" w:space="0" w:color="auto"/>
            </w:tcBorders>
            <w:shd w:val="clear" w:color="auto" w:fill="auto"/>
            <w:vAlign w:val="center"/>
            <w:hideMark/>
          </w:tcPr>
          <w:p w:rsidR="00F61D3C" w:rsidRPr="00F61D3C" w:rsidRDefault="001E10D3" w:rsidP="00F61D3C">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113,9</w:t>
            </w:r>
          </w:p>
        </w:tc>
        <w:tc>
          <w:tcPr>
            <w:tcW w:w="184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Эффективное</w:t>
            </w:r>
          </w:p>
        </w:tc>
      </w:tr>
      <w:tr w:rsidR="00F61D3C" w:rsidRPr="00F61D3C" w:rsidTr="00305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3</w:t>
            </w:r>
          </w:p>
        </w:tc>
        <w:tc>
          <w:tcPr>
            <w:tcW w:w="666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rPr>
                <w:rFonts w:ascii="Times New Roman" w:hAnsi="Times New Roman"/>
                <w:color w:val="000000"/>
                <w:lang w:val="ru-RU" w:eastAsia="ru-RU" w:bidi="ar-SA"/>
              </w:rPr>
            </w:pPr>
            <w:r w:rsidRPr="00F61D3C">
              <w:rPr>
                <w:rFonts w:ascii="Times New Roman" w:hAnsi="Times New Roman"/>
                <w:color w:val="000000"/>
                <w:lang w:val="ru-RU" w:eastAsia="ru-RU" w:bidi="ar-SA"/>
              </w:rPr>
              <w:t>Количество объектов массовой доступности для занятий физической культурой и спортом</w:t>
            </w:r>
          </w:p>
        </w:tc>
        <w:tc>
          <w:tcPr>
            <w:tcW w:w="1276" w:type="dxa"/>
            <w:tcBorders>
              <w:top w:val="nil"/>
              <w:left w:val="nil"/>
              <w:bottom w:val="single" w:sz="4" w:space="0" w:color="auto"/>
              <w:right w:val="single" w:sz="4" w:space="0" w:color="auto"/>
            </w:tcBorders>
            <w:shd w:val="clear" w:color="auto" w:fill="auto"/>
            <w:vAlign w:val="center"/>
            <w:hideMark/>
          </w:tcPr>
          <w:p w:rsidR="00F61D3C" w:rsidRPr="00F61D3C" w:rsidRDefault="001E10D3" w:rsidP="00F61D3C">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121,7</w:t>
            </w:r>
          </w:p>
        </w:tc>
        <w:tc>
          <w:tcPr>
            <w:tcW w:w="184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Эффективное</w:t>
            </w:r>
          </w:p>
        </w:tc>
      </w:tr>
      <w:tr w:rsidR="00F61D3C" w:rsidRPr="00F61D3C" w:rsidTr="001E1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4</w:t>
            </w:r>
          </w:p>
        </w:tc>
        <w:tc>
          <w:tcPr>
            <w:tcW w:w="6662" w:type="dxa"/>
            <w:tcBorders>
              <w:top w:val="nil"/>
              <w:left w:val="nil"/>
              <w:bottom w:val="single" w:sz="4" w:space="0" w:color="auto"/>
              <w:right w:val="single" w:sz="4" w:space="0" w:color="auto"/>
            </w:tcBorders>
            <w:shd w:val="clear" w:color="auto" w:fill="auto"/>
            <w:vAlign w:val="center"/>
          </w:tcPr>
          <w:p w:rsidR="00F61D3C" w:rsidRPr="00F61D3C" w:rsidRDefault="001E10D3" w:rsidP="00F61D3C">
            <w:pPr>
              <w:spacing w:after="0" w:line="240" w:lineRule="auto"/>
              <w:rPr>
                <w:rFonts w:ascii="Times New Roman" w:hAnsi="Times New Roman"/>
                <w:color w:val="000000"/>
                <w:lang w:val="ru-RU" w:eastAsia="ru-RU" w:bidi="ar-SA"/>
              </w:rPr>
            </w:pPr>
            <w:r>
              <w:rPr>
                <w:rFonts w:ascii="Times New Roman" w:hAnsi="Times New Roman"/>
                <w:color w:val="000000"/>
                <w:lang w:val="ru-RU" w:eastAsia="ru-RU" w:bidi="ar-SA"/>
              </w:rPr>
              <w:t>К</w:t>
            </w:r>
            <w:r w:rsidRPr="001E10D3">
              <w:rPr>
                <w:rFonts w:ascii="Times New Roman" w:hAnsi="Times New Roman"/>
                <w:color w:val="000000"/>
                <w:lang w:val="ru-RU" w:eastAsia="ru-RU" w:bidi="ar-SA"/>
              </w:rPr>
              <w:t>оличество часов доступа, предоставляемых к спортивным объектам</w:t>
            </w:r>
          </w:p>
        </w:tc>
        <w:tc>
          <w:tcPr>
            <w:tcW w:w="1276" w:type="dxa"/>
            <w:tcBorders>
              <w:top w:val="nil"/>
              <w:left w:val="nil"/>
              <w:bottom w:val="single" w:sz="4" w:space="0" w:color="auto"/>
              <w:right w:val="single" w:sz="4" w:space="0" w:color="auto"/>
            </w:tcBorders>
            <w:shd w:val="clear" w:color="auto" w:fill="auto"/>
            <w:vAlign w:val="center"/>
            <w:hideMark/>
          </w:tcPr>
          <w:p w:rsidR="00F61D3C" w:rsidRPr="00F61D3C" w:rsidRDefault="001E10D3" w:rsidP="00F61D3C">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108,1</w:t>
            </w:r>
          </w:p>
        </w:tc>
        <w:tc>
          <w:tcPr>
            <w:tcW w:w="184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Эффективное</w:t>
            </w:r>
          </w:p>
        </w:tc>
      </w:tr>
      <w:tr w:rsidR="00F61D3C" w:rsidRPr="00F61D3C" w:rsidTr="00305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5</w:t>
            </w:r>
          </w:p>
        </w:tc>
        <w:tc>
          <w:tcPr>
            <w:tcW w:w="666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rPr>
                <w:rFonts w:ascii="Times New Roman" w:hAnsi="Times New Roman"/>
                <w:color w:val="000000"/>
                <w:lang w:val="ru-RU" w:eastAsia="ru-RU" w:bidi="ar-SA"/>
              </w:rPr>
            </w:pPr>
            <w:r w:rsidRPr="00F61D3C">
              <w:rPr>
                <w:rFonts w:ascii="Times New Roman" w:hAnsi="Times New Roman"/>
                <w:color w:val="000000"/>
                <w:lang w:val="ru-RU" w:eastAsia="ru-RU" w:bidi="ar-SA"/>
              </w:rPr>
              <w:t>Численность горожан, в том числе детей и подростков, посещающих занятия физкультурно-спортивной направленности по месту проживания граждан</w:t>
            </w:r>
          </w:p>
        </w:tc>
        <w:tc>
          <w:tcPr>
            <w:tcW w:w="1276" w:type="dxa"/>
            <w:tcBorders>
              <w:top w:val="nil"/>
              <w:left w:val="nil"/>
              <w:bottom w:val="single" w:sz="4" w:space="0" w:color="auto"/>
              <w:right w:val="single" w:sz="4" w:space="0" w:color="auto"/>
            </w:tcBorders>
            <w:shd w:val="clear" w:color="auto" w:fill="auto"/>
            <w:vAlign w:val="center"/>
            <w:hideMark/>
          </w:tcPr>
          <w:p w:rsidR="00F61D3C" w:rsidRPr="00F61D3C" w:rsidRDefault="001E10D3" w:rsidP="00F61D3C">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101,3</w:t>
            </w:r>
          </w:p>
        </w:tc>
        <w:tc>
          <w:tcPr>
            <w:tcW w:w="184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Эффективное</w:t>
            </w:r>
          </w:p>
        </w:tc>
      </w:tr>
      <w:tr w:rsidR="00F61D3C" w:rsidRPr="00F61D3C" w:rsidTr="00305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6</w:t>
            </w:r>
          </w:p>
        </w:tc>
        <w:tc>
          <w:tcPr>
            <w:tcW w:w="666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rPr>
                <w:rFonts w:ascii="Times New Roman" w:hAnsi="Times New Roman"/>
                <w:color w:val="000000"/>
                <w:lang w:val="ru-RU" w:eastAsia="ru-RU" w:bidi="ar-SA"/>
              </w:rPr>
            </w:pPr>
            <w:r w:rsidRPr="00F61D3C">
              <w:rPr>
                <w:rFonts w:ascii="Times New Roman" w:hAnsi="Times New Roman"/>
                <w:color w:val="000000"/>
                <w:lang w:val="ru-RU" w:eastAsia="ru-RU" w:bidi="ar-SA"/>
              </w:rPr>
              <w:t>Доля горожан, систематически занимающихся физической культурой и спортом, в общей численности населения города в возрасте от 3 до 79 лет</w:t>
            </w:r>
          </w:p>
        </w:tc>
        <w:tc>
          <w:tcPr>
            <w:tcW w:w="1276" w:type="dxa"/>
            <w:tcBorders>
              <w:top w:val="nil"/>
              <w:left w:val="nil"/>
              <w:bottom w:val="single" w:sz="4" w:space="0" w:color="auto"/>
              <w:right w:val="single" w:sz="4" w:space="0" w:color="auto"/>
            </w:tcBorders>
            <w:shd w:val="clear" w:color="auto" w:fill="auto"/>
            <w:vAlign w:val="center"/>
            <w:hideMark/>
          </w:tcPr>
          <w:p w:rsidR="00F61D3C" w:rsidRPr="00F61D3C" w:rsidRDefault="001E10D3" w:rsidP="002636AA">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100,2</w:t>
            </w:r>
          </w:p>
        </w:tc>
        <w:tc>
          <w:tcPr>
            <w:tcW w:w="184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Эффективное</w:t>
            </w:r>
          </w:p>
        </w:tc>
      </w:tr>
      <w:tr w:rsidR="00F61D3C" w:rsidRPr="00F61D3C" w:rsidTr="00305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7</w:t>
            </w:r>
          </w:p>
        </w:tc>
        <w:tc>
          <w:tcPr>
            <w:tcW w:w="666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rPr>
                <w:rFonts w:ascii="Times New Roman" w:hAnsi="Times New Roman"/>
                <w:color w:val="000000"/>
                <w:lang w:val="ru-RU" w:eastAsia="ru-RU" w:bidi="ar-SA"/>
              </w:rPr>
            </w:pPr>
            <w:r w:rsidRPr="00F61D3C">
              <w:rPr>
                <w:rFonts w:ascii="Times New Roman" w:hAnsi="Times New Roman"/>
                <w:color w:val="000000"/>
                <w:lang w:val="ru-RU" w:eastAsia="ru-RU" w:bidi="ar-SA"/>
              </w:rPr>
              <w:t xml:space="preserve">Доля детей и молодежи (возраст 3-29 лет), систематически занимающихся физической культурой и спортом в общей численности детей и молодежи </w:t>
            </w:r>
          </w:p>
        </w:tc>
        <w:tc>
          <w:tcPr>
            <w:tcW w:w="1276" w:type="dxa"/>
            <w:tcBorders>
              <w:top w:val="nil"/>
              <w:left w:val="nil"/>
              <w:bottom w:val="single" w:sz="4" w:space="0" w:color="auto"/>
              <w:right w:val="single" w:sz="4" w:space="0" w:color="auto"/>
            </w:tcBorders>
            <w:shd w:val="clear" w:color="auto" w:fill="auto"/>
            <w:vAlign w:val="center"/>
            <w:hideMark/>
          </w:tcPr>
          <w:p w:rsidR="00F61D3C" w:rsidRPr="00F61D3C" w:rsidRDefault="001E10D3" w:rsidP="00F61D3C">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104,4</w:t>
            </w:r>
          </w:p>
        </w:tc>
        <w:tc>
          <w:tcPr>
            <w:tcW w:w="184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Эффективное</w:t>
            </w:r>
          </w:p>
        </w:tc>
      </w:tr>
      <w:tr w:rsidR="00F61D3C" w:rsidRPr="00F61D3C" w:rsidTr="00305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8</w:t>
            </w:r>
          </w:p>
        </w:tc>
        <w:tc>
          <w:tcPr>
            <w:tcW w:w="666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rPr>
                <w:rFonts w:ascii="Times New Roman" w:hAnsi="Times New Roman"/>
                <w:color w:val="000000"/>
                <w:lang w:val="ru-RU" w:eastAsia="ru-RU" w:bidi="ar-SA"/>
              </w:rPr>
            </w:pPr>
            <w:r w:rsidRPr="00F61D3C">
              <w:rPr>
                <w:rFonts w:ascii="Times New Roman" w:hAnsi="Times New Roman"/>
                <w:color w:val="000000"/>
                <w:lang w:val="ru-RU" w:eastAsia="ru-RU" w:bidi="ar-SA"/>
              </w:rPr>
              <w:t>Доля граждан среднего возраста (женщины 30-54 лет, мужчины 30-59 лет), систематически занимающихся физической культурой и спортом, в общей численности граждан среднего возраста</w:t>
            </w:r>
          </w:p>
        </w:tc>
        <w:tc>
          <w:tcPr>
            <w:tcW w:w="1276" w:type="dxa"/>
            <w:tcBorders>
              <w:top w:val="nil"/>
              <w:left w:val="nil"/>
              <w:bottom w:val="single" w:sz="4" w:space="0" w:color="auto"/>
              <w:right w:val="single" w:sz="4" w:space="0" w:color="auto"/>
            </w:tcBorders>
            <w:shd w:val="clear" w:color="auto" w:fill="auto"/>
            <w:vAlign w:val="center"/>
            <w:hideMark/>
          </w:tcPr>
          <w:p w:rsidR="00F61D3C" w:rsidRPr="00F61D3C" w:rsidRDefault="001E10D3" w:rsidP="00F61D3C">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111,5</w:t>
            </w:r>
          </w:p>
        </w:tc>
        <w:tc>
          <w:tcPr>
            <w:tcW w:w="184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Эффективное</w:t>
            </w:r>
          </w:p>
        </w:tc>
      </w:tr>
      <w:tr w:rsidR="00F61D3C" w:rsidRPr="00F61D3C" w:rsidTr="00305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lastRenderedPageBreak/>
              <w:t>9</w:t>
            </w:r>
          </w:p>
        </w:tc>
        <w:tc>
          <w:tcPr>
            <w:tcW w:w="666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rPr>
                <w:rFonts w:ascii="Times New Roman" w:hAnsi="Times New Roman"/>
                <w:color w:val="000000"/>
                <w:lang w:val="ru-RU" w:eastAsia="ru-RU" w:bidi="ar-SA"/>
              </w:rPr>
            </w:pPr>
            <w:r w:rsidRPr="00F61D3C">
              <w:rPr>
                <w:rFonts w:ascii="Times New Roman" w:hAnsi="Times New Roman"/>
                <w:color w:val="000000"/>
                <w:lang w:val="ru-RU" w:eastAsia="ru-RU" w:bidi="ar-SA"/>
              </w:rPr>
              <w:t>Доля граждан старшего возраста (женщины 55-79 лет, мужчины 60-79 лет), систематически занимающихся физической культурой и спортом, в общей численности граждан старшего возраста</w:t>
            </w:r>
          </w:p>
        </w:tc>
        <w:tc>
          <w:tcPr>
            <w:tcW w:w="1276" w:type="dxa"/>
            <w:tcBorders>
              <w:top w:val="nil"/>
              <w:left w:val="nil"/>
              <w:bottom w:val="single" w:sz="4" w:space="0" w:color="auto"/>
              <w:right w:val="single" w:sz="4" w:space="0" w:color="auto"/>
            </w:tcBorders>
            <w:shd w:val="clear" w:color="auto" w:fill="auto"/>
            <w:vAlign w:val="center"/>
            <w:hideMark/>
          </w:tcPr>
          <w:p w:rsidR="00F61D3C" w:rsidRPr="00F61D3C" w:rsidRDefault="001E10D3" w:rsidP="00F61D3C">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114,3</w:t>
            </w:r>
          </w:p>
        </w:tc>
        <w:tc>
          <w:tcPr>
            <w:tcW w:w="184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Эффективное</w:t>
            </w:r>
          </w:p>
        </w:tc>
      </w:tr>
      <w:tr w:rsidR="00F61D3C" w:rsidRPr="00F61D3C" w:rsidTr="00305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10</w:t>
            </w:r>
          </w:p>
        </w:tc>
        <w:tc>
          <w:tcPr>
            <w:tcW w:w="666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rPr>
                <w:rFonts w:ascii="Times New Roman" w:hAnsi="Times New Roman"/>
                <w:color w:val="000000"/>
                <w:lang w:val="ru-RU" w:eastAsia="ru-RU" w:bidi="ar-SA"/>
              </w:rPr>
            </w:pPr>
            <w:r w:rsidRPr="00F61D3C">
              <w:rPr>
                <w:rFonts w:ascii="Times New Roman" w:hAnsi="Times New Roman"/>
                <w:color w:val="000000"/>
                <w:lang w:val="ru-RU" w:eastAsia="ru-RU" w:bidi="ar-SA"/>
              </w:rPr>
              <w:t>Количество занимающихся в муниципальных учреждениях сферы физической культуры и спорта города</w:t>
            </w:r>
          </w:p>
        </w:tc>
        <w:tc>
          <w:tcPr>
            <w:tcW w:w="1276" w:type="dxa"/>
            <w:tcBorders>
              <w:top w:val="nil"/>
              <w:left w:val="nil"/>
              <w:bottom w:val="single" w:sz="4" w:space="0" w:color="auto"/>
              <w:right w:val="single" w:sz="4" w:space="0" w:color="auto"/>
            </w:tcBorders>
            <w:shd w:val="clear" w:color="auto" w:fill="auto"/>
            <w:vAlign w:val="center"/>
            <w:hideMark/>
          </w:tcPr>
          <w:p w:rsidR="00F61D3C" w:rsidRPr="00F61D3C" w:rsidRDefault="001E10D3" w:rsidP="00F61D3C">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83,9</w:t>
            </w:r>
          </w:p>
        </w:tc>
        <w:tc>
          <w:tcPr>
            <w:tcW w:w="184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Неэффективное</w:t>
            </w:r>
          </w:p>
        </w:tc>
      </w:tr>
      <w:tr w:rsidR="00F61D3C" w:rsidRPr="00F61D3C" w:rsidTr="00305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11</w:t>
            </w:r>
          </w:p>
        </w:tc>
        <w:tc>
          <w:tcPr>
            <w:tcW w:w="666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rPr>
                <w:rFonts w:ascii="Times New Roman" w:hAnsi="Times New Roman"/>
                <w:color w:val="000000"/>
                <w:lang w:val="ru-RU" w:eastAsia="ru-RU" w:bidi="ar-SA"/>
              </w:rPr>
            </w:pPr>
            <w:r w:rsidRPr="00F61D3C">
              <w:rPr>
                <w:rFonts w:ascii="Times New Roman" w:hAnsi="Times New Roman"/>
                <w:color w:val="000000"/>
                <w:lang w:val="ru-RU" w:eastAsia="ru-RU" w:bidi="ar-SA"/>
              </w:rPr>
              <w:t>Количество спортивных мероприятий и физкультурных (физкультурно-оздоровительных) мероприятий, проводимых на территории города</w:t>
            </w:r>
          </w:p>
        </w:tc>
        <w:tc>
          <w:tcPr>
            <w:tcW w:w="1276" w:type="dxa"/>
            <w:tcBorders>
              <w:top w:val="nil"/>
              <w:left w:val="nil"/>
              <w:bottom w:val="single" w:sz="4" w:space="0" w:color="auto"/>
              <w:right w:val="single" w:sz="4" w:space="0" w:color="auto"/>
            </w:tcBorders>
            <w:shd w:val="clear" w:color="auto" w:fill="auto"/>
            <w:vAlign w:val="center"/>
            <w:hideMark/>
          </w:tcPr>
          <w:p w:rsidR="00F61D3C" w:rsidRPr="00F61D3C" w:rsidRDefault="001E10D3" w:rsidP="00F61D3C">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129,3</w:t>
            </w:r>
          </w:p>
        </w:tc>
        <w:tc>
          <w:tcPr>
            <w:tcW w:w="184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Эффективное</w:t>
            </w:r>
          </w:p>
        </w:tc>
      </w:tr>
      <w:tr w:rsidR="00F61D3C" w:rsidRPr="00F61D3C" w:rsidTr="00305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12</w:t>
            </w:r>
          </w:p>
        </w:tc>
        <w:tc>
          <w:tcPr>
            <w:tcW w:w="666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rPr>
                <w:rFonts w:ascii="Times New Roman" w:hAnsi="Times New Roman"/>
                <w:color w:val="000000"/>
                <w:lang w:val="ru-RU" w:eastAsia="ru-RU" w:bidi="ar-SA"/>
              </w:rPr>
            </w:pPr>
            <w:r w:rsidRPr="00F61D3C">
              <w:rPr>
                <w:rFonts w:ascii="Times New Roman" w:hAnsi="Times New Roman"/>
                <w:color w:val="000000"/>
                <w:lang w:val="ru-RU" w:eastAsia="ru-RU" w:bidi="ar-SA"/>
              </w:rPr>
              <w:t>Количество участников спортивных мероприятий и физкультурных (физкультурно-оздоровительных) мероприятий, проводимых на территории города</w:t>
            </w:r>
          </w:p>
        </w:tc>
        <w:tc>
          <w:tcPr>
            <w:tcW w:w="1276" w:type="dxa"/>
            <w:tcBorders>
              <w:top w:val="nil"/>
              <w:left w:val="nil"/>
              <w:bottom w:val="single" w:sz="4" w:space="0" w:color="auto"/>
              <w:right w:val="single" w:sz="4" w:space="0" w:color="auto"/>
            </w:tcBorders>
            <w:shd w:val="clear" w:color="auto" w:fill="auto"/>
            <w:vAlign w:val="center"/>
            <w:hideMark/>
          </w:tcPr>
          <w:p w:rsidR="00F61D3C" w:rsidRPr="00F61D3C" w:rsidRDefault="001E10D3" w:rsidP="00F61D3C">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99,7</w:t>
            </w:r>
          </w:p>
        </w:tc>
        <w:tc>
          <w:tcPr>
            <w:tcW w:w="184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Неэффективное</w:t>
            </w:r>
          </w:p>
        </w:tc>
      </w:tr>
      <w:tr w:rsidR="00F61D3C" w:rsidRPr="00F61D3C" w:rsidTr="00305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13</w:t>
            </w:r>
          </w:p>
        </w:tc>
        <w:tc>
          <w:tcPr>
            <w:tcW w:w="666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rPr>
                <w:rFonts w:ascii="Times New Roman" w:hAnsi="Times New Roman"/>
                <w:color w:val="000000"/>
                <w:lang w:val="ru-RU" w:eastAsia="ru-RU" w:bidi="ar-SA"/>
              </w:rPr>
            </w:pPr>
            <w:r w:rsidRPr="00F61D3C">
              <w:rPr>
                <w:rFonts w:ascii="Times New Roman" w:hAnsi="Times New Roman"/>
                <w:color w:val="000000"/>
                <w:lang w:val="ru-RU" w:eastAsia="ru-RU" w:bidi="ar-SA"/>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1276" w:type="dxa"/>
            <w:tcBorders>
              <w:top w:val="nil"/>
              <w:left w:val="nil"/>
              <w:bottom w:val="single" w:sz="4" w:space="0" w:color="auto"/>
              <w:right w:val="single" w:sz="4" w:space="0" w:color="auto"/>
            </w:tcBorders>
            <w:shd w:val="clear" w:color="auto" w:fill="auto"/>
            <w:vAlign w:val="center"/>
            <w:hideMark/>
          </w:tcPr>
          <w:p w:rsidR="00F61D3C" w:rsidRPr="00F61D3C" w:rsidRDefault="001E10D3" w:rsidP="00F61D3C">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113,2</w:t>
            </w:r>
          </w:p>
        </w:tc>
        <w:tc>
          <w:tcPr>
            <w:tcW w:w="184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Эффективное</w:t>
            </w:r>
          </w:p>
        </w:tc>
      </w:tr>
      <w:tr w:rsidR="00F61D3C" w:rsidRPr="00F61D3C" w:rsidTr="00305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14</w:t>
            </w:r>
          </w:p>
        </w:tc>
        <w:tc>
          <w:tcPr>
            <w:tcW w:w="666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rPr>
                <w:rFonts w:ascii="Times New Roman" w:hAnsi="Times New Roman"/>
                <w:color w:val="000000"/>
                <w:lang w:val="ru-RU" w:eastAsia="ru-RU" w:bidi="ar-SA"/>
              </w:rPr>
            </w:pPr>
            <w:r w:rsidRPr="00F61D3C">
              <w:rPr>
                <w:rFonts w:ascii="Times New Roman" w:hAnsi="Times New Roman"/>
                <w:color w:val="000000"/>
                <w:lang w:val="ru-RU" w:eastAsia="ru-RU" w:bidi="ar-SA"/>
              </w:rPr>
              <w:t>Доля лиц, выполнивших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1276" w:type="dxa"/>
            <w:tcBorders>
              <w:top w:val="nil"/>
              <w:left w:val="nil"/>
              <w:bottom w:val="single" w:sz="4" w:space="0" w:color="auto"/>
              <w:right w:val="single" w:sz="4" w:space="0" w:color="auto"/>
            </w:tcBorders>
            <w:shd w:val="clear" w:color="auto" w:fill="auto"/>
            <w:vAlign w:val="center"/>
            <w:hideMark/>
          </w:tcPr>
          <w:p w:rsidR="00F61D3C" w:rsidRPr="00F61D3C" w:rsidRDefault="001E10D3" w:rsidP="00F61D3C">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108,2</w:t>
            </w:r>
          </w:p>
        </w:tc>
        <w:tc>
          <w:tcPr>
            <w:tcW w:w="184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Эффективное</w:t>
            </w:r>
          </w:p>
        </w:tc>
      </w:tr>
      <w:tr w:rsidR="001E10D3" w:rsidRPr="00F61D3C" w:rsidTr="00305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E10D3" w:rsidRPr="00F61D3C" w:rsidRDefault="001E10D3" w:rsidP="001E10D3">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15</w:t>
            </w:r>
          </w:p>
        </w:tc>
        <w:tc>
          <w:tcPr>
            <w:tcW w:w="6662" w:type="dxa"/>
            <w:tcBorders>
              <w:top w:val="nil"/>
              <w:left w:val="nil"/>
              <w:bottom w:val="single" w:sz="4" w:space="0" w:color="auto"/>
              <w:right w:val="single" w:sz="4" w:space="0" w:color="auto"/>
            </w:tcBorders>
            <w:shd w:val="clear" w:color="auto" w:fill="auto"/>
            <w:vAlign w:val="center"/>
            <w:hideMark/>
          </w:tcPr>
          <w:p w:rsidR="001E10D3" w:rsidRPr="00F61D3C" w:rsidRDefault="001E10D3" w:rsidP="001E10D3">
            <w:pPr>
              <w:spacing w:after="0" w:line="240" w:lineRule="auto"/>
              <w:rPr>
                <w:rFonts w:ascii="Times New Roman" w:hAnsi="Times New Roman"/>
                <w:color w:val="000000"/>
                <w:lang w:val="ru-RU" w:eastAsia="ru-RU" w:bidi="ar-SA"/>
              </w:rPr>
            </w:pPr>
            <w:r w:rsidRPr="00F61D3C">
              <w:rPr>
                <w:rFonts w:ascii="Times New Roman" w:hAnsi="Times New Roman"/>
                <w:color w:val="000000"/>
                <w:lang w:val="ru-RU" w:eastAsia="ru-RU" w:bidi="ar-SA"/>
              </w:rPr>
              <w:t>из них учащихся и студентов</w:t>
            </w:r>
          </w:p>
        </w:tc>
        <w:tc>
          <w:tcPr>
            <w:tcW w:w="1276" w:type="dxa"/>
            <w:tcBorders>
              <w:top w:val="nil"/>
              <w:left w:val="nil"/>
              <w:bottom w:val="single" w:sz="4" w:space="0" w:color="auto"/>
              <w:right w:val="single" w:sz="4" w:space="0" w:color="auto"/>
            </w:tcBorders>
            <w:shd w:val="clear" w:color="auto" w:fill="auto"/>
            <w:vAlign w:val="center"/>
            <w:hideMark/>
          </w:tcPr>
          <w:p w:rsidR="001E10D3" w:rsidRPr="00F61D3C" w:rsidRDefault="001E10D3" w:rsidP="001E10D3">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96,1</w:t>
            </w:r>
          </w:p>
        </w:tc>
        <w:tc>
          <w:tcPr>
            <w:tcW w:w="1842" w:type="dxa"/>
            <w:tcBorders>
              <w:top w:val="nil"/>
              <w:left w:val="nil"/>
              <w:bottom w:val="single" w:sz="4" w:space="0" w:color="auto"/>
              <w:right w:val="single" w:sz="4" w:space="0" w:color="auto"/>
            </w:tcBorders>
            <w:shd w:val="clear" w:color="auto" w:fill="auto"/>
            <w:vAlign w:val="center"/>
            <w:hideMark/>
          </w:tcPr>
          <w:p w:rsidR="001E10D3" w:rsidRPr="00F61D3C" w:rsidRDefault="001E10D3" w:rsidP="001E10D3">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Неэффективное</w:t>
            </w:r>
          </w:p>
        </w:tc>
      </w:tr>
      <w:tr w:rsidR="00F61D3C" w:rsidRPr="00F61D3C" w:rsidTr="00305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16</w:t>
            </w:r>
          </w:p>
        </w:tc>
        <w:tc>
          <w:tcPr>
            <w:tcW w:w="666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rPr>
                <w:rFonts w:ascii="Times New Roman" w:hAnsi="Times New Roman"/>
                <w:color w:val="000000"/>
                <w:lang w:val="ru-RU" w:eastAsia="ru-RU" w:bidi="ar-SA"/>
              </w:rPr>
            </w:pPr>
            <w:r w:rsidRPr="00F61D3C">
              <w:rPr>
                <w:rFonts w:ascii="Times New Roman" w:hAnsi="Times New Roman"/>
                <w:color w:val="000000"/>
                <w:lang w:val="ru-RU" w:eastAsia="ru-RU" w:bidi="ar-SA"/>
              </w:rPr>
              <w:t>Численность систематически занимающихся в организованных группах</w:t>
            </w:r>
          </w:p>
        </w:tc>
        <w:tc>
          <w:tcPr>
            <w:tcW w:w="1276" w:type="dxa"/>
            <w:tcBorders>
              <w:top w:val="nil"/>
              <w:left w:val="nil"/>
              <w:bottom w:val="single" w:sz="4" w:space="0" w:color="auto"/>
              <w:right w:val="single" w:sz="4" w:space="0" w:color="auto"/>
            </w:tcBorders>
            <w:shd w:val="clear" w:color="auto" w:fill="auto"/>
            <w:vAlign w:val="center"/>
            <w:hideMark/>
          </w:tcPr>
          <w:p w:rsidR="00F61D3C" w:rsidRPr="00F61D3C" w:rsidRDefault="001E10D3" w:rsidP="00F61D3C">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112,3</w:t>
            </w:r>
          </w:p>
        </w:tc>
        <w:tc>
          <w:tcPr>
            <w:tcW w:w="1842" w:type="dxa"/>
            <w:tcBorders>
              <w:top w:val="nil"/>
              <w:left w:val="nil"/>
              <w:bottom w:val="single" w:sz="4" w:space="0" w:color="auto"/>
              <w:right w:val="single" w:sz="4" w:space="0" w:color="auto"/>
            </w:tcBorders>
            <w:shd w:val="clear" w:color="auto" w:fill="auto"/>
            <w:vAlign w:val="center"/>
            <w:hideMark/>
          </w:tcPr>
          <w:p w:rsidR="00F61D3C" w:rsidRPr="00F61D3C" w:rsidRDefault="00F61D3C" w:rsidP="00F61D3C">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Эффективное</w:t>
            </w:r>
          </w:p>
        </w:tc>
      </w:tr>
      <w:tr w:rsidR="001E10D3" w:rsidRPr="00F61D3C" w:rsidTr="00305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nil"/>
              <w:left w:val="single" w:sz="4" w:space="0" w:color="auto"/>
              <w:bottom w:val="single" w:sz="4" w:space="0" w:color="auto"/>
              <w:right w:val="single" w:sz="4" w:space="0" w:color="auto"/>
            </w:tcBorders>
            <w:shd w:val="clear" w:color="auto" w:fill="auto"/>
            <w:vAlign w:val="center"/>
          </w:tcPr>
          <w:p w:rsidR="001E10D3" w:rsidRPr="00F61D3C" w:rsidRDefault="001E10D3" w:rsidP="001E10D3">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17</w:t>
            </w:r>
          </w:p>
        </w:tc>
        <w:tc>
          <w:tcPr>
            <w:tcW w:w="6662" w:type="dxa"/>
            <w:tcBorders>
              <w:top w:val="nil"/>
              <w:left w:val="nil"/>
              <w:bottom w:val="single" w:sz="4" w:space="0" w:color="auto"/>
              <w:right w:val="single" w:sz="4" w:space="0" w:color="auto"/>
            </w:tcBorders>
            <w:shd w:val="clear" w:color="auto" w:fill="auto"/>
            <w:vAlign w:val="center"/>
          </w:tcPr>
          <w:p w:rsidR="001E10D3" w:rsidRPr="001E10D3" w:rsidRDefault="001E10D3" w:rsidP="001E10D3">
            <w:pPr>
              <w:spacing w:after="0" w:line="240" w:lineRule="auto"/>
              <w:rPr>
                <w:rFonts w:ascii="Times New Roman" w:hAnsi="Times New Roman"/>
                <w:color w:val="000000"/>
                <w:lang w:val="ru-RU" w:eastAsia="ru-RU" w:bidi="ar-SA"/>
              </w:rPr>
            </w:pPr>
            <w:r w:rsidRPr="001E10D3">
              <w:rPr>
                <w:rFonts w:ascii="Times New Roman" w:hAnsi="Times New Roman"/>
                <w:color w:val="000000"/>
                <w:lang w:val="ru-RU" w:eastAsia="ru-RU" w:bidi="ar-SA"/>
              </w:rPr>
              <w:t>Численность лиц с ограниченными возможностями здоровья и инвалидов, в том числе детей-инвалидов, занимающихся физической культурой и спортом в рамках проекта</w:t>
            </w:r>
          </w:p>
        </w:tc>
        <w:tc>
          <w:tcPr>
            <w:tcW w:w="1276" w:type="dxa"/>
            <w:tcBorders>
              <w:top w:val="nil"/>
              <w:left w:val="nil"/>
              <w:bottom w:val="single" w:sz="4" w:space="0" w:color="auto"/>
              <w:right w:val="single" w:sz="4" w:space="0" w:color="auto"/>
            </w:tcBorders>
            <w:shd w:val="clear" w:color="auto" w:fill="auto"/>
            <w:vAlign w:val="center"/>
          </w:tcPr>
          <w:p w:rsidR="001E10D3" w:rsidRDefault="00951606" w:rsidP="001E10D3">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600,0</w:t>
            </w:r>
          </w:p>
        </w:tc>
        <w:tc>
          <w:tcPr>
            <w:tcW w:w="1842" w:type="dxa"/>
            <w:tcBorders>
              <w:top w:val="nil"/>
              <w:left w:val="nil"/>
              <w:bottom w:val="single" w:sz="4" w:space="0" w:color="auto"/>
              <w:right w:val="single" w:sz="4" w:space="0" w:color="auto"/>
            </w:tcBorders>
            <w:shd w:val="clear" w:color="auto" w:fill="auto"/>
            <w:vAlign w:val="center"/>
          </w:tcPr>
          <w:p w:rsidR="001E10D3" w:rsidRPr="00F61D3C" w:rsidRDefault="001E10D3" w:rsidP="001E10D3">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Эффективное</w:t>
            </w:r>
          </w:p>
        </w:tc>
      </w:tr>
      <w:tr w:rsidR="001E10D3" w:rsidRPr="00F61D3C" w:rsidTr="00305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nil"/>
              <w:left w:val="single" w:sz="4" w:space="0" w:color="auto"/>
              <w:bottom w:val="single" w:sz="4" w:space="0" w:color="auto"/>
              <w:right w:val="single" w:sz="4" w:space="0" w:color="auto"/>
            </w:tcBorders>
            <w:shd w:val="clear" w:color="auto" w:fill="auto"/>
            <w:vAlign w:val="center"/>
          </w:tcPr>
          <w:p w:rsidR="001E10D3" w:rsidRPr="00F61D3C" w:rsidRDefault="001E10D3" w:rsidP="001E10D3">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18</w:t>
            </w:r>
          </w:p>
        </w:tc>
        <w:tc>
          <w:tcPr>
            <w:tcW w:w="6662" w:type="dxa"/>
            <w:tcBorders>
              <w:top w:val="nil"/>
              <w:left w:val="nil"/>
              <w:bottom w:val="single" w:sz="4" w:space="0" w:color="auto"/>
              <w:right w:val="single" w:sz="4" w:space="0" w:color="auto"/>
            </w:tcBorders>
            <w:shd w:val="clear" w:color="auto" w:fill="auto"/>
            <w:vAlign w:val="center"/>
          </w:tcPr>
          <w:p w:rsidR="001E10D3" w:rsidRPr="001E10D3" w:rsidRDefault="001E10D3" w:rsidP="001E10D3">
            <w:pPr>
              <w:spacing w:after="0" w:line="240" w:lineRule="auto"/>
              <w:rPr>
                <w:rFonts w:ascii="Times New Roman" w:hAnsi="Times New Roman"/>
                <w:color w:val="000000"/>
                <w:lang w:val="ru-RU" w:eastAsia="ru-RU" w:bidi="ar-SA"/>
              </w:rPr>
            </w:pPr>
            <w:r w:rsidRPr="001E10D3">
              <w:rPr>
                <w:rFonts w:ascii="Times New Roman" w:hAnsi="Times New Roman"/>
                <w:color w:val="000000"/>
                <w:lang w:val="ru-RU" w:eastAsia="ru-RU" w:bidi="ar-SA"/>
              </w:rPr>
              <w:t>Доля исполнения выписок ИПРА в части информирования</w:t>
            </w:r>
          </w:p>
        </w:tc>
        <w:tc>
          <w:tcPr>
            <w:tcW w:w="1276" w:type="dxa"/>
            <w:tcBorders>
              <w:top w:val="nil"/>
              <w:left w:val="nil"/>
              <w:bottom w:val="single" w:sz="4" w:space="0" w:color="auto"/>
              <w:right w:val="single" w:sz="4" w:space="0" w:color="auto"/>
            </w:tcBorders>
            <w:shd w:val="clear" w:color="auto" w:fill="auto"/>
            <w:vAlign w:val="center"/>
          </w:tcPr>
          <w:p w:rsidR="001E10D3" w:rsidRDefault="00951606" w:rsidP="001E10D3">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100,0</w:t>
            </w:r>
          </w:p>
        </w:tc>
        <w:tc>
          <w:tcPr>
            <w:tcW w:w="1842" w:type="dxa"/>
            <w:tcBorders>
              <w:top w:val="nil"/>
              <w:left w:val="nil"/>
              <w:bottom w:val="single" w:sz="4" w:space="0" w:color="auto"/>
              <w:right w:val="single" w:sz="4" w:space="0" w:color="auto"/>
            </w:tcBorders>
            <w:shd w:val="clear" w:color="auto" w:fill="auto"/>
            <w:vAlign w:val="center"/>
          </w:tcPr>
          <w:p w:rsidR="001E10D3" w:rsidRPr="00F61D3C" w:rsidRDefault="001E10D3" w:rsidP="001E10D3">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Эффективное</w:t>
            </w:r>
          </w:p>
        </w:tc>
      </w:tr>
      <w:tr w:rsidR="001E10D3" w:rsidRPr="00F61D3C" w:rsidTr="00305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nil"/>
              <w:left w:val="single" w:sz="4" w:space="0" w:color="auto"/>
              <w:bottom w:val="single" w:sz="4" w:space="0" w:color="auto"/>
              <w:right w:val="single" w:sz="4" w:space="0" w:color="auto"/>
            </w:tcBorders>
            <w:shd w:val="clear" w:color="auto" w:fill="auto"/>
            <w:vAlign w:val="center"/>
          </w:tcPr>
          <w:p w:rsidR="001E10D3" w:rsidRPr="00F61D3C" w:rsidRDefault="001E10D3" w:rsidP="001E10D3">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19</w:t>
            </w:r>
          </w:p>
        </w:tc>
        <w:tc>
          <w:tcPr>
            <w:tcW w:w="6662" w:type="dxa"/>
            <w:tcBorders>
              <w:top w:val="nil"/>
              <w:left w:val="nil"/>
              <w:bottom w:val="single" w:sz="4" w:space="0" w:color="auto"/>
              <w:right w:val="single" w:sz="4" w:space="0" w:color="auto"/>
            </w:tcBorders>
            <w:shd w:val="clear" w:color="auto" w:fill="auto"/>
            <w:vAlign w:val="center"/>
          </w:tcPr>
          <w:p w:rsidR="001E10D3" w:rsidRPr="001E10D3" w:rsidRDefault="001E10D3" w:rsidP="001E10D3">
            <w:pPr>
              <w:spacing w:after="0" w:line="240" w:lineRule="auto"/>
              <w:rPr>
                <w:rFonts w:ascii="Times New Roman" w:hAnsi="Times New Roman"/>
                <w:color w:val="000000"/>
                <w:lang w:val="ru-RU" w:eastAsia="ru-RU" w:bidi="ar-SA"/>
              </w:rPr>
            </w:pPr>
            <w:r w:rsidRPr="001E10D3">
              <w:rPr>
                <w:rFonts w:ascii="Times New Roman" w:hAnsi="Times New Roman"/>
                <w:color w:val="000000"/>
                <w:lang w:val="ru-RU" w:eastAsia="ru-RU" w:bidi="ar-SA"/>
              </w:rPr>
              <w:t>Доля исполнения выписок ИПРА в части интегрирования</w:t>
            </w:r>
          </w:p>
        </w:tc>
        <w:tc>
          <w:tcPr>
            <w:tcW w:w="1276" w:type="dxa"/>
            <w:tcBorders>
              <w:top w:val="nil"/>
              <w:left w:val="nil"/>
              <w:bottom w:val="single" w:sz="4" w:space="0" w:color="auto"/>
              <w:right w:val="single" w:sz="4" w:space="0" w:color="auto"/>
            </w:tcBorders>
            <w:shd w:val="clear" w:color="auto" w:fill="auto"/>
            <w:vAlign w:val="center"/>
          </w:tcPr>
          <w:p w:rsidR="001E10D3" w:rsidRDefault="00951606" w:rsidP="001E10D3">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4 300,0</w:t>
            </w:r>
          </w:p>
        </w:tc>
        <w:tc>
          <w:tcPr>
            <w:tcW w:w="1842" w:type="dxa"/>
            <w:tcBorders>
              <w:top w:val="nil"/>
              <w:left w:val="nil"/>
              <w:bottom w:val="single" w:sz="4" w:space="0" w:color="auto"/>
              <w:right w:val="single" w:sz="4" w:space="0" w:color="auto"/>
            </w:tcBorders>
            <w:shd w:val="clear" w:color="auto" w:fill="auto"/>
            <w:vAlign w:val="center"/>
          </w:tcPr>
          <w:p w:rsidR="001E10D3" w:rsidRPr="00F61D3C" w:rsidRDefault="001E10D3" w:rsidP="001E10D3">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Эффективное</w:t>
            </w:r>
          </w:p>
        </w:tc>
      </w:tr>
      <w:tr w:rsidR="00951606" w:rsidRPr="00F61D3C" w:rsidTr="001E1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nil"/>
              <w:left w:val="single" w:sz="4" w:space="0" w:color="auto"/>
              <w:bottom w:val="single" w:sz="4" w:space="0" w:color="auto"/>
              <w:right w:val="single" w:sz="4" w:space="0" w:color="auto"/>
            </w:tcBorders>
            <w:shd w:val="clear" w:color="auto" w:fill="auto"/>
            <w:vAlign w:val="center"/>
          </w:tcPr>
          <w:p w:rsidR="00951606" w:rsidRPr="00F61D3C" w:rsidRDefault="00951606" w:rsidP="00951606">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20</w:t>
            </w:r>
          </w:p>
        </w:tc>
        <w:tc>
          <w:tcPr>
            <w:tcW w:w="6662" w:type="dxa"/>
            <w:tcBorders>
              <w:top w:val="nil"/>
              <w:left w:val="nil"/>
              <w:bottom w:val="single" w:sz="4" w:space="0" w:color="auto"/>
              <w:right w:val="single" w:sz="4" w:space="0" w:color="auto"/>
            </w:tcBorders>
            <w:shd w:val="clear" w:color="auto" w:fill="auto"/>
            <w:vAlign w:val="center"/>
            <w:hideMark/>
          </w:tcPr>
          <w:p w:rsidR="00951606" w:rsidRPr="00F61D3C" w:rsidRDefault="00951606" w:rsidP="00951606">
            <w:pPr>
              <w:spacing w:after="0" w:line="240" w:lineRule="auto"/>
              <w:rPr>
                <w:rFonts w:ascii="Times New Roman" w:hAnsi="Times New Roman"/>
                <w:color w:val="000000"/>
                <w:lang w:val="ru-RU" w:eastAsia="ru-RU" w:bidi="ar-SA"/>
              </w:rPr>
            </w:pPr>
            <w:r w:rsidRPr="00F61D3C">
              <w:rPr>
                <w:rFonts w:ascii="Times New Roman" w:hAnsi="Times New Roman"/>
                <w:color w:val="000000"/>
                <w:lang w:val="ru-RU" w:eastAsia="ru-RU" w:bidi="ar-SA"/>
              </w:rPr>
              <w:t xml:space="preserve">Количество спортивных мероприятий (в том числе учебно-тренировочных) на выезде с участием череповецких спортсменов </w:t>
            </w:r>
          </w:p>
        </w:tc>
        <w:tc>
          <w:tcPr>
            <w:tcW w:w="1276" w:type="dxa"/>
            <w:tcBorders>
              <w:top w:val="nil"/>
              <w:left w:val="nil"/>
              <w:bottom w:val="single" w:sz="4" w:space="0" w:color="auto"/>
              <w:right w:val="single" w:sz="4" w:space="0" w:color="auto"/>
            </w:tcBorders>
            <w:shd w:val="clear" w:color="auto" w:fill="auto"/>
            <w:vAlign w:val="center"/>
            <w:hideMark/>
          </w:tcPr>
          <w:p w:rsidR="00951606" w:rsidRPr="00F61D3C" w:rsidRDefault="00951606" w:rsidP="00951606">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103,4</w:t>
            </w:r>
          </w:p>
        </w:tc>
        <w:tc>
          <w:tcPr>
            <w:tcW w:w="1842" w:type="dxa"/>
            <w:tcBorders>
              <w:top w:val="nil"/>
              <w:left w:val="nil"/>
              <w:bottom w:val="single" w:sz="4" w:space="0" w:color="auto"/>
              <w:right w:val="single" w:sz="4" w:space="0" w:color="auto"/>
            </w:tcBorders>
            <w:shd w:val="clear" w:color="auto" w:fill="auto"/>
            <w:vAlign w:val="center"/>
            <w:hideMark/>
          </w:tcPr>
          <w:p w:rsidR="00951606" w:rsidRPr="00F61D3C" w:rsidRDefault="00951606" w:rsidP="00951606">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Эффективное</w:t>
            </w:r>
          </w:p>
        </w:tc>
      </w:tr>
      <w:tr w:rsidR="001E10D3" w:rsidRPr="00F61D3C" w:rsidTr="001E1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568" w:type="dxa"/>
            <w:tcBorders>
              <w:top w:val="nil"/>
              <w:left w:val="single" w:sz="4" w:space="0" w:color="auto"/>
              <w:bottom w:val="single" w:sz="4" w:space="0" w:color="auto"/>
              <w:right w:val="single" w:sz="4" w:space="0" w:color="auto"/>
            </w:tcBorders>
            <w:shd w:val="clear" w:color="auto" w:fill="auto"/>
            <w:vAlign w:val="center"/>
          </w:tcPr>
          <w:p w:rsidR="001E10D3" w:rsidRPr="00F61D3C" w:rsidRDefault="001E10D3" w:rsidP="001E10D3">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21</w:t>
            </w:r>
          </w:p>
        </w:tc>
        <w:tc>
          <w:tcPr>
            <w:tcW w:w="6662" w:type="dxa"/>
            <w:tcBorders>
              <w:top w:val="nil"/>
              <w:left w:val="nil"/>
              <w:bottom w:val="single" w:sz="4" w:space="0" w:color="auto"/>
              <w:right w:val="single" w:sz="4" w:space="0" w:color="auto"/>
            </w:tcBorders>
            <w:shd w:val="clear" w:color="auto" w:fill="auto"/>
            <w:vAlign w:val="center"/>
            <w:hideMark/>
          </w:tcPr>
          <w:p w:rsidR="001E10D3" w:rsidRPr="00F61D3C" w:rsidRDefault="001E10D3" w:rsidP="001E10D3">
            <w:pPr>
              <w:spacing w:after="0" w:line="240" w:lineRule="auto"/>
              <w:rPr>
                <w:rFonts w:ascii="Times New Roman" w:hAnsi="Times New Roman"/>
                <w:color w:val="000000"/>
                <w:lang w:val="ru-RU" w:eastAsia="ru-RU" w:bidi="ar-SA"/>
              </w:rPr>
            </w:pPr>
            <w:r w:rsidRPr="00F61D3C">
              <w:rPr>
                <w:rFonts w:ascii="Times New Roman" w:hAnsi="Times New Roman"/>
                <w:color w:val="000000"/>
                <w:lang w:val="ru-RU" w:eastAsia="ru-RU" w:bidi="ar-SA"/>
              </w:rPr>
              <w:t>Доля детей в возрасте от 5 до 18 лет, обучающихся по дополнительным общеобразовательным программам в области физической культуры и спорта, дополнительным образовательным программам спортивной подготовки</w:t>
            </w:r>
          </w:p>
        </w:tc>
        <w:tc>
          <w:tcPr>
            <w:tcW w:w="1276" w:type="dxa"/>
            <w:tcBorders>
              <w:top w:val="nil"/>
              <w:left w:val="nil"/>
              <w:bottom w:val="single" w:sz="4" w:space="0" w:color="auto"/>
              <w:right w:val="single" w:sz="4" w:space="0" w:color="auto"/>
            </w:tcBorders>
            <w:shd w:val="clear" w:color="auto" w:fill="auto"/>
            <w:vAlign w:val="center"/>
            <w:hideMark/>
          </w:tcPr>
          <w:p w:rsidR="001E10D3" w:rsidRPr="00F61D3C" w:rsidRDefault="00951606" w:rsidP="001E10D3">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115,6</w:t>
            </w:r>
          </w:p>
        </w:tc>
        <w:tc>
          <w:tcPr>
            <w:tcW w:w="1842" w:type="dxa"/>
            <w:tcBorders>
              <w:top w:val="nil"/>
              <w:left w:val="nil"/>
              <w:bottom w:val="single" w:sz="4" w:space="0" w:color="auto"/>
              <w:right w:val="single" w:sz="4" w:space="0" w:color="auto"/>
            </w:tcBorders>
            <w:shd w:val="clear" w:color="auto" w:fill="auto"/>
            <w:vAlign w:val="center"/>
            <w:hideMark/>
          </w:tcPr>
          <w:p w:rsidR="001E10D3" w:rsidRPr="00F61D3C" w:rsidRDefault="001E10D3" w:rsidP="001E10D3">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Эффективное</w:t>
            </w:r>
          </w:p>
        </w:tc>
      </w:tr>
      <w:tr w:rsidR="001E10D3" w:rsidRPr="00F61D3C" w:rsidTr="00951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nil"/>
              <w:left w:val="single" w:sz="4" w:space="0" w:color="auto"/>
              <w:bottom w:val="single" w:sz="4" w:space="0" w:color="auto"/>
              <w:right w:val="single" w:sz="4" w:space="0" w:color="auto"/>
            </w:tcBorders>
            <w:shd w:val="clear" w:color="auto" w:fill="auto"/>
            <w:vAlign w:val="center"/>
          </w:tcPr>
          <w:p w:rsidR="001E10D3" w:rsidRPr="00F61D3C" w:rsidRDefault="00951606" w:rsidP="001E10D3">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22</w:t>
            </w:r>
          </w:p>
        </w:tc>
        <w:tc>
          <w:tcPr>
            <w:tcW w:w="6662" w:type="dxa"/>
            <w:tcBorders>
              <w:top w:val="nil"/>
              <w:left w:val="nil"/>
              <w:bottom w:val="single" w:sz="4" w:space="0" w:color="auto"/>
              <w:right w:val="single" w:sz="4" w:space="0" w:color="auto"/>
            </w:tcBorders>
            <w:shd w:val="clear" w:color="auto" w:fill="auto"/>
            <w:vAlign w:val="center"/>
            <w:hideMark/>
          </w:tcPr>
          <w:p w:rsidR="001E10D3" w:rsidRPr="00F61D3C" w:rsidRDefault="001E10D3" w:rsidP="001E10D3">
            <w:pPr>
              <w:spacing w:after="0" w:line="240" w:lineRule="auto"/>
              <w:rPr>
                <w:rFonts w:ascii="Times New Roman" w:hAnsi="Times New Roman"/>
                <w:color w:val="000000"/>
                <w:lang w:val="ru-RU" w:eastAsia="ru-RU" w:bidi="ar-SA"/>
              </w:rPr>
            </w:pPr>
            <w:r w:rsidRPr="00F61D3C">
              <w:rPr>
                <w:rFonts w:ascii="Times New Roman" w:hAnsi="Times New Roman"/>
                <w:color w:val="000000"/>
                <w:lang w:val="ru-RU" w:eastAsia="ru-RU" w:bidi="ar-SA"/>
              </w:rPr>
              <w:t>Количество спортивных школ олимпийского резерва, в которые поставлено новое спортивное оборудование и инвентарь</w:t>
            </w:r>
          </w:p>
        </w:tc>
        <w:tc>
          <w:tcPr>
            <w:tcW w:w="1276" w:type="dxa"/>
            <w:tcBorders>
              <w:top w:val="nil"/>
              <w:left w:val="nil"/>
              <w:bottom w:val="single" w:sz="4" w:space="0" w:color="auto"/>
              <w:right w:val="single" w:sz="4" w:space="0" w:color="auto"/>
            </w:tcBorders>
            <w:shd w:val="clear" w:color="auto" w:fill="auto"/>
            <w:vAlign w:val="center"/>
            <w:hideMark/>
          </w:tcPr>
          <w:p w:rsidR="001E10D3" w:rsidRPr="00F61D3C" w:rsidRDefault="001E10D3" w:rsidP="001E10D3">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100,0</w:t>
            </w:r>
          </w:p>
        </w:tc>
        <w:tc>
          <w:tcPr>
            <w:tcW w:w="1842" w:type="dxa"/>
            <w:tcBorders>
              <w:top w:val="nil"/>
              <w:left w:val="nil"/>
              <w:bottom w:val="single" w:sz="4" w:space="0" w:color="auto"/>
              <w:right w:val="single" w:sz="4" w:space="0" w:color="auto"/>
            </w:tcBorders>
            <w:shd w:val="clear" w:color="auto" w:fill="auto"/>
            <w:vAlign w:val="center"/>
            <w:hideMark/>
          </w:tcPr>
          <w:p w:rsidR="001E10D3" w:rsidRPr="00F61D3C" w:rsidRDefault="001E10D3" w:rsidP="001E10D3">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Эффективное</w:t>
            </w:r>
          </w:p>
        </w:tc>
      </w:tr>
      <w:tr w:rsidR="001E10D3" w:rsidRPr="00F61D3C" w:rsidTr="00951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E10D3" w:rsidRPr="00F61D3C" w:rsidRDefault="00951606" w:rsidP="001E10D3">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23</w:t>
            </w:r>
          </w:p>
        </w:tc>
        <w:tc>
          <w:tcPr>
            <w:tcW w:w="6662" w:type="dxa"/>
            <w:tcBorders>
              <w:top w:val="single" w:sz="4" w:space="0" w:color="auto"/>
              <w:left w:val="nil"/>
              <w:bottom w:val="single" w:sz="4" w:space="0" w:color="auto"/>
              <w:right w:val="single" w:sz="4" w:space="0" w:color="auto"/>
            </w:tcBorders>
            <w:shd w:val="clear" w:color="auto" w:fill="auto"/>
            <w:vAlign w:val="center"/>
          </w:tcPr>
          <w:p w:rsidR="001E10D3" w:rsidRPr="00F61D3C" w:rsidRDefault="00951606" w:rsidP="001E10D3">
            <w:pPr>
              <w:spacing w:after="0" w:line="240" w:lineRule="auto"/>
              <w:rPr>
                <w:rFonts w:ascii="Times New Roman" w:hAnsi="Times New Roman"/>
                <w:color w:val="000000"/>
                <w:lang w:val="ru-RU" w:eastAsia="ru-RU" w:bidi="ar-SA"/>
              </w:rPr>
            </w:pPr>
            <w:r w:rsidRPr="00951606">
              <w:rPr>
                <w:rFonts w:ascii="Times New Roman" w:hAnsi="Times New Roman"/>
                <w:color w:val="000000"/>
                <w:lang w:val="ru-RU" w:eastAsia="ru-RU" w:bidi="ar-SA"/>
              </w:rPr>
              <w:t>Количество команд, принявших участие в финале Кубка и/или чемпионата России по волейболу среди женских команд</w:t>
            </w:r>
          </w:p>
        </w:tc>
        <w:tc>
          <w:tcPr>
            <w:tcW w:w="1276" w:type="dxa"/>
            <w:tcBorders>
              <w:top w:val="single" w:sz="4" w:space="0" w:color="auto"/>
              <w:left w:val="nil"/>
              <w:bottom w:val="single" w:sz="4" w:space="0" w:color="auto"/>
              <w:right w:val="single" w:sz="4" w:space="0" w:color="auto"/>
            </w:tcBorders>
            <w:shd w:val="clear" w:color="auto" w:fill="auto"/>
            <w:vAlign w:val="center"/>
          </w:tcPr>
          <w:p w:rsidR="001E10D3" w:rsidRPr="00F61D3C" w:rsidRDefault="00951606" w:rsidP="001E10D3">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3</w:t>
            </w:r>
            <w:r w:rsidR="001E10D3" w:rsidRPr="00F61D3C">
              <w:rPr>
                <w:rFonts w:ascii="Times New Roman" w:hAnsi="Times New Roman"/>
                <w:color w:val="000000"/>
                <w:lang w:val="ru-RU" w:eastAsia="ru-RU" w:bidi="ar-SA"/>
              </w:rPr>
              <w:t>00,0</w:t>
            </w:r>
          </w:p>
        </w:tc>
        <w:tc>
          <w:tcPr>
            <w:tcW w:w="1842" w:type="dxa"/>
            <w:tcBorders>
              <w:top w:val="single" w:sz="4" w:space="0" w:color="auto"/>
              <w:left w:val="nil"/>
              <w:bottom w:val="single" w:sz="4" w:space="0" w:color="auto"/>
              <w:right w:val="single" w:sz="4" w:space="0" w:color="auto"/>
            </w:tcBorders>
            <w:shd w:val="clear" w:color="auto" w:fill="auto"/>
            <w:vAlign w:val="center"/>
          </w:tcPr>
          <w:p w:rsidR="001E10D3" w:rsidRPr="00F61D3C" w:rsidRDefault="001E10D3" w:rsidP="001E10D3">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Эффективное</w:t>
            </w:r>
          </w:p>
        </w:tc>
      </w:tr>
      <w:tr w:rsidR="001E10D3" w:rsidRPr="00F61D3C" w:rsidTr="00951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E10D3" w:rsidRPr="00F61D3C" w:rsidRDefault="00951606" w:rsidP="001E10D3">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24</w:t>
            </w:r>
          </w:p>
        </w:tc>
        <w:tc>
          <w:tcPr>
            <w:tcW w:w="6662" w:type="dxa"/>
            <w:tcBorders>
              <w:top w:val="single" w:sz="4" w:space="0" w:color="auto"/>
              <w:left w:val="nil"/>
              <w:bottom w:val="single" w:sz="4" w:space="0" w:color="auto"/>
              <w:right w:val="single" w:sz="4" w:space="0" w:color="auto"/>
            </w:tcBorders>
            <w:shd w:val="clear" w:color="auto" w:fill="auto"/>
            <w:vAlign w:val="center"/>
          </w:tcPr>
          <w:p w:rsidR="001E10D3" w:rsidRPr="00F61D3C" w:rsidRDefault="001E10D3" w:rsidP="001E10D3">
            <w:pPr>
              <w:spacing w:after="0" w:line="240" w:lineRule="auto"/>
              <w:rPr>
                <w:rFonts w:ascii="Times New Roman" w:hAnsi="Times New Roman"/>
                <w:color w:val="000000"/>
                <w:lang w:val="ru-RU" w:eastAsia="ru-RU" w:bidi="ar-SA"/>
              </w:rPr>
            </w:pPr>
            <w:r w:rsidRPr="00F61D3C">
              <w:rPr>
                <w:rFonts w:ascii="Times New Roman" w:hAnsi="Times New Roman"/>
                <w:color w:val="000000"/>
                <w:lang w:val="ru-RU" w:eastAsia="ru-RU" w:bidi="ar-SA"/>
              </w:rPr>
              <w:t xml:space="preserve">Выполнение плана деятельности комитета по физической культуре и спорту мэрии </w:t>
            </w:r>
          </w:p>
        </w:tc>
        <w:tc>
          <w:tcPr>
            <w:tcW w:w="1276" w:type="dxa"/>
            <w:tcBorders>
              <w:top w:val="single" w:sz="4" w:space="0" w:color="auto"/>
              <w:left w:val="nil"/>
              <w:bottom w:val="single" w:sz="4" w:space="0" w:color="auto"/>
              <w:right w:val="single" w:sz="4" w:space="0" w:color="auto"/>
            </w:tcBorders>
            <w:shd w:val="clear" w:color="auto" w:fill="auto"/>
            <w:vAlign w:val="center"/>
          </w:tcPr>
          <w:p w:rsidR="001E10D3" w:rsidRPr="00F61D3C" w:rsidRDefault="001E10D3" w:rsidP="001E10D3">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100,0</w:t>
            </w:r>
          </w:p>
        </w:tc>
        <w:tc>
          <w:tcPr>
            <w:tcW w:w="1842" w:type="dxa"/>
            <w:tcBorders>
              <w:top w:val="single" w:sz="4" w:space="0" w:color="auto"/>
              <w:left w:val="nil"/>
              <w:bottom w:val="single" w:sz="4" w:space="0" w:color="auto"/>
              <w:right w:val="single" w:sz="4" w:space="0" w:color="auto"/>
            </w:tcBorders>
            <w:shd w:val="clear" w:color="auto" w:fill="auto"/>
            <w:vAlign w:val="center"/>
          </w:tcPr>
          <w:p w:rsidR="001E10D3" w:rsidRPr="00F61D3C" w:rsidRDefault="001E10D3" w:rsidP="001E10D3">
            <w:pPr>
              <w:spacing w:after="0" w:line="240" w:lineRule="auto"/>
              <w:jc w:val="center"/>
              <w:rPr>
                <w:rFonts w:ascii="Times New Roman" w:hAnsi="Times New Roman"/>
                <w:color w:val="000000"/>
                <w:lang w:val="ru-RU" w:eastAsia="ru-RU" w:bidi="ar-SA"/>
              </w:rPr>
            </w:pPr>
            <w:r w:rsidRPr="00F61D3C">
              <w:rPr>
                <w:rFonts w:ascii="Times New Roman" w:hAnsi="Times New Roman"/>
                <w:color w:val="000000"/>
                <w:lang w:val="ru-RU" w:eastAsia="ru-RU" w:bidi="ar-SA"/>
              </w:rPr>
              <w:t>Эффективное</w:t>
            </w:r>
          </w:p>
        </w:tc>
      </w:tr>
    </w:tbl>
    <w:p w:rsidR="00F61D3C" w:rsidRDefault="00F61D3C" w:rsidP="00E1720C">
      <w:pPr>
        <w:spacing w:after="0" w:line="240" w:lineRule="auto"/>
        <w:ind w:firstLine="709"/>
        <w:rPr>
          <w:rFonts w:ascii="Times New Roman" w:hAnsi="Times New Roman"/>
          <w:sz w:val="24"/>
          <w:szCs w:val="24"/>
          <w:lang w:val="ru-RU"/>
        </w:rPr>
      </w:pPr>
    </w:p>
    <w:p w:rsidR="00E1720C" w:rsidRPr="00B22C5E" w:rsidRDefault="00E1720C" w:rsidP="00E1720C">
      <w:pPr>
        <w:spacing w:after="0" w:line="240" w:lineRule="auto"/>
        <w:ind w:firstLine="709"/>
        <w:jc w:val="both"/>
        <w:rPr>
          <w:rFonts w:ascii="Times New Roman" w:hAnsi="Times New Roman"/>
          <w:sz w:val="24"/>
          <w:szCs w:val="24"/>
          <w:lang w:val="ru-RU"/>
        </w:rPr>
      </w:pPr>
      <w:r w:rsidRPr="00B22C5E">
        <w:rPr>
          <w:rFonts w:ascii="Times New Roman" w:hAnsi="Times New Roman"/>
          <w:sz w:val="24"/>
          <w:szCs w:val="24"/>
          <w:lang w:val="ru-RU"/>
        </w:rPr>
        <w:t>Оценка эффективности реализации муниципальной программы производится на основании анализа достижения плановых значений целевых показателей (индикаторов), конечных результатов муниципальной программы и осуществляется по итогам каждого календарного года муниципальной программы и в целом по итогам муниципальной программы в соответствии со следующей формулой:</w:t>
      </w:r>
    </w:p>
    <w:p w:rsidR="00E1720C" w:rsidRPr="00B22C5E" w:rsidRDefault="00E1720C" w:rsidP="00E1720C">
      <w:pPr>
        <w:spacing w:after="0"/>
        <w:rPr>
          <w:rFonts w:ascii="Times New Roman" w:hAnsi="Times New Roman"/>
          <w:sz w:val="24"/>
          <w:szCs w:val="24"/>
          <w:lang w:val="ru-RU"/>
        </w:rPr>
      </w:pPr>
      <w:r w:rsidRPr="00B22C5E">
        <w:rPr>
          <w:rFonts w:ascii="Times New Roman" w:hAnsi="Times New Roman"/>
          <w:noProof/>
          <w:sz w:val="24"/>
          <w:szCs w:val="24"/>
          <w:lang w:val="ru-RU" w:eastAsia="ru-RU" w:bidi="ar-SA"/>
        </w:rPr>
        <w:drawing>
          <wp:inline distT="0" distB="0" distL="0" distR="0" wp14:anchorId="082F6ADA" wp14:editId="1E22E17F">
            <wp:extent cx="2638425" cy="5429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542925"/>
                    </a:xfrm>
                    <a:prstGeom prst="rect">
                      <a:avLst/>
                    </a:prstGeom>
                    <a:noFill/>
                    <a:ln>
                      <a:noFill/>
                    </a:ln>
                  </pic:spPr>
                </pic:pic>
              </a:graphicData>
            </a:graphic>
          </wp:inline>
        </w:drawing>
      </w:r>
      <w:r w:rsidRPr="00B22C5E">
        <w:rPr>
          <w:rFonts w:ascii="Times New Roman" w:hAnsi="Times New Roman"/>
          <w:sz w:val="24"/>
          <w:szCs w:val="24"/>
          <w:lang w:val="ru-RU"/>
        </w:rPr>
        <w:t>, где:</w:t>
      </w:r>
    </w:p>
    <w:p w:rsidR="00E1720C" w:rsidRPr="00B22C5E" w:rsidRDefault="00E1720C" w:rsidP="00E1720C">
      <w:pPr>
        <w:spacing w:after="0" w:line="240" w:lineRule="auto"/>
        <w:rPr>
          <w:rFonts w:ascii="Times New Roman" w:hAnsi="Times New Roman"/>
          <w:sz w:val="24"/>
          <w:szCs w:val="24"/>
          <w:lang w:val="ru-RU"/>
        </w:rPr>
      </w:pPr>
      <w:r w:rsidRPr="00B22C5E">
        <w:rPr>
          <w:rFonts w:ascii="Times New Roman" w:hAnsi="Times New Roman"/>
          <w:noProof/>
          <w:sz w:val="24"/>
          <w:szCs w:val="24"/>
          <w:lang w:val="ru-RU" w:eastAsia="ru-RU" w:bidi="ar-SA"/>
        </w:rPr>
        <w:lastRenderedPageBreak/>
        <w:drawing>
          <wp:inline distT="0" distB="0" distL="0" distR="0" wp14:anchorId="3B3196BC" wp14:editId="78707CB7">
            <wp:extent cx="200025" cy="23812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B22C5E">
        <w:rPr>
          <w:rFonts w:ascii="Times New Roman" w:hAnsi="Times New Roman"/>
          <w:sz w:val="24"/>
          <w:szCs w:val="24"/>
          <w:lang w:val="ru-RU"/>
        </w:rPr>
        <w:t xml:space="preserve"> - совокупная эффективность реализации муниципальной программы;</w:t>
      </w:r>
    </w:p>
    <w:p w:rsidR="00E1720C" w:rsidRPr="00B22C5E" w:rsidRDefault="00E1720C" w:rsidP="00E1720C">
      <w:pPr>
        <w:spacing w:after="0" w:line="240" w:lineRule="auto"/>
        <w:rPr>
          <w:rFonts w:ascii="Times New Roman" w:hAnsi="Times New Roman"/>
          <w:sz w:val="24"/>
          <w:szCs w:val="24"/>
          <w:lang w:val="ru-RU"/>
        </w:rPr>
      </w:pPr>
      <w:r w:rsidRPr="00B22C5E">
        <w:rPr>
          <w:rFonts w:ascii="Times New Roman" w:hAnsi="Times New Roman"/>
          <w:noProof/>
          <w:sz w:val="24"/>
          <w:szCs w:val="24"/>
          <w:lang w:val="ru-RU" w:eastAsia="ru-RU" w:bidi="ar-SA"/>
        </w:rPr>
        <w:drawing>
          <wp:inline distT="0" distB="0" distL="0" distR="0" wp14:anchorId="0E6D7131" wp14:editId="179C3042">
            <wp:extent cx="257175"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B22C5E">
        <w:rPr>
          <w:rFonts w:ascii="Times New Roman" w:hAnsi="Times New Roman"/>
          <w:sz w:val="24"/>
          <w:szCs w:val="24"/>
          <w:lang w:val="ru-RU"/>
        </w:rPr>
        <w:t xml:space="preserve"> - фактическое значение показателя № 1;</w:t>
      </w:r>
    </w:p>
    <w:p w:rsidR="00E1720C" w:rsidRPr="00B22C5E" w:rsidRDefault="00E1720C" w:rsidP="00E1720C">
      <w:pPr>
        <w:spacing w:after="0" w:line="240" w:lineRule="auto"/>
        <w:rPr>
          <w:rFonts w:ascii="Times New Roman" w:hAnsi="Times New Roman"/>
          <w:sz w:val="24"/>
          <w:szCs w:val="24"/>
          <w:lang w:val="ru-RU"/>
        </w:rPr>
      </w:pPr>
      <w:r w:rsidRPr="00B22C5E">
        <w:rPr>
          <w:rFonts w:ascii="Times New Roman" w:hAnsi="Times New Roman"/>
          <w:noProof/>
          <w:sz w:val="24"/>
          <w:szCs w:val="24"/>
          <w:lang w:val="ru-RU" w:eastAsia="ru-RU" w:bidi="ar-SA"/>
        </w:rPr>
        <w:drawing>
          <wp:inline distT="0" distB="0" distL="0" distR="0" wp14:anchorId="5DF40414" wp14:editId="754D64A1">
            <wp:extent cx="238125" cy="238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B22C5E">
        <w:rPr>
          <w:rFonts w:ascii="Times New Roman" w:hAnsi="Times New Roman"/>
          <w:sz w:val="24"/>
          <w:szCs w:val="24"/>
          <w:lang w:val="ru-RU"/>
        </w:rPr>
        <w:t xml:space="preserve"> - плановое значение показателя № 1;</w:t>
      </w:r>
    </w:p>
    <w:p w:rsidR="00E1720C" w:rsidRPr="00B22C5E" w:rsidRDefault="00E1720C" w:rsidP="00E1720C">
      <w:pPr>
        <w:spacing w:after="0" w:line="240" w:lineRule="auto"/>
        <w:rPr>
          <w:rFonts w:ascii="Times New Roman" w:hAnsi="Times New Roman"/>
          <w:sz w:val="24"/>
          <w:szCs w:val="24"/>
          <w:lang w:val="ru-RU"/>
        </w:rPr>
      </w:pPr>
      <w:r w:rsidRPr="00B22C5E">
        <w:rPr>
          <w:rFonts w:ascii="Times New Roman" w:hAnsi="Times New Roman"/>
          <w:noProof/>
          <w:sz w:val="24"/>
          <w:szCs w:val="24"/>
          <w:lang w:val="ru-RU" w:eastAsia="ru-RU" w:bidi="ar-SA"/>
        </w:rPr>
        <w:drawing>
          <wp:inline distT="0" distB="0" distL="0" distR="0" wp14:anchorId="351A6DE0" wp14:editId="51F5E7BE">
            <wp:extent cx="257175"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B22C5E">
        <w:rPr>
          <w:rFonts w:ascii="Times New Roman" w:hAnsi="Times New Roman"/>
          <w:sz w:val="24"/>
          <w:szCs w:val="24"/>
          <w:lang w:val="ru-RU"/>
        </w:rPr>
        <w:t xml:space="preserve"> - фактическое значение показателя № 2;</w:t>
      </w:r>
    </w:p>
    <w:p w:rsidR="00E1720C" w:rsidRPr="00B22C5E" w:rsidRDefault="00E1720C" w:rsidP="00E1720C">
      <w:pPr>
        <w:spacing w:after="0" w:line="240" w:lineRule="auto"/>
        <w:rPr>
          <w:rFonts w:ascii="Times New Roman" w:hAnsi="Times New Roman"/>
          <w:sz w:val="24"/>
          <w:szCs w:val="24"/>
          <w:lang w:val="ru-RU"/>
        </w:rPr>
      </w:pPr>
      <w:r w:rsidRPr="00B22C5E">
        <w:rPr>
          <w:rFonts w:ascii="Times New Roman" w:hAnsi="Times New Roman"/>
          <w:noProof/>
          <w:sz w:val="24"/>
          <w:szCs w:val="24"/>
          <w:lang w:val="ru-RU" w:eastAsia="ru-RU" w:bidi="ar-SA"/>
        </w:rPr>
        <w:drawing>
          <wp:inline distT="0" distB="0" distL="0" distR="0" wp14:anchorId="61C834CB" wp14:editId="589E489B">
            <wp:extent cx="238125"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B22C5E">
        <w:rPr>
          <w:rFonts w:ascii="Times New Roman" w:hAnsi="Times New Roman"/>
          <w:sz w:val="24"/>
          <w:szCs w:val="24"/>
          <w:lang w:val="ru-RU"/>
        </w:rPr>
        <w:t xml:space="preserve"> - плановое значение показателя № 2;</w:t>
      </w:r>
    </w:p>
    <w:p w:rsidR="00E1720C" w:rsidRPr="00B22C5E" w:rsidRDefault="00E1720C" w:rsidP="00E1720C">
      <w:pPr>
        <w:spacing w:after="0" w:line="240" w:lineRule="auto"/>
        <w:rPr>
          <w:rFonts w:ascii="Times New Roman" w:hAnsi="Times New Roman"/>
          <w:sz w:val="24"/>
          <w:szCs w:val="24"/>
          <w:lang w:val="ru-RU"/>
        </w:rPr>
      </w:pPr>
      <w:r w:rsidRPr="00B22C5E">
        <w:rPr>
          <w:rFonts w:ascii="Times New Roman" w:hAnsi="Times New Roman"/>
          <w:noProof/>
          <w:sz w:val="24"/>
          <w:szCs w:val="24"/>
          <w:lang w:val="ru-RU" w:eastAsia="ru-RU" w:bidi="ar-SA"/>
        </w:rPr>
        <w:drawing>
          <wp:inline distT="0" distB="0" distL="0" distR="0" wp14:anchorId="4B543B9F" wp14:editId="79803061">
            <wp:extent cx="276225"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B22C5E">
        <w:rPr>
          <w:rFonts w:ascii="Times New Roman" w:hAnsi="Times New Roman"/>
          <w:sz w:val="24"/>
          <w:szCs w:val="24"/>
          <w:lang w:val="ru-RU"/>
        </w:rPr>
        <w:t xml:space="preserve"> - фактическое значение показателя </w:t>
      </w:r>
      <w:r w:rsidRPr="00B22C5E">
        <w:rPr>
          <w:rFonts w:ascii="Times New Roman" w:hAnsi="Times New Roman"/>
          <w:sz w:val="24"/>
          <w:szCs w:val="24"/>
        </w:rPr>
        <w:t>n</w:t>
      </w:r>
      <w:r w:rsidRPr="00B22C5E">
        <w:rPr>
          <w:rFonts w:ascii="Times New Roman" w:hAnsi="Times New Roman"/>
          <w:sz w:val="24"/>
          <w:szCs w:val="24"/>
          <w:lang w:val="ru-RU"/>
        </w:rPr>
        <w:t>;</w:t>
      </w:r>
    </w:p>
    <w:p w:rsidR="00E1720C" w:rsidRPr="00B22C5E" w:rsidRDefault="00E1720C" w:rsidP="00E1720C">
      <w:pPr>
        <w:spacing w:after="0" w:line="240" w:lineRule="auto"/>
        <w:rPr>
          <w:rFonts w:ascii="Times New Roman" w:hAnsi="Times New Roman"/>
          <w:sz w:val="24"/>
          <w:szCs w:val="24"/>
          <w:lang w:val="ru-RU"/>
        </w:rPr>
      </w:pPr>
      <w:r w:rsidRPr="00B22C5E">
        <w:rPr>
          <w:rFonts w:ascii="Times New Roman" w:hAnsi="Times New Roman"/>
          <w:noProof/>
          <w:sz w:val="24"/>
          <w:szCs w:val="24"/>
          <w:lang w:val="ru-RU" w:eastAsia="ru-RU" w:bidi="ar-SA"/>
        </w:rPr>
        <w:drawing>
          <wp:inline distT="0" distB="0" distL="0" distR="0" wp14:anchorId="45CCEF7A" wp14:editId="620BE712">
            <wp:extent cx="276225"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B22C5E">
        <w:rPr>
          <w:rFonts w:ascii="Times New Roman" w:hAnsi="Times New Roman"/>
          <w:sz w:val="24"/>
          <w:szCs w:val="24"/>
          <w:lang w:val="ru-RU"/>
        </w:rPr>
        <w:t xml:space="preserve"> - плановое значение показателя </w:t>
      </w:r>
      <w:r w:rsidRPr="00B22C5E">
        <w:rPr>
          <w:rFonts w:ascii="Times New Roman" w:hAnsi="Times New Roman"/>
          <w:sz w:val="24"/>
          <w:szCs w:val="24"/>
        </w:rPr>
        <w:t>n</w:t>
      </w:r>
      <w:r w:rsidRPr="00B22C5E">
        <w:rPr>
          <w:rFonts w:ascii="Times New Roman" w:hAnsi="Times New Roman"/>
          <w:sz w:val="24"/>
          <w:szCs w:val="24"/>
          <w:lang w:val="ru-RU"/>
        </w:rPr>
        <w:t>;</w:t>
      </w:r>
    </w:p>
    <w:p w:rsidR="00E1720C" w:rsidRPr="007E7BD0" w:rsidRDefault="00E1720C" w:rsidP="00E1720C">
      <w:pPr>
        <w:spacing w:after="0" w:line="240" w:lineRule="auto"/>
        <w:rPr>
          <w:rFonts w:ascii="Times New Roman" w:hAnsi="Times New Roman"/>
          <w:sz w:val="24"/>
          <w:szCs w:val="24"/>
          <w:lang w:val="ru-RU"/>
        </w:rPr>
      </w:pPr>
      <w:r w:rsidRPr="00B22C5E">
        <w:rPr>
          <w:rFonts w:ascii="Times New Roman" w:hAnsi="Times New Roman"/>
          <w:noProof/>
          <w:sz w:val="24"/>
          <w:szCs w:val="24"/>
          <w:lang w:val="ru-RU" w:eastAsia="ru-RU" w:bidi="ar-SA"/>
        </w:rPr>
        <w:drawing>
          <wp:inline distT="0" distB="0" distL="0" distR="0" wp14:anchorId="7DAC8FE0" wp14:editId="60188B9E">
            <wp:extent cx="114300" cy="200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B22C5E">
        <w:rPr>
          <w:rFonts w:ascii="Times New Roman" w:hAnsi="Times New Roman"/>
          <w:sz w:val="24"/>
          <w:szCs w:val="24"/>
          <w:lang w:val="ru-RU"/>
        </w:rPr>
        <w:t xml:space="preserve"> - количество показателей.</w:t>
      </w:r>
    </w:p>
    <w:p w:rsidR="00E1720C" w:rsidRDefault="00E1720C" w:rsidP="00E1720C">
      <w:pPr>
        <w:spacing w:after="0" w:line="240" w:lineRule="auto"/>
        <w:rPr>
          <w:rFonts w:ascii="Times New Roman" w:hAnsi="Times New Roman"/>
          <w:sz w:val="16"/>
          <w:szCs w:val="24"/>
          <w:lang w:val="ru-RU"/>
        </w:rPr>
      </w:pPr>
    </w:p>
    <w:p w:rsidR="00E1720C" w:rsidRPr="00B22C5E" w:rsidRDefault="00E1720C" w:rsidP="00E1720C">
      <w:pPr>
        <w:tabs>
          <w:tab w:val="left" w:pos="1276"/>
        </w:tabs>
        <w:spacing w:after="0" w:line="240" w:lineRule="auto"/>
        <w:ind w:firstLine="709"/>
        <w:rPr>
          <w:rFonts w:ascii="Times New Roman" w:hAnsi="Times New Roman"/>
          <w:sz w:val="24"/>
          <w:szCs w:val="24"/>
          <w:lang w:val="ru-RU"/>
        </w:rPr>
      </w:pPr>
      <w:r w:rsidRPr="00B22C5E">
        <w:rPr>
          <w:rFonts w:ascii="Times New Roman" w:hAnsi="Times New Roman"/>
          <w:sz w:val="24"/>
          <w:szCs w:val="24"/>
          <w:lang w:val="ru-RU"/>
        </w:rPr>
        <w:t>Критерии оценки эффективности реализации муниципальной программы:</w:t>
      </w:r>
    </w:p>
    <w:p w:rsidR="00E1720C" w:rsidRPr="00B22C5E" w:rsidRDefault="00E1720C" w:rsidP="00E1720C">
      <w:pPr>
        <w:pStyle w:val="s1"/>
        <w:shd w:val="clear" w:color="auto" w:fill="FFFFFF"/>
        <w:spacing w:before="0" w:beforeAutospacing="0" w:after="0" w:afterAutospacing="0"/>
        <w:ind w:firstLine="708"/>
        <w:jc w:val="both"/>
      </w:pPr>
      <w:r w:rsidRPr="00B22C5E">
        <w:t>- если значение Эс равно 95% и выше, то уровень реализации муниципальной программы оценивается как высокий;</w:t>
      </w:r>
    </w:p>
    <w:p w:rsidR="00E1720C" w:rsidRPr="00B22C5E" w:rsidRDefault="00E1720C" w:rsidP="00E1720C">
      <w:pPr>
        <w:pStyle w:val="s1"/>
        <w:shd w:val="clear" w:color="auto" w:fill="FFFFFF"/>
        <w:spacing w:before="0" w:beforeAutospacing="0" w:after="0" w:afterAutospacing="0"/>
        <w:ind w:firstLine="708"/>
        <w:jc w:val="both"/>
      </w:pPr>
      <w:r w:rsidRPr="00B22C5E">
        <w:t>- если значение Эс ниже 95%, то уровень эффективности реализации муниципальной программы оценивается как неудовлетворительный.</w:t>
      </w:r>
    </w:p>
    <w:p w:rsidR="00E1720C" w:rsidRDefault="00E1720C" w:rsidP="00E1720C">
      <w:pPr>
        <w:spacing w:after="0" w:line="240" w:lineRule="auto"/>
        <w:rPr>
          <w:rFonts w:ascii="Times New Roman" w:hAnsi="Times New Roman"/>
          <w:sz w:val="16"/>
          <w:szCs w:val="24"/>
          <w:lang w:val="ru-RU"/>
        </w:rPr>
      </w:pPr>
    </w:p>
    <w:p w:rsidR="00E1720C" w:rsidRPr="0014135B" w:rsidRDefault="00E1720C" w:rsidP="00E1720C">
      <w:pPr>
        <w:spacing w:after="120"/>
        <w:ind w:firstLine="709"/>
        <w:jc w:val="both"/>
        <w:rPr>
          <w:rFonts w:ascii="Times New Roman" w:hAnsi="Times New Roman"/>
          <w:sz w:val="24"/>
          <w:szCs w:val="24"/>
          <w:lang w:val="ru-RU"/>
        </w:rPr>
      </w:pPr>
      <w:r w:rsidRPr="00365AEF">
        <w:rPr>
          <w:rFonts w:ascii="Times New Roman" w:eastAsia="Calibri" w:hAnsi="Times New Roman"/>
          <w:sz w:val="24"/>
          <w:szCs w:val="24"/>
          <w:lang w:val="ru-RU"/>
        </w:rPr>
        <w:t>Эс= (</w:t>
      </w:r>
      <w:r w:rsidRPr="00951606">
        <w:rPr>
          <w:rFonts w:ascii="Times New Roman" w:eastAsia="Calibri" w:hAnsi="Times New Roman"/>
          <w:sz w:val="24"/>
          <w:szCs w:val="24"/>
          <w:lang w:val="ru-RU"/>
        </w:rPr>
        <w:t>2,</w:t>
      </w:r>
      <w:r w:rsidR="00951606" w:rsidRPr="00951606">
        <w:rPr>
          <w:rFonts w:ascii="Times New Roman" w:eastAsia="Calibri" w:hAnsi="Times New Roman"/>
          <w:sz w:val="24"/>
          <w:szCs w:val="24"/>
          <w:lang w:val="ru-RU"/>
        </w:rPr>
        <w:t>68</w:t>
      </w:r>
      <w:r w:rsidRPr="00951606">
        <w:rPr>
          <w:rFonts w:ascii="Times New Roman" w:eastAsia="Calibri" w:hAnsi="Times New Roman"/>
          <w:sz w:val="24"/>
          <w:szCs w:val="24"/>
          <w:lang w:val="ru-RU"/>
        </w:rPr>
        <w:t>/2,0</w:t>
      </w:r>
      <w:r w:rsidR="00951606" w:rsidRPr="00951606">
        <w:rPr>
          <w:rFonts w:ascii="Times New Roman" w:eastAsia="Calibri" w:hAnsi="Times New Roman"/>
          <w:sz w:val="24"/>
          <w:szCs w:val="24"/>
          <w:lang w:val="ru-RU"/>
        </w:rPr>
        <w:t>7</w:t>
      </w:r>
      <w:r w:rsidRPr="00951606">
        <w:rPr>
          <w:rFonts w:ascii="Times New Roman" w:eastAsia="Calibri" w:hAnsi="Times New Roman"/>
          <w:sz w:val="24"/>
          <w:szCs w:val="24"/>
          <w:lang w:val="ru-RU"/>
        </w:rPr>
        <w:t xml:space="preserve"> + </w:t>
      </w:r>
      <w:r w:rsidR="00951606" w:rsidRPr="00951606">
        <w:rPr>
          <w:rFonts w:ascii="Times New Roman" w:eastAsia="Calibri" w:hAnsi="Times New Roman"/>
          <w:sz w:val="24"/>
          <w:szCs w:val="24"/>
          <w:lang w:val="ru-RU"/>
        </w:rPr>
        <w:t>51,62</w:t>
      </w:r>
      <w:r w:rsidRPr="00951606">
        <w:rPr>
          <w:rFonts w:ascii="Times New Roman" w:eastAsia="Calibri" w:hAnsi="Times New Roman"/>
          <w:sz w:val="24"/>
          <w:szCs w:val="24"/>
          <w:lang w:val="ru-RU"/>
        </w:rPr>
        <w:t>/45,</w:t>
      </w:r>
      <w:r w:rsidR="00951606" w:rsidRPr="0014135B">
        <w:rPr>
          <w:rFonts w:ascii="Times New Roman" w:eastAsia="Calibri" w:hAnsi="Times New Roman"/>
          <w:sz w:val="24"/>
          <w:szCs w:val="24"/>
          <w:lang w:val="ru-RU"/>
        </w:rPr>
        <w:t>3</w:t>
      </w:r>
      <w:r w:rsidRPr="0014135B">
        <w:rPr>
          <w:rFonts w:ascii="Times New Roman" w:eastAsia="Calibri" w:hAnsi="Times New Roman"/>
          <w:sz w:val="24"/>
          <w:szCs w:val="24"/>
          <w:lang w:val="ru-RU"/>
        </w:rPr>
        <w:t xml:space="preserve">4 + </w:t>
      </w:r>
      <w:r w:rsidR="00951606" w:rsidRPr="0014135B">
        <w:rPr>
          <w:rFonts w:ascii="Times New Roman" w:eastAsia="Calibri" w:hAnsi="Times New Roman"/>
          <w:sz w:val="24"/>
          <w:szCs w:val="24"/>
          <w:lang w:val="ru-RU"/>
        </w:rPr>
        <w:t>112</w:t>
      </w:r>
      <w:r w:rsidR="00365AEF" w:rsidRPr="0014135B">
        <w:rPr>
          <w:rFonts w:ascii="Times New Roman" w:eastAsia="Calibri" w:hAnsi="Times New Roman"/>
          <w:sz w:val="24"/>
          <w:szCs w:val="24"/>
          <w:lang w:val="ru-RU"/>
        </w:rPr>
        <w:t>/9</w:t>
      </w:r>
      <w:r w:rsidR="00951606" w:rsidRPr="0014135B">
        <w:rPr>
          <w:rFonts w:ascii="Times New Roman" w:eastAsia="Calibri" w:hAnsi="Times New Roman"/>
          <w:sz w:val="24"/>
          <w:szCs w:val="24"/>
          <w:lang w:val="ru-RU"/>
        </w:rPr>
        <w:t>2</w:t>
      </w:r>
      <w:r w:rsidRPr="0014135B">
        <w:rPr>
          <w:rFonts w:ascii="Times New Roman" w:eastAsia="Calibri" w:hAnsi="Times New Roman"/>
          <w:sz w:val="24"/>
          <w:szCs w:val="24"/>
          <w:lang w:val="ru-RU"/>
        </w:rPr>
        <w:t xml:space="preserve"> + </w:t>
      </w:r>
      <w:r w:rsidR="00951606" w:rsidRPr="0014135B">
        <w:rPr>
          <w:rFonts w:ascii="Times New Roman" w:eastAsia="Calibri" w:hAnsi="Times New Roman"/>
          <w:sz w:val="24"/>
          <w:szCs w:val="24"/>
          <w:lang w:val="ru-RU"/>
        </w:rPr>
        <w:t>51 844,50</w:t>
      </w:r>
      <w:r w:rsidRPr="0014135B">
        <w:rPr>
          <w:rFonts w:ascii="Times New Roman" w:eastAsia="Calibri" w:hAnsi="Times New Roman"/>
          <w:sz w:val="24"/>
          <w:szCs w:val="24"/>
          <w:lang w:val="ru-RU"/>
        </w:rPr>
        <w:t>/</w:t>
      </w:r>
      <w:r w:rsidR="00951606" w:rsidRPr="0014135B">
        <w:rPr>
          <w:rFonts w:ascii="Times New Roman" w:eastAsia="Calibri" w:hAnsi="Times New Roman"/>
          <w:sz w:val="24"/>
          <w:szCs w:val="24"/>
          <w:lang w:val="ru-RU"/>
        </w:rPr>
        <w:t>47 949,45</w:t>
      </w:r>
      <w:r w:rsidRPr="0014135B">
        <w:rPr>
          <w:rFonts w:ascii="Times New Roman" w:eastAsia="Calibri" w:hAnsi="Times New Roman"/>
          <w:sz w:val="24"/>
          <w:szCs w:val="24"/>
          <w:lang w:val="ru-RU"/>
        </w:rPr>
        <w:t xml:space="preserve"> + 19</w:t>
      </w:r>
      <w:r w:rsidR="0014135B">
        <w:rPr>
          <w:rFonts w:ascii="Times New Roman" w:eastAsia="Calibri" w:hAnsi="Times New Roman"/>
          <w:sz w:val="24"/>
          <w:szCs w:val="24"/>
          <w:lang w:val="ru-RU"/>
        </w:rPr>
        <w:t> </w:t>
      </w:r>
      <w:r w:rsidR="0014135B" w:rsidRPr="0014135B">
        <w:rPr>
          <w:rFonts w:ascii="Times New Roman" w:eastAsia="Calibri" w:hAnsi="Times New Roman"/>
          <w:sz w:val="24"/>
          <w:szCs w:val="24"/>
          <w:lang w:val="ru-RU"/>
        </w:rPr>
        <w:t>395</w:t>
      </w:r>
      <w:r w:rsidRPr="0014135B">
        <w:rPr>
          <w:rFonts w:ascii="Times New Roman" w:eastAsia="Calibri" w:hAnsi="Times New Roman"/>
          <w:sz w:val="24"/>
          <w:szCs w:val="24"/>
          <w:lang w:val="ru-RU"/>
        </w:rPr>
        <w:t>/19</w:t>
      </w:r>
      <w:r w:rsidR="0014135B">
        <w:rPr>
          <w:rFonts w:ascii="Times New Roman" w:eastAsia="Calibri" w:hAnsi="Times New Roman"/>
          <w:sz w:val="24"/>
          <w:szCs w:val="24"/>
          <w:lang w:val="ru-RU"/>
        </w:rPr>
        <w:t> </w:t>
      </w:r>
      <w:r w:rsidR="00365AEF" w:rsidRPr="0014135B">
        <w:rPr>
          <w:rFonts w:ascii="Times New Roman" w:eastAsia="Calibri" w:hAnsi="Times New Roman"/>
          <w:sz w:val="24"/>
          <w:szCs w:val="24"/>
          <w:lang w:val="ru-RU"/>
        </w:rPr>
        <w:t>1</w:t>
      </w:r>
      <w:r w:rsidR="0014135B" w:rsidRPr="0014135B">
        <w:rPr>
          <w:rFonts w:ascii="Times New Roman" w:eastAsia="Calibri" w:hAnsi="Times New Roman"/>
          <w:sz w:val="24"/>
          <w:szCs w:val="24"/>
          <w:lang w:val="ru-RU"/>
        </w:rPr>
        <w:t>40</w:t>
      </w:r>
      <w:r w:rsidRPr="0014135B">
        <w:rPr>
          <w:rFonts w:ascii="Times New Roman" w:eastAsia="Calibri" w:hAnsi="Times New Roman"/>
          <w:sz w:val="24"/>
          <w:szCs w:val="24"/>
          <w:lang w:val="ru-RU"/>
        </w:rPr>
        <w:t xml:space="preserve"> + </w:t>
      </w:r>
      <w:r w:rsidR="0014135B" w:rsidRPr="0014135B">
        <w:rPr>
          <w:rFonts w:ascii="Times New Roman" w:eastAsia="Calibri" w:hAnsi="Times New Roman"/>
          <w:sz w:val="24"/>
          <w:szCs w:val="24"/>
          <w:lang w:val="ru-RU"/>
        </w:rPr>
        <w:t>62,6</w:t>
      </w:r>
      <w:r w:rsidRPr="0014135B">
        <w:rPr>
          <w:rFonts w:ascii="Times New Roman" w:eastAsia="Calibri" w:hAnsi="Times New Roman"/>
          <w:sz w:val="24"/>
          <w:szCs w:val="24"/>
          <w:lang w:val="ru-RU"/>
        </w:rPr>
        <w:t>/</w:t>
      </w:r>
      <w:r w:rsidR="0014135B" w:rsidRPr="0014135B">
        <w:rPr>
          <w:rFonts w:ascii="Times New Roman" w:eastAsia="Calibri" w:hAnsi="Times New Roman"/>
          <w:sz w:val="24"/>
          <w:szCs w:val="24"/>
          <w:lang w:val="ru-RU"/>
        </w:rPr>
        <w:t>62,5</w:t>
      </w:r>
      <w:r w:rsidRPr="0014135B">
        <w:rPr>
          <w:rFonts w:ascii="Times New Roman" w:eastAsia="Calibri" w:hAnsi="Times New Roman"/>
          <w:sz w:val="24"/>
          <w:szCs w:val="24"/>
          <w:lang w:val="ru-RU"/>
        </w:rPr>
        <w:t xml:space="preserve"> + </w:t>
      </w:r>
      <w:r w:rsidR="0014135B" w:rsidRPr="0014135B">
        <w:rPr>
          <w:rFonts w:ascii="Times New Roman" w:hAnsi="Times New Roman"/>
          <w:sz w:val="24"/>
          <w:szCs w:val="24"/>
          <w:lang w:val="ru-RU"/>
        </w:rPr>
        <w:t>88,7</w:t>
      </w:r>
      <w:r w:rsidRPr="0014135B">
        <w:rPr>
          <w:rFonts w:ascii="Times New Roman" w:hAnsi="Times New Roman"/>
          <w:sz w:val="24"/>
          <w:szCs w:val="24"/>
          <w:lang w:val="ru-RU"/>
        </w:rPr>
        <w:t>/8</w:t>
      </w:r>
      <w:r w:rsidR="0014135B" w:rsidRPr="0014135B">
        <w:rPr>
          <w:rFonts w:ascii="Times New Roman" w:hAnsi="Times New Roman"/>
          <w:sz w:val="24"/>
          <w:szCs w:val="24"/>
          <w:lang w:val="ru-RU"/>
        </w:rPr>
        <w:t>5</w:t>
      </w:r>
      <w:r w:rsidR="00365AEF" w:rsidRPr="0014135B">
        <w:rPr>
          <w:rFonts w:ascii="Times New Roman" w:hAnsi="Times New Roman"/>
          <w:sz w:val="24"/>
          <w:szCs w:val="24"/>
          <w:lang w:val="ru-RU"/>
        </w:rPr>
        <w:t>,0</w:t>
      </w:r>
      <w:r w:rsidRPr="0014135B">
        <w:rPr>
          <w:rFonts w:ascii="Times New Roman" w:hAnsi="Times New Roman"/>
          <w:sz w:val="24"/>
          <w:szCs w:val="24"/>
          <w:lang w:val="ru-RU"/>
        </w:rPr>
        <w:t xml:space="preserve"> + </w:t>
      </w:r>
      <w:r w:rsidR="0014135B" w:rsidRPr="0014135B">
        <w:rPr>
          <w:rFonts w:ascii="Times New Roman" w:hAnsi="Times New Roman"/>
          <w:sz w:val="24"/>
          <w:szCs w:val="24"/>
          <w:lang w:val="ru-RU"/>
        </w:rPr>
        <w:t>62</w:t>
      </w:r>
      <w:r w:rsidR="00365AEF" w:rsidRPr="0014135B">
        <w:rPr>
          <w:rFonts w:ascii="Times New Roman" w:hAnsi="Times New Roman"/>
          <w:sz w:val="24"/>
          <w:szCs w:val="24"/>
          <w:lang w:val="ru-RU"/>
        </w:rPr>
        <w:t>,0</w:t>
      </w:r>
      <w:r w:rsidRPr="0014135B">
        <w:rPr>
          <w:rFonts w:ascii="Times New Roman" w:hAnsi="Times New Roman"/>
          <w:sz w:val="24"/>
          <w:szCs w:val="24"/>
          <w:lang w:val="ru-RU"/>
        </w:rPr>
        <w:t>/</w:t>
      </w:r>
      <w:r w:rsidR="0014135B" w:rsidRPr="0014135B">
        <w:rPr>
          <w:rFonts w:ascii="Times New Roman" w:hAnsi="Times New Roman"/>
          <w:sz w:val="24"/>
          <w:szCs w:val="24"/>
          <w:lang w:val="ru-RU"/>
        </w:rPr>
        <w:t>55,6</w:t>
      </w:r>
      <w:r w:rsidRPr="0014135B">
        <w:rPr>
          <w:rFonts w:ascii="Times New Roman" w:hAnsi="Times New Roman"/>
          <w:sz w:val="24"/>
          <w:szCs w:val="24"/>
          <w:lang w:val="ru-RU"/>
        </w:rPr>
        <w:t xml:space="preserve"> + </w:t>
      </w:r>
      <w:r w:rsidR="0014135B" w:rsidRPr="0014135B">
        <w:rPr>
          <w:rFonts w:ascii="Times New Roman" w:hAnsi="Times New Roman"/>
          <w:sz w:val="24"/>
          <w:szCs w:val="24"/>
          <w:lang w:val="ru-RU"/>
        </w:rPr>
        <w:t>24</w:t>
      </w:r>
      <w:r w:rsidR="00365AEF" w:rsidRPr="0014135B">
        <w:rPr>
          <w:rFonts w:ascii="Times New Roman" w:hAnsi="Times New Roman"/>
          <w:sz w:val="24"/>
          <w:szCs w:val="24"/>
          <w:lang w:val="ru-RU"/>
        </w:rPr>
        <w:t>,0</w:t>
      </w:r>
      <w:r w:rsidRPr="0014135B">
        <w:rPr>
          <w:rFonts w:ascii="Times New Roman" w:hAnsi="Times New Roman"/>
          <w:sz w:val="24"/>
          <w:szCs w:val="24"/>
          <w:lang w:val="ru-RU"/>
        </w:rPr>
        <w:t>/</w:t>
      </w:r>
      <w:r w:rsidR="0014135B" w:rsidRPr="0014135B">
        <w:rPr>
          <w:rFonts w:ascii="Times New Roman" w:hAnsi="Times New Roman"/>
          <w:sz w:val="24"/>
          <w:szCs w:val="24"/>
          <w:lang w:val="ru-RU"/>
        </w:rPr>
        <w:t>21</w:t>
      </w:r>
      <w:r w:rsidR="00365AEF" w:rsidRPr="0014135B">
        <w:rPr>
          <w:rFonts w:ascii="Times New Roman" w:hAnsi="Times New Roman"/>
          <w:sz w:val="24"/>
          <w:szCs w:val="24"/>
          <w:lang w:val="ru-RU"/>
        </w:rPr>
        <w:t>,0</w:t>
      </w:r>
      <w:r w:rsidRPr="0014135B">
        <w:rPr>
          <w:rFonts w:ascii="Times New Roman" w:hAnsi="Times New Roman"/>
          <w:sz w:val="24"/>
          <w:szCs w:val="24"/>
          <w:lang w:val="ru-RU"/>
        </w:rPr>
        <w:t xml:space="preserve"> + </w:t>
      </w:r>
      <w:r w:rsidR="0014135B" w:rsidRPr="0014135B">
        <w:rPr>
          <w:rFonts w:ascii="Times New Roman" w:hAnsi="Times New Roman"/>
          <w:sz w:val="24"/>
          <w:szCs w:val="24"/>
          <w:lang w:val="ru-RU"/>
        </w:rPr>
        <w:t>9</w:t>
      </w:r>
      <w:r w:rsidR="0014135B">
        <w:rPr>
          <w:rFonts w:ascii="Times New Roman" w:hAnsi="Times New Roman"/>
          <w:sz w:val="24"/>
          <w:szCs w:val="24"/>
          <w:lang w:val="ru-RU"/>
        </w:rPr>
        <w:t> </w:t>
      </w:r>
      <w:r w:rsidR="0014135B" w:rsidRPr="0014135B">
        <w:rPr>
          <w:rFonts w:ascii="Times New Roman" w:hAnsi="Times New Roman"/>
          <w:sz w:val="24"/>
          <w:szCs w:val="24"/>
          <w:lang w:val="ru-RU"/>
        </w:rPr>
        <w:t>227</w:t>
      </w:r>
      <w:r w:rsidRPr="0014135B">
        <w:rPr>
          <w:rFonts w:ascii="Times New Roman" w:hAnsi="Times New Roman"/>
          <w:sz w:val="24"/>
          <w:szCs w:val="24"/>
          <w:lang w:val="ru-RU"/>
        </w:rPr>
        <w:t>/</w:t>
      </w:r>
      <w:r w:rsidR="0014135B" w:rsidRPr="0014135B">
        <w:rPr>
          <w:rFonts w:ascii="Times New Roman" w:hAnsi="Times New Roman"/>
          <w:sz w:val="24"/>
          <w:szCs w:val="24"/>
          <w:lang w:val="ru-RU"/>
        </w:rPr>
        <w:t>11</w:t>
      </w:r>
      <w:r w:rsidR="0014135B">
        <w:rPr>
          <w:rFonts w:ascii="Times New Roman" w:hAnsi="Times New Roman"/>
          <w:sz w:val="24"/>
          <w:szCs w:val="24"/>
          <w:lang w:val="ru-RU"/>
        </w:rPr>
        <w:t xml:space="preserve"> </w:t>
      </w:r>
      <w:r w:rsidR="0014135B" w:rsidRPr="0014135B">
        <w:rPr>
          <w:rFonts w:ascii="Times New Roman" w:hAnsi="Times New Roman"/>
          <w:sz w:val="24"/>
          <w:szCs w:val="24"/>
          <w:lang w:val="ru-RU"/>
        </w:rPr>
        <w:t>000</w:t>
      </w:r>
      <w:r w:rsidRPr="0014135B">
        <w:rPr>
          <w:rFonts w:ascii="Times New Roman" w:hAnsi="Times New Roman"/>
          <w:sz w:val="24"/>
          <w:szCs w:val="24"/>
          <w:lang w:val="ru-RU"/>
        </w:rPr>
        <w:t xml:space="preserve"> + </w:t>
      </w:r>
      <w:r w:rsidR="00365AEF" w:rsidRPr="0014135B">
        <w:rPr>
          <w:rFonts w:ascii="Times New Roman" w:hAnsi="Times New Roman"/>
          <w:sz w:val="24"/>
          <w:szCs w:val="24"/>
          <w:lang w:val="ru-RU"/>
        </w:rPr>
        <w:t>5</w:t>
      </w:r>
      <w:r w:rsidR="0014135B" w:rsidRPr="0014135B">
        <w:rPr>
          <w:rFonts w:ascii="Times New Roman" w:hAnsi="Times New Roman"/>
          <w:sz w:val="24"/>
          <w:szCs w:val="24"/>
          <w:lang w:val="ru-RU"/>
        </w:rPr>
        <w:t>43</w:t>
      </w:r>
      <w:r w:rsidRPr="0014135B">
        <w:rPr>
          <w:rFonts w:ascii="Times New Roman" w:hAnsi="Times New Roman"/>
          <w:sz w:val="24"/>
          <w:szCs w:val="24"/>
          <w:lang w:val="ru-RU"/>
        </w:rPr>
        <w:t>/4</w:t>
      </w:r>
      <w:r w:rsidR="0014135B" w:rsidRPr="0014135B">
        <w:rPr>
          <w:rFonts w:ascii="Times New Roman" w:hAnsi="Times New Roman"/>
          <w:sz w:val="24"/>
          <w:szCs w:val="24"/>
          <w:lang w:val="ru-RU"/>
        </w:rPr>
        <w:t>20</w:t>
      </w:r>
      <w:r w:rsidRPr="0014135B">
        <w:rPr>
          <w:rFonts w:ascii="Times New Roman" w:hAnsi="Times New Roman"/>
          <w:sz w:val="24"/>
          <w:szCs w:val="24"/>
          <w:lang w:val="ru-RU"/>
        </w:rPr>
        <w:t xml:space="preserve"> +</w:t>
      </w:r>
      <w:r w:rsidR="00365AEF" w:rsidRPr="0014135B">
        <w:rPr>
          <w:rFonts w:ascii="Times New Roman" w:hAnsi="Times New Roman"/>
          <w:sz w:val="24"/>
          <w:szCs w:val="24"/>
          <w:lang w:val="ru-RU"/>
        </w:rPr>
        <w:t xml:space="preserve"> </w:t>
      </w:r>
      <w:r w:rsidR="0014135B" w:rsidRPr="0014135B">
        <w:rPr>
          <w:rFonts w:ascii="Times New Roman" w:hAnsi="Times New Roman"/>
          <w:sz w:val="24"/>
          <w:szCs w:val="24"/>
          <w:lang w:val="ru-RU"/>
        </w:rPr>
        <w:t>72</w:t>
      </w:r>
      <w:r w:rsidR="0014135B">
        <w:rPr>
          <w:rFonts w:ascii="Times New Roman" w:hAnsi="Times New Roman"/>
          <w:sz w:val="24"/>
          <w:szCs w:val="24"/>
          <w:lang w:val="ru-RU"/>
        </w:rPr>
        <w:t> </w:t>
      </w:r>
      <w:r w:rsidR="0014135B" w:rsidRPr="0014135B">
        <w:rPr>
          <w:rFonts w:ascii="Times New Roman" w:hAnsi="Times New Roman"/>
          <w:sz w:val="24"/>
          <w:szCs w:val="24"/>
          <w:lang w:val="ru-RU"/>
        </w:rPr>
        <w:t>017</w:t>
      </w:r>
      <w:r w:rsidRPr="0014135B">
        <w:rPr>
          <w:rFonts w:ascii="Times New Roman" w:hAnsi="Times New Roman"/>
          <w:sz w:val="24"/>
          <w:szCs w:val="24"/>
          <w:lang w:val="ru-RU"/>
        </w:rPr>
        <w:t>/7</w:t>
      </w:r>
      <w:r w:rsidR="00365AEF" w:rsidRPr="0014135B">
        <w:rPr>
          <w:rFonts w:ascii="Times New Roman" w:hAnsi="Times New Roman"/>
          <w:sz w:val="24"/>
          <w:szCs w:val="24"/>
          <w:lang w:val="ru-RU"/>
        </w:rPr>
        <w:t>2</w:t>
      </w:r>
      <w:r w:rsidR="0014135B">
        <w:rPr>
          <w:rFonts w:ascii="Times New Roman" w:hAnsi="Times New Roman"/>
          <w:sz w:val="24"/>
          <w:szCs w:val="24"/>
          <w:lang w:val="ru-RU"/>
        </w:rPr>
        <w:t> </w:t>
      </w:r>
      <w:r w:rsidR="0014135B" w:rsidRPr="0014135B">
        <w:rPr>
          <w:rFonts w:ascii="Times New Roman" w:hAnsi="Times New Roman"/>
          <w:sz w:val="24"/>
          <w:szCs w:val="24"/>
          <w:lang w:val="ru-RU"/>
        </w:rPr>
        <w:t>2</w:t>
      </w:r>
      <w:r w:rsidRPr="0014135B">
        <w:rPr>
          <w:rFonts w:ascii="Times New Roman" w:hAnsi="Times New Roman"/>
          <w:sz w:val="24"/>
          <w:szCs w:val="24"/>
          <w:lang w:val="ru-RU"/>
        </w:rPr>
        <w:t xml:space="preserve">00 + </w:t>
      </w:r>
      <w:r w:rsidR="00365AEF" w:rsidRPr="0014135B">
        <w:rPr>
          <w:rFonts w:ascii="Times New Roman" w:hAnsi="Times New Roman"/>
          <w:sz w:val="24"/>
          <w:szCs w:val="24"/>
          <w:lang w:val="ru-RU"/>
        </w:rPr>
        <w:t>18,</w:t>
      </w:r>
      <w:r w:rsidR="0014135B" w:rsidRPr="0014135B">
        <w:rPr>
          <w:rFonts w:ascii="Times New Roman" w:hAnsi="Times New Roman"/>
          <w:sz w:val="24"/>
          <w:szCs w:val="24"/>
          <w:lang w:val="ru-RU"/>
        </w:rPr>
        <w:t>9</w:t>
      </w:r>
      <w:r w:rsidRPr="0014135B">
        <w:rPr>
          <w:rFonts w:ascii="Times New Roman" w:hAnsi="Times New Roman"/>
          <w:sz w:val="24"/>
          <w:szCs w:val="24"/>
          <w:lang w:val="ru-RU"/>
        </w:rPr>
        <w:t>/16,</w:t>
      </w:r>
      <w:r w:rsidR="0014135B" w:rsidRPr="0014135B">
        <w:rPr>
          <w:rFonts w:ascii="Times New Roman" w:hAnsi="Times New Roman"/>
          <w:sz w:val="24"/>
          <w:szCs w:val="24"/>
          <w:lang w:val="ru-RU"/>
        </w:rPr>
        <w:t>7</w:t>
      </w:r>
      <w:r w:rsidRPr="0014135B">
        <w:rPr>
          <w:rFonts w:ascii="Times New Roman" w:hAnsi="Times New Roman"/>
          <w:sz w:val="24"/>
          <w:szCs w:val="24"/>
          <w:lang w:val="ru-RU"/>
        </w:rPr>
        <w:t xml:space="preserve"> + </w:t>
      </w:r>
      <w:r w:rsidR="0014135B" w:rsidRPr="0014135B">
        <w:rPr>
          <w:rFonts w:ascii="Times New Roman" w:hAnsi="Times New Roman"/>
          <w:sz w:val="24"/>
          <w:szCs w:val="24"/>
          <w:lang w:val="ru-RU"/>
        </w:rPr>
        <w:t>64,4</w:t>
      </w:r>
      <w:r w:rsidRPr="0014135B">
        <w:rPr>
          <w:rFonts w:ascii="Times New Roman" w:hAnsi="Times New Roman"/>
          <w:sz w:val="24"/>
          <w:szCs w:val="24"/>
          <w:lang w:val="ru-RU"/>
        </w:rPr>
        <w:t>/59,</w:t>
      </w:r>
      <w:r w:rsidR="0014135B" w:rsidRPr="0014135B">
        <w:rPr>
          <w:rFonts w:ascii="Times New Roman" w:hAnsi="Times New Roman"/>
          <w:sz w:val="24"/>
          <w:szCs w:val="24"/>
          <w:lang w:val="ru-RU"/>
        </w:rPr>
        <w:t>5</w:t>
      </w:r>
      <w:r w:rsidRPr="0014135B">
        <w:rPr>
          <w:rFonts w:ascii="Times New Roman" w:hAnsi="Times New Roman"/>
          <w:sz w:val="24"/>
          <w:szCs w:val="24"/>
          <w:lang w:val="ru-RU"/>
        </w:rPr>
        <w:t xml:space="preserve"> + </w:t>
      </w:r>
      <w:r w:rsidR="00365AEF" w:rsidRPr="0014135B">
        <w:rPr>
          <w:rFonts w:ascii="Times New Roman" w:hAnsi="Times New Roman"/>
          <w:sz w:val="24"/>
          <w:szCs w:val="24"/>
          <w:lang w:val="ru-RU"/>
        </w:rPr>
        <w:t>6</w:t>
      </w:r>
      <w:r w:rsidR="0014135B" w:rsidRPr="0014135B">
        <w:rPr>
          <w:rFonts w:ascii="Times New Roman" w:hAnsi="Times New Roman"/>
          <w:sz w:val="24"/>
          <w:szCs w:val="24"/>
          <w:lang w:val="ru-RU"/>
        </w:rPr>
        <w:t>5</w:t>
      </w:r>
      <w:r w:rsidR="00365AEF" w:rsidRPr="0014135B">
        <w:rPr>
          <w:rFonts w:ascii="Times New Roman" w:hAnsi="Times New Roman"/>
          <w:sz w:val="24"/>
          <w:szCs w:val="24"/>
          <w:lang w:val="ru-RU"/>
        </w:rPr>
        <w:t>,9</w:t>
      </w:r>
      <w:r w:rsidRPr="0014135B">
        <w:rPr>
          <w:rFonts w:ascii="Times New Roman" w:hAnsi="Times New Roman"/>
          <w:sz w:val="24"/>
          <w:szCs w:val="24"/>
          <w:lang w:val="ru-RU"/>
        </w:rPr>
        <w:t>/68,</w:t>
      </w:r>
      <w:r w:rsidR="0014135B" w:rsidRPr="0014135B">
        <w:rPr>
          <w:rFonts w:ascii="Times New Roman" w:hAnsi="Times New Roman"/>
          <w:sz w:val="24"/>
          <w:szCs w:val="24"/>
          <w:lang w:val="ru-RU"/>
        </w:rPr>
        <w:t>6</w:t>
      </w:r>
      <w:r w:rsidRPr="0014135B">
        <w:rPr>
          <w:rFonts w:ascii="Times New Roman" w:hAnsi="Times New Roman"/>
          <w:sz w:val="24"/>
          <w:szCs w:val="24"/>
          <w:lang w:val="ru-RU"/>
        </w:rPr>
        <w:t xml:space="preserve"> + </w:t>
      </w:r>
      <w:r w:rsidR="0014135B" w:rsidRPr="0014135B">
        <w:rPr>
          <w:rFonts w:ascii="Times New Roman" w:hAnsi="Times New Roman"/>
          <w:sz w:val="24"/>
          <w:szCs w:val="24"/>
          <w:lang w:val="ru-RU"/>
        </w:rPr>
        <w:t>898</w:t>
      </w:r>
      <w:r w:rsidRPr="0014135B">
        <w:rPr>
          <w:rFonts w:ascii="Times New Roman" w:hAnsi="Times New Roman"/>
          <w:sz w:val="24"/>
          <w:szCs w:val="24"/>
          <w:lang w:val="ru-RU"/>
        </w:rPr>
        <w:t>/</w:t>
      </w:r>
      <w:r w:rsidR="00365AEF" w:rsidRPr="0014135B">
        <w:rPr>
          <w:rFonts w:ascii="Times New Roman" w:hAnsi="Times New Roman"/>
          <w:sz w:val="24"/>
          <w:szCs w:val="24"/>
          <w:lang w:val="ru-RU"/>
        </w:rPr>
        <w:t>800</w:t>
      </w:r>
      <w:r w:rsidRPr="0014135B">
        <w:rPr>
          <w:rFonts w:ascii="Times New Roman" w:hAnsi="Times New Roman"/>
          <w:sz w:val="24"/>
          <w:szCs w:val="24"/>
          <w:lang w:val="ru-RU"/>
        </w:rPr>
        <w:t xml:space="preserve"> + </w:t>
      </w:r>
      <w:r w:rsidR="0014135B" w:rsidRPr="0014135B">
        <w:rPr>
          <w:rFonts w:ascii="Times New Roman" w:hAnsi="Times New Roman"/>
          <w:sz w:val="24"/>
          <w:szCs w:val="24"/>
          <w:lang w:val="ru-RU"/>
        </w:rPr>
        <w:t xml:space="preserve">90/15 + 100/100 + 43/1 + </w:t>
      </w:r>
      <w:r w:rsidRPr="0014135B">
        <w:rPr>
          <w:rFonts w:ascii="Times New Roman" w:hAnsi="Times New Roman"/>
          <w:sz w:val="24"/>
          <w:szCs w:val="24"/>
          <w:lang w:val="ru-RU"/>
        </w:rPr>
        <w:t>4</w:t>
      </w:r>
      <w:r w:rsidR="0014135B" w:rsidRPr="0014135B">
        <w:rPr>
          <w:rFonts w:ascii="Times New Roman" w:hAnsi="Times New Roman"/>
          <w:sz w:val="24"/>
          <w:szCs w:val="24"/>
          <w:lang w:val="ru-RU"/>
        </w:rPr>
        <w:t>86</w:t>
      </w:r>
      <w:r w:rsidRPr="0014135B">
        <w:rPr>
          <w:rFonts w:ascii="Times New Roman" w:hAnsi="Times New Roman"/>
          <w:sz w:val="24"/>
          <w:szCs w:val="24"/>
          <w:lang w:val="ru-RU"/>
        </w:rPr>
        <w:t xml:space="preserve">/470 + </w:t>
      </w:r>
      <w:r w:rsidR="0014135B" w:rsidRPr="0014135B">
        <w:rPr>
          <w:rFonts w:ascii="Times New Roman" w:hAnsi="Times New Roman"/>
          <w:sz w:val="24"/>
          <w:szCs w:val="24"/>
          <w:lang w:val="ru-RU"/>
        </w:rPr>
        <w:t xml:space="preserve">10,4/9 + 1/1 + </w:t>
      </w:r>
      <w:r w:rsidRPr="0014135B">
        <w:rPr>
          <w:rFonts w:ascii="Times New Roman" w:hAnsi="Times New Roman"/>
          <w:sz w:val="24"/>
          <w:szCs w:val="24"/>
          <w:lang w:val="ru-RU"/>
        </w:rPr>
        <w:t>3/</w:t>
      </w:r>
      <w:r w:rsidR="0014135B" w:rsidRPr="0014135B">
        <w:rPr>
          <w:rFonts w:ascii="Times New Roman" w:hAnsi="Times New Roman"/>
          <w:sz w:val="24"/>
          <w:szCs w:val="24"/>
          <w:lang w:val="ru-RU"/>
        </w:rPr>
        <w:t>1</w:t>
      </w:r>
      <w:r w:rsidRPr="0014135B">
        <w:rPr>
          <w:rFonts w:ascii="Times New Roman" w:hAnsi="Times New Roman"/>
          <w:sz w:val="24"/>
          <w:szCs w:val="24"/>
          <w:lang w:val="ru-RU"/>
        </w:rPr>
        <w:t xml:space="preserve"> + 100/100) / 2</w:t>
      </w:r>
      <w:r w:rsidR="00951606" w:rsidRPr="0014135B">
        <w:rPr>
          <w:rFonts w:ascii="Times New Roman" w:hAnsi="Times New Roman"/>
          <w:sz w:val="24"/>
          <w:szCs w:val="24"/>
          <w:lang w:val="ru-RU"/>
        </w:rPr>
        <w:t>4</w:t>
      </w:r>
      <w:r w:rsidRPr="0014135B">
        <w:rPr>
          <w:rFonts w:ascii="Times New Roman" w:hAnsi="Times New Roman"/>
          <w:sz w:val="24"/>
          <w:szCs w:val="24"/>
          <w:lang w:val="ru-RU"/>
        </w:rPr>
        <w:t xml:space="preserve"> * 100% = </w:t>
      </w:r>
      <w:r w:rsidR="00951606" w:rsidRPr="0014135B">
        <w:rPr>
          <w:rFonts w:ascii="Times New Roman" w:hAnsi="Times New Roman"/>
          <w:sz w:val="24"/>
          <w:szCs w:val="24"/>
          <w:lang w:val="ru-RU"/>
        </w:rPr>
        <w:t>311,1</w:t>
      </w:r>
      <w:r w:rsidRPr="0014135B">
        <w:rPr>
          <w:rFonts w:ascii="Times New Roman" w:hAnsi="Times New Roman"/>
          <w:sz w:val="24"/>
          <w:szCs w:val="24"/>
          <w:lang w:val="ru-RU"/>
        </w:rPr>
        <w:t>%.</w:t>
      </w:r>
    </w:p>
    <w:p w:rsidR="00E1720C" w:rsidRPr="00E71306" w:rsidRDefault="00E1720C" w:rsidP="00E1720C">
      <w:pPr>
        <w:spacing w:after="0" w:line="240" w:lineRule="auto"/>
        <w:ind w:firstLine="709"/>
        <w:jc w:val="both"/>
        <w:rPr>
          <w:rFonts w:ascii="Times New Roman" w:hAnsi="Times New Roman"/>
          <w:sz w:val="24"/>
          <w:szCs w:val="24"/>
          <w:lang w:val="ru-RU" w:eastAsia="ru-RU"/>
        </w:rPr>
      </w:pPr>
      <w:r w:rsidRPr="00E71306">
        <w:rPr>
          <w:rFonts w:ascii="Times New Roman" w:hAnsi="Times New Roman"/>
          <w:sz w:val="24"/>
          <w:szCs w:val="24"/>
          <w:lang w:val="ru-RU" w:eastAsia="ru-RU"/>
        </w:rPr>
        <w:t xml:space="preserve">Показатель совокупной эффективности реализации мероприятий муниципальной программы </w:t>
      </w:r>
      <w:proofErr w:type="gramStart"/>
      <w:r w:rsidRPr="00E71306">
        <w:rPr>
          <w:rFonts w:ascii="Times New Roman" w:hAnsi="Times New Roman"/>
          <w:sz w:val="24"/>
          <w:szCs w:val="24"/>
          <w:lang w:val="ru-RU" w:eastAsia="ru-RU"/>
        </w:rPr>
        <w:t>составил &gt;</w:t>
      </w:r>
      <w:proofErr w:type="gramEnd"/>
      <w:r w:rsidRPr="00E71306">
        <w:rPr>
          <w:rFonts w:ascii="Times New Roman" w:hAnsi="Times New Roman"/>
          <w:sz w:val="24"/>
          <w:szCs w:val="24"/>
          <w:lang w:val="ru-RU" w:eastAsia="ru-RU"/>
        </w:rPr>
        <w:t xml:space="preserve"> 95%, а именно </w:t>
      </w:r>
      <w:r w:rsidR="00951606">
        <w:rPr>
          <w:rFonts w:ascii="Times New Roman" w:hAnsi="Times New Roman"/>
          <w:sz w:val="24"/>
          <w:szCs w:val="24"/>
          <w:lang w:val="ru-RU" w:eastAsia="ru-RU"/>
        </w:rPr>
        <w:t>311,1</w:t>
      </w:r>
      <w:r w:rsidRPr="00E71306">
        <w:rPr>
          <w:rFonts w:ascii="Times New Roman" w:hAnsi="Times New Roman"/>
          <w:sz w:val="24"/>
          <w:szCs w:val="24"/>
          <w:lang w:val="ru-RU" w:eastAsia="ru-RU"/>
        </w:rPr>
        <w:t>%, что свидетельствует о высоком уровне эффективности реализации муниципальной программы.</w:t>
      </w:r>
    </w:p>
    <w:p w:rsidR="00E1720C" w:rsidRPr="00E71306" w:rsidRDefault="00E1720C" w:rsidP="00E1720C">
      <w:pPr>
        <w:spacing w:after="0" w:line="240" w:lineRule="auto"/>
        <w:ind w:firstLine="709"/>
        <w:jc w:val="both"/>
        <w:rPr>
          <w:rFonts w:ascii="Times New Roman" w:hAnsi="Times New Roman"/>
          <w:sz w:val="24"/>
          <w:szCs w:val="24"/>
          <w:lang w:val="ru-RU"/>
        </w:rPr>
      </w:pPr>
      <w:r w:rsidRPr="00E71306">
        <w:rPr>
          <w:rFonts w:ascii="Times New Roman" w:hAnsi="Times New Roman"/>
          <w:sz w:val="24"/>
          <w:szCs w:val="24"/>
          <w:lang w:val="ru-RU"/>
        </w:rPr>
        <w:t>Оценка степени соответствия фактических расходов запланированному уровню расходов рассчитывается по формуле:</w:t>
      </w:r>
    </w:p>
    <w:p w:rsidR="00E1720C" w:rsidRPr="00E71306" w:rsidRDefault="00E1720C" w:rsidP="00E1720C">
      <w:pPr>
        <w:spacing w:after="0" w:line="240" w:lineRule="auto"/>
        <w:ind w:firstLine="709"/>
        <w:rPr>
          <w:rFonts w:ascii="Times New Roman" w:hAnsi="Times New Roman"/>
          <w:sz w:val="24"/>
          <w:szCs w:val="24"/>
          <w:lang w:val="ru-RU"/>
        </w:rPr>
      </w:pPr>
      <w:r w:rsidRPr="00E71306">
        <w:rPr>
          <w:rFonts w:ascii="Times New Roman" w:hAnsi="Times New Roman"/>
          <w:sz w:val="24"/>
          <w:szCs w:val="24"/>
          <w:lang w:val="ru-RU"/>
        </w:rPr>
        <w:t>ЭБ = БИ / БУ * 100%, где:</w:t>
      </w:r>
    </w:p>
    <w:p w:rsidR="00E1720C" w:rsidRPr="00E71306" w:rsidRDefault="00E1720C" w:rsidP="00E1720C">
      <w:pPr>
        <w:spacing w:after="0" w:line="240" w:lineRule="auto"/>
        <w:ind w:firstLine="709"/>
        <w:jc w:val="both"/>
        <w:rPr>
          <w:rFonts w:ascii="Times New Roman" w:hAnsi="Times New Roman"/>
          <w:sz w:val="24"/>
          <w:szCs w:val="24"/>
          <w:lang w:val="ru-RU"/>
        </w:rPr>
      </w:pPr>
      <w:r w:rsidRPr="00E71306">
        <w:rPr>
          <w:rFonts w:ascii="Times New Roman" w:hAnsi="Times New Roman"/>
          <w:sz w:val="24"/>
          <w:szCs w:val="24"/>
          <w:lang w:val="ru-RU"/>
        </w:rPr>
        <w:t>ЭБ – значение индекса степени соответствия фактических расходов запланированному уровню расходов;</w:t>
      </w:r>
    </w:p>
    <w:p w:rsidR="00E1720C" w:rsidRPr="00E71306" w:rsidRDefault="00E1720C" w:rsidP="00E1720C">
      <w:pPr>
        <w:spacing w:after="0" w:line="240" w:lineRule="auto"/>
        <w:ind w:firstLine="709"/>
        <w:rPr>
          <w:rFonts w:ascii="Times New Roman" w:hAnsi="Times New Roman"/>
          <w:sz w:val="24"/>
          <w:szCs w:val="24"/>
          <w:lang w:val="ru-RU"/>
        </w:rPr>
      </w:pPr>
      <w:r w:rsidRPr="00E71306">
        <w:rPr>
          <w:rFonts w:ascii="Times New Roman" w:hAnsi="Times New Roman"/>
          <w:sz w:val="24"/>
          <w:szCs w:val="24"/>
          <w:lang w:val="ru-RU"/>
        </w:rPr>
        <w:t>БИ – кассовое исполнение бюджетных средств по обеспечению реализации муниципальной программы;</w:t>
      </w:r>
    </w:p>
    <w:p w:rsidR="00E1720C" w:rsidRPr="00E71306" w:rsidRDefault="00E1720C" w:rsidP="00E1720C">
      <w:pPr>
        <w:spacing w:after="0" w:line="240" w:lineRule="auto"/>
        <w:ind w:firstLine="709"/>
        <w:rPr>
          <w:rFonts w:ascii="Times New Roman" w:hAnsi="Times New Roman"/>
          <w:sz w:val="24"/>
          <w:szCs w:val="24"/>
          <w:lang w:val="ru-RU"/>
        </w:rPr>
      </w:pPr>
      <w:r w:rsidRPr="00E71306">
        <w:rPr>
          <w:rFonts w:ascii="Times New Roman" w:hAnsi="Times New Roman"/>
          <w:sz w:val="24"/>
          <w:szCs w:val="24"/>
          <w:lang w:val="ru-RU"/>
        </w:rPr>
        <w:t>БУ – объем бюджетных средств, утвержденный на реализацию муниципальной программы.</w:t>
      </w:r>
    </w:p>
    <w:p w:rsidR="00E1720C" w:rsidRPr="00AA6C68" w:rsidRDefault="00E1720C" w:rsidP="00E1720C">
      <w:pPr>
        <w:spacing w:after="0" w:line="240" w:lineRule="auto"/>
        <w:ind w:firstLine="709"/>
        <w:jc w:val="both"/>
        <w:rPr>
          <w:rFonts w:ascii="Times New Roman" w:hAnsi="Times New Roman"/>
          <w:sz w:val="24"/>
          <w:szCs w:val="24"/>
          <w:lang w:val="ru-RU"/>
        </w:rPr>
      </w:pPr>
      <w:r w:rsidRPr="00766882">
        <w:rPr>
          <w:rFonts w:ascii="Times New Roman" w:eastAsia="Calibri" w:hAnsi="Times New Roman"/>
          <w:sz w:val="24"/>
          <w:szCs w:val="24"/>
          <w:lang w:val="ru-RU"/>
        </w:rPr>
        <w:t xml:space="preserve">Таким образом, </w:t>
      </w:r>
      <w:r w:rsidRPr="00766882">
        <w:rPr>
          <w:rFonts w:ascii="Times New Roman" w:hAnsi="Times New Roman"/>
          <w:sz w:val="24"/>
          <w:szCs w:val="24"/>
          <w:lang w:val="ru-RU"/>
        </w:rPr>
        <w:t xml:space="preserve">индекс степени соответствия фактических расходов запланированному </w:t>
      </w:r>
      <w:r w:rsidRPr="00AA6C68">
        <w:rPr>
          <w:rFonts w:ascii="Times New Roman" w:hAnsi="Times New Roman"/>
          <w:sz w:val="24"/>
          <w:szCs w:val="24"/>
          <w:lang w:val="ru-RU"/>
        </w:rPr>
        <w:t xml:space="preserve">уровню расходов составил </w:t>
      </w:r>
      <w:r w:rsidR="00766882" w:rsidRPr="00AA6C68">
        <w:rPr>
          <w:rFonts w:ascii="Times New Roman" w:hAnsi="Times New Roman"/>
          <w:sz w:val="24"/>
          <w:szCs w:val="24"/>
          <w:lang w:val="ru-RU"/>
        </w:rPr>
        <w:t>9</w:t>
      </w:r>
      <w:r w:rsidR="00FB3A4F" w:rsidRPr="00AA6C68">
        <w:rPr>
          <w:rFonts w:ascii="Times New Roman" w:hAnsi="Times New Roman"/>
          <w:sz w:val="24"/>
          <w:szCs w:val="24"/>
          <w:lang w:val="ru-RU"/>
        </w:rPr>
        <w:t>8</w:t>
      </w:r>
      <w:r w:rsidR="00766882" w:rsidRPr="00AA6C68">
        <w:rPr>
          <w:rFonts w:ascii="Times New Roman" w:hAnsi="Times New Roman"/>
          <w:sz w:val="24"/>
          <w:szCs w:val="24"/>
          <w:lang w:val="ru-RU"/>
        </w:rPr>
        <w:t>,9</w:t>
      </w:r>
      <w:r w:rsidRPr="00AA6C68">
        <w:rPr>
          <w:rFonts w:ascii="Times New Roman" w:hAnsi="Times New Roman"/>
          <w:sz w:val="24"/>
          <w:szCs w:val="24"/>
          <w:lang w:val="ru-RU"/>
        </w:rPr>
        <w:t>%:</w:t>
      </w:r>
    </w:p>
    <w:p w:rsidR="00E1720C" w:rsidRDefault="00E1720C" w:rsidP="00E1720C">
      <w:pPr>
        <w:spacing w:after="0" w:line="240" w:lineRule="auto"/>
        <w:ind w:firstLine="709"/>
        <w:jc w:val="both"/>
        <w:rPr>
          <w:rFonts w:ascii="Times New Roman" w:eastAsia="Calibri" w:hAnsi="Times New Roman"/>
          <w:sz w:val="24"/>
          <w:szCs w:val="24"/>
          <w:lang w:val="ru-RU"/>
        </w:rPr>
      </w:pPr>
      <w:r w:rsidRPr="00AA6C68">
        <w:rPr>
          <w:rFonts w:ascii="Times New Roman" w:eastAsia="Calibri" w:hAnsi="Times New Roman"/>
          <w:sz w:val="24"/>
          <w:szCs w:val="24"/>
          <w:lang w:val="ru-RU"/>
        </w:rPr>
        <w:t xml:space="preserve">ЭБ = </w:t>
      </w:r>
      <w:r w:rsidR="00FB3A4F" w:rsidRPr="00AA6C68">
        <w:rPr>
          <w:rFonts w:ascii="Times New Roman" w:eastAsia="Calibri" w:hAnsi="Times New Roman"/>
          <w:sz w:val="24"/>
          <w:szCs w:val="24"/>
          <w:lang w:val="ru-RU"/>
        </w:rPr>
        <w:t>650 252,7</w:t>
      </w:r>
      <w:r w:rsidRPr="00AA6C68">
        <w:rPr>
          <w:rFonts w:ascii="Times New Roman" w:eastAsia="Calibri" w:hAnsi="Times New Roman"/>
          <w:sz w:val="24"/>
          <w:szCs w:val="24"/>
          <w:lang w:val="ru-RU"/>
        </w:rPr>
        <w:t xml:space="preserve"> / </w:t>
      </w:r>
      <w:r w:rsidR="00FB3A4F" w:rsidRPr="00AA6C68">
        <w:rPr>
          <w:rFonts w:ascii="Times New Roman" w:eastAsia="Calibri" w:hAnsi="Times New Roman"/>
          <w:sz w:val="24"/>
          <w:szCs w:val="24"/>
          <w:lang w:val="ru-RU"/>
        </w:rPr>
        <w:t>657 499,6</w:t>
      </w:r>
      <w:r w:rsidRPr="00AA6C68">
        <w:rPr>
          <w:rFonts w:ascii="Times New Roman" w:eastAsia="Calibri" w:hAnsi="Times New Roman"/>
          <w:sz w:val="24"/>
          <w:szCs w:val="24"/>
          <w:lang w:val="ru-RU"/>
        </w:rPr>
        <w:t xml:space="preserve"> * 100% = </w:t>
      </w:r>
      <w:r w:rsidR="00766882" w:rsidRPr="00AA6C68">
        <w:rPr>
          <w:rFonts w:ascii="Times New Roman" w:eastAsia="Calibri" w:hAnsi="Times New Roman"/>
          <w:sz w:val="24"/>
          <w:szCs w:val="24"/>
          <w:lang w:val="ru-RU"/>
        </w:rPr>
        <w:t>9</w:t>
      </w:r>
      <w:r w:rsidR="00FB3A4F" w:rsidRPr="00AA6C68">
        <w:rPr>
          <w:rFonts w:ascii="Times New Roman" w:eastAsia="Calibri" w:hAnsi="Times New Roman"/>
          <w:sz w:val="24"/>
          <w:szCs w:val="24"/>
          <w:lang w:val="ru-RU"/>
        </w:rPr>
        <w:t>8</w:t>
      </w:r>
      <w:r w:rsidR="00766882" w:rsidRPr="00AA6C68">
        <w:rPr>
          <w:rFonts w:ascii="Times New Roman" w:eastAsia="Calibri" w:hAnsi="Times New Roman"/>
          <w:sz w:val="24"/>
          <w:szCs w:val="24"/>
          <w:lang w:val="ru-RU"/>
        </w:rPr>
        <w:t>,9</w:t>
      </w:r>
      <w:r w:rsidRPr="00AA6C68">
        <w:rPr>
          <w:rFonts w:ascii="Times New Roman" w:eastAsia="Calibri" w:hAnsi="Times New Roman"/>
          <w:sz w:val="24"/>
          <w:szCs w:val="24"/>
          <w:lang w:val="ru-RU"/>
        </w:rPr>
        <w:t>%.</w:t>
      </w:r>
    </w:p>
    <w:p w:rsidR="0053294A" w:rsidRPr="00634315" w:rsidRDefault="0053294A" w:rsidP="00A94FAC">
      <w:pPr>
        <w:spacing w:after="0" w:line="240" w:lineRule="auto"/>
        <w:ind w:firstLine="709"/>
        <w:jc w:val="both"/>
        <w:rPr>
          <w:rFonts w:ascii="Times New Roman" w:eastAsia="Calibri" w:hAnsi="Times New Roman"/>
          <w:sz w:val="16"/>
          <w:szCs w:val="16"/>
          <w:lang w:val="ru-RU"/>
        </w:rPr>
      </w:pPr>
    </w:p>
    <w:p w:rsidR="00A94FAC" w:rsidRPr="00A94FAC" w:rsidRDefault="00A94FAC" w:rsidP="00A94FAC">
      <w:pPr>
        <w:spacing w:after="0" w:line="240" w:lineRule="auto"/>
        <w:ind w:firstLine="709"/>
        <w:jc w:val="both"/>
        <w:rPr>
          <w:rFonts w:ascii="Times New Roman" w:hAnsi="Times New Roman"/>
          <w:sz w:val="24"/>
          <w:szCs w:val="24"/>
          <w:lang w:val="ru-RU"/>
        </w:rPr>
      </w:pPr>
      <w:r w:rsidRPr="00A94FAC">
        <w:rPr>
          <w:rFonts w:ascii="Times New Roman" w:hAnsi="Times New Roman"/>
          <w:sz w:val="24"/>
          <w:szCs w:val="24"/>
          <w:lang w:val="ru-RU"/>
        </w:rPr>
        <w:t>Оценка эффективности реализации муниципальной программы в целом за весь период реализации муниципальной программы рассчитывается в соответствии со следующей формулой:</w:t>
      </w:r>
    </w:p>
    <w:p w:rsidR="00A94FAC" w:rsidRPr="00A94FAC" w:rsidRDefault="00A94FAC" w:rsidP="00A94FAC">
      <w:pPr>
        <w:spacing w:after="0" w:line="240" w:lineRule="auto"/>
        <w:ind w:firstLine="709"/>
        <w:jc w:val="both"/>
        <w:rPr>
          <w:rFonts w:ascii="Times New Roman" w:eastAsia="Calibri" w:hAnsi="Times New Roman"/>
          <w:sz w:val="24"/>
          <w:szCs w:val="24"/>
          <w:highlight w:val="yellow"/>
          <w:lang w:val="ru-RU"/>
        </w:rPr>
      </w:pPr>
      <w:r w:rsidRPr="00A94FAC">
        <w:rPr>
          <w:rFonts w:ascii="Times New Roman" w:hAnsi="Times New Roman"/>
          <w:color w:val="22272F"/>
          <w:sz w:val="24"/>
          <w:szCs w:val="24"/>
          <w:lang w:val="ru-RU"/>
        </w:rPr>
        <w:t>Э</w:t>
      </w:r>
      <w:r w:rsidRPr="00A94FAC">
        <w:rPr>
          <w:rFonts w:ascii="Times New Roman" w:hAnsi="Times New Roman"/>
          <w:color w:val="22272F"/>
          <w:sz w:val="24"/>
          <w:szCs w:val="24"/>
          <w:vertAlign w:val="subscript"/>
        </w:rPr>
        <w:t> </w:t>
      </w:r>
      <w:r w:rsidRPr="00A94FAC">
        <w:rPr>
          <w:rFonts w:ascii="Times New Roman" w:hAnsi="Times New Roman"/>
          <w:color w:val="22272F"/>
          <w:sz w:val="24"/>
          <w:szCs w:val="24"/>
          <w:vertAlign w:val="subscript"/>
          <w:lang w:val="ru-RU"/>
        </w:rPr>
        <w:t xml:space="preserve">общ </w:t>
      </w:r>
      <w:r w:rsidRPr="00A94FAC">
        <w:rPr>
          <w:rFonts w:ascii="Times New Roman" w:hAnsi="Times New Roman"/>
          <w:color w:val="22272F"/>
          <w:sz w:val="24"/>
          <w:szCs w:val="24"/>
          <w:lang w:val="ru-RU"/>
        </w:rPr>
        <w:t>= (Э</w:t>
      </w:r>
      <w:r w:rsidRPr="00A94FAC">
        <w:rPr>
          <w:rFonts w:ascii="Times New Roman" w:hAnsi="Times New Roman"/>
          <w:color w:val="22272F"/>
          <w:sz w:val="24"/>
          <w:szCs w:val="24"/>
          <w:vertAlign w:val="subscript"/>
        </w:rPr>
        <w:t> </w:t>
      </w:r>
      <w:r w:rsidRPr="00A94FAC">
        <w:rPr>
          <w:rFonts w:ascii="Times New Roman" w:hAnsi="Times New Roman"/>
          <w:color w:val="22272F"/>
          <w:sz w:val="24"/>
          <w:szCs w:val="24"/>
          <w:vertAlign w:val="subscript"/>
          <w:lang w:val="ru-RU"/>
        </w:rPr>
        <w:t>1</w:t>
      </w:r>
      <w:r w:rsidRPr="00A94FAC">
        <w:rPr>
          <w:rFonts w:ascii="Times New Roman" w:hAnsi="Times New Roman"/>
          <w:color w:val="22272F"/>
          <w:sz w:val="24"/>
          <w:szCs w:val="24"/>
          <w:lang w:val="ru-RU"/>
        </w:rPr>
        <w:t>+Э</w:t>
      </w:r>
      <w:r w:rsidRPr="00A94FAC">
        <w:rPr>
          <w:rFonts w:ascii="Times New Roman" w:hAnsi="Times New Roman"/>
          <w:color w:val="22272F"/>
          <w:sz w:val="24"/>
          <w:szCs w:val="24"/>
          <w:vertAlign w:val="subscript"/>
        </w:rPr>
        <w:t> </w:t>
      </w:r>
      <w:r w:rsidRPr="00A94FAC">
        <w:rPr>
          <w:rFonts w:ascii="Times New Roman" w:hAnsi="Times New Roman"/>
          <w:color w:val="22272F"/>
          <w:sz w:val="24"/>
          <w:szCs w:val="24"/>
          <w:vertAlign w:val="subscript"/>
          <w:lang w:val="ru-RU"/>
        </w:rPr>
        <w:t>2</w:t>
      </w:r>
      <w:r w:rsidRPr="00A94FAC">
        <w:rPr>
          <w:rFonts w:ascii="Times New Roman" w:hAnsi="Times New Roman"/>
          <w:color w:val="22272F"/>
          <w:sz w:val="24"/>
          <w:szCs w:val="24"/>
          <w:lang w:val="ru-RU"/>
        </w:rPr>
        <w:t>+...+Э</w:t>
      </w:r>
      <w:r w:rsidRPr="00A94FAC">
        <w:rPr>
          <w:rFonts w:ascii="Times New Roman" w:hAnsi="Times New Roman"/>
          <w:color w:val="22272F"/>
          <w:sz w:val="24"/>
          <w:szCs w:val="24"/>
          <w:vertAlign w:val="subscript"/>
        </w:rPr>
        <w:t> j</w:t>
      </w:r>
      <w:r w:rsidRPr="00A94FAC">
        <w:rPr>
          <w:rFonts w:ascii="Times New Roman" w:hAnsi="Times New Roman"/>
          <w:color w:val="22272F"/>
          <w:sz w:val="24"/>
          <w:szCs w:val="24"/>
          <w:lang w:val="ru-RU"/>
        </w:rPr>
        <w:t>)/</w:t>
      </w:r>
      <w:r w:rsidRPr="00A94FAC">
        <w:rPr>
          <w:rFonts w:ascii="Times New Roman" w:hAnsi="Times New Roman"/>
          <w:i/>
          <w:iCs/>
          <w:color w:val="22272F"/>
          <w:sz w:val="24"/>
          <w:szCs w:val="24"/>
        </w:rPr>
        <w:t>j</w:t>
      </w:r>
      <w:r w:rsidRPr="00A94FAC">
        <w:rPr>
          <w:rFonts w:ascii="Times New Roman" w:eastAsia="Calibri" w:hAnsi="Times New Roman"/>
          <w:sz w:val="24"/>
          <w:szCs w:val="24"/>
          <w:highlight w:val="yellow"/>
          <w:lang w:val="ru-RU"/>
        </w:rPr>
        <w:t xml:space="preserve"> </w:t>
      </w:r>
    </w:p>
    <w:p w:rsidR="00834285" w:rsidRPr="00791025" w:rsidRDefault="00834285" w:rsidP="00A94FAC">
      <w:pPr>
        <w:spacing w:after="0" w:line="240" w:lineRule="auto"/>
        <w:ind w:firstLine="709"/>
        <w:jc w:val="both"/>
        <w:rPr>
          <w:rFonts w:ascii="Times New Roman" w:eastAsia="Calibri" w:hAnsi="Times New Roman"/>
          <w:sz w:val="24"/>
          <w:szCs w:val="24"/>
          <w:lang w:val="ru-RU"/>
        </w:rPr>
      </w:pPr>
      <w:r w:rsidRPr="00791025">
        <w:rPr>
          <w:rFonts w:ascii="Times New Roman" w:eastAsia="Calibri" w:hAnsi="Times New Roman"/>
          <w:sz w:val="24"/>
          <w:szCs w:val="24"/>
          <w:lang w:val="ru-RU"/>
        </w:rPr>
        <w:t>Э</w:t>
      </w:r>
      <w:r w:rsidR="00791025" w:rsidRPr="00791025">
        <w:rPr>
          <w:rFonts w:ascii="Times New Roman" w:hAnsi="Times New Roman"/>
          <w:color w:val="22272F"/>
          <w:sz w:val="24"/>
          <w:szCs w:val="24"/>
          <w:vertAlign w:val="subscript"/>
        </w:rPr>
        <w:t> </w:t>
      </w:r>
      <w:r w:rsidRPr="00791025">
        <w:rPr>
          <w:rFonts w:ascii="Times New Roman" w:eastAsia="Calibri" w:hAnsi="Times New Roman"/>
          <w:sz w:val="24"/>
          <w:szCs w:val="24"/>
          <w:vertAlign w:val="subscript"/>
          <w:lang w:val="ru-RU"/>
        </w:rPr>
        <w:t>общ</w:t>
      </w:r>
      <w:r w:rsidRPr="00791025">
        <w:rPr>
          <w:rFonts w:ascii="Times New Roman" w:eastAsia="Calibri" w:hAnsi="Times New Roman"/>
          <w:sz w:val="24"/>
          <w:szCs w:val="24"/>
          <w:lang w:val="ru-RU"/>
        </w:rPr>
        <w:t xml:space="preserve"> </w:t>
      </w:r>
      <w:r w:rsidRPr="00791025">
        <w:rPr>
          <w:rFonts w:ascii="Times New Roman" w:hAnsi="Times New Roman"/>
          <w:sz w:val="24"/>
          <w:szCs w:val="24"/>
          <w:lang w:val="ru-RU"/>
        </w:rPr>
        <w:t>= (101,8% + 108,5% + 311,1%)/3 = 173,8%.</w:t>
      </w:r>
    </w:p>
    <w:p w:rsidR="00AB104C" w:rsidRPr="00791025" w:rsidRDefault="00AB104C" w:rsidP="00A94FAC">
      <w:pPr>
        <w:spacing w:after="0" w:line="240" w:lineRule="auto"/>
        <w:ind w:firstLine="709"/>
        <w:jc w:val="both"/>
        <w:rPr>
          <w:rFonts w:ascii="Times New Roman" w:eastAsia="Calibri" w:hAnsi="Times New Roman"/>
          <w:sz w:val="16"/>
          <w:szCs w:val="16"/>
          <w:lang w:val="ru-RU"/>
        </w:rPr>
      </w:pPr>
    </w:p>
    <w:p w:rsidR="0053294A" w:rsidRPr="00791025" w:rsidRDefault="00834285" w:rsidP="00E1720C">
      <w:pPr>
        <w:spacing w:after="0" w:line="240" w:lineRule="auto"/>
        <w:ind w:firstLine="709"/>
        <w:jc w:val="both"/>
        <w:rPr>
          <w:rFonts w:ascii="Times New Roman" w:eastAsia="Calibri" w:hAnsi="Times New Roman"/>
          <w:sz w:val="24"/>
          <w:szCs w:val="24"/>
          <w:lang w:val="ru-RU"/>
        </w:rPr>
      </w:pPr>
      <w:r w:rsidRPr="00791025">
        <w:rPr>
          <w:rFonts w:ascii="Times New Roman" w:eastAsia="Calibri" w:hAnsi="Times New Roman"/>
          <w:sz w:val="24"/>
          <w:szCs w:val="24"/>
          <w:lang w:val="ru-RU"/>
        </w:rPr>
        <w:t xml:space="preserve">Для выявления степени достижения цели муниципальной программы </w:t>
      </w:r>
      <w:r w:rsidR="00AB104C" w:rsidRPr="00791025">
        <w:rPr>
          <w:rFonts w:ascii="Times New Roman" w:eastAsia="Calibri" w:hAnsi="Times New Roman"/>
          <w:sz w:val="24"/>
          <w:szCs w:val="24"/>
          <w:lang w:val="ru-RU"/>
        </w:rPr>
        <w:t>(СДЦ</w:t>
      </w:r>
      <w:r w:rsidR="00AB104C" w:rsidRPr="00791025">
        <w:rPr>
          <w:rFonts w:ascii="Times New Roman" w:eastAsia="Calibri" w:hAnsi="Times New Roman"/>
          <w:sz w:val="24"/>
          <w:szCs w:val="24"/>
          <w:vertAlign w:val="subscript"/>
          <w:lang w:val="ru-RU"/>
        </w:rPr>
        <w:t>МП</w:t>
      </w:r>
      <w:r w:rsidR="00AB104C" w:rsidRPr="00791025">
        <w:rPr>
          <w:rFonts w:ascii="Times New Roman" w:eastAsia="Calibri" w:hAnsi="Times New Roman"/>
          <w:sz w:val="24"/>
          <w:szCs w:val="24"/>
          <w:lang w:val="ru-RU"/>
        </w:rPr>
        <w:t>)</w:t>
      </w:r>
      <w:r w:rsidR="00BF623F" w:rsidRPr="00791025">
        <w:rPr>
          <w:rFonts w:ascii="Times New Roman" w:eastAsia="Calibri" w:hAnsi="Times New Roman"/>
          <w:sz w:val="24"/>
          <w:szCs w:val="24"/>
          <w:lang w:val="ru-RU"/>
        </w:rPr>
        <w:t xml:space="preserve"> </w:t>
      </w:r>
      <w:r w:rsidRPr="00791025">
        <w:rPr>
          <w:rFonts w:ascii="Times New Roman" w:eastAsia="Calibri" w:hAnsi="Times New Roman"/>
          <w:sz w:val="24"/>
          <w:szCs w:val="24"/>
          <w:lang w:val="ru-RU"/>
        </w:rPr>
        <w:t xml:space="preserve">за весь период реализации муниципальной программы с 2022 года по 2024 год </w:t>
      </w:r>
      <w:r w:rsidR="00A94FAC" w:rsidRPr="00791025">
        <w:rPr>
          <w:rFonts w:ascii="Times New Roman" w:eastAsia="Calibri" w:hAnsi="Times New Roman"/>
          <w:sz w:val="24"/>
          <w:szCs w:val="24"/>
          <w:lang w:val="ru-RU"/>
        </w:rPr>
        <w:t>–</w:t>
      </w:r>
      <w:r w:rsidRPr="00791025">
        <w:rPr>
          <w:rFonts w:ascii="Times New Roman" w:eastAsia="Calibri" w:hAnsi="Times New Roman"/>
          <w:sz w:val="24"/>
          <w:szCs w:val="24"/>
          <w:lang w:val="ru-RU"/>
        </w:rPr>
        <w:t xml:space="preserve"> фактически достигнутые значения показателей (индикаторов) конечного результата муниципальной программы сопоставляются с их плановыми </w:t>
      </w:r>
      <w:r w:rsidR="00A94FAC" w:rsidRPr="00791025">
        <w:rPr>
          <w:rFonts w:ascii="Times New Roman" w:eastAsia="Calibri" w:hAnsi="Times New Roman"/>
          <w:sz w:val="24"/>
          <w:szCs w:val="24"/>
          <w:lang w:val="ru-RU"/>
        </w:rPr>
        <w:t xml:space="preserve">значениями </w:t>
      </w:r>
      <w:r w:rsidR="00AB104C" w:rsidRPr="00791025">
        <w:rPr>
          <w:rFonts w:ascii="Times New Roman" w:eastAsia="Calibri" w:hAnsi="Times New Roman"/>
          <w:sz w:val="24"/>
          <w:szCs w:val="24"/>
          <w:lang w:val="ru-RU"/>
        </w:rPr>
        <w:t>(СДР</w:t>
      </w:r>
      <w:r w:rsidR="00DF449E" w:rsidRPr="00791025">
        <w:rPr>
          <w:rFonts w:ascii="Times New Roman" w:eastAsia="Calibri" w:hAnsi="Times New Roman"/>
          <w:sz w:val="24"/>
          <w:szCs w:val="24"/>
          <w:vertAlign w:val="subscript"/>
          <w:lang w:val="ru-RU"/>
        </w:rPr>
        <w:t>МП</w:t>
      </w:r>
      <w:r w:rsidR="00DF449E" w:rsidRPr="00791025">
        <w:rPr>
          <w:rFonts w:ascii="Times New Roman" w:eastAsia="Calibri" w:hAnsi="Times New Roman"/>
          <w:sz w:val="24"/>
          <w:szCs w:val="24"/>
          <w:lang w:val="ru-RU"/>
        </w:rPr>
        <w:t>)</w:t>
      </w:r>
      <w:r w:rsidR="00A94FAC" w:rsidRPr="00791025">
        <w:rPr>
          <w:rFonts w:ascii="Times New Roman" w:hAnsi="Times New Roman"/>
          <w:sz w:val="24"/>
          <w:szCs w:val="24"/>
          <w:lang w:val="ru-RU"/>
        </w:rPr>
        <w:t xml:space="preserve"> и рассчитывается в соответствии со следующей формулой</w:t>
      </w:r>
      <w:r w:rsidR="00DF449E" w:rsidRPr="00791025">
        <w:rPr>
          <w:rFonts w:ascii="Times New Roman" w:eastAsia="Calibri" w:hAnsi="Times New Roman"/>
          <w:sz w:val="24"/>
          <w:szCs w:val="24"/>
          <w:lang w:val="ru-RU"/>
        </w:rPr>
        <w:t>.</w:t>
      </w:r>
    </w:p>
    <w:p w:rsidR="00AB104C" w:rsidRPr="00791025" w:rsidRDefault="00E35C25" w:rsidP="00AB104C">
      <w:pPr>
        <w:spacing w:after="0" w:line="240" w:lineRule="auto"/>
        <w:jc w:val="center"/>
        <w:rPr>
          <w:rFonts w:ascii="Times New Roman" w:eastAsia="Calibri" w:hAnsi="Times New Roman"/>
          <w:sz w:val="24"/>
          <w:szCs w:val="24"/>
          <w:lang w:val="ru-RU"/>
        </w:rPr>
      </w:pPr>
      <m:oMathPara>
        <m:oMath>
          <m:sSub>
            <m:sSubPr>
              <m:ctrlPr>
                <w:rPr>
                  <w:rFonts w:ascii="Cambria Math" w:eastAsia="Calibri" w:hAnsi="Cambria Math"/>
                  <w:i/>
                  <w:sz w:val="24"/>
                  <w:szCs w:val="24"/>
                  <w:lang w:val="ru-RU"/>
                </w:rPr>
              </m:ctrlPr>
            </m:sSubPr>
            <m:e>
              <m:r>
                <w:rPr>
                  <w:rFonts w:ascii="Cambria Math" w:eastAsia="Calibri" w:hAnsi="Cambria Math"/>
                  <w:sz w:val="24"/>
                  <w:szCs w:val="24"/>
                  <w:lang w:val="ru-RU"/>
                </w:rPr>
                <m:t>СДЦ</m:t>
              </m:r>
            </m:e>
            <m:sub>
              <m:r>
                <w:rPr>
                  <w:rFonts w:ascii="Cambria Math" w:eastAsia="Calibri" w:hAnsi="Cambria Math"/>
                  <w:sz w:val="24"/>
                  <w:szCs w:val="24"/>
                  <w:lang w:val="ru-RU"/>
                </w:rPr>
                <m:t>МП</m:t>
              </m:r>
            </m:sub>
          </m:sSub>
          <m:r>
            <w:rPr>
              <w:rFonts w:ascii="Cambria Math" w:eastAsia="Calibri" w:hAnsi="Cambria Math"/>
              <w:sz w:val="24"/>
              <w:szCs w:val="24"/>
              <w:lang w:val="ru-RU"/>
            </w:rPr>
            <m:t>=</m:t>
          </m:r>
          <m:nary>
            <m:naryPr>
              <m:chr m:val="∑"/>
              <m:limLoc m:val="undOvr"/>
              <m:ctrlPr>
                <w:rPr>
                  <w:rFonts w:ascii="Cambria Math" w:eastAsia="Calibri" w:hAnsi="Cambria Math"/>
                  <w:i/>
                  <w:sz w:val="24"/>
                  <w:szCs w:val="24"/>
                  <w:lang w:val="ru-RU"/>
                </w:rPr>
              </m:ctrlPr>
            </m:naryPr>
            <m:sub>
              <m:r>
                <w:rPr>
                  <w:rFonts w:ascii="Cambria Math" w:eastAsia="Calibri" w:hAnsi="Cambria Math"/>
                  <w:sz w:val="24"/>
                  <w:szCs w:val="24"/>
                  <w:lang w:val="ru-RU"/>
                </w:rPr>
                <m:t>1</m:t>
              </m:r>
            </m:sub>
            <m:sup>
              <m:r>
                <w:rPr>
                  <w:rFonts w:ascii="Cambria Math" w:eastAsia="Calibri" w:hAnsi="Cambria Math"/>
                  <w:sz w:val="24"/>
                  <w:szCs w:val="24"/>
                </w:rPr>
                <m:t>n</m:t>
              </m:r>
            </m:sup>
            <m:e>
              <m:f>
                <m:fPr>
                  <m:ctrlPr>
                    <w:rPr>
                      <w:rFonts w:ascii="Cambria Math" w:eastAsia="Calibri" w:hAnsi="Cambria Math"/>
                      <w:i/>
                      <w:sz w:val="24"/>
                      <w:szCs w:val="24"/>
                      <w:lang w:val="ru-RU"/>
                    </w:rPr>
                  </m:ctrlPr>
                </m:fPr>
                <m:num>
                  <m:sSub>
                    <m:sSubPr>
                      <m:ctrlPr>
                        <w:rPr>
                          <w:rFonts w:ascii="Cambria Math" w:eastAsia="Calibri" w:hAnsi="Cambria Math"/>
                          <w:i/>
                          <w:sz w:val="24"/>
                          <w:szCs w:val="24"/>
                          <w:lang w:val="ru-RU"/>
                        </w:rPr>
                      </m:ctrlPr>
                    </m:sSubPr>
                    <m:e>
                      <m:r>
                        <w:rPr>
                          <w:rFonts w:ascii="Cambria Math" w:eastAsia="Calibri" w:hAnsi="Cambria Math"/>
                          <w:sz w:val="24"/>
                          <w:szCs w:val="24"/>
                          <w:lang w:val="ru-RU"/>
                        </w:rPr>
                        <m:t>СДР</m:t>
                      </m:r>
                    </m:e>
                    <m:sub>
                      <m:sSub>
                        <m:sSubPr>
                          <m:ctrlPr>
                            <w:rPr>
                              <w:rFonts w:ascii="Cambria Math" w:eastAsia="Calibri" w:hAnsi="Cambria Math"/>
                              <w:i/>
                              <w:sz w:val="24"/>
                              <w:szCs w:val="24"/>
                              <w:lang w:val="ru-RU"/>
                            </w:rPr>
                          </m:ctrlPr>
                        </m:sSubPr>
                        <m:e>
                          <m:r>
                            <w:rPr>
                              <w:rFonts w:ascii="Cambria Math" w:eastAsia="Calibri" w:hAnsi="Cambria Math"/>
                              <w:sz w:val="24"/>
                              <w:szCs w:val="24"/>
                              <w:lang w:val="ru-RU"/>
                            </w:rPr>
                            <m:t>МП</m:t>
                          </m:r>
                        </m:e>
                        <m:sub>
                          <m:r>
                            <w:rPr>
                              <w:rFonts w:ascii="Cambria Math" w:eastAsia="Calibri" w:hAnsi="Cambria Math"/>
                              <w:sz w:val="24"/>
                              <w:szCs w:val="24"/>
                              <w:lang w:val="ru-RU"/>
                            </w:rPr>
                            <m:t>n</m:t>
                          </m:r>
                        </m:sub>
                      </m:sSub>
                    </m:sub>
                  </m:sSub>
                </m:num>
                <m:den>
                  <m:r>
                    <w:rPr>
                      <w:rFonts w:ascii="Cambria Math" w:eastAsia="Calibri" w:hAnsi="Cambria Math"/>
                      <w:sz w:val="24"/>
                      <w:szCs w:val="24"/>
                    </w:rPr>
                    <m:t>n</m:t>
                  </m:r>
                </m:den>
              </m:f>
              <m:r>
                <w:rPr>
                  <w:rFonts w:ascii="Cambria Math" w:eastAsia="Calibri" w:hAnsi="Cambria Math"/>
                  <w:sz w:val="24"/>
                  <w:szCs w:val="24"/>
                  <w:lang w:val="ru-RU"/>
                </w:rPr>
                <m:t>×100%</m:t>
              </m:r>
            </m:e>
          </m:nary>
        </m:oMath>
      </m:oMathPara>
    </w:p>
    <w:p w:rsidR="00AB104C" w:rsidRPr="00791025" w:rsidRDefault="00AB104C" w:rsidP="00533BEE">
      <w:pPr>
        <w:spacing w:after="0" w:line="240" w:lineRule="auto"/>
        <w:ind w:firstLine="709"/>
        <w:jc w:val="both"/>
        <w:rPr>
          <w:rFonts w:ascii="Times New Roman" w:eastAsia="Calibri" w:hAnsi="Times New Roman"/>
          <w:sz w:val="16"/>
          <w:szCs w:val="16"/>
          <w:lang w:val="ru-RU"/>
        </w:rPr>
      </w:pPr>
    </w:p>
    <w:p w:rsidR="00DF449E" w:rsidRPr="00791025" w:rsidRDefault="00DF449E" w:rsidP="00533BEE">
      <w:pPr>
        <w:spacing w:after="0" w:line="240" w:lineRule="auto"/>
        <w:ind w:firstLine="709"/>
        <w:jc w:val="both"/>
        <w:rPr>
          <w:rFonts w:ascii="Times New Roman" w:eastAsia="Calibri" w:hAnsi="Times New Roman"/>
          <w:sz w:val="24"/>
          <w:szCs w:val="24"/>
          <w:lang w:val="ru-RU"/>
        </w:rPr>
      </w:pPr>
      <w:r w:rsidRPr="00791025">
        <w:rPr>
          <w:rFonts w:ascii="Times New Roman" w:eastAsia="Calibri" w:hAnsi="Times New Roman"/>
          <w:sz w:val="24"/>
          <w:szCs w:val="24"/>
          <w:lang w:val="ru-RU"/>
        </w:rPr>
        <w:t>СДЦ</w:t>
      </w:r>
      <w:r w:rsidRPr="00791025">
        <w:rPr>
          <w:rFonts w:ascii="Times New Roman" w:eastAsia="Calibri" w:hAnsi="Times New Roman"/>
          <w:sz w:val="24"/>
          <w:szCs w:val="24"/>
          <w:vertAlign w:val="subscript"/>
          <w:lang w:val="ru-RU"/>
        </w:rPr>
        <w:t>МП</w:t>
      </w:r>
      <w:r w:rsidRPr="00791025">
        <w:rPr>
          <w:rFonts w:ascii="Times New Roman" w:eastAsia="Calibri" w:hAnsi="Times New Roman"/>
          <w:sz w:val="24"/>
          <w:szCs w:val="24"/>
          <w:lang w:val="ru-RU"/>
        </w:rPr>
        <w:t xml:space="preserve"> = </w:t>
      </w:r>
      <w:r w:rsidRPr="00791025">
        <w:rPr>
          <w:rFonts w:ascii="Times New Roman" w:hAnsi="Times New Roman"/>
          <w:sz w:val="24"/>
          <w:szCs w:val="24"/>
          <w:lang w:val="ru-RU"/>
        </w:rPr>
        <w:t>(</w:t>
      </w:r>
      <w:r w:rsidRPr="00791025">
        <w:rPr>
          <w:rFonts w:ascii="Times New Roman" w:eastAsia="Calibri" w:hAnsi="Times New Roman"/>
          <w:sz w:val="24"/>
          <w:szCs w:val="24"/>
          <w:lang w:val="ru-RU"/>
        </w:rPr>
        <w:t xml:space="preserve">2,68/2,07 + 51,62/45,34 + 112/92 + </w:t>
      </w:r>
      <w:r w:rsidR="006A53A7" w:rsidRPr="00791025">
        <w:rPr>
          <w:rFonts w:ascii="Times New Roman" w:eastAsia="Calibri" w:hAnsi="Times New Roman"/>
          <w:sz w:val="24"/>
          <w:szCs w:val="24"/>
          <w:lang w:val="ru-RU"/>
        </w:rPr>
        <w:t>488</w:t>
      </w:r>
      <w:r w:rsidR="00533BEE" w:rsidRPr="00791025">
        <w:rPr>
          <w:rFonts w:ascii="Times New Roman" w:eastAsia="Calibri" w:hAnsi="Times New Roman"/>
          <w:sz w:val="24"/>
          <w:szCs w:val="24"/>
          <w:lang w:val="ru-RU"/>
        </w:rPr>
        <w:t xml:space="preserve"> </w:t>
      </w:r>
      <w:r w:rsidR="006A53A7" w:rsidRPr="00791025">
        <w:rPr>
          <w:rFonts w:ascii="Times New Roman" w:eastAsia="Calibri" w:hAnsi="Times New Roman"/>
          <w:sz w:val="24"/>
          <w:szCs w:val="24"/>
          <w:lang w:val="ru-RU"/>
        </w:rPr>
        <w:t>049/391</w:t>
      </w:r>
      <w:r w:rsidR="00533BEE" w:rsidRPr="00791025">
        <w:rPr>
          <w:rFonts w:ascii="Times New Roman" w:eastAsia="Calibri" w:hAnsi="Times New Roman"/>
          <w:sz w:val="24"/>
          <w:szCs w:val="24"/>
          <w:lang w:val="ru-RU"/>
        </w:rPr>
        <w:t xml:space="preserve"> </w:t>
      </w:r>
      <w:r w:rsidR="006A53A7" w:rsidRPr="00791025">
        <w:rPr>
          <w:rFonts w:ascii="Times New Roman" w:eastAsia="Calibri" w:hAnsi="Times New Roman"/>
          <w:sz w:val="24"/>
          <w:szCs w:val="24"/>
          <w:lang w:val="ru-RU"/>
        </w:rPr>
        <w:t xml:space="preserve">770 + </w:t>
      </w:r>
      <w:r w:rsidRPr="00791025">
        <w:rPr>
          <w:rFonts w:ascii="Times New Roman" w:eastAsia="Calibri" w:hAnsi="Times New Roman"/>
          <w:sz w:val="24"/>
          <w:szCs w:val="24"/>
          <w:lang w:val="ru-RU"/>
        </w:rPr>
        <w:t xml:space="preserve">19 395/19 140 + 62,6/62,5 + </w:t>
      </w:r>
      <w:r w:rsidRPr="00791025">
        <w:rPr>
          <w:rFonts w:ascii="Times New Roman" w:hAnsi="Times New Roman"/>
          <w:sz w:val="24"/>
          <w:szCs w:val="24"/>
          <w:lang w:val="ru-RU"/>
        </w:rPr>
        <w:t xml:space="preserve">88,7/85,0 + 62,0/55,6 + 24,0/21,0 + 9 227/11 000 + 543/420 + 72 017/72 200 + 18,9/16,7 </w:t>
      </w:r>
      <w:r w:rsidR="006A53A7" w:rsidRPr="00791025">
        <w:rPr>
          <w:rFonts w:ascii="Times New Roman" w:hAnsi="Times New Roman"/>
          <w:sz w:val="24"/>
          <w:szCs w:val="24"/>
          <w:lang w:val="ru-RU"/>
        </w:rPr>
        <w:t xml:space="preserve">+ </w:t>
      </w:r>
      <w:r w:rsidRPr="00791025">
        <w:rPr>
          <w:rFonts w:ascii="Times New Roman" w:hAnsi="Times New Roman"/>
          <w:sz w:val="24"/>
          <w:szCs w:val="24"/>
          <w:lang w:val="ru-RU"/>
        </w:rPr>
        <w:t xml:space="preserve">64,4/59,5 + </w:t>
      </w:r>
      <w:r w:rsidRPr="00791025">
        <w:rPr>
          <w:rFonts w:ascii="Times New Roman" w:hAnsi="Times New Roman"/>
          <w:sz w:val="24"/>
          <w:szCs w:val="24"/>
          <w:lang w:val="ru-RU"/>
        </w:rPr>
        <w:lastRenderedPageBreak/>
        <w:t>65,9/68,6</w:t>
      </w:r>
      <w:r w:rsidR="006A53A7" w:rsidRPr="00791025">
        <w:rPr>
          <w:rFonts w:ascii="Times New Roman" w:hAnsi="Times New Roman"/>
          <w:sz w:val="24"/>
          <w:szCs w:val="24"/>
          <w:lang w:val="ru-RU"/>
        </w:rPr>
        <w:t xml:space="preserve"> + </w:t>
      </w:r>
      <w:r w:rsidR="00533BEE" w:rsidRPr="00791025">
        <w:rPr>
          <w:rFonts w:ascii="Times New Roman" w:hAnsi="Times New Roman"/>
          <w:sz w:val="24"/>
          <w:szCs w:val="24"/>
          <w:lang w:val="ru-RU"/>
        </w:rPr>
        <w:t xml:space="preserve">100/100 + 486/470 + 3/3 + </w:t>
      </w:r>
      <w:r w:rsidR="006A53A7" w:rsidRPr="00791025">
        <w:rPr>
          <w:rFonts w:ascii="Times New Roman" w:hAnsi="Times New Roman"/>
          <w:sz w:val="24"/>
          <w:szCs w:val="24"/>
          <w:lang w:val="ru-RU"/>
        </w:rPr>
        <w:t>67,7/73</w:t>
      </w:r>
      <w:r w:rsidR="00533BEE" w:rsidRPr="00791025">
        <w:rPr>
          <w:rFonts w:ascii="Times New Roman" w:hAnsi="Times New Roman"/>
          <w:sz w:val="24"/>
          <w:szCs w:val="24"/>
          <w:lang w:val="ru-RU"/>
        </w:rPr>
        <w:t xml:space="preserve"> + 100/100</w:t>
      </w:r>
      <w:r w:rsidRPr="00791025">
        <w:rPr>
          <w:rFonts w:ascii="Times New Roman" w:hAnsi="Times New Roman"/>
          <w:sz w:val="24"/>
          <w:szCs w:val="24"/>
          <w:lang w:val="ru-RU"/>
        </w:rPr>
        <w:t xml:space="preserve"> + </w:t>
      </w:r>
      <w:r w:rsidR="00533BEE" w:rsidRPr="00791025">
        <w:rPr>
          <w:rFonts w:ascii="Times New Roman" w:hAnsi="Times New Roman"/>
          <w:sz w:val="24"/>
          <w:szCs w:val="24"/>
          <w:lang w:val="ru-RU"/>
        </w:rPr>
        <w:t xml:space="preserve">10,4/9 + 1/1 + 898/800 + 90/15 + 100/100 + 43/1 + </w:t>
      </w:r>
      <w:r w:rsidR="00533BEE" w:rsidRPr="00791025">
        <w:rPr>
          <w:rFonts w:ascii="Times New Roman" w:eastAsia="Calibri" w:hAnsi="Times New Roman"/>
          <w:sz w:val="24"/>
          <w:szCs w:val="24"/>
          <w:lang w:val="ru-RU"/>
        </w:rPr>
        <w:t xml:space="preserve">51 844,50/47 949,45 + </w:t>
      </w:r>
      <w:r w:rsidR="00533BEE" w:rsidRPr="00791025">
        <w:rPr>
          <w:rFonts w:ascii="Times New Roman" w:hAnsi="Times New Roman"/>
          <w:sz w:val="24"/>
          <w:szCs w:val="24"/>
          <w:lang w:val="ru-RU"/>
        </w:rPr>
        <w:t>3/1</w:t>
      </w:r>
      <w:r w:rsidRPr="00791025">
        <w:rPr>
          <w:rFonts w:ascii="Times New Roman" w:hAnsi="Times New Roman"/>
          <w:sz w:val="24"/>
          <w:szCs w:val="24"/>
          <w:lang w:val="ru-RU"/>
        </w:rPr>
        <w:t>) / 2</w:t>
      </w:r>
      <w:r w:rsidR="006A53A7" w:rsidRPr="00791025">
        <w:rPr>
          <w:rFonts w:ascii="Times New Roman" w:hAnsi="Times New Roman"/>
          <w:sz w:val="24"/>
          <w:szCs w:val="24"/>
          <w:lang w:val="ru-RU"/>
        </w:rPr>
        <w:t>8</w:t>
      </w:r>
      <w:r w:rsidRPr="00791025">
        <w:rPr>
          <w:rFonts w:ascii="Times New Roman" w:hAnsi="Times New Roman"/>
          <w:sz w:val="24"/>
          <w:szCs w:val="24"/>
          <w:lang w:val="ru-RU"/>
        </w:rPr>
        <w:t xml:space="preserve"> * 100% = </w:t>
      </w:r>
      <w:r w:rsidR="00533BEE" w:rsidRPr="00791025">
        <w:rPr>
          <w:rFonts w:ascii="Times New Roman" w:hAnsi="Times New Roman"/>
          <w:sz w:val="24"/>
          <w:szCs w:val="24"/>
          <w:lang w:val="ru-RU"/>
        </w:rPr>
        <w:t>281,6</w:t>
      </w:r>
      <w:r w:rsidRPr="00791025">
        <w:rPr>
          <w:rFonts w:ascii="Times New Roman" w:hAnsi="Times New Roman"/>
          <w:sz w:val="24"/>
          <w:szCs w:val="24"/>
          <w:lang w:val="ru-RU"/>
        </w:rPr>
        <w:t>%.</w:t>
      </w:r>
    </w:p>
    <w:p w:rsidR="00AB104C" w:rsidRPr="00791025" w:rsidRDefault="00533BEE" w:rsidP="00533BEE">
      <w:pPr>
        <w:spacing w:after="0" w:line="240" w:lineRule="auto"/>
        <w:ind w:firstLine="709"/>
        <w:jc w:val="both"/>
        <w:rPr>
          <w:rFonts w:ascii="Times New Roman" w:hAnsi="Times New Roman"/>
          <w:sz w:val="24"/>
          <w:szCs w:val="24"/>
          <w:lang w:val="ru-RU"/>
        </w:rPr>
      </w:pPr>
      <w:r w:rsidRPr="00791025">
        <w:rPr>
          <w:rFonts w:ascii="Times New Roman" w:hAnsi="Times New Roman"/>
          <w:sz w:val="24"/>
          <w:szCs w:val="24"/>
          <w:lang w:val="ru-RU"/>
        </w:rPr>
        <w:t xml:space="preserve">Степень </w:t>
      </w:r>
      <w:r w:rsidR="00DF449E" w:rsidRPr="00791025">
        <w:rPr>
          <w:rFonts w:ascii="Times New Roman" w:hAnsi="Times New Roman"/>
          <w:sz w:val="24"/>
          <w:szCs w:val="24"/>
          <w:lang w:val="ru-RU"/>
        </w:rPr>
        <w:t xml:space="preserve">достижения цели </w:t>
      </w:r>
      <w:r w:rsidRPr="00791025">
        <w:rPr>
          <w:rFonts w:ascii="Times New Roman" w:hAnsi="Times New Roman"/>
          <w:sz w:val="24"/>
          <w:szCs w:val="24"/>
          <w:lang w:val="ru-RU"/>
        </w:rPr>
        <w:t>муниципальной программы</w:t>
      </w:r>
      <w:r w:rsidR="00BF623F" w:rsidRPr="00791025">
        <w:rPr>
          <w:rFonts w:ascii="Times New Roman" w:hAnsi="Times New Roman"/>
          <w:sz w:val="24"/>
          <w:szCs w:val="24"/>
          <w:lang w:val="ru-RU"/>
        </w:rPr>
        <w:t xml:space="preserve"> «</w:t>
      </w:r>
      <w:r w:rsidR="00A94FAC" w:rsidRPr="00791025">
        <w:rPr>
          <w:rFonts w:ascii="Times New Roman" w:hAnsi="Times New Roman"/>
          <w:color w:val="22272F"/>
          <w:sz w:val="24"/>
          <w:szCs w:val="24"/>
          <w:shd w:val="clear" w:color="auto" w:fill="FFFFFF"/>
          <w:lang w:val="ru-RU"/>
        </w:rPr>
        <w:t>Создание условий для максимального привлечения разновозрастных групп горожан к занятиям физической культурой и спортом в городе Череповце</w:t>
      </w:r>
      <w:r w:rsidR="00BF623F" w:rsidRPr="00791025">
        <w:rPr>
          <w:rFonts w:ascii="Times New Roman" w:hAnsi="Times New Roman"/>
          <w:sz w:val="24"/>
          <w:szCs w:val="24"/>
          <w:lang w:val="ru-RU"/>
        </w:rPr>
        <w:t>»</w:t>
      </w:r>
      <w:r w:rsidRPr="00791025">
        <w:rPr>
          <w:rFonts w:ascii="Times New Roman" w:hAnsi="Times New Roman"/>
          <w:sz w:val="24"/>
          <w:szCs w:val="24"/>
          <w:lang w:val="ru-RU"/>
        </w:rPr>
        <w:t xml:space="preserve"> составила 281,6%.</w:t>
      </w:r>
    </w:p>
    <w:p w:rsidR="00347AAD" w:rsidRPr="00791025" w:rsidRDefault="00533BEE" w:rsidP="00533BEE">
      <w:pPr>
        <w:spacing w:after="0" w:line="240" w:lineRule="auto"/>
        <w:ind w:firstLine="709"/>
        <w:jc w:val="both"/>
        <w:rPr>
          <w:rFonts w:ascii="Times New Roman" w:hAnsi="Times New Roman"/>
          <w:sz w:val="24"/>
          <w:szCs w:val="24"/>
          <w:lang w:val="ru-RU"/>
        </w:rPr>
      </w:pPr>
      <w:r w:rsidRPr="00791025">
        <w:rPr>
          <w:rFonts w:ascii="Times New Roman" w:hAnsi="Times New Roman"/>
          <w:sz w:val="24"/>
          <w:szCs w:val="24"/>
          <w:lang w:val="ru-RU"/>
        </w:rPr>
        <w:t xml:space="preserve">При этом не все конечные результаты </w:t>
      </w:r>
      <w:r w:rsidR="00634315" w:rsidRPr="00791025">
        <w:rPr>
          <w:rFonts w:ascii="Times New Roman" w:hAnsi="Times New Roman"/>
          <w:sz w:val="24"/>
          <w:szCs w:val="24"/>
          <w:lang w:val="ru-RU"/>
        </w:rPr>
        <w:t>выполнены</w:t>
      </w:r>
      <w:r w:rsidR="00347AAD" w:rsidRPr="00791025">
        <w:rPr>
          <w:rFonts w:ascii="Times New Roman" w:hAnsi="Times New Roman"/>
          <w:sz w:val="24"/>
          <w:szCs w:val="24"/>
          <w:lang w:val="ru-RU"/>
        </w:rPr>
        <w:t>:</w:t>
      </w:r>
    </w:p>
    <w:p w:rsidR="00A94FAC" w:rsidRPr="00791025" w:rsidRDefault="00347AAD" w:rsidP="00533BEE">
      <w:pPr>
        <w:spacing w:after="0" w:line="240" w:lineRule="auto"/>
        <w:ind w:firstLine="709"/>
        <w:jc w:val="both"/>
        <w:rPr>
          <w:rFonts w:ascii="Times New Roman" w:hAnsi="Times New Roman"/>
          <w:sz w:val="24"/>
          <w:szCs w:val="24"/>
          <w:lang w:val="ru-RU"/>
        </w:rPr>
      </w:pPr>
      <w:r w:rsidRPr="00791025">
        <w:rPr>
          <w:rFonts w:ascii="Times New Roman" w:hAnsi="Times New Roman"/>
          <w:sz w:val="24"/>
          <w:szCs w:val="24"/>
          <w:lang w:val="ru-RU"/>
        </w:rPr>
        <w:t>-</w:t>
      </w:r>
      <w:r w:rsidR="00AB104C" w:rsidRPr="00791025">
        <w:rPr>
          <w:rFonts w:ascii="Times New Roman" w:hAnsi="Times New Roman"/>
          <w:sz w:val="24"/>
          <w:szCs w:val="24"/>
          <w:lang w:val="ru-RU"/>
        </w:rPr>
        <w:t xml:space="preserve"> </w:t>
      </w:r>
      <w:r w:rsidR="00533BEE" w:rsidRPr="00791025">
        <w:rPr>
          <w:rFonts w:ascii="Times New Roman" w:hAnsi="Times New Roman"/>
          <w:sz w:val="24"/>
          <w:szCs w:val="24"/>
          <w:lang w:val="ru-RU"/>
        </w:rPr>
        <w:t>результат «Увеличение количества занимающихся в муниципальных учреждениях сферы физической культуры и спорта города до 11</w:t>
      </w:r>
      <w:r w:rsidR="00791025" w:rsidRPr="00791025">
        <w:rPr>
          <w:rFonts w:ascii="Times New Roman" w:hAnsi="Times New Roman"/>
          <w:sz w:val="24"/>
          <w:szCs w:val="24"/>
          <w:lang w:val="ru-RU"/>
        </w:rPr>
        <w:t> </w:t>
      </w:r>
      <w:r w:rsidR="00533BEE" w:rsidRPr="00791025">
        <w:rPr>
          <w:rFonts w:ascii="Times New Roman" w:hAnsi="Times New Roman"/>
          <w:sz w:val="24"/>
          <w:szCs w:val="24"/>
          <w:lang w:val="ru-RU"/>
        </w:rPr>
        <w:t>000 человек к 2024 году» фактически составил 9 227 человек, что составило 83,9%. Выполнение показателя</w:t>
      </w:r>
      <w:r w:rsidR="00AB104C" w:rsidRPr="00791025">
        <w:rPr>
          <w:rFonts w:ascii="Times New Roman" w:hAnsi="Times New Roman"/>
          <w:sz w:val="24"/>
          <w:szCs w:val="24"/>
          <w:lang w:val="ru-RU"/>
        </w:rPr>
        <w:t xml:space="preserve">, характеризующего конечный результат, </w:t>
      </w:r>
      <w:r w:rsidR="00533BEE" w:rsidRPr="00791025">
        <w:rPr>
          <w:rFonts w:ascii="Times New Roman" w:hAnsi="Times New Roman"/>
          <w:sz w:val="24"/>
          <w:szCs w:val="24"/>
          <w:lang w:val="ru-RU"/>
        </w:rPr>
        <w:t>не в полном объеме обусловлено переходом учреждений на реализацию дополнительных образовательных программ спортивной подготовки, и как следствие, отчислением обучающихся старше 18 лет, а также уменьшением количества тренеров-преподавателей</w:t>
      </w:r>
      <w:r w:rsidRPr="00791025">
        <w:rPr>
          <w:rFonts w:ascii="Times New Roman" w:hAnsi="Times New Roman"/>
          <w:sz w:val="24"/>
          <w:szCs w:val="24"/>
          <w:lang w:val="ru-RU"/>
        </w:rPr>
        <w:t>;</w:t>
      </w:r>
    </w:p>
    <w:p w:rsidR="00A94FAC" w:rsidRPr="00791025" w:rsidRDefault="00347AAD" w:rsidP="00533BEE">
      <w:pPr>
        <w:spacing w:after="0" w:line="240" w:lineRule="auto"/>
        <w:ind w:firstLine="709"/>
        <w:jc w:val="both"/>
        <w:rPr>
          <w:rFonts w:ascii="Times New Roman" w:hAnsi="Times New Roman"/>
          <w:sz w:val="24"/>
          <w:szCs w:val="24"/>
          <w:lang w:val="ru-RU"/>
        </w:rPr>
      </w:pPr>
      <w:r w:rsidRPr="00791025">
        <w:rPr>
          <w:rFonts w:ascii="Times New Roman" w:hAnsi="Times New Roman"/>
          <w:sz w:val="24"/>
          <w:szCs w:val="24"/>
          <w:lang w:val="ru-RU"/>
        </w:rPr>
        <w:t>- р</w:t>
      </w:r>
      <w:r w:rsidR="00E42224" w:rsidRPr="00791025">
        <w:rPr>
          <w:rFonts w:ascii="Times New Roman" w:hAnsi="Times New Roman"/>
          <w:sz w:val="24"/>
          <w:szCs w:val="24"/>
          <w:lang w:val="ru-RU"/>
        </w:rPr>
        <w:t xml:space="preserve">езультат </w:t>
      </w:r>
      <w:r w:rsidR="00A94FAC" w:rsidRPr="00791025">
        <w:rPr>
          <w:rFonts w:ascii="Times New Roman" w:hAnsi="Times New Roman"/>
          <w:sz w:val="24"/>
          <w:szCs w:val="24"/>
          <w:lang w:val="ru-RU"/>
        </w:rPr>
        <w:t>«Увеличение количества участников спортивных мероприятий и физкультурных (физкультурно-оздоровительных) мероприятий, проводимых на территории города, до 72</w:t>
      </w:r>
      <w:r w:rsidR="00791025" w:rsidRPr="00791025">
        <w:rPr>
          <w:rFonts w:ascii="Times New Roman" w:hAnsi="Times New Roman"/>
          <w:sz w:val="24"/>
          <w:szCs w:val="24"/>
          <w:lang w:val="ru-RU"/>
        </w:rPr>
        <w:t> </w:t>
      </w:r>
      <w:r w:rsidR="00A94FAC" w:rsidRPr="00791025">
        <w:rPr>
          <w:rFonts w:ascii="Times New Roman" w:hAnsi="Times New Roman"/>
          <w:sz w:val="24"/>
          <w:szCs w:val="24"/>
          <w:lang w:val="ru-RU"/>
        </w:rPr>
        <w:t>200 человек к 2024 году»</w:t>
      </w:r>
      <w:r w:rsidR="00E42224" w:rsidRPr="00791025">
        <w:rPr>
          <w:rFonts w:ascii="Times New Roman" w:hAnsi="Times New Roman"/>
          <w:sz w:val="24"/>
          <w:szCs w:val="24"/>
          <w:lang w:val="ru-RU"/>
        </w:rPr>
        <w:t xml:space="preserve"> </w:t>
      </w:r>
      <w:r w:rsidRPr="00791025">
        <w:rPr>
          <w:rFonts w:ascii="Times New Roman" w:hAnsi="Times New Roman"/>
          <w:sz w:val="24"/>
          <w:szCs w:val="24"/>
          <w:lang w:val="ru-RU"/>
        </w:rPr>
        <w:t>фактически составил 72 017 человек, что составило 99,7%.</w:t>
      </w:r>
      <w:r w:rsidRPr="00791025">
        <w:rPr>
          <w:rFonts w:ascii="Times New Roman" w:hAnsi="Times New Roman"/>
          <w:sz w:val="24"/>
          <w:szCs w:val="24"/>
          <w:lang w:val="ru-RU" w:eastAsia="ru-RU" w:bidi="ar-SA"/>
        </w:rPr>
        <w:t xml:space="preserve"> Выполнение </w:t>
      </w:r>
      <w:r w:rsidRPr="00791025">
        <w:rPr>
          <w:rFonts w:ascii="Times New Roman" w:hAnsi="Times New Roman"/>
          <w:sz w:val="24"/>
          <w:szCs w:val="24"/>
          <w:lang w:val="ru-RU"/>
        </w:rPr>
        <w:t xml:space="preserve">показателя, характеризующего конечный результат, </w:t>
      </w:r>
      <w:r w:rsidRPr="00791025">
        <w:rPr>
          <w:rFonts w:ascii="Times New Roman" w:hAnsi="Times New Roman"/>
          <w:sz w:val="24"/>
          <w:szCs w:val="24"/>
          <w:lang w:val="ru-RU" w:eastAsia="ru-RU" w:bidi="ar-SA"/>
        </w:rPr>
        <w:t>не в полном объеме обусловлено совпадением сроков проведения городских мероприятий с мероприятиями на выезде, болезнями спортсменов и т.д.</w:t>
      </w:r>
      <w:r w:rsidR="00A94FAC" w:rsidRPr="00791025">
        <w:rPr>
          <w:rFonts w:ascii="Times New Roman" w:hAnsi="Times New Roman"/>
          <w:sz w:val="24"/>
          <w:szCs w:val="24"/>
          <w:lang w:val="ru-RU"/>
        </w:rPr>
        <w:t>;</w:t>
      </w:r>
    </w:p>
    <w:p w:rsidR="00A94FAC" w:rsidRPr="00791025" w:rsidRDefault="00D6501E" w:rsidP="00533BEE">
      <w:pPr>
        <w:spacing w:after="0" w:line="240" w:lineRule="auto"/>
        <w:ind w:firstLine="709"/>
        <w:jc w:val="both"/>
        <w:rPr>
          <w:rFonts w:ascii="Times New Roman" w:hAnsi="Times New Roman"/>
          <w:sz w:val="24"/>
          <w:szCs w:val="24"/>
          <w:lang w:val="ru-RU"/>
        </w:rPr>
      </w:pPr>
      <w:r w:rsidRPr="00791025">
        <w:rPr>
          <w:rFonts w:ascii="Times New Roman" w:hAnsi="Times New Roman"/>
          <w:sz w:val="24"/>
          <w:szCs w:val="24"/>
          <w:lang w:val="ru-RU"/>
        </w:rPr>
        <w:t>- р</w:t>
      </w:r>
      <w:r w:rsidR="00E42224" w:rsidRPr="00791025">
        <w:rPr>
          <w:rFonts w:ascii="Times New Roman" w:hAnsi="Times New Roman"/>
          <w:sz w:val="24"/>
          <w:szCs w:val="24"/>
          <w:lang w:val="ru-RU"/>
        </w:rPr>
        <w:t xml:space="preserve">езультат </w:t>
      </w:r>
      <w:r w:rsidR="00A94FAC" w:rsidRPr="00791025">
        <w:rPr>
          <w:rFonts w:ascii="Times New Roman" w:hAnsi="Times New Roman"/>
          <w:sz w:val="24"/>
          <w:szCs w:val="24"/>
          <w:lang w:val="ru-RU"/>
        </w:rPr>
        <w:t xml:space="preserve">«Увеличение доли лиц, выполнивших нормативы испытаний (тестов) Всероссийского физкультурно-спортивного комплекса </w:t>
      </w:r>
      <w:r w:rsidRPr="00791025">
        <w:rPr>
          <w:rFonts w:ascii="Times New Roman" w:hAnsi="Times New Roman"/>
          <w:sz w:val="24"/>
          <w:szCs w:val="24"/>
          <w:lang w:val="ru-RU"/>
        </w:rPr>
        <w:t>«</w:t>
      </w:r>
      <w:r w:rsidR="00A94FAC" w:rsidRPr="00791025">
        <w:rPr>
          <w:rFonts w:ascii="Times New Roman" w:hAnsi="Times New Roman"/>
          <w:sz w:val="24"/>
          <w:szCs w:val="24"/>
          <w:lang w:val="ru-RU"/>
        </w:rPr>
        <w:t>Готов к труду и обороне</w:t>
      </w:r>
      <w:r w:rsidRPr="00791025">
        <w:rPr>
          <w:rFonts w:ascii="Times New Roman" w:hAnsi="Times New Roman"/>
          <w:sz w:val="24"/>
          <w:szCs w:val="24"/>
          <w:lang w:val="ru-RU"/>
        </w:rPr>
        <w:t>»</w:t>
      </w:r>
      <w:r w:rsidR="00A94FAC" w:rsidRPr="00791025">
        <w:rPr>
          <w:rFonts w:ascii="Times New Roman" w:hAnsi="Times New Roman"/>
          <w:sz w:val="24"/>
          <w:szCs w:val="24"/>
          <w:lang w:val="ru-RU"/>
        </w:rPr>
        <w:t xml:space="preserve"> (ГТО), в общей численности населения, принявшего участие в выполнении нормативов испытаний (тестов) Всероссийского физкультурно-спортивного комплекса </w:t>
      </w:r>
      <w:r w:rsidRPr="00791025">
        <w:rPr>
          <w:rFonts w:ascii="Times New Roman" w:hAnsi="Times New Roman"/>
          <w:sz w:val="24"/>
          <w:szCs w:val="24"/>
          <w:lang w:val="ru-RU"/>
        </w:rPr>
        <w:t>«</w:t>
      </w:r>
      <w:r w:rsidR="00A94FAC" w:rsidRPr="00791025">
        <w:rPr>
          <w:rFonts w:ascii="Times New Roman" w:hAnsi="Times New Roman"/>
          <w:sz w:val="24"/>
          <w:szCs w:val="24"/>
          <w:lang w:val="ru-RU"/>
        </w:rPr>
        <w:t>Готов к труду и обороне</w:t>
      </w:r>
      <w:r w:rsidRPr="00791025">
        <w:rPr>
          <w:rFonts w:ascii="Times New Roman" w:hAnsi="Times New Roman"/>
          <w:sz w:val="24"/>
          <w:szCs w:val="24"/>
          <w:lang w:val="ru-RU"/>
        </w:rPr>
        <w:t>»</w:t>
      </w:r>
      <w:r w:rsidR="00A94FAC" w:rsidRPr="00791025">
        <w:rPr>
          <w:rFonts w:ascii="Times New Roman" w:hAnsi="Times New Roman"/>
          <w:sz w:val="24"/>
          <w:szCs w:val="24"/>
          <w:lang w:val="ru-RU"/>
        </w:rPr>
        <w:t xml:space="preserve"> (ГТО), до 59,5% к 2024 году, из них учащихся и студентов до 68,6% к 2024 году» (в части </w:t>
      </w:r>
      <w:r w:rsidRPr="00791025">
        <w:rPr>
          <w:rFonts w:ascii="Times New Roman" w:hAnsi="Times New Roman"/>
          <w:sz w:val="24"/>
          <w:szCs w:val="24"/>
          <w:lang w:val="ru-RU"/>
        </w:rPr>
        <w:t xml:space="preserve">учащихся и </w:t>
      </w:r>
      <w:r w:rsidR="00A94FAC" w:rsidRPr="00791025">
        <w:rPr>
          <w:rFonts w:ascii="Times New Roman" w:hAnsi="Times New Roman"/>
          <w:sz w:val="24"/>
          <w:szCs w:val="24"/>
          <w:lang w:val="ru-RU"/>
        </w:rPr>
        <w:t>студентов)</w:t>
      </w:r>
      <w:r w:rsidR="00E42224" w:rsidRPr="00791025">
        <w:rPr>
          <w:rFonts w:ascii="Times New Roman" w:hAnsi="Times New Roman"/>
          <w:sz w:val="24"/>
          <w:szCs w:val="24"/>
          <w:lang w:val="ru-RU"/>
        </w:rPr>
        <w:t xml:space="preserve"> </w:t>
      </w:r>
      <w:r w:rsidRPr="00791025">
        <w:rPr>
          <w:rFonts w:ascii="Times New Roman" w:hAnsi="Times New Roman"/>
          <w:sz w:val="24"/>
          <w:szCs w:val="24"/>
          <w:lang w:val="ru-RU"/>
        </w:rPr>
        <w:t xml:space="preserve">фактически составил 65,9%, что составило 96,1%. </w:t>
      </w:r>
      <w:r w:rsidRPr="00791025">
        <w:rPr>
          <w:rFonts w:ascii="Times New Roman" w:hAnsi="Times New Roman"/>
          <w:sz w:val="24"/>
          <w:szCs w:val="24"/>
          <w:lang w:val="ru-RU" w:eastAsia="ru-RU" w:bidi="ar-SA"/>
        </w:rPr>
        <w:t xml:space="preserve">Выполнение </w:t>
      </w:r>
      <w:r w:rsidRPr="00791025">
        <w:rPr>
          <w:rFonts w:ascii="Times New Roman" w:hAnsi="Times New Roman"/>
          <w:sz w:val="24"/>
          <w:szCs w:val="24"/>
          <w:lang w:val="ru-RU"/>
        </w:rPr>
        <w:t xml:space="preserve">показателя, характеризующего конечный результат, </w:t>
      </w:r>
      <w:r w:rsidRPr="00791025">
        <w:rPr>
          <w:rFonts w:ascii="Times New Roman" w:hAnsi="Times New Roman"/>
          <w:sz w:val="24"/>
          <w:szCs w:val="24"/>
          <w:lang w:val="ru-RU" w:eastAsia="ru-RU" w:bidi="ar-SA"/>
        </w:rPr>
        <w:t>не в полном объеме обусловлено тем, что методика расчета учитывает только тех, кто сдал на знак впервые, однако, есть категория горожан, которые сдают нормативы ежегодно, выполняя их на знак отличия, однако, золотой знак может быть присвоен один раз в определенной возрастной ступени. Таким образом, в общее количество жителей города, принявших участие в сдаче нормативов эти люди входят, а в сдавших на знаки отличия уже нет, в связи с тем, что знак отличия у них уже имеется</w:t>
      </w:r>
      <w:r w:rsidR="00A94FAC" w:rsidRPr="00791025">
        <w:rPr>
          <w:rFonts w:ascii="Times New Roman" w:hAnsi="Times New Roman"/>
          <w:sz w:val="24"/>
          <w:szCs w:val="24"/>
          <w:lang w:val="ru-RU"/>
        </w:rPr>
        <w:t>;</w:t>
      </w:r>
    </w:p>
    <w:p w:rsidR="00A94FAC" w:rsidRPr="00D6501E" w:rsidRDefault="00D6501E" w:rsidP="00533BEE">
      <w:pPr>
        <w:spacing w:after="0" w:line="240" w:lineRule="auto"/>
        <w:ind w:firstLine="709"/>
        <w:jc w:val="both"/>
        <w:rPr>
          <w:rFonts w:ascii="Times New Roman" w:hAnsi="Times New Roman"/>
          <w:sz w:val="24"/>
          <w:szCs w:val="24"/>
          <w:highlight w:val="yellow"/>
          <w:lang w:val="ru-RU"/>
        </w:rPr>
      </w:pPr>
      <w:r w:rsidRPr="00791025">
        <w:rPr>
          <w:rFonts w:ascii="Times New Roman" w:hAnsi="Times New Roman"/>
          <w:sz w:val="24"/>
          <w:szCs w:val="24"/>
          <w:lang w:val="ru-RU"/>
        </w:rPr>
        <w:t>- р</w:t>
      </w:r>
      <w:r w:rsidR="00E42224" w:rsidRPr="00791025">
        <w:rPr>
          <w:rFonts w:ascii="Times New Roman" w:hAnsi="Times New Roman"/>
          <w:sz w:val="24"/>
          <w:szCs w:val="24"/>
          <w:lang w:val="ru-RU"/>
        </w:rPr>
        <w:t>езультат</w:t>
      </w:r>
      <w:bookmarkStart w:id="0" w:name="_GoBack"/>
      <w:bookmarkEnd w:id="0"/>
      <w:r w:rsidR="00E42224" w:rsidRPr="00791025">
        <w:rPr>
          <w:rFonts w:ascii="Times New Roman" w:hAnsi="Times New Roman"/>
          <w:sz w:val="24"/>
          <w:szCs w:val="24"/>
          <w:lang w:val="ru-RU"/>
        </w:rPr>
        <w:t xml:space="preserve"> </w:t>
      </w:r>
      <w:r w:rsidR="00A94FAC" w:rsidRPr="00791025">
        <w:rPr>
          <w:rFonts w:ascii="Times New Roman" w:hAnsi="Times New Roman"/>
          <w:sz w:val="24"/>
          <w:szCs w:val="24"/>
          <w:lang w:val="ru-RU"/>
        </w:rPr>
        <w:t>«Увеличение доли горожан, поддерживающих собственное здоровье при помощи физических упражнений, до 73% к 2022 году»</w:t>
      </w:r>
      <w:r w:rsidR="00E42224" w:rsidRPr="00791025">
        <w:rPr>
          <w:rFonts w:ascii="Times New Roman" w:hAnsi="Times New Roman"/>
          <w:sz w:val="24"/>
          <w:szCs w:val="24"/>
          <w:lang w:val="ru-RU"/>
        </w:rPr>
        <w:t xml:space="preserve"> </w:t>
      </w:r>
      <w:r w:rsidRPr="00791025">
        <w:rPr>
          <w:rFonts w:ascii="Times New Roman" w:hAnsi="Times New Roman"/>
          <w:sz w:val="24"/>
          <w:szCs w:val="24"/>
          <w:lang w:val="ru-RU"/>
        </w:rPr>
        <w:t xml:space="preserve">фактически составил 67,7%, что составило 92,7%. </w:t>
      </w:r>
      <w:r w:rsidRPr="00791025">
        <w:rPr>
          <w:rFonts w:ascii="Times New Roman" w:hAnsi="Times New Roman"/>
          <w:sz w:val="24"/>
          <w:szCs w:val="24"/>
          <w:lang w:val="ru-RU" w:eastAsia="ru-RU" w:bidi="ar-SA"/>
        </w:rPr>
        <w:t xml:space="preserve">Выполнение </w:t>
      </w:r>
      <w:r w:rsidRPr="00791025">
        <w:rPr>
          <w:rFonts w:ascii="Times New Roman" w:hAnsi="Times New Roman"/>
          <w:sz w:val="24"/>
          <w:szCs w:val="24"/>
          <w:lang w:val="ru-RU"/>
        </w:rPr>
        <w:t xml:space="preserve">показателя, характеризующего конечный результат, </w:t>
      </w:r>
      <w:r w:rsidRPr="00791025">
        <w:rPr>
          <w:rFonts w:ascii="Times New Roman" w:hAnsi="Times New Roman"/>
          <w:sz w:val="24"/>
          <w:szCs w:val="24"/>
          <w:lang w:val="ru-RU" w:eastAsia="ru-RU" w:bidi="ar-SA"/>
        </w:rPr>
        <w:t>не в полном объеме связано с рядом факторов, основным из которых является то, что опрос не учитывает категорию насе</w:t>
      </w:r>
      <w:r w:rsidRPr="00D6501E">
        <w:rPr>
          <w:rFonts w:ascii="Times New Roman" w:hAnsi="Times New Roman"/>
          <w:sz w:val="24"/>
          <w:szCs w:val="24"/>
          <w:lang w:val="ru-RU" w:eastAsia="ru-RU" w:bidi="ar-SA"/>
        </w:rPr>
        <w:t>ления в возрасте от 3 до 17 лет, активно участвующую в физкультурно-спортивной жизни города. Кроме того, согласно социологическому опросу часть жителей города прекратили посещать платные занятия на базе спортивных учреждений, а с новым видом двигательной активности еще не определились.</w:t>
      </w:r>
    </w:p>
    <w:p w:rsidR="00E1720C" w:rsidRPr="00634315" w:rsidRDefault="00E1720C" w:rsidP="00E1720C">
      <w:pPr>
        <w:spacing w:after="0" w:line="240" w:lineRule="auto"/>
        <w:jc w:val="center"/>
        <w:rPr>
          <w:rFonts w:ascii="Times New Roman" w:eastAsia="Calibri" w:hAnsi="Times New Roman"/>
          <w:sz w:val="16"/>
          <w:szCs w:val="16"/>
          <w:lang w:val="ru-RU"/>
        </w:rPr>
      </w:pPr>
    </w:p>
    <w:p w:rsidR="00E1720C" w:rsidRDefault="00E1720C" w:rsidP="00E1720C">
      <w:pPr>
        <w:spacing w:after="0" w:line="240" w:lineRule="auto"/>
        <w:jc w:val="center"/>
        <w:rPr>
          <w:rFonts w:ascii="Times New Roman" w:hAnsi="Times New Roman"/>
          <w:sz w:val="24"/>
          <w:szCs w:val="24"/>
          <w:shd w:val="clear" w:color="auto" w:fill="FFFFFF"/>
          <w:lang w:val="ru-RU"/>
        </w:rPr>
      </w:pPr>
      <w:r w:rsidRPr="00CE4B29">
        <w:rPr>
          <w:rFonts w:ascii="Times New Roman" w:hAnsi="Times New Roman"/>
          <w:sz w:val="24"/>
          <w:szCs w:val="24"/>
          <w:shd w:val="clear" w:color="auto" w:fill="FFFFFF"/>
          <w:lang w:val="ru-RU"/>
        </w:rPr>
        <w:t>Сведения об участии в сфере реализации муниципальной программы в 202</w:t>
      </w:r>
      <w:r w:rsidR="00457436">
        <w:rPr>
          <w:rFonts w:ascii="Times New Roman" w:hAnsi="Times New Roman"/>
          <w:sz w:val="24"/>
          <w:szCs w:val="24"/>
          <w:shd w:val="clear" w:color="auto" w:fill="FFFFFF"/>
          <w:lang w:val="ru-RU"/>
        </w:rPr>
        <w:t>4</w:t>
      </w:r>
      <w:r w:rsidRPr="00CE4B29">
        <w:rPr>
          <w:rFonts w:ascii="Times New Roman" w:hAnsi="Times New Roman"/>
          <w:sz w:val="24"/>
          <w:szCs w:val="24"/>
          <w:shd w:val="clear" w:color="auto" w:fill="FFFFFF"/>
          <w:lang w:val="ru-RU"/>
        </w:rPr>
        <w:t xml:space="preserve"> году</w:t>
      </w:r>
    </w:p>
    <w:p w:rsidR="00E1720C" w:rsidRDefault="00E1720C" w:rsidP="00E1720C">
      <w:pPr>
        <w:spacing w:after="0" w:line="240" w:lineRule="auto"/>
        <w:jc w:val="center"/>
        <w:rPr>
          <w:rFonts w:ascii="Times New Roman" w:hAnsi="Times New Roman"/>
          <w:sz w:val="24"/>
          <w:szCs w:val="24"/>
          <w:shd w:val="clear" w:color="auto" w:fill="FFFFFF"/>
          <w:lang w:val="ru-RU"/>
        </w:rPr>
      </w:pPr>
      <w:r w:rsidRPr="00CE4B29">
        <w:rPr>
          <w:rFonts w:ascii="Times New Roman" w:hAnsi="Times New Roman"/>
          <w:sz w:val="24"/>
          <w:szCs w:val="24"/>
          <w:shd w:val="clear" w:color="auto" w:fill="FFFFFF"/>
          <w:lang w:val="ru-RU"/>
        </w:rPr>
        <w:t xml:space="preserve">в федеральных целевых программах, </w:t>
      </w:r>
      <w:r>
        <w:rPr>
          <w:rFonts w:ascii="Times New Roman" w:hAnsi="Times New Roman"/>
          <w:sz w:val="24"/>
          <w:szCs w:val="24"/>
          <w:shd w:val="clear" w:color="auto" w:fill="FFFFFF"/>
          <w:lang w:val="ru-RU"/>
        </w:rPr>
        <w:t>государственных программах</w:t>
      </w:r>
    </w:p>
    <w:p w:rsidR="00E1720C" w:rsidRDefault="00E1720C" w:rsidP="00E1720C">
      <w:pPr>
        <w:spacing w:after="0" w:line="240" w:lineRule="auto"/>
        <w:jc w:val="center"/>
        <w:rPr>
          <w:rFonts w:ascii="Times New Roman" w:hAnsi="Times New Roman"/>
          <w:sz w:val="24"/>
          <w:szCs w:val="24"/>
          <w:shd w:val="clear" w:color="auto" w:fill="FFFFFF"/>
          <w:lang w:val="ru-RU"/>
        </w:rPr>
      </w:pPr>
      <w:r w:rsidRPr="00CE4B29">
        <w:rPr>
          <w:rFonts w:ascii="Times New Roman" w:hAnsi="Times New Roman"/>
          <w:sz w:val="24"/>
          <w:szCs w:val="24"/>
          <w:shd w:val="clear" w:color="auto" w:fill="FFFFFF"/>
          <w:lang w:val="ru-RU"/>
        </w:rPr>
        <w:t>Российской Федерации,</w:t>
      </w:r>
      <w:r>
        <w:rPr>
          <w:rFonts w:ascii="Times New Roman" w:hAnsi="Times New Roman"/>
          <w:sz w:val="24"/>
          <w:szCs w:val="24"/>
          <w:shd w:val="clear" w:color="auto" w:fill="FFFFFF"/>
          <w:lang w:val="ru-RU"/>
        </w:rPr>
        <w:t xml:space="preserve"> </w:t>
      </w:r>
      <w:r w:rsidRPr="00CE4B29">
        <w:rPr>
          <w:rFonts w:ascii="Times New Roman" w:hAnsi="Times New Roman"/>
          <w:sz w:val="24"/>
          <w:szCs w:val="24"/>
          <w:shd w:val="clear" w:color="auto" w:fill="FFFFFF"/>
          <w:lang w:val="ru-RU"/>
        </w:rPr>
        <w:t xml:space="preserve">Вологодской области, а также в конкурсах, проектах, </w:t>
      </w:r>
      <w:r>
        <w:rPr>
          <w:rFonts w:ascii="Times New Roman" w:hAnsi="Times New Roman"/>
          <w:sz w:val="24"/>
          <w:szCs w:val="24"/>
          <w:shd w:val="clear" w:color="auto" w:fill="FFFFFF"/>
          <w:lang w:val="ru-RU"/>
        </w:rPr>
        <w:t>программах,</w:t>
      </w:r>
    </w:p>
    <w:p w:rsidR="00E1720C" w:rsidRDefault="00E1720C" w:rsidP="00E1720C">
      <w:pPr>
        <w:spacing w:after="0" w:line="240" w:lineRule="auto"/>
        <w:jc w:val="center"/>
        <w:rPr>
          <w:rFonts w:ascii="Times New Roman" w:hAnsi="Times New Roman"/>
          <w:sz w:val="24"/>
          <w:szCs w:val="24"/>
          <w:shd w:val="clear" w:color="auto" w:fill="FFFFFF"/>
          <w:lang w:val="ru-RU"/>
        </w:rPr>
      </w:pPr>
      <w:r w:rsidRPr="00CE4B29">
        <w:rPr>
          <w:rFonts w:ascii="Times New Roman" w:hAnsi="Times New Roman"/>
          <w:sz w:val="24"/>
          <w:szCs w:val="24"/>
          <w:shd w:val="clear" w:color="auto" w:fill="FFFFFF"/>
          <w:lang w:val="ru-RU"/>
        </w:rPr>
        <w:t>мероприятиях</w:t>
      </w:r>
      <w:r>
        <w:rPr>
          <w:rFonts w:ascii="Times New Roman" w:hAnsi="Times New Roman"/>
          <w:sz w:val="24"/>
          <w:szCs w:val="24"/>
          <w:shd w:val="clear" w:color="auto" w:fill="FFFFFF"/>
          <w:lang w:val="ru-RU"/>
        </w:rPr>
        <w:t xml:space="preserve"> </w:t>
      </w:r>
      <w:r w:rsidRPr="00CE4B29">
        <w:rPr>
          <w:rFonts w:ascii="Times New Roman" w:hAnsi="Times New Roman"/>
          <w:sz w:val="24"/>
          <w:szCs w:val="24"/>
          <w:shd w:val="clear" w:color="auto" w:fill="FFFFFF"/>
          <w:lang w:val="ru-RU"/>
        </w:rPr>
        <w:t>и ины</w:t>
      </w:r>
      <w:r>
        <w:rPr>
          <w:rFonts w:ascii="Times New Roman" w:hAnsi="Times New Roman"/>
          <w:sz w:val="24"/>
          <w:szCs w:val="24"/>
          <w:shd w:val="clear" w:color="auto" w:fill="FFFFFF"/>
          <w:lang w:val="ru-RU"/>
        </w:rPr>
        <w:t>х специальных механизмах отбора</w:t>
      </w:r>
    </w:p>
    <w:p w:rsidR="00E1720C" w:rsidRPr="00CE4B29" w:rsidRDefault="00E1720C" w:rsidP="00E1720C">
      <w:pPr>
        <w:spacing w:after="0" w:line="240" w:lineRule="auto"/>
        <w:jc w:val="center"/>
        <w:rPr>
          <w:rFonts w:ascii="Times New Roman" w:hAnsi="Times New Roman"/>
          <w:sz w:val="24"/>
          <w:szCs w:val="24"/>
          <w:shd w:val="clear" w:color="auto" w:fill="FFFFFF"/>
          <w:lang w:val="ru-RU"/>
        </w:rPr>
      </w:pPr>
      <w:r w:rsidRPr="00CE4B29">
        <w:rPr>
          <w:rFonts w:ascii="Times New Roman" w:hAnsi="Times New Roman"/>
          <w:sz w:val="24"/>
          <w:szCs w:val="24"/>
          <w:shd w:val="clear" w:color="auto" w:fill="FFFFFF"/>
          <w:lang w:val="ru-RU"/>
        </w:rPr>
        <w:t>с целью привлечения дополнительных средств</w:t>
      </w:r>
    </w:p>
    <w:p w:rsidR="00E1720C" w:rsidRPr="00634315" w:rsidRDefault="00E1720C" w:rsidP="00E1720C">
      <w:pPr>
        <w:spacing w:after="0" w:line="240" w:lineRule="auto"/>
        <w:jc w:val="center"/>
        <w:rPr>
          <w:rFonts w:ascii="Times New Roman" w:hAnsi="Times New Roman"/>
          <w:sz w:val="16"/>
          <w:szCs w:val="16"/>
          <w:shd w:val="clear" w:color="auto" w:fill="FFFFFF"/>
          <w:lang w:val="ru-RU"/>
        </w:rPr>
      </w:pPr>
    </w:p>
    <w:p w:rsidR="00C7759F" w:rsidRDefault="00E1720C" w:rsidP="00E1720C">
      <w:pPr>
        <w:spacing w:after="0" w:line="240" w:lineRule="auto"/>
        <w:ind w:firstLine="709"/>
        <w:jc w:val="both"/>
        <w:rPr>
          <w:rFonts w:ascii="Times New Roman" w:hAnsi="Times New Roman"/>
          <w:sz w:val="24"/>
          <w:szCs w:val="24"/>
          <w:shd w:val="clear" w:color="auto" w:fill="FFFFFF"/>
          <w:lang w:val="ru-RU"/>
        </w:rPr>
      </w:pPr>
      <w:r w:rsidRPr="00E26487">
        <w:rPr>
          <w:rFonts w:ascii="Times New Roman" w:hAnsi="Times New Roman"/>
          <w:sz w:val="24"/>
          <w:szCs w:val="24"/>
          <w:shd w:val="clear" w:color="auto" w:fill="FFFFFF"/>
          <w:lang w:val="ru-RU"/>
        </w:rPr>
        <w:t>В отчетном году</w:t>
      </w:r>
      <w:r w:rsidR="00E26487" w:rsidRPr="00E26487">
        <w:rPr>
          <w:rFonts w:ascii="Times New Roman" w:hAnsi="Times New Roman"/>
          <w:sz w:val="24"/>
          <w:szCs w:val="24"/>
          <w:shd w:val="clear" w:color="auto" w:fill="FFFFFF"/>
          <w:lang w:val="ru-RU"/>
        </w:rPr>
        <w:t xml:space="preserve"> комитет и его подведомственные учреждения</w:t>
      </w:r>
      <w:r w:rsidRPr="00E26487">
        <w:rPr>
          <w:rFonts w:ascii="Times New Roman" w:hAnsi="Times New Roman"/>
          <w:sz w:val="24"/>
          <w:szCs w:val="24"/>
          <w:shd w:val="clear" w:color="auto" w:fill="FFFFFF"/>
          <w:lang w:val="ru-RU"/>
        </w:rPr>
        <w:t xml:space="preserve"> принимал</w:t>
      </w:r>
      <w:r w:rsidR="00E26487" w:rsidRPr="00E26487">
        <w:rPr>
          <w:rFonts w:ascii="Times New Roman" w:hAnsi="Times New Roman"/>
          <w:sz w:val="24"/>
          <w:szCs w:val="24"/>
          <w:shd w:val="clear" w:color="auto" w:fill="FFFFFF"/>
          <w:lang w:val="ru-RU"/>
        </w:rPr>
        <w:t>и</w:t>
      </w:r>
      <w:r w:rsidRPr="00E26487">
        <w:rPr>
          <w:rFonts w:ascii="Times New Roman" w:hAnsi="Times New Roman"/>
          <w:sz w:val="24"/>
          <w:szCs w:val="24"/>
          <w:shd w:val="clear" w:color="auto" w:fill="FFFFFF"/>
          <w:lang w:val="ru-RU"/>
        </w:rPr>
        <w:t xml:space="preserve"> участие в реализации национального проекта «Демография» (региональная составляющая федерального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 государственной программ</w:t>
      </w:r>
      <w:r w:rsidR="00E26487" w:rsidRPr="00E26487">
        <w:rPr>
          <w:rFonts w:ascii="Times New Roman" w:hAnsi="Times New Roman"/>
          <w:sz w:val="24"/>
          <w:szCs w:val="24"/>
          <w:shd w:val="clear" w:color="auto" w:fill="FFFFFF"/>
          <w:lang w:val="ru-RU"/>
        </w:rPr>
        <w:t>ы</w:t>
      </w:r>
      <w:r w:rsidRPr="00E26487">
        <w:rPr>
          <w:rFonts w:ascii="Times New Roman" w:hAnsi="Times New Roman"/>
          <w:sz w:val="24"/>
          <w:szCs w:val="24"/>
          <w:shd w:val="clear" w:color="auto" w:fill="FFFFFF"/>
          <w:lang w:val="ru-RU"/>
        </w:rPr>
        <w:t xml:space="preserve"> Российской Федерации «Развитие физической культуры и спорта», государственной </w:t>
      </w:r>
      <w:r w:rsidRPr="00C7759F">
        <w:rPr>
          <w:rFonts w:ascii="Times New Roman" w:hAnsi="Times New Roman"/>
          <w:sz w:val="24"/>
          <w:szCs w:val="24"/>
          <w:shd w:val="clear" w:color="auto" w:fill="FFFFFF"/>
          <w:lang w:val="ru-RU"/>
        </w:rPr>
        <w:t>программ</w:t>
      </w:r>
      <w:r w:rsidR="00E26487" w:rsidRPr="00C7759F">
        <w:rPr>
          <w:rFonts w:ascii="Times New Roman" w:hAnsi="Times New Roman"/>
          <w:sz w:val="24"/>
          <w:szCs w:val="24"/>
          <w:shd w:val="clear" w:color="auto" w:fill="FFFFFF"/>
          <w:lang w:val="ru-RU"/>
        </w:rPr>
        <w:t>ы</w:t>
      </w:r>
      <w:r w:rsidRPr="00C7759F">
        <w:rPr>
          <w:rFonts w:ascii="Times New Roman" w:hAnsi="Times New Roman"/>
          <w:sz w:val="24"/>
          <w:szCs w:val="24"/>
          <w:shd w:val="clear" w:color="auto" w:fill="FFFFFF"/>
          <w:lang w:val="ru-RU"/>
        </w:rPr>
        <w:t xml:space="preserve"> «Развитие физической культуры и спорта Вологодской области на 2021 – 2025 годы»), а также в конкурсах с целью</w:t>
      </w:r>
      <w:r w:rsidRPr="00E26487">
        <w:rPr>
          <w:rFonts w:ascii="Times New Roman" w:hAnsi="Times New Roman"/>
          <w:sz w:val="24"/>
          <w:szCs w:val="24"/>
          <w:shd w:val="clear" w:color="auto" w:fill="FFFFFF"/>
          <w:lang w:val="ru-RU"/>
        </w:rPr>
        <w:t xml:space="preserve"> привлечения в сферу дополнительных средств.</w:t>
      </w:r>
    </w:p>
    <w:p w:rsidR="00FC1E3D" w:rsidRPr="00FB3A4F" w:rsidRDefault="00C7759F" w:rsidP="00050FB3">
      <w:pPr>
        <w:spacing w:after="0" w:line="240" w:lineRule="auto"/>
        <w:ind w:firstLine="709"/>
        <w:jc w:val="both"/>
        <w:rPr>
          <w:rFonts w:ascii="Times New Roman" w:hAnsi="Times New Roman"/>
          <w:sz w:val="24"/>
          <w:szCs w:val="24"/>
          <w:lang w:val="ru-RU"/>
        </w:rPr>
      </w:pPr>
      <w:r w:rsidRPr="00FB3A4F">
        <w:rPr>
          <w:rFonts w:ascii="Times New Roman" w:hAnsi="Times New Roman"/>
          <w:sz w:val="24"/>
          <w:szCs w:val="24"/>
          <w:shd w:val="clear" w:color="auto" w:fill="FFFFFF"/>
          <w:lang w:val="ru-RU"/>
        </w:rPr>
        <w:t>В 202</w:t>
      </w:r>
      <w:r w:rsidR="00457436" w:rsidRPr="00FB3A4F">
        <w:rPr>
          <w:rFonts w:ascii="Times New Roman" w:hAnsi="Times New Roman"/>
          <w:sz w:val="24"/>
          <w:szCs w:val="24"/>
          <w:shd w:val="clear" w:color="auto" w:fill="FFFFFF"/>
          <w:lang w:val="ru-RU"/>
        </w:rPr>
        <w:t>4</w:t>
      </w:r>
      <w:r w:rsidRPr="00FB3A4F">
        <w:rPr>
          <w:rFonts w:ascii="Times New Roman" w:hAnsi="Times New Roman"/>
          <w:sz w:val="24"/>
          <w:szCs w:val="24"/>
          <w:shd w:val="clear" w:color="auto" w:fill="FFFFFF"/>
          <w:lang w:val="ru-RU"/>
        </w:rPr>
        <w:t xml:space="preserve"> году в сферу из федерального и областного бюджетов привлечено </w:t>
      </w:r>
      <w:r w:rsidR="00FB3A4F" w:rsidRPr="00FB3A4F">
        <w:rPr>
          <w:rFonts w:ascii="Times New Roman" w:hAnsi="Times New Roman"/>
          <w:sz w:val="24"/>
          <w:szCs w:val="24"/>
          <w:shd w:val="clear" w:color="auto" w:fill="FFFFFF"/>
          <w:lang w:val="ru-RU"/>
        </w:rPr>
        <w:t>26</w:t>
      </w:r>
      <w:r w:rsidR="00FB3A4F" w:rsidRPr="00FB3A4F">
        <w:rPr>
          <w:rFonts w:ascii="Times New Roman" w:hAnsi="Times New Roman"/>
          <w:sz w:val="24"/>
          <w:szCs w:val="24"/>
          <w:shd w:val="clear" w:color="auto" w:fill="FFFFFF"/>
        </w:rPr>
        <w:t> </w:t>
      </w:r>
      <w:r w:rsidR="00FB3A4F" w:rsidRPr="00FB3A4F">
        <w:rPr>
          <w:rFonts w:ascii="Times New Roman" w:hAnsi="Times New Roman"/>
          <w:sz w:val="24"/>
          <w:szCs w:val="24"/>
          <w:shd w:val="clear" w:color="auto" w:fill="FFFFFF"/>
          <w:lang w:val="ru-RU"/>
        </w:rPr>
        <w:t>399</w:t>
      </w:r>
      <w:r w:rsidR="00FB3A4F" w:rsidRPr="00FB3A4F">
        <w:rPr>
          <w:rFonts w:ascii="Times New Roman" w:hAnsi="Times New Roman"/>
          <w:sz w:val="24"/>
          <w:szCs w:val="24"/>
          <w:shd w:val="clear" w:color="auto" w:fill="FFFFFF"/>
        </w:rPr>
        <w:t> </w:t>
      </w:r>
      <w:r w:rsidR="00FB3A4F" w:rsidRPr="00FB3A4F">
        <w:rPr>
          <w:rFonts w:ascii="Times New Roman" w:hAnsi="Times New Roman"/>
          <w:sz w:val="24"/>
          <w:szCs w:val="24"/>
          <w:shd w:val="clear" w:color="auto" w:fill="FFFFFF"/>
          <w:lang w:val="ru-RU"/>
        </w:rPr>
        <w:t>900,00 руб.; за счет участия учреждений, подведомственных комитету, в конкурсах, мероприятиях и программах – 5</w:t>
      </w:r>
      <w:r w:rsidR="00FB3A4F" w:rsidRPr="00FB3A4F">
        <w:rPr>
          <w:rFonts w:ascii="Times New Roman" w:hAnsi="Times New Roman"/>
          <w:sz w:val="24"/>
          <w:szCs w:val="24"/>
          <w:shd w:val="clear" w:color="auto" w:fill="FFFFFF"/>
        </w:rPr>
        <w:t> </w:t>
      </w:r>
      <w:r w:rsidR="00FB3A4F" w:rsidRPr="00FB3A4F">
        <w:rPr>
          <w:rFonts w:ascii="Times New Roman" w:hAnsi="Times New Roman"/>
          <w:sz w:val="24"/>
          <w:szCs w:val="24"/>
          <w:shd w:val="clear" w:color="auto" w:fill="FFFFFF"/>
          <w:lang w:val="ru-RU"/>
        </w:rPr>
        <w:t>705</w:t>
      </w:r>
      <w:r w:rsidR="00FB3A4F" w:rsidRPr="00FB3A4F">
        <w:rPr>
          <w:rFonts w:ascii="Times New Roman" w:hAnsi="Times New Roman"/>
          <w:sz w:val="24"/>
          <w:szCs w:val="24"/>
          <w:shd w:val="clear" w:color="auto" w:fill="FFFFFF"/>
        </w:rPr>
        <w:t> </w:t>
      </w:r>
      <w:r w:rsidR="00FB3A4F" w:rsidRPr="00FB3A4F">
        <w:rPr>
          <w:rFonts w:ascii="Times New Roman" w:hAnsi="Times New Roman"/>
          <w:sz w:val="24"/>
          <w:szCs w:val="24"/>
          <w:shd w:val="clear" w:color="auto" w:fill="FFFFFF"/>
          <w:lang w:val="ru-RU"/>
        </w:rPr>
        <w:t>614,00 руб.</w:t>
      </w:r>
    </w:p>
    <w:p w:rsidR="007942BE" w:rsidRPr="00FB3A4F" w:rsidRDefault="007942BE" w:rsidP="00FC097B">
      <w:pPr>
        <w:spacing w:after="120" w:line="240" w:lineRule="auto"/>
        <w:jc w:val="right"/>
        <w:rPr>
          <w:rFonts w:ascii="Times New Roman" w:hAnsi="Times New Roman"/>
          <w:b/>
          <w:lang w:val="ru-RU"/>
        </w:rPr>
        <w:sectPr w:rsidR="007942BE" w:rsidRPr="00FB3A4F" w:rsidSect="008855F2">
          <w:headerReference w:type="default" r:id="rId19"/>
          <w:pgSz w:w="11906" w:h="16838"/>
          <w:pgMar w:top="567" w:right="566" w:bottom="567" w:left="1134" w:header="709" w:footer="709" w:gutter="0"/>
          <w:cols w:space="708"/>
          <w:docGrid w:linePitch="360"/>
        </w:sectPr>
      </w:pPr>
    </w:p>
    <w:p w:rsidR="00984B89" w:rsidRPr="009937A5" w:rsidRDefault="009937A5" w:rsidP="00FC097B">
      <w:pPr>
        <w:spacing w:after="120" w:line="240" w:lineRule="auto"/>
        <w:jc w:val="right"/>
        <w:rPr>
          <w:rFonts w:ascii="Times New Roman" w:hAnsi="Times New Roman"/>
          <w:sz w:val="24"/>
          <w:szCs w:val="24"/>
          <w:lang w:val="ru-RU"/>
        </w:rPr>
      </w:pPr>
      <w:r w:rsidRPr="009937A5">
        <w:rPr>
          <w:rFonts w:ascii="Times New Roman" w:hAnsi="Times New Roman"/>
          <w:bCs/>
          <w:sz w:val="24"/>
          <w:szCs w:val="24"/>
          <w:lang w:val="ru-RU"/>
        </w:rPr>
        <w:lastRenderedPageBreak/>
        <w:t xml:space="preserve">Таблица </w:t>
      </w:r>
      <w:r w:rsidR="00655F75" w:rsidRPr="009937A5">
        <w:rPr>
          <w:rFonts w:ascii="Times New Roman" w:hAnsi="Times New Roman"/>
          <w:sz w:val="24"/>
          <w:szCs w:val="24"/>
          <w:lang w:val="ru-RU"/>
        </w:rPr>
        <w:t>1</w:t>
      </w:r>
    </w:p>
    <w:p w:rsidR="00896AEE" w:rsidRPr="00896AEE" w:rsidRDefault="00896AEE" w:rsidP="00FC097B">
      <w:pPr>
        <w:spacing w:after="120" w:line="240" w:lineRule="auto"/>
        <w:jc w:val="right"/>
        <w:rPr>
          <w:rFonts w:ascii="Times New Roman" w:hAnsi="Times New Roman"/>
          <w:sz w:val="10"/>
          <w:lang w:val="ru-RU"/>
        </w:rPr>
      </w:pPr>
    </w:p>
    <w:p w:rsidR="00984B89" w:rsidRDefault="00984B89" w:rsidP="00896AEE">
      <w:pPr>
        <w:autoSpaceDE w:val="0"/>
        <w:autoSpaceDN w:val="0"/>
        <w:adjustRightInd w:val="0"/>
        <w:spacing w:before="120" w:after="0" w:line="240" w:lineRule="auto"/>
        <w:jc w:val="center"/>
        <w:rPr>
          <w:rFonts w:ascii="Times New Roman" w:hAnsi="Times New Roman"/>
          <w:sz w:val="24"/>
          <w:szCs w:val="26"/>
          <w:lang w:val="ru-RU" w:eastAsia="ru-RU" w:bidi="ar-SA"/>
        </w:rPr>
      </w:pPr>
      <w:r w:rsidRPr="008866FD">
        <w:rPr>
          <w:rFonts w:ascii="Times New Roman" w:hAnsi="Times New Roman"/>
          <w:sz w:val="24"/>
          <w:szCs w:val="26"/>
          <w:lang w:val="ru-RU" w:eastAsia="ru-RU" w:bidi="ar-SA"/>
        </w:rPr>
        <w:t>Сведения о достижении значений целевых показателей (индикаторов)</w:t>
      </w:r>
      <w:r w:rsidR="00BF53B4">
        <w:rPr>
          <w:rFonts w:ascii="Times New Roman" w:hAnsi="Times New Roman"/>
          <w:sz w:val="24"/>
          <w:szCs w:val="26"/>
          <w:lang w:val="ru-RU" w:eastAsia="ru-RU" w:bidi="ar-SA"/>
        </w:rPr>
        <w:t xml:space="preserve"> муниципальной программы</w:t>
      </w:r>
    </w:p>
    <w:p w:rsidR="001C21E7" w:rsidRPr="00B517DB" w:rsidRDefault="001C21E7" w:rsidP="00896AEE">
      <w:pPr>
        <w:autoSpaceDE w:val="0"/>
        <w:autoSpaceDN w:val="0"/>
        <w:adjustRightInd w:val="0"/>
        <w:spacing w:before="120" w:after="0" w:line="240" w:lineRule="auto"/>
        <w:jc w:val="center"/>
        <w:rPr>
          <w:rFonts w:ascii="Times New Roman" w:hAnsi="Times New Roman"/>
          <w:sz w:val="10"/>
          <w:szCs w:val="26"/>
          <w:lang w:val="ru-RU" w:eastAsia="ru-RU" w:bidi="ar-SA"/>
        </w:rPr>
      </w:pPr>
    </w:p>
    <w:tbl>
      <w:tblPr>
        <w:tblW w:w="15911" w:type="dxa"/>
        <w:tblInd w:w="-5" w:type="dxa"/>
        <w:tblLook w:val="04A0" w:firstRow="1" w:lastRow="0" w:firstColumn="1" w:lastColumn="0" w:noHBand="0" w:noVBand="1"/>
      </w:tblPr>
      <w:tblGrid>
        <w:gridCol w:w="486"/>
        <w:gridCol w:w="1640"/>
        <w:gridCol w:w="3400"/>
        <w:gridCol w:w="579"/>
        <w:gridCol w:w="980"/>
        <w:gridCol w:w="992"/>
        <w:gridCol w:w="852"/>
        <w:gridCol w:w="1136"/>
        <w:gridCol w:w="2268"/>
        <w:gridCol w:w="3578"/>
      </w:tblGrid>
      <w:tr w:rsidR="00497302" w:rsidRPr="00347AAD" w:rsidTr="00236B6C">
        <w:trPr>
          <w:trHeight w:val="20"/>
          <w:tblHead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  п/п</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Цель, задача,</w:t>
            </w:r>
            <w:r w:rsidRPr="00497302">
              <w:rPr>
                <w:rFonts w:ascii="Times New Roman" w:hAnsi="Times New Roman"/>
                <w:color w:val="000000"/>
                <w:sz w:val="20"/>
                <w:szCs w:val="20"/>
                <w:lang w:val="ru-RU" w:eastAsia="ru-RU" w:bidi="ar-SA"/>
              </w:rPr>
              <w:br/>
              <w:t>направленная</w:t>
            </w:r>
            <w:r w:rsidRPr="00497302">
              <w:rPr>
                <w:rFonts w:ascii="Times New Roman" w:hAnsi="Times New Roman"/>
                <w:color w:val="000000"/>
                <w:sz w:val="20"/>
                <w:szCs w:val="20"/>
                <w:lang w:val="ru-RU" w:eastAsia="ru-RU" w:bidi="ar-SA"/>
              </w:rPr>
              <w:br/>
              <w:t>на достижение цели</w:t>
            </w:r>
          </w:p>
        </w:tc>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B6C"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Наименование целевого показа</w:t>
            </w:r>
            <w:r w:rsidR="00236B6C">
              <w:rPr>
                <w:rFonts w:ascii="Times New Roman" w:hAnsi="Times New Roman"/>
                <w:color w:val="000000"/>
                <w:sz w:val="20"/>
                <w:szCs w:val="20"/>
                <w:lang w:val="ru-RU" w:eastAsia="ru-RU" w:bidi="ar-SA"/>
              </w:rPr>
              <w:t>теля (индикатора) муниципальной</w:t>
            </w:r>
          </w:p>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программы</w:t>
            </w:r>
          </w:p>
        </w:tc>
        <w:tc>
          <w:tcPr>
            <w:tcW w:w="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Ед.</w:t>
            </w:r>
            <w:r w:rsidRPr="00497302">
              <w:rPr>
                <w:rFonts w:ascii="Times New Roman" w:hAnsi="Times New Roman"/>
                <w:color w:val="000000"/>
                <w:sz w:val="20"/>
                <w:szCs w:val="20"/>
                <w:lang w:val="ru-RU" w:eastAsia="ru-RU" w:bidi="ar-SA"/>
              </w:rPr>
              <w:br/>
              <w:t>изм.</w:t>
            </w:r>
          </w:p>
        </w:tc>
        <w:tc>
          <w:tcPr>
            <w:tcW w:w="3960" w:type="dxa"/>
            <w:gridSpan w:val="4"/>
            <w:tcBorders>
              <w:top w:val="single" w:sz="4" w:space="0" w:color="auto"/>
              <w:left w:val="nil"/>
              <w:bottom w:val="single" w:sz="4" w:space="0" w:color="auto"/>
              <w:right w:val="single" w:sz="4" w:space="0" w:color="auto"/>
            </w:tcBorders>
            <w:shd w:val="clear" w:color="auto" w:fill="auto"/>
            <w:vAlign w:val="center"/>
            <w:hideMark/>
          </w:tcPr>
          <w:p w:rsidR="00236B6C"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Знач</w:t>
            </w:r>
            <w:r w:rsidR="00236B6C">
              <w:rPr>
                <w:rFonts w:ascii="Times New Roman" w:hAnsi="Times New Roman"/>
                <w:color w:val="000000"/>
                <w:sz w:val="20"/>
                <w:szCs w:val="20"/>
                <w:lang w:val="ru-RU" w:eastAsia="ru-RU" w:bidi="ar-SA"/>
              </w:rPr>
              <w:t>ение показателя (индикатора)</w:t>
            </w:r>
          </w:p>
          <w:p w:rsidR="00497302" w:rsidRPr="00497302" w:rsidRDefault="00236B6C" w:rsidP="00236B6C">
            <w:pPr>
              <w:spacing w:after="0" w:line="240" w:lineRule="auto"/>
              <w:jc w:val="center"/>
              <w:rPr>
                <w:rFonts w:ascii="Times New Roman" w:hAnsi="Times New Roman"/>
                <w:color w:val="000000"/>
                <w:sz w:val="20"/>
                <w:szCs w:val="20"/>
                <w:lang w:val="ru-RU" w:eastAsia="ru-RU" w:bidi="ar-SA"/>
              </w:rPr>
            </w:pPr>
            <w:r>
              <w:rPr>
                <w:rFonts w:ascii="Times New Roman" w:hAnsi="Times New Roman"/>
                <w:color w:val="000000"/>
                <w:sz w:val="20"/>
                <w:szCs w:val="20"/>
                <w:lang w:val="ru-RU" w:eastAsia="ru-RU" w:bidi="ar-SA"/>
              </w:rPr>
              <w:t>муниципальной программы</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236B6C" w:rsidRDefault="00236B6C" w:rsidP="00497302">
            <w:pPr>
              <w:spacing w:after="0" w:line="240" w:lineRule="auto"/>
              <w:jc w:val="center"/>
              <w:rPr>
                <w:rFonts w:ascii="Times New Roman" w:hAnsi="Times New Roman"/>
                <w:color w:val="000000"/>
                <w:sz w:val="20"/>
                <w:szCs w:val="20"/>
                <w:lang w:val="ru-RU" w:eastAsia="ru-RU" w:bidi="ar-SA"/>
              </w:rPr>
            </w:pPr>
            <w:r>
              <w:rPr>
                <w:rFonts w:ascii="Times New Roman" w:hAnsi="Times New Roman"/>
                <w:color w:val="000000"/>
                <w:sz w:val="20"/>
                <w:szCs w:val="20"/>
                <w:lang w:val="ru-RU" w:eastAsia="ru-RU" w:bidi="ar-SA"/>
              </w:rPr>
              <w:t>Расчет значения</w:t>
            </w:r>
          </w:p>
          <w:p w:rsidR="00236B6C" w:rsidRDefault="00236B6C" w:rsidP="00497302">
            <w:pPr>
              <w:spacing w:after="0" w:line="240" w:lineRule="auto"/>
              <w:jc w:val="center"/>
              <w:rPr>
                <w:rFonts w:ascii="Times New Roman" w:hAnsi="Times New Roman"/>
                <w:color w:val="000000"/>
                <w:sz w:val="20"/>
                <w:szCs w:val="20"/>
                <w:lang w:val="ru-RU" w:eastAsia="ru-RU" w:bidi="ar-SA"/>
              </w:rPr>
            </w:pPr>
            <w:r>
              <w:rPr>
                <w:rFonts w:ascii="Times New Roman" w:hAnsi="Times New Roman"/>
                <w:color w:val="000000"/>
                <w:sz w:val="20"/>
                <w:szCs w:val="20"/>
                <w:lang w:val="ru-RU" w:eastAsia="ru-RU" w:bidi="ar-SA"/>
              </w:rPr>
              <w:t>показателя</w:t>
            </w:r>
          </w:p>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(индикатора)</w:t>
            </w:r>
          </w:p>
        </w:tc>
        <w:tc>
          <w:tcPr>
            <w:tcW w:w="3578" w:type="dxa"/>
            <w:vMerge w:val="restart"/>
            <w:tcBorders>
              <w:top w:val="single" w:sz="4" w:space="0" w:color="auto"/>
              <w:left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 xml:space="preserve">Обоснование отклонения значения показателя (индикатора), </w:t>
            </w:r>
            <w:proofErr w:type="spellStart"/>
            <w:r w:rsidRPr="00497302">
              <w:rPr>
                <w:rFonts w:ascii="Times New Roman" w:hAnsi="Times New Roman"/>
                <w:color w:val="000000"/>
                <w:sz w:val="20"/>
                <w:szCs w:val="20"/>
                <w:lang w:val="ru-RU" w:eastAsia="ru-RU" w:bidi="ar-SA"/>
              </w:rPr>
              <w:t>недостижения</w:t>
            </w:r>
            <w:proofErr w:type="spellEnd"/>
            <w:r w:rsidRPr="00497302">
              <w:rPr>
                <w:rFonts w:ascii="Times New Roman" w:hAnsi="Times New Roman"/>
                <w:color w:val="000000"/>
                <w:sz w:val="20"/>
                <w:szCs w:val="20"/>
                <w:lang w:val="ru-RU" w:eastAsia="ru-RU" w:bidi="ar-SA"/>
              </w:rPr>
              <w:t xml:space="preserve"> или перевыполнения планового значения показателя (индикатора), других изменений по показателям</w:t>
            </w:r>
          </w:p>
        </w:tc>
      </w:tr>
      <w:tr w:rsidR="00497302" w:rsidRPr="00497302" w:rsidTr="00236B6C">
        <w:trPr>
          <w:trHeight w:val="20"/>
          <w:tblHead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579" w:type="dxa"/>
            <w:vMerge/>
            <w:tcBorders>
              <w:top w:val="single" w:sz="4" w:space="0" w:color="auto"/>
              <w:left w:val="single" w:sz="4" w:space="0" w:color="auto"/>
              <w:bottom w:val="single" w:sz="4" w:space="0" w:color="auto"/>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2023 год</w:t>
            </w:r>
            <w:r w:rsidRPr="00497302">
              <w:rPr>
                <w:rFonts w:ascii="Times New Roman" w:hAnsi="Times New Roman"/>
                <w:color w:val="000000"/>
                <w:sz w:val="20"/>
                <w:szCs w:val="20"/>
                <w:lang w:val="ru-RU" w:eastAsia="ru-RU" w:bidi="ar-SA"/>
              </w:rPr>
              <w:br/>
              <w:t>(факт)</w:t>
            </w:r>
          </w:p>
        </w:tc>
        <w:tc>
          <w:tcPr>
            <w:tcW w:w="2980" w:type="dxa"/>
            <w:gridSpan w:val="3"/>
            <w:tcBorders>
              <w:top w:val="single" w:sz="4" w:space="0" w:color="auto"/>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2024 год</w:t>
            </w:r>
          </w:p>
        </w:tc>
        <w:tc>
          <w:tcPr>
            <w:tcW w:w="2268" w:type="dxa"/>
            <w:vMerge/>
            <w:tcBorders>
              <w:left w:val="single" w:sz="4" w:space="0" w:color="auto"/>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3578" w:type="dxa"/>
            <w:vMerge/>
            <w:tcBorders>
              <w:left w:val="single" w:sz="4" w:space="0" w:color="auto"/>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r>
      <w:tr w:rsidR="00497302" w:rsidRPr="00497302" w:rsidTr="00236B6C">
        <w:trPr>
          <w:trHeight w:val="20"/>
          <w:tblHead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579" w:type="dxa"/>
            <w:vMerge/>
            <w:tcBorders>
              <w:top w:val="single" w:sz="4" w:space="0" w:color="auto"/>
              <w:left w:val="single" w:sz="4" w:space="0" w:color="auto"/>
              <w:bottom w:val="single" w:sz="4" w:space="0" w:color="auto"/>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980"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99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план</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факт</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236B6C">
            <w:pPr>
              <w:spacing w:after="0" w:line="240" w:lineRule="auto"/>
              <w:ind w:left="-104" w:right="-107"/>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w:t>
            </w:r>
            <w:r w:rsidRPr="00497302">
              <w:rPr>
                <w:rFonts w:ascii="Times New Roman" w:hAnsi="Times New Roman"/>
                <w:color w:val="000000"/>
                <w:sz w:val="20"/>
                <w:szCs w:val="20"/>
                <w:lang w:val="ru-RU" w:eastAsia="ru-RU" w:bidi="ar-SA"/>
              </w:rPr>
              <w:br/>
              <w:t>исполнения</w:t>
            </w:r>
          </w:p>
        </w:tc>
        <w:tc>
          <w:tcPr>
            <w:tcW w:w="2268" w:type="dxa"/>
            <w:vMerge/>
            <w:tcBorders>
              <w:left w:val="single" w:sz="4" w:space="0" w:color="auto"/>
              <w:bottom w:val="single" w:sz="4" w:space="0" w:color="auto"/>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3578" w:type="dxa"/>
            <w:vMerge/>
            <w:tcBorders>
              <w:left w:val="single" w:sz="4" w:space="0" w:color="auto"/>
              <w:bottom w:val="single" w:sz="4" w:space="0" w:color="auto"/>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r>
      <w:tr w:rsidR="00497302" w:rsidRPr="00497302" w:rsidTr="00236B6C">
        <w:trPr>
          <w:trHeight w:val="20"/>
          <w:tblHeader/>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w:t>
            </w:r>
          </w:p>
        </w:tc>
        <w:tc>
          <w:tcPr>
            <w:tcW w:w="164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2</w:t>
            </w: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3</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4</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5</w:t>
            </w:r>
          </w:p>
        </w:tc>
        <w:tc>
          <w:tcPr>
            <w:tcW w:w="99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6</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7</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8</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9</w:t>
            </w:r>
          </w:p>
        </w:tc>
        <w:tc>
          <w:tcPr>
            <w:tcW w:w="357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10</w:t>
            </w:r>
          </w:p>
        </w:tc>
      </w:tr>
      <w:tr w:rsidR="00497302" w:rsidRPr="00347AAD" w:rsidTr="00236B6C">
        <w:trPr>
          <w:trHeight w:val="20"/>
        </w:trPr>
        <w:tc>
          <w:tcPr>
            <w:tcW w:w="486" w:type="dxa"/>
            <w:vMerge w:val="restart"/>
            <w:tcBorders>
              <w:top w:val="nil"/>
              <w:left w:val="single" w:sz="4" w:space="0" w:color="auto"/>
              <w:bottom w:val="single" w:sz="4" w:space="0" w:color="000000"/>
              <w:right w:val="single" w:sz="4" w:space="0" w:color="auto"/>
            </w:tcBorders>
            <w:shd w:val="clear" w:color="auto" w:fill="auto"/>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w:t>
            </w:r>
          </w:p>
        </w:tc>
        <w:tc>
          <w:tcPr>
            <w:tcW w:w="1640" w:type="dxa"/>
            <w:vMerge w:val="restart"/>
            <w:tcBorders>
              <w:top w:val="nil"/>
              <w:left w:val="single" w:sz="4" w:space="0" w:color="auto"/>
              <w:bottom w:val="single" w:sz="4" w:space="0" w:color="000000"/>
              <w:right w:val="single" w:sz="4" w:space="0" w:color="auto"/>
            </w:tcBorders>
            <w:shd w:val="clear" w:color="auto" w:fill="auto"/>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Задача 1. Обеспечение доступа горожан к закрытым и открытым объектам спортивной и физкультурной инфраструктуры для организованных и самостоятельных занятий на платной и бесплатной основе</w:t>
            </w: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Показатель 1. Количество спортивных сооружений в расчете на тысячу человек населения</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ед.</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2,51</w:t>
            </w:r>
          </w:p>
        </w:tc>
        <w:tc>
          <w:tcPr>
            <w:tcW w:w="99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2,07</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2,68</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129,5</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К = 801 / 298 790 *1000 = 2,68</w:t>
            </w:r>
          </w:p>
        </w:tc>
        <w:tc>
          <w:tcPr>
            <w:tcW w:w="357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Показатель перевыполнен в связи с реконструкцией пяти пришкольных стадионов (физкультурно-оздоровительные комплексы открытого типа (далее - ФОКОТ)) на территориях школ №№ 2, 16, 17, 31, 39 и 40, а также в связи с увеличением количества отчитавшихся организаций</w:t>
            </w:r>
            <w:r>
              <w:rPr>
                <w:rFonts w:ascii="Times New Roman" w:hAnsi="Times New Roman"/>
                <w:sz w:val="20"/>
                <w:szCs w:val="20"/>
                <w:lang w:val="ru-RU" w:eastAsia="ru-RU" w:bidi="ar-SA"/>
              </w:rPr>
              <w:t>.</w:t>
            </w:r>
          </w:p>
        </w:tc>
      </w:tr>
      <w:tr w:rsidR="00497302" w:rsidRPr="00347AAD" w:rsidTr="00236B6C">
        <w:trPr>
          <w:trHeight w:val="20"/>
        </w:trPr>
        <w:tc>
          <w:tcPr>
            <w:tcW w:w="486"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1640"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Показатель 2. Уровень обеспеченности граждан спортивными сооружениями исходя из единовременной пропускной способности объектов спорта</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48,44</w:t>
            </w:r>
          </w:p>
        </w:tc>
        <w:tc>
          <w:tcPr>
            <w:tcW w:w="99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45,34</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51,62</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113,9</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proofErr w:type="spellStart"/>
            <w:r w:rsidRPr="00497302">
              <w:rPr>
                <w:rFonts w:ascii="Times New Roman" w:hAnsi="Times New Roman"/>
                <w:sz w:val="20"/>
                <w:szCs w:val="20"/>
                <w:lang w:val="ru-RU" w:eastAsia="ru-RU" w:bidi="ar-SA"/>
              </w:rPr>
              <w:t>Уо</w:t>
            </w:r>
            <w:proofErr w:type="spellEnd"/>
            <w:r w:rsidRPr="00497302">
              <w:rPr>
                <w:rFonts w:ascii="Times New Roman" w:hAnsi="Times New Roman"/>
                <w:sz w:val="20"/>
                <w:szCs w:val="20"/>
                <w:lang w:val="ru-RU" w:eastAsia="ru-RU" w:bidi="ar-SA"/>
              </w:rPr>
              <w:t xml:space="preserve"> = 17 773 / (122*282,23) *100 = 51,62</w:t>
            </w:r>
          </w:p>
        </w:tc>
        <w:tc>
          <w:tcPr>
            <w:tcW w:w="357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Перевы</w:t>
            </w:r>
            <w:r>
              <w:rPr>
                <w:rFonts w:ascii="Times New Roman" w:hAnsi="Times New Roman"/>
                <w:sz w:val="20"/>
                <w:szCs w:val="20"/>
                <w:lang w:val="ru-RU" w:eastAsia="ru-RU" w:bidi="ar-SA"/>
              </w:rPr>
              <w:t xml:space="preserve">полнение показателя связано с </w:t>
            </w:r>
            <w:r w:rsidRPr="00497302">
              <w:rPr>
                <w:rFonts w:ascii="Times New Roman" w:hAnsi="Times New Roman"/>
                <w:sz w:val="20"/>
                <w:szCs w:val="20"/>
                <w:lang w:val="ru-RU" w:eastAsia="ru-RU" w:bidi="ar-SA"/>
              </w:rPr>
              <w:t>увеличением количества отчитавшихся организаций, т.е. с увеличением количества впервые учтенных объектов спорта</w:t>
            </w:r>
            <w:r>
              <w:rPr>
                <w:rFonts w:ascii="Times New Roman" w:hAnsi="Times New Roman"/>
                <w:sz w:val="20"/>
                <w:szCs w:val="20"/>
                <w:lang w:val="ru-RU" w:eastAsia="ru-RU" w:bidi="ar-SA"/>
              </w:rPr>
              <w:t>.</w:t>
            </w:r>
          </w:p>
        </w:tc>
      </w:tr>
      <w:tr w:rsidR="00497302" w:rsidRPr="00347AAD" w:rsidTr="00236B6C">
        <w:trPr>
          <w:trHeight w:val="20"/>
        </w:trPr>
        <w:tc>
          <w:tcPr>
            <w:tcW w:w="486"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1640"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Показатель 3. Количество объектов массовой доступности для занятий физической культурой и спортом</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ед.</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107</w:t>
            </w:r>
          </w:p>
        </w:tc>
        <w:tc>
          <w:tcPr>
            <w:tcW w:w="99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92</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112</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121,7</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 xml:space="preserve">В отчетном году количество объектов массовой доступности для занятий физической культурой и спортом, находящихся в муниципальной собственности, а также обслуживаемых подведомственными комитету учреждениями, в городе составило 112 </w:t>
            </w:r>
            <w:proofErr w:type="spellStart"/>
            <w:r w:rsidRPr="00497302">
              <w:rPr>
                <w:rFonts w:ascii="Times New Roman" w:hAnsi="Times New Roman"/>
                <w:sz w:val="20"/>
                <w:szCs w:val="20"/>
                <w:lang w:val="ru-RU" w:eastAsia="ru-RU" w:bidi="ar-SA"/>
              </w:rPr>
              <w:t>ед</w:t>
            </w:r>
            <w:proofErr w:type="spellEnd"/>
          </w:p>
        </w:tc>
        <w:tc>
          <w:tcPr>
            <w:tcW w:w="357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 xml:space="preserve">Перевыполнение показателя обусловлено реконструкцией </w:t>
            </w:r>
            <w:proofErr w:type="spellStart"/>
            <w:r w:rsidRPr="00497302">
              <w:rPr>
                <w:rFonts w:ascii="Times New Roman" w:hAnsi="Times New Roman"/>
                <w:sz w:val="20"/>
                <w:szCs w:val="20"/>
                <w:lang w:val="ru-RU" w:eastAsia="ru-RU" w:bidi="ar-SA"/>
              </w:rPr>
              <w:t>ФОКОТов</w:t>
            </w:r>
            <w:proofErr w:type="spellEnd"/>
            <w:r w:rsidRPr="00497302">
              <w:rPr>
                <w:rFonts w:ascii="Times New Roman" w:hAnsi="Times New Roman"/>
                <w:sz w:val="20"/>
                <w:szCs w:val="20"/>
                <w:lang w:val="ru-RU" w:eastAsia="ru-RU" w:bidi="ar-SA"/>
              </w:rPr>
              <w:t xml:space="preserve"> на территориях школ №№ 2, 16, 17, 31, 39 и 40</w:t>
            </w:r>
            <w:r>
              <w:rPr>
                <w:rFonts w:ascii="Times New Roman" w:hAnsi="Times New Roman"/>
                <w:sz w:val="20"/>
                <w:szCs w:val="20"/>
                <w:lang w:val="ru-RU" w:eastAsia="ru-RU" w:bidi="ar-SA"/>
              </w:rPr>
              <w:t>.</w:t>
            </w:r>
          </w:p>
        </w:tc>
      </w:tr>
      <w:tr w:rsidR="00497302" w:rsidRPr="00347AAD" w:rsidTr="00236B6C">
        <w:trPr>
          <w:trHeight w:val="20"/>
        </w:trPr>
        <w:tc>
          <w:tcPr>
            <w:tcW w:w="486"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1640"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Показатель 26. Количество часов доступа, предоставляемых к спортивным объектам</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час.</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Значение показателя рассчитывается с 2024 года</w:t>
            </w:r>
          </w:p>
        </w:tc>
        <w:tc>
          <w:tcPr>
            <w:tcW w:w="99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ind w:left="-111" w:right="-115"/>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47 949,45</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ind w:left="-109" w:right="-111"/>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51 844,50</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108,1</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За отчетный период спортивные объекты муниципальных учреждений сферы физической культуры и спорта предоставили 51 844,5 час. доступа.</w:t>
            </w:r>
          </w:p>
        </w:tc>
        <w:tc>
          <w:tcPr>
            <w:tcW w:w="357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Перевыполнение показателя обусловлено увеличением заявок для организации тренировочного процесса от спортивных школ города, а также растущей популярностью занятий физической культурой и спортом</w:t>
            </w:r>
            <w:r>
              <w:rPr>
                <w:rFonts w:ascii="Times New Roman" w:hAnsi="Times New Roman"/>
                <w:sz w:val="20"/>
                <w:szCs w:val="20"/>
                <w:lang w:val="ru-RU" w:eastAsia="ru-RU" w:bidi="ar-SA"/>
              </w:rPr>
              <w:t>.</w:t>
            </w:r>
          </w:p>
        </w:tc>
      </w:tr>
      <w:tr w:rsidR="00497302" w:rsidRPr="00347AAD" w:rsidTr="00236B6C">
        <w:trPr>
          <w:trHeight w:val="20"/>
        </w:trPr>
        <w:tc>
          <w:tcPr>
            <w:tcW w:w="486" w:type="dxa"/>
            <w:vMerge w:val="restart"/>
            <w:tcBorders>
              <w:top w:val="nil"/>
              <w:left w:val="single" w:sz="4" w:space="0" w:color="auto"/>
              <w:bottom w:val="single" w:sz="4" w:space="0" w:color="000000"/>
              <w:right w:val="single" w:sz="4" w:space="0" w:color="auto"/>
            </w:tcBorders>
            <w:shd w:val="clear" w:color="auto" w:fill="auto"/>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lastRenderedPageBreak/>
              <w:t>2</w:t>
            </w:r>
          </w:p>
        </w:tc>
        <w:tc>
          <w:tcPr>
            <w:tcW w:w="1640" w:type="dxa"/>
            <w:vMerge w:val="restart"/>
            <w:tcBorders>
              <w:top w:val="nil"/>
              <w:left w:val="single" w:sz="4" w:space="0" w:color="auto"/>
              <w:bottom w:val="single" w:sz="4" w:space="0" w:color="000000"/>
              <w:right w:val="single" w:sz="4" w:space="0" w:color="auto"/>
            </w:tcBorders>
            <w:shd w:val="clear" w:color="auto" w:fill="auto"/>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Задача 2. Вовлечение разновозрастных групп горожан в систематические занятия физической культурой и спортом, в том числе посредством реализации Всероссийского физкультурно-спортивного комплекса «Готов к труду и обороне» (ГТО)</w:t>
            </w: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Показатель 5. Численность горожан, в том числе детей и подростков, посещающих занятия физкультурно-спортивной направленности по месту проживания граждан</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чел.</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19 647</w:t>
            </w:r>
          </w:p>
        </w:tc>
        <w:tc>
          <w:tcPr>
            <w:tcW w:w="99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19 140</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19 395</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101,3</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В отчетном году численность горожан, в том числе детей и подростков, посещающих занятия физкультурно-спортивной направленности по месту проживания граждан, составила 19 395 чел.</w:t>
            </w:r>
          </w:p>
        </w:tc>
        <w:tc>
          <w:tcPr>
            <w:tcW w:w="357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Незначительное перевыполнение показателя связано с развитием внеурочной деятельности физкультурно-спортивной направленности на базе общеоб</w:t>
            </w:r>
            <w:r>
              <w:rPr>
                <w:rFonts w:ascii="Times New Roman" w:hAnsi="Times New Roman"/>
                <w:sz w:val="20"/>
                <w:szCs w:val="20"/>
                <w:lang w:val="ru-RU" w:eastAsia="ru-RU" w:bidi="ar-SA"/>
              </w:rPr>
              <w:t>разовательных учреждений города.</w:t>
            </w:r>
          </w:p>
        </w:tc>
      </w:tr>
      <w:tr w:rsidR="00497302" w:rsidRPr="00347AAD" w:rsidTr="00236B6C">
        <w:trPr>
          <w:trHeight w:val="20"/>
        </w:trPr>
        <w:tc>
          <w:tcPr>
            <w:tcW w:w="486"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1640"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Показатель 6. Доля горожан, систематически занимающихся физической культурой и спортом, в общей численности населения города в возрасте от 3 до 79 лет</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56,5</w:t>
            </w:r>
          </w:p>
        </w:tc>
        <w:tc>
          <w:tcPr>
            <w:tcW w:w="99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62,5</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62,6</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100,2</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proofErr w:type="spellStart"/>
            <w:r w:rsidRPr="00497302">
              <w:rPr>
                <w:rFonts w:ascii="Times New Roman" w:hAnsi="Times New Roman"/>
                <w:sz w:val="20"/>
                <w:szCs w:val="20"/>
                <w:lang w:val="ru-RU" w:eastAsia="ru-RU" w:bidi="ar-SA"/>
              </w:rPr>
              <w:t>Дз</w:t>
            </w:r>
            <w:proofErr w:type="spellEnd"/>
            <w:r w:rsidRPr="00497302">
              <w:rPr>
                <w:rFonts w:ascii="Times New Roman" w:hAnsi="Times New Roman"/>
                <w:sz w:val="20"/>
                <w:szCs w:val="20"/>
                <w:lang w:val="ru-RU" w:eastAsia="ru-RU" w:bidi="ar-SA"/>
              </w:rPr>
              <w:t xml:space="preserve"> = 172 654 / (282 231 - 6 470) *100 = 62,6</w:t>
            </w:r>
          </w:p>
        </w:tc>
        <w:tc>
          <w:tcPr>
            <w:tcW w:w="357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7C71C4">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Перевыполнение показателя обусловлено увеличением внеурочной деятельности физкультурно-спортивной направленности на базе дошкольных и общеобр</w:t>
            </w:r>
            <w:r>
              <w:rPr>
                <w:rFonts w:ascii="Times New Roman" w:hAnsi="Times New Roman"/>
                <w:sz w:val="20"/>
                <w:szCs w:val="20"/>
                <w:lang w:val="ru-RU" w:eastAsia="ru-RU" w:bidi="ar-SA"/>
              </w:rPr>
              <w:t>азовательных учреждений города,</w:t>
            </w:r>
            <w:r w:rsidRPr="00497302">
              <w:rPr>
                <w:rFonts w:ascii="Times New Roman" w:hAnsi="Times New Roman"/>
                <w:sz w:val="20"/>
                <w:szCs w:val="20"/>
                <w:lang w:val="ru-RU" w:eastAsia="ru-RU" w:bidi="ar-SA"/>
              </w:rPr>
              <w:t xml:space="preserve"> развитием спортивного направления на крупных предприятиях города, работой по популяризации физической культуры и спорта. На увеличение показателя также повлияло проведение работ по реконструкции и благоустройству лыжного стадиона за ТЦ </w:t>
            </w:r>
            <w:r w:rsidR="007C71C4">
              <w:rPr>
                <w:rFonts w:ascii="Times New Roman" w:hAnsi="Times New Roman"/>
                <w:sz w:val="20"/>
                <w:szCs w:val="20"/>
                <w:lang w:val="ru-RU" w:eastAsia="ru-RU" w:bidi="ar-SA"/>
              </w:rPr>
              <w:t>«</w:t>
            </w:r>
            <w:r w:rsidRPr="00497302">
              <w:rPr>
                <w:rFonts w:ascii="Times New Roman" w:hAnsi="Times New Roman"/>
                <w:sz w:val="20"/>
                <w:szCs w:val="20"/>
                <w:lang w:val="ru-RU" w:eastAsia="ru-RU" w:bidi="ar-SA"/>
              </w:rPr>
              <w:t>Аксон</w:t>
            </w:r>
            <w:r w:rsidR="007C71C4">
              <w:rPr>
                <w:rFonts w:ascii="Times New Roman" w:hAnsi="Times New Roman"/>
                <w:sz w:val="20"/>
                <w:szCs w:val="20"/>
                <w:lang w:val="ru-RU" w:eastAsia="ru-RU" w:bidi="ar-SA"/>
              </w:rPr>
              <w:t>»</w:t>
            </w:r>
            <w:r w:rsidRPr="00497302">
              <w:rPr>
                <w:rFonts w:ascii="Times New Roman" w:hAnsi="Times New Roman"/>
                <w:sz w:val="20"/>
                <w:szCs w:val="20"/>
                <w:lang w:val="ru-RU" w:eastAsia="ru-RU" w:bidi="ar-SA"/>
              </w:rPr>
              <w:t>, реконструкция пришкольных стадионов</w:t>
            </w:r>
            <w:r>
              <w:rPr>
                <w:rFonts w:ascii="Times New Roman" w:hAnsi="Times New Roman"/>
                <w:sz w:val="20"/>
                <w:szCs w:val="20"/>
                <w:lang w:val="ru-RU" w:eastAsia="ru-RU" w:bidi="ar-SA"/>
              </w:rPr>
              <w:t>.</w:t>
            </w:r>
          </w:p>
        </w:tc>
      </w:tr>
      <w:tr w:rsidR="00497302" w:rsidRPr="00347AAD" w:rsidTr="00236B6C">
        <w:trPr>
          <w:trHeight w:val="20"/>
        </w:trPr>
        <w:tc>
          <w:tcPr>
            <w:tcW w:w="486"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1640"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 xml:space="preserve">Показатель 7. Доля детей и молодежи (возраст 3-29 лет), систематически занимающихся физической культурой и спортом в общей численности детей и молодежи </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84,0</w:t>
            </w:r>
          </w:p>
        </w:tc>
        <w:tc>
          <w:tcPr>
            <w:tcW w:w="99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85,0</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88,7</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104,4</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proofErr w:type="spellStart"/>
            <w:r w:rsidRPr="00497302">
              <w:rPr>
                <w:rFonts w:ascii="Times New Roman" w:hAnsi="Times New Roman"/>
                <w:sz w:val="20"/>
                <w:szCs w:val="20"/>
                <w:lang w:val="ru-RU" w:eastAsia="ru-RU" w:bidi="ar-SA"/>
              </w:rPr>
              <w:t>Дз</w:t>
            </w:r>
            <w:proofErr w:type="spellEnd"/>
            <w:r w:rsidRPr="00497302">
              <w:rPr>
                <w:rFonts w:ascii="Times New Roman" w:hAnsi="Times New Roman"/>
                <w:sz w:val="20"/>
                <w:szCs w:val="20"/>
                <w:lang w:val="ru-RU" w:eastAsia="ru-RU" w:bidi="ar-SA"/>
              </w:rPr>
              <w:t xml:space="preserve"> = 81 139 *100 / 91 490 = 88,7</w:t>
            </w:r>
          </w:p>
        </w:tc>
        <w:tc>
          <w:tcPr>
            <w:tcW w:w="357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Незначительное перевыполнение показателя связано с развитием внеурочной деятельности физкультурно-спортивной направленности на базе дошкольных и общеоб</w:t>
            </w:r>
            <w:r>
              <w:rPr>
                <w:rFonts w:ascii="Times New Roman" w:hAnsi="Times New Roman"/>
                <w:sz w:val="20"/>
                <w:szCs w:val="20"/>
                <w:lang w:val="ru-RU" w:eastAsia="ru-RU" w:bidi="ar-SA"/>
              </w:rPr>
              <w:t>разовательных учреждений города.</w:t>
            </w:r>
          </w:p>
        </w:tc>
      </w:tr>
      <w:tr w:rsidR="00497302" w:rsidRPr="00347AAD" w:rsidTr="00236B6C">
        <w:trPr>
          <w:trHeight w:val="20"/>
        </w:trPr>
        <w:tc>
          <w:tcPr>
            <w:tcW w:w="486"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1640"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Показатель 8. Доля граждан среднего возраста (женщины 30-54 лет, мужчины 30-59 лет), систематически занимающихся физической культурой и спортом, в общей численности граждан среднего возраста</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54,0</w:t>
            </w:r>
          </w:p>
        </w:tc>
        <w:tc>
          <w:tcPr>
            <w:tcW w:w="99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55,6</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62,0</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111,5</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proofErr w:type="spellStart"/>
            <w:r w:rsidRPr="00497302">
              <w:rPr>
                <w:rFonts w:ascii="Times New Roman" w:hAnsi="Times New Roman"/>
                <w:sz w:val="20"/>
                <w:szCs w:val="20"/>
                <w:lang w:val="ru-RU" w:eastAsia="ru-RU" w:bidi="ar-SA"/>
              </w:rPr>
              <w:t>Дз</w:t>
            </w:r>
            <w:proofErr w:type="spellEnd"/>
            <w:r w:rsidRPr="00497302">
              <w:rPr>
                <w:rFonts w:ascii="Times New Roman" w:hAnsi="Times New Roman"/>
                <w:sz w:val="20"/>
                <w:szCs w:val="20"/>
                <w:lang w:val="ru-RU" w:eastAsia="ru-RU" w:bidi="ar-SA"/>
              </w:rPr>
              <w:t xml:space="preserve"> = 74 635 *100 / 120 474 = 62,0</w:t>
            </w:r>
          </w:p>
        </w:tc>
        <w:tc>
          <w:tcPr>
            <w:tcW w:w="357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7C71C4">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 xml:space="preserve">Перевыполнение показателя обусловлено развитием спортивного направления на крупных предприятиях города, работой по популяризации физической культуры и спорта, организованной на территории города через систему комплексных мероприятий (Спартакиада трудовых коллективов, мероприятия </w:t>
            </w:r>
            <w:r w:rsidRPr="00497302">
              <w:rPr>
                <w:rFonts w:ascii="Times New Roman" w:hAnsi="Times New Roman"/>
                <w:sz w:val="20"/>
                <w:szCs w:val="20"/>
                <w:lang w:val="ru-RU" w:eastAsia="ru-RU" w:bidi="ar-SA"/>
              </w:rPr>
              <w:lastRenderedPageBreak/>
              <w:t xml:space="preserve">среди государственных и муниципальных служащих). На увеличение показателя также повлияло проведение работ по реконструкции и благоустройству лыжного стадиона за ТЦ </w:t>
            </w:r>
            <w:r w:rsidR="007C71C4">
              <w:rPr>
                <w:rFonts w:ascii="Times New Roman" w:hAnsi="Times New Roman"/>
                <w:sz w:val="20"/>
                <w:szCs w:val="20"/>
                <w:lang w:val="ru-RU" w:eastAsia="ru-RU" w:bidi="ar-SA"/>
              </w:rPr>
              <w:t>«</w:t>
            </w:r>
            <w:r w:rsidRPr="00497302">
              <w:rPr>
                <w:rFonts w:ascii="Times New Roman" w:hAnsi="Times New Roman"/>
                <w:sz w:val="20"/>
                <w:szCs w:val="20"/>
                <w:lang w:val="ru-RU" w:eastAsia="ru-RU" w:bidi="ar-SA"/>
              </w:rPr>
              <w:t>Аксон</w:t>
            </w:r>
            <w:r w:rsidR="007C71C4">
              <w:rPr>
                <w:rFonts w:ascii="Times New Roman" w:hAnsi="Times New Roman"/>
                <w:sz w:val="20"/>
                <w:szCs w:val="20"/>
                <w:lang w:val="ru-RU" w:eastAsia="ru-RU" w:bidi="ar-SA"/>
              </w:rPr>
              <w:t>»</w:t>
            </w:r>
            <w:r w:rsidRPr="00497302">
              <w:rPr>
                <w:rFonts w:ascii="Times New Roman" w:hAnsi="Times New Roman"/>
                <w:sz w:val="20"/>
                <w:szCs w:val="20"/>
                <w:lang w:val="ru-RU" w:eastAsia="ru-RU" w:bidi="ar-SA"/>
              </w:rPr>
              <w:t>, реконструкция пришкольных стадионов</w:t>
            </w:r>
            <w:r>
              <w:rPr>
                <w:rFonts w:ascii="Times New Roman" w:hAnsi="Times New Roman"/>
                <w:sz w:val="20"/>
                <w:szCs w:val="20"/>
                <w:lang w:val="ru-RU" w:eastAsia="ru-RU" w:bidi="ar-SA"/>
              </w:rPr>
              <w:t>.</w:t>
            </w:r>
          </w:p>
        </w:tc>
      </w:tr>
      <w:tr w:rsidR="00497302" w:rsidRPr="00347AAD" w:rsidTr="00236B6C">
        <w:trPr>
          <w:trHeight w:val="20"/>
        </w:trPr>
        <w:tc>
          <w:tcPr>
            <w:tcW w:w="486"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1640"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Показатель 9. Доля граждан старшего возраста (женщины 55-79 лет, мужчины 60-79 лет), систематически занимающихся физической культурой и спортом, в общей численности граждан старшего возраста</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19,0</w:t>
            </w:r>
          </w:p>
        </w:tc>
        <w:tc>
          <w:tcPr>
            <w:tcW w:w="99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21</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24,0</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114,3</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proofErr w:type="spellStart"/>
            <w:r w:rsidRPr="00497302">
              <w:rPr>
                <w:rFonts w:ascii="Times New Roman" w:hAnsi="Times New Roman"/>
                <w:sz w:val="20"/>
                <w:szCs w:val="20"/>
                <w:lang w:val="ru-RU" w:eastAsia="ru-RU" w:bidi="ar-SA"/>
              </w:rPr>
              <w:t>Дз</w:t>
            </w:r>
            <w:proofErr w:type="spellEnd"/>
            <w:r w:rsidRPr="00497302">
              <w:rPr>
                <w:rFonts w:ascii="Times New Roman" w:hAnsi="Times New Roman"/>
                <w:sz w:val="20"/>
                <w:szCs w:val="20"/>
                <w:lang w:val="ru-RU" w:eastAsia="ru-RU" w:bidi="ar-SA"/>
              </w:rPr>
              <w:t xml:space="preserve"> = 16 880 *100 / 70 267 = 24,0</w:t>
            </w:r>
          </w:p>
        </w:tc>
        <w:tc>
          <w:tcPr>
            <w:tcW w:w="357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Перевыполнение показателя связано с развитием отдельного спортивного ветеранского движения на территории города, высокой популярностью организованных занятий с инструктором по различным видам двигательной активности (скандинавская ходьба, оздоровительная гимнастика) у старшего поколения.</w:t>
            </w:r>
            <w:r w:rsidRPr="00497302">
              <w:rPr>
                <w:rFonts w:ascii="Times New Roman" w:hAnsi="Times New Roman"/>
                <w:sz w:val="20"/>
                <w:szCs w:val="20"/>
                <w:lang w:val="ru-RU" w:eastAsia="ru-RU" w:bidi="ar-SA"/>
              </w:rPr>
              <w:br/>
              <w:t>Кроме того, на территории города ежегодно проводится Спартакиада среди ветеранов, пенсионеры являются активными пользователями объектов свободного доступа, а так же закрытых физкультурно-спортивных объектов, которые являются доступными в связи с развитой системой скидок</w:t>
            </w:r>
            <w:r>
              <w:rPr>
                <w:rFonts w:ascii="Times New Roman" w:hAnsi="Times New Roman"/>
                <w:sz w:val="20"/>
                <w:szCs w:val="20"/>
                <w:lang w:val="ru-RU" w:eastAsia="ru-RU" w:bidi="ar-SA"/>
              </w:rPr>
              <w:t>.</w:t>
            </w:r>
          </w:p>
        </w:tc>
      </w:tr>
      <w:tr w:rsidR="00497302" w:rsidRPr="00347AAD" w:rsidTr="00236B6C">
        <w:trPr>
          <w:trHeight w:val="20"/>
        </w:trPr>
        <w:tc>
          <w:tcPr>
            <w:tcW w:w="486"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1640"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Показатель 10. Количество занимающихся в муниципальных учреждениях сферы физической культуры и спорта города</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чел.</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10 056</w:t>
            </w:r>
          </w:p>
        </w:tc>
        <w:tc>
          <w:tcPr>
            <w:tcW w:w="99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11 000</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9 227</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83,9</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По состоянию на 31 декабря 2024 года в муниципальных учреждениях сферы физической культуры и спорта города занимались 9 227 чел.</w:t>
            </w:r>
          </w:p>
        </w:tc>
        <w:tc>
          <w:tcPr>
            <w:tcW w:w="3578" w:type="dxa"/>
            <w:tcBorders>
              <w:top w:val="nil"/>
              <w:left w:val="nil"/>
              <w:bottom w:val="single" w:sz="4" w:space="0" w:color="auto"/>
              <w:right w:val="single" w:sz="4" w:space="0" w:color="auto"/>
            </w:tcBorders>
            <w:shd w:val="clear" w:color="auto" w:fill="auto"/>
            <w:vAlign w:val="center"/>
            <w:hideMark/>
          </w:tcPr>
          <w:p w:rsidR="00497302" w:rsidRPr="009836A8" w:rsidRDefault="00497302" w:rsidP="009836A8">
            <w:pPr>
              <w:spacing w:after="0" w:line="240" w:lineRule="auto"/>
              <w:jc w:val="center"/>
              <w:rPr>
                <w:rFonts w:ascii="Times New Roman" w:hAnsi="Times New Roman"/>
                <w:sz w:val="20"/>
                <w:szCs w:val="20"/>
                <w:lang w:val="ru-RU" w:eastAsia="ru-RU" w:bidi="ar-SA"/>
              </w:rPr>
            </w:pPr>
            <w:r w:rsidRPr="009836A8">
              <w:rPr>
                <w:rFonts w:ascii="Times New Roman" w:hAnsi="Times New Roman"/>
                <w:sz w:val="20"/>
                <w:szCs w:val="20"/>
                <w:lang w:val="ru-RU" w:eastAsia="ru-RU" w:bidi="ar-SA"/>
              </w:rPr>
              <w:t xml:space="preserve">Выполнение показателя не в полном объеме обусловлено переходом учреждений на реализацию дополнительных образовательных программ спортивной подготовки, и как следствие, отчислением обучающихся старше 18 лет, а </w:t>
            </w:r>
            <w:r w:rsidRPr="009836A8">
              <w:rPr>
                <w:rFonts w:ascii="Times New Roman" w:hAnsi="Times New Roman"/>
                <w:bCs/>
                <w:sz w:val="20"/>
                <w:szCs w:val="20"/>
                <w:lang w:val="ru-RU" w:eastAsia="ru-RU" w:bidi="ar-SA"/>
              </w:rPr>
              <w:t xml:space="preserve">также </w:t>
            </w:r>
            <w:r w:rsidR="009836A8" w:rsidRPr="009836A8">
              <w:rPr>
                <w:rFonts w:ascii="Times New Roman" w:hAnsi="Times New Roman"/>
                <w:bCs/>
                <w:sz w:val="20"/>
                <w:szCs w:val="20"/>
                <w:lang w:val="ru-RU" w:eastAsia="ru-RU" w:bidi="ar-SA"/>
              </w:rPr>
              <w:t>уменьшением количества</w:t>
            </w:r>
            <w:r w:rsidRPr="009836A8">
              <w:rPr>
                <w:rFonts w:ascii="Times New Roman" w:hAnsi="Times New Roman"/>
                <w:bCs/>
                <w:sz w:val="20"/>
                <w:szCs w:val="20"/>
                <w:lang w:val="ru-RU" w:eastAsia="ru-RU" w:bidi="ar-SA"/>
              </w:rPr>
              <w:t xml:space="preserve"> тренеров-преподавателей.</w:t>
            </w:r>
          </w:p>
        </w:tc>
      </w:tr>
      <w:tr w:rsidR="00497302" w:rsidRPr="00347AAD" w:rsidTr="00236B6C">
        <w:trPr>
          <w:trHeight w:val="20"/>
        </w:trPr>
        <w:tc>
          <w:tcPr>
            <w:tcW w:w="486"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1640"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Показатель 11. Количество спортивных мероприятий и физкультурных (физкультурно-оздоровительных) мероприятий, проводимых на территории города</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ед.</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508</w:t>
            </w:r>
          </w:p>
        </w:tc>
        <w:tc>
          <w:tcPr>
            <w:tcW w:w="99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420</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543</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129,3</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За отчетный период на территории города были организованы и проведены 543 мероприятий</w:t>
            </w:r>
          </w:p>
        </w:tc>
        <w:tc>
          <w:tcPr>
            <w:tcW w:w="357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Увеличение показателя связано с проведением большего количества спортивных мероприятий и физкультурных (физкультурно-оздоровительных) ме</w:t>
            </w:r>
            <w:r w:rsidRPr="00497302">
              <w:rPr>
                <w:rFonts w:ascii="Times New Roman" w:hAnsi="Times New Roman"/>
                <w:sz w:val="20"/>
                <w:szCs w:val="20"/>
                <w:lang w:val="ru-RU" w:eastAsia="ru-RU" w:bidi="ar-SA"/>
              </w:rPr>
              <w:lastRenderedPageBreak/>
              <w:t>роприятий за счет внебюдже</w:t>
            </w:r>
            <w:r>
              <w:rPr>
                <w:rFonts w:ascii="Times New Roman" w:hAnsi="Times New Roman"/>
                <w:sz w:val="20"/>
                <w:szCs w:val="20"/>
                <w:lang w:val="ru-RU" w:eastAsia="ru-RU" w:bidi="ar-SA"/>
              </w:rPr>
              <w:t>тных источников финансирования,</w:t>
            </w:r>
            <w:r w:rsidRPr="00497302">
              <w:rPr>
                <w:rFonts w:ascii="Times New Roman" w:hAnsi="Times New Roman"/>
                <w:sz w:val="20"/>
                <w:szCs w:val="20"/>
                <w:lang w:val="ru-RU" w:eastAsia="ru-RU" w:bidi="ar-SA"/>
              </w:rPr>
              <w:t xml:space="preserve"> включением мероприятий в календарный план с целью повышения уровня спортивного мастерства  и вы</w:t>
            </w:r>
            <w:r>
              <w:rPr>
                <w:rFonts w:ascii="Times New Roman" w:hAnsi="Times New Roman"/>
                <w:sz w:val="20"/>
                <w:szCs w:val="20"/>
                <w:lang w:val="ru-RU" w:eastAsia="ru-RU" w:bidi="ar-SA"/>
              </w:rPr>
              <w:t xml:space="preserve">полнения разрядных требований, </w:t>
            </w:r>
            <w:r w:rsidRPr="00497302">
              <w:rPr>
                <w:rFonts w:ascii="Times New Roman" w:hAnsi="Times New Roman"/>
                <w:sz w:val="20"/>
                <w:szCs w:val="20"/>
                <w:lang w:val="ru-RU" w:eastAsia="ru-RU" w:bidi="ar-SA"/>
              </w:rPr>
              <w:t>изменением места проведения стартов, планируемых изначально к проведению за пределами территории  города</w:t>
            </w:r>
            <w:r>
              <w:rPr>
                <w:rFonts w:ascii="Times New Roman" w:hAnsi="Times New Roman"/>
                <w:sz w:val="20"/>
                <w:szCs w:val="20"/>
                <w:lang w:val="ru-RU" w:eastAsia="ru-RU" w:bidi="ar-SA"/>
              </w:rPr>
              <w:t>.</w:t>
            </w:r>
          </w:p>
        </w:tc>
      </w:tr>
      <w:tr w:rsidR="00497302" w:rsidRPr="00347AAD" w:rsidTr="00236B6C">
        <w:trPr>
          <w:trHeight w:val="20"/>
        </w:trPr>
        <w:tc>
          <w:tcPr>
            <w:tcW w:w="486"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1640"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Показатель 12. Количество участников спортивных мероприятий и физкультурных (физкультурно-оздоровительных) мероприятий, проводимых на территории города</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чел.</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70 232</w:t>
            </w:r>
          </w:p>
        </w:tc>
        <w:tc>
          <w:tcPr>
            <w:tcW w:w="99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72 200</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72 017</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99,7</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В отчетном году количество участников спортивных мероприятий и физкультурных (физкультурно-оздоровительных) мероприятий, проводимых на территории города, составило 72 017 чел.</w:t>
            </w:r>
          </w:p>
        </w:tc>
        <w:tc>
          <w:tcPr>
            <w:tcW w:w="357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Выполнение показателя не в полном объеме обусловлено совпадением сроков проведения городских мероприятий с мероприятиями на выезде, болезнями спортсменов и т.д. Однако в связи с увеличением количества мероприятий на территории города в сравнении с 2023 годом выросло и общее количество участников.</w:t>
            </w:r>
          </w:p>
        </w:tc>
      </w:tr>
      <w:tr w:rsidR="00497302" w:rsidRPr="00347AAD" w:rsidTr="00236B6C">
        <w:trPr>
          <w:trHeight w:val="20"/>
        </w:trPr>
        <w:tc>
          <w:tcPr>
            <w:tcW w:w="486"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1640"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Показатель 13.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18,6</w:t>
            </w:r>
          </w:p>
        </w:tc>
        <w:tc>
          <w:tcPr>
            <w:tcW w:w="99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16,7</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18,9</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113,2</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proofErr w:type="spellStart"/>
            <w:r w:rsidRPr="00497302">
              <w:rPr>
                <w:rFonts w:ascii="Times New Roman" w:hAnsi="Times New Roman"/>
                <w:sz w:val="20"/>
                <w:szCs w:val="20"/>
                <w:lang w:val="ru-RU" w:eastAsia="ru-RU" w:bidi="ar-SA"/>
              </w:rPr>
              <w:t>Ди</w:t>
            </w:r>
            <w:proofErr w:type="spellEnd"/>
            <w:r w:rsidRPr="00497302">
              <w:rPr>
                <w:rFonts w:ascii="Times New Roman" w:hAnsi="Times New Roman"/>
                <w:sz w:val="20"/>
                <w:szCs w:val="20"/>
                <w:lang w:val="ru-RU" w:eastAsia="ru-RU" w:bidi="ar-SA"/>
              </w:rPr>
              <w:t xml:space="preserve"> = 2 499 / (19 724 - 6 470) *100 = 18,9</w:t>
            </w:r>
          </w:p>
        </w:tc>
        <w:tc>
          <w:tcPr>
            <w:tcW w:w="357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7C71C4">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 xml:space="preserve">Перевыполнение показателя связано с развитием Отдела по адаптивной физической культуре МАОУ ДО </w:t>
            </w:r>
            <w:r w:rsidR="007C71C4">
              <w:rPr>
                <w:rFonts w:ascii="Times New Roman" w:hAnsi="Times New Roman"/>
                <w:sz w:val="20"/>
                <w:szCs w:val="20"/>
                <w:lang w:val="ru-RU" w:eastAsia="ru-RU" w:bidi="ar-SA"/>
              </w:rPr>
              <w:t>«</w:t>
            </w:r>
            <w:r w:rsidRPr="00497302">
              <w:rPr>
                <w:rFonts w:ascii="Times New Roman" w:hAnsi="Times New Roman"/>
                <w:sz w:val="20"/>
                <w:szCs w:val="20"/>
                <w:lang w:val="ru-RU" w:eastAsia="ru-RU" w:bidi="ar-SA"/>
              </w:rPr>
              <w:t xml:space="preserve">СШ </w:t>
            </w:r>
            <w:r w:rsidR="007C71C4">
              <w:rPr>
                <w:rFonts w:ascii="Times New Roman" w:hAnsi="Times New Roman"/>
                <w:sz w:val="20"/>
                <w:szCs w:val="20"/>
                <w:lang w:val="ru-RU" w:eastAsia="ru-RU" w:bidi="ar-SA"/>
              </w:rPr>
              <w:t>«</w:t>
            </w:r>
            <w:r w:rsidRPr="00497302">
              <w:rPr>
                <w:rFonts w:ascii="Times New Roman" w:hAnsi="Times New Roman"/>
                <w:sz w:val="20"/>
                <w:szCs w:val="20"/>
                <w:lang w:val="ru-RU" w:eastAsia="ru-RU" w:bidi="ar-SA"/>
              </w:rPr>
              <w:t>Спортивный клуб Череповец</w:t>
            </w:r>
            <w:r w:rsidR="007C71C4">
              <w:rPr>
                <w:rFonts w:ascii="Times New Roman" w:hAnsi="Times New Roman"/>
                <w:sz w:val="20"/>
                <w:szCs w:val="20"/>
                <w:lang w:val="ru-RU" w:eastAsia="ru-RU" w:bidi="ar-SA"/>
              </w:rPr>
              <w:t>»</w:t>
            </w:r>
            <w:r w:rsidRPr="00497302">
              <w:rPr>
                <w:rFonts w:ascii="Times New Roman" w:hAnsi="Times New Roman"/>
                <w:sz w:val="20"/>
                <w:szCs w:val="20"/>
                <w:lang w:val="ru-RU" w:eastAsia="ru-RU" w:bidi="ar-SA"/>
              </w:rPr>
              <w:t>.</w:t>
            </w:r>
          </w:p>
        </w:tc>
      </w:tr>
      <w:tr w:rsidR="00497302" w:rsidRPr="00347AAD" w:rsidTr="00236B6C">
        <w:trPr>
          <w:trHeight w:val="20"/>
        </w:trPr>
        <w:tc>
          <w:tcPr>
            <w:tcW w:w="486"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1640"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Показатель 14. Доля лиц, выполнивших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68,3</w:t>
            </w:r>
          </w:p>
        </w:tc>
        <w:tc>
          <w:tcPr>
            <w:tcW w:w="99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59,5</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64,4</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108,2</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proofErr w:type="spellStart"/>
            <w:r w:rsidRPr="00497302">
              <w:rPr>
                <w:rFonts w:ascii="Times New Roman" w:hAnsi="Times New Roman"/>
                <w:sz w:val="20"/>
                <w:szCs w:val="20"/>
                <w:lang w:val="ru-RU" w:eastAsia="ru-RU" w:bidi="ar-SA"/>
              </w:rPr>
              <w:t>Двн</w:t>
            </w:r>
            <w:proofErr w:type="spellEnd"/>
            <w:r w:rsidRPr="00497302">
              <w:rPr>
                <w:rFonts w:ascii="Times New Roman" w:hAnsi="Times New Roman"/>
                <w:sz w:val="20"/>
                <w:szCs w:val="20"/>
                <w:lang w:val="ru-RU" w:eastAsia="ru-RU" w:bidi="ar-SA"/>
              </w:rPr>
              <w:t xml:space="preserve"> = 2 420 / 3 757 *100 = 64,4</w:t>
            </w:r>
          </w:p>
        </w:tc>
        <w:tc>
          <w:tcPr>
            <w:tcW w:w="357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Увеличение показателя обусловлено более высоким уровнем подготовки лиц, выполнявших нормативы испытаний (тестов) ВФСК ГТО, а также организованной работой Центра тестирования ГТО по информированию и подготовке населения</w:t>
            </w:r>
            <w:r>
              <w:rPr>
                <w:rFonts w:ascii="Times New Roman" w:hAnsi="Times New Roman"/>
                <w:sz w:val="20"/>
                <w:szCs w:val="20"/>
                <w:lang w:val="ru-RU" w:eastAsia="ru-RU" w:bidi="ar-SA"/>
              </w:rPr>
              <w:t>.</w:t>
            </w:r>
          </w:p>
        </w:tc>
      </w:tr>
      <w:tr w:rsidR="00497302" w:rsidRPr="00347AAD" w:rsidTr="00236B6C">
        <w:trPr>
          <w:trHeight w:val="20"/>
        </w:trPr>
        <w:tc>
          <w:tcPr>
            <w:tcW w:w="486"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1640"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из них учащихся и студентов</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69,9</w:t>
            </w:r>
          </w:p>
        </w:tc>
        <w:tc>
          <w:tcPr>
            <w:tcW w:w="99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68,6</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65,9</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96,1</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proofErr w:type="spellStart"/>
            <w:r w:rsidRPr="00497302">
              <w:rPr>
                <w:rFonts w:ascii="Times New Roman" w:hAnsi="Times New Roman"/>
                <w:sz w:val="20"/>
                <w:szCs w:val="20"/>
                <w:lang w:val="ru-RU" w:eastAsia="ru-RU" w:bidi="ar-SA"/>
              </w:rPr>
              <w:t>Дгус</w:t>
            </w:r>
            <w:proofErr w:type="spellEnd"/>
            <w:r w:rsidRPr="00497302">
              <w:rPr>
                <w:rFonts w:ascii="Times New Roman" w:hAnsi="Times New Roman"/>
                <w:sz w:val="20"/>
                <w:szCs w:val="20"/>
                <w:lang w:val="ru-RU" w:eastAsia="ru-RU" w:bidi="ar-SA"/>
              </w:rPr>
              <w:t xml:space="preserve"> = 2 147 / 3 258 *100 = 65,9</w:t>
            </w:r>
          </w:p>
        </w:tc>
        <w:tc>
          <w:tcPr>
            <w:tcW w:w="357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Выполнение показателя не в полном объеме обусловлено тем, что методика расчета учитывает только тех, кто сдал на знак впервые, однако, есть категория горожан, которые сдают нормативы ежегодно, выполняя их на знак отличия, однако, золотой знак может быть присвоен один раз в определенной возрастной ступени. Таким образом, в общее количество жителей города, принявших участие в сдаче нормативов эти люди входят, а в сдавших на знаки отличия уже нет, в связи с тем, что знак отличия у них уже имеется.</w:t>
            </w:r>
          </w:p>
        </w:tc>
      </w:tr>
      <w:tr w:rsidR="00497302" w:rsidRPr="00347AAD" w:rsidTr="00236B6C">
        <w:trPr>
          <w:trHeight w:val="20"/>
        </w:trPr>
        <w:tc>
          <w:tcPr>
            <w:tcW w:w="486"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1640"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Показатель 22. Численность систематически занимающихся в организованных группах</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чел.</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983</w:t>
            </w:r>
          </w:p>
        </w:tc>
        <w:tc>
          <w:tcPr>
            <w:tcW w:w="992" w:type="dxa"/>
            <w:tcBorders>
              <w:top w:val="nil"/>
              <w:left w:val="nil"/>
              <w:bottom w:val="single" w:sz="4" w:space="0" w:color="auto"/>
              <w:right w:val="single" w:sz="4" w:space="0" w:color="auto"/>
            </w:tcBorders>
            <w:shd w:val="clear" w:color="auto" w:fill="auto"/>
            <w:vAlign w:val="center"/>
            <w:hideMark/>
          </w:tcPr>
          <w:p w:rsidR="00497302" w:rsidRPr="00634315" w:rsidRDefault="0019425B" w:rsidP="00497302">
            <w:pPr>
              <w:spacing w:after="0" w:line="240" w:lineRule="auto"/>
              <w:jc w:val="center"/>
              <w:rPr>
                <w:rFonts w:ascii="Times New Roman" w:hAnsi="Times New Roman"/>
                <w:color w:val="000000"/>
                <w:sz w:val="20"/>
                <w:szCs w:val="20"/>
                <w:lang w:val="ru-RU" w:eastAsia="ru-RU" w:bidi="ar-SA"/>
              </w:rPr>
            </w:pPr>
            <w:r w:rsidRPr="00634315">
              <w:rPr>
                <w:rFonts w:ascii="Times New Roman" w:hAnsi="Times New Roman"/>
                <w:color w:val="000000"/>
                <w:sz w:val="20"/>
                <w:szCs w:val="20"/>
                <w:lang w:val="ru-RU" w:eastAsia="ru-RU" w:bidi="ar-SA"/>
              </w:rPr>
              <w:t xml:space="preserve">не менее </w:t>
            </w:r>
            <w:r w:rsidR="00497302" w:rsidRPr="00634315">
              <w:rPr>
                <w:rFonts w:ascii="Times New Roman" w:hAnsi="Times New Roman"/>
                <w:color w:val="000000"/>
                <w:sz w:val="20"/>
                <w:szCs w:val="20"/>
                <w:lang w:val="ru-RU" w:eastAsia="ru-RU" w:bidi="ar-SA"/>
              </w:rPr>
              <w:t>800</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898</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112,3</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В 2024 году численность систематически занимающихся в организованных группах составила 898 чел.</w:t>
            </w:r>
          </w:p>
        </w:tc>
        <w:tc>
          <w:tcPr>
            <w:tcW w:w="357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Показатель перевыполнен в связи с популярностью видов спорта, занятия по которым организованы в рамках реализации проекта «Народный тренер» (футбол, бег, волейбол, скандинавская ходьба и др.)</w:t>
            </w:r>
            <w:r>
              <w:rPr>
                <w:rFonts w:ascii="Times New Roman" w:hAnsi="Times New Roman"/>
                <w:sz w:val="20"/>
                <w:szCs w:val="20"/>
                <w:lang w:val="ru-RU" w:eastAsia="ru-RU" w:bidi="ar-SA"/>
              </w:rPr>
              <w:t>.</w:t>
            </w:r>
          </w:p>
        </w:tc>
      </w:tr>
      <w:tr w:rsidR="00497302" w:rsidRPr="00347AAD" w:rsidTr="00236B6C">
        <w:trPr>
          <w:trHeight w:val="20"/>
        </w:trPr>
        <w:tc>
          <w:tcPr>
            <w:tcW w:w="486"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1640"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Показатель 23. Численность лиц с ограниченными возможностями здоровья и инвалидов, в том числе детей-инвалидов, занимающихся физической культурой и спортом в рамках проекта</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чел.</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Значение показателя рассчитывается с 2024 года</w:t>
            </w:r>
          </w:p>
        </w:tc>
        <w:tc>
          <w:tcPr>
            <w:tcW w:w="992" w:type="dxa"/>
            <w:tcBorders>
              <w:top w:val="nil"/>
              <w:left w:val="nil"/>
              <w:bottom w:val="single" w:sz="4" w:space="0" w:color="auto"/>
              <w:right w:val="single" w:sz="4" w:space="0" w:color="auto"/>
            </w:tcBorders>
            <w:shd w:val="clear" w:color="auto" w:fill="auto"/>
            <w:vAlign w:val="center"/>
            <w:hideMark/>
          </w:tcPr>
          <w:p w:rsidR="00497302" w:rsidRPr="00634315" w:rsidRDefault="0019425B" w:rsidP="00497302">
            <w:pPr>
              <w:spacing w:after="0" w:line="240" w:lineRule="auto"/>
              <w:jc w:val="center"/>
              <w:rPr>
                <w:rFonts w:ascii="Times New Roman" w:hAnsi="Times New Roman"/>
                <w:color w:val="000000"/>
                <w:sz w:val="20"/>
                <w:szCs w:val="20"/>
                <w:lang w:val="ru-RU" w:eastAsia="ru-RU" w:bidi="ar-SA"/>
              </w:rPr>
            </w:pPr>
            <w:r w:rsidRPr="00634315">
              <w:rPr>
                <w:rFonts w:ascii="Times New Roman" w:hAnsi="Times New Roman"/>
                <w:color w:val="000000"/>
                <w:sz w:val="20"/>
                <w:szCs w:val="20"/>
                <w:lang w:val="ru-RU" w:eastAsia="ru-RU" w:bidi="ar-SA"/>
              </w:rPr>
              <w:t xml:space="preserve">не менее </w:t>
            </w:r>
            <w:r w:rsidR="00497302" w:rsidRPr="00634315">
              <w:rPr>
                <w:rFonts w:ascii="Times New Roman" w:hAnsi="Times New Roman"/>
                <w:color w:val="000000"/>
                <w:sz w:val="20"/>
                <w:szCs w:val="20"/>
                <w:lang w:val="ru-RU" w:eastAsia="ru-RU" w:bidi="ar-SA"/>
              </w:rPr>
              <w:t>15</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90</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600,0</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В отчетном году численность лиц с ограниченными возможностями здоровья и инвалидов, в том числе детей-инвалидов, занимающихся физической культурой и спортом в рамках проекта, составила 90 чел.</w:t>
            </w:r>
          </w:p>
        </w:tc>
        <w:tc>
          <w:tcPr>
            <w:tcW w:w="357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Значительное перевыполнение показателя обусловлено высокой потребностью оказания услуг по адаптивной физической культуре горожанам</w:t>
            </w:r>
            <w:r>
              <w:rPr>
                <w:rFonts w:ascii="Times New Roman" w:hAnsi="Times New Roman"/>
                <w:color w:val="000000"/>
                <w:sz w:val="20"/>
                <w:szCs w:val="20"/>
                <w:lang w:val="ru-RU" w:eastAsia="ru-RU" w:bidi="ar-SA"/>
              </w:rPr>
              <w:t>.</w:t>
            </w:r>
          </w:p>
        </w:tc>
      </w:tr>
      <w:tr w:rsidR="00497302" w:rsidRPr="00347AAD" w:rsidTr="00236B6C">
        <w:trPr>
          <w:trHeight w:val="20"/>
        </w:trPr>
        <w:tc>
          <w:tcPr>
            <w:tcW w:w="486"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1640"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Показатель 24. Доля исполнения выписок ИПРА в части информирования</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 xml:space="preserve">Значение показателя рассчитывается </w:t>
            </w:r>
            <w:r w:rsidRPr="00497302">
              <w:rPr>
                <w:rFonts w:ascii="Times New Roman" w:hAnsi="Times New Roman"/>
                <w:color w:val="000000"/>
                <w:sz w:val="20"/>
                <w:szCs w:val="20"/>
                <w:lang w:val="ru-RU" w:eastAsia="ru-RU" w:bidi="ar-SA"/>
              </w:rPr>
              <w:lastRenderedPageBreak/>
              <w:t>с 2024 года</w:t>
            </w:r>
          </w:p>
        </w:tc>
        <w:tc>
          <w:tcPr>
            <w:tcW w:w="992" w:type="dxa"/>
            <w:tcBorders>
              <w:top w:val="nil"/>
              <w:left w:val="nil"/>
              <w:bottom w:val="single" w:sz="4" w:space="0" w:color="auto"/>
              <w:right w:val="single" w:sz="4" w:space="0" w:color="auto"/>
            </w:tcBorders>
            <w:shd w:val="clear" w:color="auto" w:fill="auto"/>
            <w:vAlign w:val="center"/>
            <w:hideMark/>
          </w:tcPr>
          <w:p w:rsidR="00497302" w:rsidRPr="00634315" w:rsidRDefault="00497302" w:rsidP="00497302">
            <w:pPr>
              <w:spacing w:after="0" w:line="240" w:lineRule="auto"/>
              <w:jc w:val="center"/>
              <w:rPr>
                <w:rFonts w:ascii="Times New Roman" w:hAnsi="Times New Roman"/>
                <w:color w:val="000000"/>
                <w:sz w:val="20"/>
                <w:szCs w:val="20"/>
                <w:lang w:val="ru-RU" w:eastAsia="ru-RU" w:bidi="ar-SA"/>
              </w:rPr>
            </w:pPr>
            <w:r w:rsidRPr="00634315">
              <w:rPr>
                <w:rFonts w:ascii="Times New Roman" w:hAnsi="Times New Roman"/>
                <w:color w:val="000000"/>
                <w:sz w:val="20"/>
                <w:szCs w:val="20"/>
                <w:lang w:val="ru-RU" w:eastAsia="ru-RU" w:bidi="ar-SA"/>
              </w:rPr>
              <w:lastRenderedPageBreak/>
              <w:t>100</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100</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100,0</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proofErr w:type="spellStart"/>
            <w:r w:rsidRPr="00497302">
              <w:rPr>
                <w:rFonts w:ascii="Times New Roman" w:hAnsi="Times New Roman"/>
                <w:sz w:val="20"/>
                <w:szCs w:val="20"/>
                <w:lang w:val="ru-RU" w:eastAsia="ru-RU" w:bidi="ar-SA"/>
              </w:rPr>
              <w:t>Динф</w:t>
            </w:r>
            <w:proofErr w:type="spellEnd"/>
            <w:r w:rsidRPr="00497302">
              <w:rPr>
                <w:rFonts w:ascii="Times New Roman" w:hAnsi="Times New Roman"/>
                <w:sz w:val="20"/>
                <w:szCs w:val="20"/>
                <w:lang w:val="ru-RU" w:eastAsia="ru-RU" w:bidi="ar-SA"/>
              </w:rPr>
              <w:t xml:space="preserve"> = 244 / 244 * 100 = 100</w:t>
            </w:r>
          </w:p>
        </w:tc>
        <w:tc>
          <w:tcPr>
            <w:tcW w:w="357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ind w:left="-101" w:right="-65"/>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Показатель исполнен в полном объеме</w:t>
            </w:r>
            <w:r>
              <w:rPr>
                <w:rFonts w:ascii="Times New Roman" w:hAnsi="Times New Roman"/>
                <w:sz w:val="20"/>
                <w:szCs w:val="20"/>
                <w:lang w:val="ru-RU" w:eastAsia="ru-RU" w:bidi="ar-SA"/>
              </w:rPr>
              <w:t>.</w:t>
            </w:r>
          </w:p>
        </w:tc>
      </w:tr>
      <w:tr w:rsidR="00497302" w:rsidRPr="00347AAD" w:rsidTr="00236B6C">
        <w:trPr>
          <w:trHeight w:val="20"/>
        </w:trPr>
        <w:tc>
          <w:tcPr>
            <w:tcW w:w="486"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1640"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Показатель 25. Доля исполнения выписок ИПРА в части интегрирования</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Значение показателя рассчитывается с 2024 года</w:t>
            </w:r>
          </w:p>
        </w:tc>
        <w:tc>
          <w:tcPr>
            <w:tcW w:w="992" w:type="dxa"/>
            <w:tcBorders>
              <w:top w:val="nil"/>
              <w:left w:val="nil"/>
              <w:bottom w:val="single" w:sz="4" w:space="0" w:color="auto"/>
              <w:right w:val="single" w:sz="4" w:space="0" w:color="auto"/>
            </w:tcBorders>
            <w:shd w:val="clear" w:color="auto" w:fill="auto"/>
            <w:vAlign w:val="center"/>
            <w:hideMark/>
          </w:tcPr>
          <w:p w:rsidR="00497302" w:rsidRPr="00634315" w:rsidRDefault="0019425B" w:rsidP="00497302">
            <w:pPr>
              <w:spacing w:after="0" w:line="240" w:lineRule="auto"/>
              <w:jc w:val="center"/>
              <w:rPr>
                <w:rFonts w:ascii="Times New Roman" w:hAnsi="Times New Roman"/>
                <w:color w:val="000000"/>
                <w:sz w:val="20"/>
                <w:szCs w:val="20"/>
                <w:lang w:val="ru-RU" w:eastAsia="ru-RU" w:bidi="ar-SA"/>
              </w:rPr>
            </w:pPr>
            <w:r w:rsidRPr="00634315">
              <w:rPr>
                <w:rFonts w:ascii="Times New Roman" w:hAnsi="Times New Roman"/>
                <w:color w:val="000000"/>
                <w:sz w:val="20"/>
                <w:szCs w:val="20"/>
                <w:lang w:val="ru-RU" w:eastAsia="ru-RU" w:bidi="ar-SA"/>
              </w:rPr>
              <w:t xml:space="preserve">не менее </w:t>
            </w:r>
            <w:r w:rsidR="00497302" w:rsidRPr="00634315">
              <w:rPr>
                <w:rFonts w:ascii="Times New Roman" w:hAnsi="Times New Roman"/>
                <w:color w:val="000000"/>
                <w:sz w:val="20"/>
                <w:szCs w:val="20"/>
                <w:lang w:val="ru-RU" w:eastAsia="ru-RU" w:bidi="ar-SA"/>
              </w:rPr>
              <w:t>1</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43</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4300,0</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proofErr w:type="spellStart"/>
            <w:r w:rsidRPr="00497302">
              <w:rPr>
                <w:rFonts w:ascii="Times New Roman" w:hAnsi="Times New Roman"/>
                <w:sz w:val="20"/>
                <w:szCs w:val="20"/>
                <w:lang w:val="ru-RU" w:eastAsia="ru-RU" w:bidi="ar-SA"/>
              </w:rPr>
              <w:t>Ди</w:t>
            </w:r>
            <w:proofErr w:type="spellEnd"/>
            <w:r w:rsidRPr="00497302">
              <w:rPr>
                <w:rFonts w:ascii="Times New Roman" w:hAnsi="Times New Roman"/>
                <w:sz w:val="20"/>
                <w:szCs w:val="20"/>
                <w:lang w:val="ru-RU" w:eastAsia="ru-RU" w:bidi="ar-SA"/>
              </w:rPr>
              <w:t xml:space="preserve"> = 105 / (244 - 0) * 100 = 43</w:t>
            </w:r>
          </w:p>
        </w:tc>
        <w:tc>
          <w:tcPr>
            <w:tcW w:w="357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7C71C4">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 xml:space="preserve">Показатель перевыполнен в связи с высокой потребностью услуг по адаптивной физической культуре у горожан, а также с эффективной работой Отдела по адаптивной физической культуре МАОУ ДО </w:t>
            </w:r>
            <w:r w:rsidR="007C71C4">
              <w:rPr>
                <w:rFonts w:ascii="Times New Roman" w:hAnsi="Times New Roman"/>
                <w:color w:val="000000"/>
                <w:sz w:val="20"/>
                <w:szCs w:val="20"/>
                <w:lang w:val="ru-RU" w:eastAsia="ru-RU" w:bidi="ar-SA"/>
              </w:rPr>
              <w:t>«</w:t>
            </w:r>
            <w:r w:rsidRPr="00497302">
              <w:rPr>
                <w:rFonts w:ascii="Times New Roman" w:hAnsi="Times New Roman"/>
                <w:color w:val="000000"/>
                <w:sz w:val="20"/>
                <w:szCs w:val="20"/>
                <w:lang w:val="ru-RU" w:eastAsia="ru-RU" w:bidi="ar-SA"/>
              </w:rPr>
              <w:t xml:space="preserve">СШ </w:t>
            </w:r>
            <w:r w:rsidR="007C71C4">
              <w:rPr>
                <w:rFonts w:ascii="Times New Roman" w:hAnsi="Times New Roman"/>
                <w:color w:val="000000"/>
                <w:sz w:val="20"/>
                <w:szCs w:val="20"/>
                <w:lang w:val="ru-RU" w:eastAsia="ru-RU" w:bidi="ar-SA"/>
              </w:rPr>
              <w:t>«</w:t>
            </w:r>
            <w:r w:rsidRPr="00497302">
              <w:rPr>
                <w:rFonts w:ascii="Times New Roman" w:hAnsi="Times New Roman"/>
                <w:color w:val="000000"/>
                <w:sz w:val="20"/>
                <w:szCs w:val="20"/>
                <w:lang w:val="ru-RU" w:eastAsia="ru-RU" w:bidi="ar-SA"/>
              </w:rPr>
              <w:t>Спортивный клуб Череповец</w:t>
            </w:r>
            <w:r w:rsidR="007C71C4">
              <w:rPr>
                <w:rFonts w:ascii="Times New Roman" w:hAnsi="Times New Roman"/>
                <w:color w:val="000000"/>
                <w:sz w:val="20"/>
                <w:szCs w:val="20"/>
                <w:lang w:val="ru-RU" w:eastAsia="ru-RU" w:bidi="ar-SA"/>
              </w:rPr>
              <w:t>»</w:t>
            </w:r>
            <w:r>
              <w:rPr>
                <w:rFonts w:ascii="Times New Roman" w:hAnsi="Times New Roman"/>
                <w:color w:val="000000"/>
                <w:sz w:val="20"/>
                <w:szCs w:val="20"/>
                <w:lang w:val="ru-RU" w:eastAsia="ru-RU" w:bidi="ar-SA"/>
              </w:rPr>
              <w:t>.</w:t>
            </w:r>
          </w:p>
        </w:tc>
      </w:tr>
      <w:tr w:rsidR="00497302" w:rsidRPr="00347AAD" w:rsidTr="00236B6C">
        <w:trPr>
          <w:trHeight w:val="20"/>
        </w:trPr>
        <w:tc>
          <w:tcPr>
            <w:tcW w:w="486" w:type="dxa"/>
            <w:vMerge w:val="restart"/>
            <w:tcBorders>
              <w:top w:val="nil"/>
              <w:left w:val="single" w:sz="4" w:space="0" w:color="auto"/>
              <w:bottom w:val="single" w:sz="4" w:space="0" w:color="000000"/>
              <w:right w:val="single" w:sz="4" w:space="0" w:color="auto"/>
            </w:tcBorders>
            <w:shd w:val="clear" w:color="auto" w:fill="auto"/>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3</w:t>
            </w:r>
          </w:p>
        </w:tc>
        <w:tc>
          <w:tcPr>
            <w:tcW w:w="1640" w:type="dxa"/>
            <w:vMerge w:val="restart"/>
            <w:tcBorders>
              <w:top w:val="nil"/>
              <w:left w:val="single" w:sz="4" w:space="0" w:color="auto"/>
              <w:bottom w:val="single" w:sz="4" w:space="0" w:color="000000"/>
              <w:right w:val="single" w:sz="4" w:space="0" w:color="auto"/>
            </w:tcBorders>
            <w:shd w:val="clear" w:color="auto" w:fill="auto"/>
            <w:hideMark/>
          </w:tcPr>
          <w:p w:rsidR="00497302" w:rsidRPr="00497302" w:rsidRDefault="00497302" w:rsidP="00497302">
            <w:pPr>
              <w:spacing w:after="0" w:line="240" w:lineRule="auto"/>
              <w:ind w:left="-32"/>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Задача 3. Повышение эффективности подготовки спортивного резерва, в том числе обеспечение условий для осуществления спортивной подготовки на территории города</w:t>
            </w: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 xml:space="preserve">Показатель 16. Количество спортивных мероприятий (в том числе учебно-тренировочных) на выезде с участием череповецких спортсменов </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ед.</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450</w:t>
            </w:r>
          </w:p>
        </w:tc>
        <w:tc>
          <w:tcPr>
            <w:tcW w:w="992" w:type="dxa"/>
            <w:tcBorders>
              <w:top w:val="nil"/>
              <w:left w:val="nil"/>
              <w:bottom w:val="single" w:sz="4" w:space="0" w:color="auto"/>
              <w:right w:val="single" w:sz="4" w:space="0" w:color="auto"/>
            </w:tcBorders>
            <w:shd w:val="clear" w:color="auto" w:fill="auto"/>
            <w:vAlign w:val="center"/>
            <w:hideMark/>
          </w:tcPr>
          <w:p w:rsidR="00497302" w:rsidRPr="00634315" w:rsidRDefault="0019425B" w:rsidP="00497302">
            <w:pPr>
              <w:spacing w:after="0" w:line="240" w:lineRule="auto"/>
              <w:jc w:val="center"/>
              <w:rPr>
                <w:rFonts w:ascii="Times New Roman" w:hAnsi="Times New Roman"/>
                <w:color w:val="000000"/>
                <w:sz w:val="20"/>
                <w:szCs w:val="20"/>
                <w:lang w:val="ru-RU" w:eastAsia="ru-RU" w:bidi="ar-SA"/>
              </w:rPr>
            </w:pPr>
            <w:r w:rsidRPr="00634315">
              <w:rPr>
                <w:rFonts w:ascii="Times New Roman" w:hAnsi="Times New Roman"/>
                <w:color w:val="000000"/>
                <w:sz w:val="20"/>
                <w:szCs w:val="20"/>
                <w:lang w:val="ru-RU" w:eastAsia="ru-RU" w:bidi="ar-SA"/>
              </w:rPr>
              <w:t xml:space="preserve">не менее </w:t>
            </w:r>
            <w:r w:rsidR="00497302" w:rsidRPr="00634315">
              <w:rPr>
                <w:rFonts w:ascii="Times New Roman" w:hAnsi="Times New Roman"/>
                <w:color w:val="000000"/>
                <w:sz w:val="20"/>
                <w:szCs w:val="20"/>
                <w:lang w:val="ru-RU" w:eastAsia="ru-RU" w:bidi="ar-SA"/>
              </w:rPr>
              <w:t>470</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486</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103,4</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В отчетном периоде череповецкие спортсмены приняли участие в 486 мероприятиях на выезде</w:t>
            </w:r>
          </w:p>
        </w:tc>
        <w:tc>
          <w:tcPr>
            <w:tcW w:w="357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Перевыполнение показателя обусловлено перераспределением средств между мероприятиями, а также</w:t>
            </w:r>
            <w:r w:rsidRPr="00497302">
              <w:rPr>
                <w:rFonts w:ascii="Times New Roman" w:hAnsi="Times New Roman"/>
                <w:color w:val="FF0000"/>
                <w:sz w:val="20"/>
                <w:szCs w:val="20"/>
                <w:lang w:val="ru-RU" w:eastAsia="ru-RU" w:bidi="ar-SA"/>
              </w:rPr>
              <w:t xml:space="preserve"> </w:t>
            </w:r>
            <w:r w:rsidRPr="009836A8">
              <w:rPr>
                <w:rFonts w:ascii="Times New Roman" w:hAnsi="Times New Roman"/>
                <w:sz w:val="20"/>
                <w:szCs w:val="20"/>
                <w:lang w:val="ru-RU" w:eastAsia="ru-RU" w:bidi="ar-SA"/>
              </w:rPr>
              <w:t>увеличением количества мероприятий за счет внебюджетных источников.</w:t>
            </w:r>
          </w:p>
        </w:tc>
      </w:tr>
      <w:tr w:rsidR="00497302" w:rsidRPr="00347AAD" w:rsidTr="00236B6C">
        <w:trPr>
          <w:trHeight w:val="20"/>
        </w:trPr>
        <w:tc>
          <w:tcPr>
            <w:tcW w:w="486"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1640"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Показатель 20. Доля детей в возрасте от 5 до 18 лет, обучающихся по дополнительным общеобразовательным программам в области физической культуры и спорта, дополнительным образовательным программам спортивной подготовки</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10,5</w:t>
            </w:r>
          </w:p>
        </w:tc>
        <w:tc>
          <w:tcPr>
            <w:tcW w:w="99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9</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10,4</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115,6</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proofErr w:type="spellStart"/>
            <w:r w:rsidRPr="00497302">
              <w:rPr>
                <w:rFonts w:ascii="Times New Roman" w:hAnsi="Times New Roman"/>
                <w:sz w:val="20"/>
                <w:szCs w:val="20"/>
                <w:lang w:val="ru-RU" w:eastAsia="ru-RU" w:bidi="ar-SA"/>
              </w:rPr>
              <w:t>Дд</w:t>
            </w:r>
            <w:proofErr w:type="spellEnd"/>
            <w:r w:rsidRPr="00497302">
              <w:rPr>
                <w:rFonts w:ascii="Times New Roman" w:hAnsi="Times New Roman"/>
                <w:sz w:val="20"/>
                <w:szCs w:val="20"/>
                <w:lang w:val="ru-RU" w:eastAsia="ru-RU" w:bidi="ar-SA"/>
              </w:rPr>
              <w:t xml:space="preserve"> = 5 368 / 51 685 *100 = 10,4</w:t>
            </w:r>
          </w:p>
        </w:tc>
        <w:tc>
          <w:tcPr>
            <w:tcW w:w="357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Перевыполнение показателя обусловлено организацией работы по популяризации физической культуры и спорта, пропагандой здорового образа жизни</w:t>
            </w:r>
            <w:r>
              <w:rPr>
                <w:rFonts w:ascii="Times New Roman" w:hAnsi="Times New Roman"/>
                <w:sz w:val="20"/>
                <w:szCs w:val="20"/>
                <w:lang w:val="ru-RU" w:eastAsia="ru-RU" w:bidi="ar-SA"/>
              </w:rPr>
              <w:t>.</w:t>
            </w:r>
          </w:p>
        </w:tc>
      </w:tr>
      <w:tr w:rsidR="00497302" w:rsidRPr="00347AAD" w:rsidTr="00236B6C">
        <w:trPr>
          <w:trHeight w:val="20"/>
        </w:trPr>
        <w:tc>
          <w:tcPr>
            <w:tcW w:w="486"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1640"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Показатель 21. Количество спортивных школ олимпийского резерва, в которые поставлено новое спортивное оборудование и инвентарь</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ед.</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w:t>
            </w:r>
          </w:p>
        </w:tc>
        <w:tc>
          <w:tcPr>
            <w:tcW w:w="99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100,0</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В отчетном году новое спортивное оборудование и инвентарь за сче</w:t>
            </w:r>
            <w:r>
              <w:rPr>
                <w:rFonts w:ascii="Times New Roman" w:hAnsi="Times New Roman"/>
                <w:sz w:val="20"/>
                <w:szCs w:val="20"/>
                <w:lang w:val="ru-RU" w:eastAsia="ru-RU" w:bidi="ar-SA"/>
              </w:rPr>
              <w:t>т средств указанной субсидии по</w:t>
            </w:r>
            <w:r w:rsidRPr="00497302">
              <w:rPr>
                <w:rFonts w:ascii="Times New Roman" w:hAnsi="Times New Roman"/>
                <w:sz w:val="20"/>
                <w:szCs w:val="20"/>
                <w:lang w:val="ru-RU" w:eastAsia="ru-RU" w:bidi="ar-SA"/>
              </w:rPr>
              <w:t>ставлены в 1 организацию</w:t>
            </w:r>
          </w:p>
        </w:tc>
        <w:tc>
          <w:tcPr>
            <w:tcW w:w="357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ind w:left="-101" w:right="-65"/>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Показатель исполнен в полном объеме</w:t>
            </w:r>
            <w:r>
              <w:rPr>
                <w:rFonts w:ascii="Times New Roman" w:hAnsi="Times New Roman"/>
                <w:sz w:val="20"/>
                <w:szCs w:val="20"/>
                <w:lang w:val="ru-RU" w:eastAsia="ru-RU" w:bidi="ar-SA"/>
              </w:rPr>
              <w:t>.</w:t>
            </w:r>
          </w:p>
        </w:tc>
      </w:tr>
      <w:tr w:rsidR="00497302" w:rsidRPr="00347AAD" w:rsidTr="00236B6C">
        <w:trPr>
          <w:trHeight w:val="20"/>
        </w:trPr>
        <w:tc>
          <w:tcPr>
            <w:tcW w:w="486"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1640" w:type="dxa"/>
            <w:vMerge/>
            <w:tcBorders>
              <w:top w:val="nil"/>
              <w:left w:val="single" w:sz="4" w:space="0" w:color="auto"/>
              <w:bottom w:val="single" w:sz="4" w:space="0" w:color="000000"/>
              <w:right w:val="single" w:sz="4" w:space="0" w:color="auto"/>
            </w:tcBorders>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Показатель 27. Количество команд, принявших участие в финале Кубка и/или чемпионата России по волейболу среди женских команд</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ед.</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Значение показателя рассчитывается с 2024 года</w:t>
            </w:r>
          </w:p>
        </w:tc>
        <w:tc>
          <w:tcPr>
            <w:tcW w:w="992" w:type="dxa"/>
            <w:tcBorders>
              <w:top w:val="nil"/>
              <w:left w:val="nil"/>
              <w:bottom w:val="single" w:sz="4" w:space="0" w:color="auto"/>
              <w:right w:val="single" w:sz="4" w:space="0" w:color="auto"/>
            </w:tcBorders>
            <w:shd w:val="clear" w:color="auto" w:fill="auto"/>
            <w:vAlign w:val="center"/>
            <w:hideMark/>
          </w:tcPr>
          <w:p w:rsidR="00497302" w:rsidRPr="00634315" w:rsidRDefault="0019425B" w:rsidP="00497302">
            <w:pPr>
              <w:spacing w:after="0" w:line="240" w:lineRule="auto"/>
              <w:jc w:val="center"/>
              <w:rPr>
                <w:rFonts w:ascii="Times New Roman" w:hAnsi="Times New Roman"/>
                <w:color w:val="000000"/>
                <w:sz w:val="20"/>
                <w:szCs w:val="20"/>
                <w:lang w:val="ru-RU" w:eastAsia="ru-RU" w:bidi="ar-SA"/>
              </w:rPr>
            </w:pPr>
            <w:r w:rsidRPr="00634315">
              <w:rPr>
                <w:rFonts w:ascii="Times New Roman" w:hAnsi="Times New Roman"/>
                <w:color w:val="000000"/>
                <w:sz w:val="20"/>
                <w:szCs w:val="20"/>
                <w:lang w:val="ru-RU" w:eastAsia="ru-RU" w:bidi="ar-SA"/>
              </w:rPr>
              <w:t xml:space="preserve">не менее </w:t>
            </w:r>
            <w:r w:rsidR="00497302" w:rsidRPr="00634315">
              <w:rPr>
                <w:rFonts w:ascii="Times New Roman" w:hAnsi="Times New Roman"/>
                <w:color w:val="000000"/>
                <w:sz w:val="20"/>
                <w:szCs w:val="20"/>
                <w:lang w:val="ru-RU" w:eastAsia="ru-RU" w:bidi="ar-SA"/>
              </w:rPr>
              <w:t>1</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3</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300,0</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D70A30">
            <w:pPr>
              <w:spacing w:after="0" w:line="240" w:lineRule="auto"/>
              <w:ind w:left="-111"/>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В 2024 году в финальных соревнованиях Кубка и/или Чемпионата России по волейболу среди женских команд приняли участие команды Северянка, Северянка-2 и Северянка-3</w:t>
            </w:r>
          </w:p>
        </w:tc>
        <w:tc>
          <w:tcPr>
            <w:tcW w:w="357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sz w:val="20"/>
                <w:szCs w:val="20"/>
                <w:lang w:val="ru-RU" w:eastAsia="ru-RU" w:bidi="ar-SA"/>
              </w:rPr>
            </w:pPr>
            <w:r w:rsidRPr="00497302">
              <w:rPr>
                <w:rFonts w:ascii="Times New Roman" w:hAnsi="Times New Roman"/>
                <w:sz w:val="20"/>
                <w:szCs w:val="20"/>
                <w:lang w:val="ru-RU" w:eastAsia="ru-RU" w:bidi="ar-SA"/>
              </w:rPr>
              <w:t>Перевыполнение показателя связано с эффективной подготовкой и успешными выступлениями череповецких команд в Кубках и Чемпионатах России по волейболу среди женских команд.</w:t>
            </w:r>
          </w:p>
        </w:tc>
      </w:tr>
      <w:tr w:rsidR="00497302" w:rsidRPr="00347AAD" w:rsidTr="00236B6C">
        <w:trPr>
          <w:trHeight w:val="20"/>
        </w:trPr>
        <w:tc>
          <w:tcPr>
            <w:tcW w:w="486" w:type="dxa"/>
            <w:tcBorders>
              <w:top w:val="nil"/>
              <w:left w:val="single" w:sz="4" w:space="0" w:color="auto"/>
              <w:bottom w:val="single" w:sz="4" w:space="0" w:color="auto"/>
              <w:right w:val="single" w:sz="4" w:space="0" w:color="auto"/>
            </w:tcBorders>
            <w:shd w:val="clear" w:color="auto" w:fill="auto"/>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lastRenderedPageBreak/>
              <w:t>4</w:t>
            </w:r>
          </w:p>
        </w:tc>
        <w:tc>
          <w:tcPr>
            <w:tcW w:w="1640" w:type="dxa"/>
            <w:tcBorders>
              <w:top w:val="nil"/>
              <w:left w:val="nil"/>
              <w:bottom w:val="single" w:sz="4" w:space="0" w:color="auto"/>
              <w:right w:val="single" w:sz="4" w:space="0" w:color="auto"/>
            </w:tcBorders>
            <w:shd w:val="clear" w:color="auto" w:fill="auto"/>
            <w:hideMark/>
          </w:tcPr>
          <w:p w:rsidR="00497302" w:rsidRPr="00497302" w:rsidRDefault="00497302" w:rsidP="00497302">
            <w:pPr>
              <w:spacing w:after="0" w:line="240" w:lineRule="auto"/>
              <w:ind w:left="-32" w:right="-102"/>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Задача 4. Повышение уровня влияния физической культуры и спорта на формирование у населения города мотивации к физической активности</w:t>
            </w:r>
          </w:p>
        </w:tc>
        <w:tc>
          <w:tcPr>
            <w:tcW w:w="340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 xml:space="preserve">Показатель 19. Выполнение плана деятельности комитета по физической культуре и спорту мэрии </w:t>
            </w:r>
          </w:p>
        </w:tc>
        <w:tc>
          <w:tcPr>
            <w:tcW w:w="579"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w:t>
            </w:r>
          </w:p>
        </w:tc>
        <w:tc>
          <w:tcPr>
            <w:tcW w:w="980"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100</w:t>
            </w:r>
          </w:p>
        </w:tc>
        <w:tc>
          <w:tcPr>
            <w:tcW w:w="99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100</w:t>
            </w:r>
          </w:p>
        </w:tc>
        <w:tc>
          <w:tcPr>
            <w:tcW w:w="852"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100</w:t>
            </w:r>
          </w:p>
        </w:tc>
        <w:tc>
          <w:tcPr>
            <w:tcW w:w="1136"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100,0</w:t>
            </w:r>
          </w:p>
        </w:tc>
        <w:tc>
          <w:tcPr>
            <w:tcW w:w="226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В отчетном году план деятельности комитета выполнен на 100%</w:t>
            </w:r>
          </w:p>
        </w:tc>
        <w:tc>
          <w:tcPr>
            <w:tcW w:w="3578" w:type="dxa"/>
            <w:tcBorders>
              <w:top w:val="nil"/>
              <w:left w:val="nil"/>
              <w:bottom w:val="single" w:sz="4" w:space="0" w:color="auto"/>
              <w:right w:val="single" w:sz="4" w:space="0" w:color="auto"/>
            </w:tcBorders>
            <w:shd w:val="clear" w:color="auto" w:fill="auto"/>
            <w:vAlign w:val="center"/>
            <w:hideMark/>
          </w:tcPr>
          <w:p w:rsidR="00497302" w:rsidRPr="00497302" w:rsidRDefault="00497302" w:rsidP="00497302">
            <w:pPr>
              <w:spacing w:after="0" w:line="240" w:lineRule="auto"/>
              <w:ind w:left="-101" w:right="-65"/>
              <w:jc w:val="center"/>
              <w:rPr>
                <w:rFonts w:ascii="Times New Roman" w:hAnsi="Times New Roman"/>
                <w:color w:val="000000"/>
                <w:sz w:val="20"/>
                <w:szCs w:val="20"/>
                <w:lang w:val="ru-RU" w:eastAsia="ru-RU" w:bidi="ar-SA"/>
              </w:rPr>
            </w:pPr>
            <w:r w:rsidRPr="00497302">
              <w:rPr>
                <w:rFonts w:ascii="Times New Roman" w:hAnsi="Times New Roman"/>
                <w:color w:val="000000"/>
                <w:sz w:val="20"/>
                <w:szCs w:val="20"/>
                <w:lang w:val="ru-RU" w:eastAsia="ru-RU" w:bidi="ar-SA"/>
              </w:rPr>
              <w:t>Показатель исполнен в полном объеме</w:t>
            </w:r>
            <w:r>
              <w:rPr>
                <w:rFonts w:ascii="Times New Roman" w:hAnsi="Times New Roman"/>
                <w:color w:val="000000"/>
                <w:sz w:val="20"/>
                <w:szCs w:val="20"/>
                <w:lang w:val="ru-RU" w:eastAsia="ru-RU" w:bidi="ar-SA"/>
              </w:rPr>
              <w:t>.</w:t>
            </w:r>
          </w:p>
        </w:tc>
      </w:tr>
    </w:tbl>
    <w:p w:rsidR="00497302" w:rsidRDefault="00497302" w:rsidP="00497302">
      <w:pPr>
        <w:autoSpaceDE w:val="0"/>
        <w:autoSpaceDN w:val="0"/>
        <w:adjustRightInd w:val="0"/>
        <w:spacing w:before="120" w:after="0" w:line="240" w:lineRule="auto"/>
        <w:rPr>
          <w:rFonts w:ascii="Times New Roman" w:hAnsi="Times New Roman"/>
          <w:sz w:val="24"/>
          <w:szCs w:val="26"/>
          <w:lang w:val="ru-RU" w:eastAsia="ru-RU" w:bidi="ar-SA"/>
        </w:rPr>
      </w:pPr>
    </w:p>
    <w:p w:rsidR="00497302" w:rsidRPr="008866FD" w:rsidRDefault="00497302" w:rsidP="00896AEE">
      <w:pPr>
        <w:autoSpaceDE w:val="0"/>
        <w:autoSpaceDN w:val="0"/>
        <w:adjustRightInd w:val="0"/>
        <w:spacing w:before="120" w:after="0" w:line="240" w:lineRule="auto"/>
        <w:jc w:val="center"/>
        <w:rPr>
          <w:rFonts w:ascii="Times New Roman" w:hAnsi="Times New Roman"/>
          <w:sz w:val="24"/>
          <w:szCs w:val="26"/>
          <w:lang w:val="ru-RU" w:eastAsia="ru-RU" w:bidi="ar-SA"/>
        </w:rPr>
      </w:pPr>
    </w:p>
    <w:p w:rsidR="00877A65" w:rsidRDefault="00877A65" w:rsidP="00B517DB">
      <w:pPr>
        <w:rPr>
          <w:rFonts w:ascii="Times New Roman" w:hAnsi="Times New Roman"/>
          <w:b/>
          <w:lang w:val="ru-RU"/>
        </w:rPr>
        <w:sectPr w:rsidR="00877A65" w:rsidSect="00E52B88">
          <w:pgSz w:w="16838" w:h="11906" w:orient="landscape"/>
          <w:pgMar w:top="1134" w:right="567" w:bottom="567" w:left="567" w:header="709" w:footer="709" w:gutter="0"/>
          <w:pgNumType w:start="1"/>
          <w:cols w:space="708"/>
          <w:titlePg/>
          <w:docGrid w:linePitch="360"/>
        </w:sectPr>
      </w:pPr>
    </w:p>
    <w:p w:rsidR="0076013D" w:rsidRPr="000C3EB9" w:rsidRDefault="000C3EB9" w:rsidP="00655F75">
      <w:pPr>
        <w:tabs>
          <w:tab w:val="left" w:pos="1537"/>
        </w:tabs>
        <w:jc w:val="right"/>
        <w:rPr>
          <w:rFonts w:ascii="Times New Roman" w:hAnsi="Times New Roman"/>
          <w:sz w:val="24"/>
          <w:szCs w:val="24"/>
          <w:lang w:val="ru-RU"/>
        </w:rPr>
      </w:pPr>
      <w:r w:rsidRPr="000C3EB9">
        <w:rPr>
          <w:rFonts w:ascii="Times New Roman" w:hAnsi="Times New Roman"/>
          <w:bCs/>
          <w:sz w:val="24"/>
          <w:szCs w:val="24"/>
          <w:lang w:val="ru-RU"/>
        </w:rPr>
        <w:lastRenderedPageBreak/>
        <w:t>Таблица</w:t>
      </w:r>
      <w:r w:rsidR="008866FD" w:rsidRPr="000C3EB9">
        <w:rPr>
          <w:rFonts w:ascii="Times New Roman" w:hAnsi="Times New Roman"/>
          <w:bCs/>
          <w:sz w:val="24"/>
          <w:szCs w:val="24"/>
          <w:lang w:val="ru-RU"/>
        </w:rPr>
        <w:t xml:space="preserve"> </w:t>
      </w:r>
      <w:r w:rsidR="001C21E7">
        <w:rPr>
          <w:rFonts w:ascii="Times New Roman" w:hAnsi="Times New Roman"/>
          <w:sz w:val="24"/>
          <w:szCs w:val="24"/>
          <w:lang w:val="ru-RU"/>
        </w:rPr>
        <w:t>2</w:t>
      </w:r>
    </w:p>
    <w:p w:rsidR="00981FBF" w:rsidRPr="008866FD" w:rsidRDefault="00981FBF" w:rsidP="00A03B8C">
      <w:pPr>
        <w:widowControl w:val="0"/>
        <w:autoSpaceDE w:val="0"/>
        <w:autoSpaceDN w:val="0"/>
        <w:adjustRightInd w:val="0"/>
        <w:spacing w:after="0" w:line="240" w:lineRule="auto"/>
        <w:jc w:val="center"/>
        <w:rPr>
          <w:rFonts w:ascii="Times New Roman" w:hAnsi="Times New Roman"/>
          <w:sz w:val="24"/>
          <w:lang w:val="ru-RU" w:eastAsia="ru-RU" w:bidi="ar-SA"/>
        </w:rPr>
      </w:pPr>
      <w:r w:rsidRPr="008866FD">
        <w:rPr>
          <w:rFonts w:ascii="Times New Roman" w:eastAsia="Calibri" w:hAnsi="Times New Roman"/>
          <w:sz w:val="24"/>
          <w:lang w:val="ru-RU" w:bidi="ar-SA"/>
        </w:rPr>
        <w:t xml:space="preserve">Сведения о степени выполнения </w:t>
      </w:r>
      <w:r w:rsidRPr="008866FD">
        <w:rPr>
          <w:rFonts w:ascii="Times New Roman" w:hAnsi="Times New Roman"/>
          <w:sz w:val="24"/>
          <w:lang w:val="ru-RU" w:eastAsia="ru-RU" w:bidi="ar-SA"/>
        </w:rPr>
        <w:t>основных мероприятий муниципал</w:t>
      </w:r>
      <w:r w:rsidR="00637614">
        <w:rPr>
          <w:rFonts w:ascii="Times New Roman" w:hAnsi="Times New Roman"/>
          <w:sz w:val="24"/>
          <w:lang w:val="ru-RU" w:eastAsia="ru-RU" w:bidi="ar-SA"/>
        </w:rPr>
        <w:t>ьной программы</w:t>
      </w:r>
    </w:p>
    <w:p w:rsidR="00CB793C" w:rsidRPr="00946A63" w:rsidRDefault="00CB793C" w:rsidP="00981FBF">
      <w:pPr>
        <w:autoSpaceDE w:val="0"/>
        <w:autoSpaceDN w:val="0"/>
        <w:adjustRightInd w:val="0"/>
        <w:spacing w:after="0" w:line="240" w:lineRule="auto"/>
        <w:jc w:val="center"/>
        <w:rPr>
          <w:rFonts w:ascii="Times New Roman" w:hAnsi="Times New Roman"/>
          <w:b/>
          <w:sz w:val="12"/>
          <w:lang w:val="ru-RU" w:eastAsia="ru-RU" w:bidi="ar-SA"/>
        </w:rPr>
      </w:pPr>
    </w:p>
    <w:tbl>
      <w:tblPr>
        <w:tblW w:w="158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1"/>
        <w:gridCol w:w="2268"/>
        <w:gridCol w:w="1701"/>
        <w:gridCol w:w="3260"/>
        <w:gridCol w:w="4678"/>
        <w:gridCol w:w="3544"/>
      </w:tblGrid>
      <w:tr w:rsidR="00650763" w:rsidRPr="00347AAD" w:rsidTr="00DE7A84">
        <w:trPr>
          <w:trHeight w:val="375"/>
          <w:tblHeader/>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650763" w:rsidRPr="00D121D0" w:rsidRDefault="00650763" w:rsidP="00185431">
            <w:pPr>
              <w:spacing w:after="0" w:line="240" w:lineRule="auto"/>
              <w:ind w:left="-109" w:right="-132"/>
              <w:jc w:val="center"/>
              <w:rPr>
                <w:rFonts w:ascii="Times New Roman" w:hAnsi="Times New Roman"/>
                <w:sz w:val="20"/>
                <w:szCs w:val="20"/>
                <w:lang w:val="ru-RU" w:eastAsia="ru-RU"/>
              </w:rPr>
            </w:pPr>
            <w:r w:rsidRPr="00D121D0">
              <w:rPr>
                <w:rFonts w:ascii="Times New Roman" w:hAnsi="Times New Roman"/>
                <w:sz w:val="20"/>
                <w:szCs w:val="20"/>
                <w:lang w:val="ru-RU" w:eastAsia="ru-RU"/>
              </w:rPr>
              <w:t>№</w:t>
            </w:r>
          </w:p>
          <w:p w:rsidR="00650763" w:rsidRPr="00D121D0" w:rsidRDefault="00650763" w:rsidP="00185431">
            <w:pPr>
              <w:spacing w:after="0" w:line="240" w:lineRule="auto"/>
              <w:ind w:left="-109" w:right="-132"/>
              <w:jc w:val="center"/>
              <w:rPr>
                <w:rFonts w:ascii="Times New Roman" w:hAnsi="Times New Roman"/>
                <w:sz w:val="20"/>
                <w:szCs w:val="20"/>
                <w:lang w:val="ru-RU" w:eastAsia="ru-RU"/>
              </w:rPr>
            </w:pPr>
            <w:r w:rsidRPr="00D121D0">
              <w:rPr>
                <w:rFonts w:ascii="Times New Roman" w:hAnsi="Times New Roman"/>
                <w:sz w:val="20"/>
                <w:szCs w:val="20"/>
                <w:lang w:val="ru-RU" w:eastAsia="ru-RU"/>
              </w:rPr>
              <w:t>п/п</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0763" w:rsidRPr="00D121D0" w:rsidRDefault="00650763" w:rsidP="00185431">
            <w:pPr>
              <w:spacing w:after="0" w:line="240" w:lineRule="auto"/>
              <w:ind w:left="-113" w:right="-114"/>
              <w:jc w:val="center"/>
              <w:rPr>
                <w:rFonts w:ascii="Times New Roman" w:hAnsi="Times New Roman"/>
                <w:sz w:val="20"/>
                <w:szCs w:val="20"/>
                <w:lang w:val="ru-RU" w:eastAsia="ru-RU"/>
              </w:rPr>
            </w:pPr>
            <w:r w:rsidRPr="00D121D0">
              <w:rPr>
                <w:rFonts w:ascii="Times New Roman" w:hAnsi="Times New Roman"/>
                <w:sz w:val="20"/>
                <w:szCs w:val="20"/>
                <w:lang w:val="ru-RU" w:eastAsia="ru-RU"/>
              </w:rPr>
              <w:t>Наименование основного мероп</w:t>
            </w:r>
            <w:r>
              <w:rPr>
                <w:rFonts w:ascii="Times New Roman" w:hAnsi="Times New Roman"/>
                <w:sz w:val="20"/>
                <w:szCs w:val="20"/>
                <w:lang w:val="ru-RU" w:eastAsia="ru-RU"/>
              </w:rPr>
              <w:t>риятия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50763" w:rsidRDefault="00650763" w:rsidP="00185431">
            <w:pPr>
              <w:spacing w:after="0" w:line="240" w:lineRule="auto"/>
              <w:jc w:val="center"/>
              <w:rPr>
                <w:rFonts w:ascii="Times New Roman" w:hAnsi="Times New Roman"/>
                <w:sz w:val="20"/>
                <w:szCs w:val="20"/>
                <w:lang w:val="ru-RU" w:eastAsia="ru-RU"/>
              </w:rPr>
            </w:pPr>
            <w:r w:rsidRPr="00D121D0">
              <w:rPr>
                <w:rFonts w:ascii="Times New Roman" w:hAnsi="Times New Roman"/>
                <w:sz w:val="20"/>
                <w:szCs w:val="20"/>
                <w:lang w:val="ru-RU" w:eastAsia="ru-RU"/>
              </w:rPr>
              <w:t>Ответствен</w:t>
            </w:r>
            <w:r>
              <w:rPr>
                <w:rFonts w:ascii="Times New Roman" w:hAnsi="Times New Roman"/>
                <w:sz w:val="20"/>
                <w:szCs w:val="20"/>
                <w:lang w:val="ru-RU" w:eastAsia="ru-RU"/>
              </w:rPr>
              <w:t>ный исполнитель,</w:t>
            </w:r>
          </w:p>
          <w:p w:rsidR="00650763" w:rsidRPr="00D121D0" w:rsidRDefault="00650763" w:rsidP="00185431">
            <w:pPr>
              <w:spacing w:after="0" w:line="240" w:lineRule="auto"/>
              <w:jc w:val="center"/>
              <w:rPr>
                <w:rFonts w:ascii="Times New Roman" w:hAnsi="Times New Roman"/>
                <w:sz w:val="20"/>
                <w:szCs w:val="20"/>
                <w:lang w:val="ru-RU" w:eastAsia="ru-RU"/>
              </w:rPr>
            </w:pPr>
            <w:r>
              <w:rPr>
                <w:rFonts w:ascii="Times New Roman" w:hAnsi="Times New Roman"/>
                <w:sz w:val="20"/>
                <w:szCs w:val="20"/>
                <w:lang w:val="ru-RU" w:eastAsia="ru-RU"/>
              </w:rPr>
              <w:t>соисполнитель</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rsidR="00650763" w:rsidRPr="00D121D0" w:rsidRDefault="00650763" w:rsidP="00185431">
            <w:pPr>
              <w:spacing w:after="0" w:line="240" w:lineRule="auto"/>
              <w:jc w:val="center"/>
              <w:rPr>
                <w:rFonts w:ascii="Times New Roman" w:hAnsi="Times New Roman"/>
                <w:sz w:val="20"/>
                <w:szCs w:val="20"/>
                <w:lang w:val="ru-RU" w:eastAsia="ru-RU"/>
              </w:rPr>
            </w:pPr>
            <w:r w:rsidRPr="00D121D0">
              <w:rPr>
                <w:rFonts w:ascii="Times New Roman" w:hAnsi="Times New Roman"/>
                <w:sz w:val="20"/>
                <w:szCs w:val="20"/>
                <w:lang w:val="ru-RU" w:eastAsia="ru-RU"/>
              </w:rPr>
              <w:t>Результат от реализации мероприятия за 202</w:t>
            </w:r>
            <w:r w:rsidR="00457436">
              <w:rPr>
                <w:rFonts w:ascii="Times New Roman" w:hAnsi="Times New Roman"/>
                <w:sz w:val="20"/>
                <w:szCs w:val="20"/>
                <w:lang w:val="ru-RU" w:eastAsia="ru-RU"/>
              </w:rPr>
              <w:t>4</w:t>
            </w:r>
            <w:r w:rsidRPr="00D121D0">
              <w:rPr>
                <w:rFonts w:ascii="Times New Roman" w:hAnsi="Times New Roman"/>
                <w:sz w:val="20"/>
                <w:szCs w:val="20"/>
                <w:lang w:val="ru-RU" w:eastAsia="ru-RU"/>
              </w:rPr>
              <w:t xml:space="preserve"> год</w:t>
            </w:r>
          </w:p>
        </w:tc>
        <w:tc>
          <w:tcPr>
            <w:tcW w:w="3544" w:type="dxa"/>
            <w:vMerge w:val="restart"/>
            <w:tcBorders>
              <w:top w:val="single" w:sz="4" w:space="0" w:color="auto"/>
              <w:left w:val="single" w:sz="4" w:space="0" w:color="auto"/>
              <w:right w:val="single" w:sz="4" w:space="0" w:color="auto"/>
            </w:tcBorders>
            <w:vAlign w:val="center"/>
            <w:hideMark/>
          </w:tcPr>
          <w:p w:rsidR="00650763" w:rsidRPr="00D121D0" w:rsidRDefault="00650763" w:rsidP="00185431">
            <w:pPr>
              <w:spacing w:after="0" w:line="240" w:lineRule="auto"/>
              <w:ind w:left="-113" w:right="-104"/>
              <w:jc w:val="center"/>
              <w:rPr>
                <w:rFonts w:ascii="Times New Roman" w:hAnsi="Times New Roman"/>
                <w:sz w:val="20"/>
                <w:szCs w:val="20"/>
                <w:lang w:val="ru-RU" w:eastAsia="ru-RU"/>
              </w:rPr>
            </w:pPr>
            <w:r w:rsidRPr="00D121D0">
              <w:rPr>
                <w:rFonts w:ascii="Times New Roman" w:hAnsi="Times New Roman"/>
                <w:sz w:val="20"/>
                <w:szCs w:val="20"/>
                <w:lang w:val="ru-RU" w:eastAsia="ru-RU"/>
              </w:rPr>
              <w:t>Причины невыполнения, частичного выполнения мероприятия, проблемы, возникшие в ходе реализации мероприятия</w:t>
            </w:r>
          </w:p>
        </w:tc>
      </w:tr>
      <w:tr w:rsidR="00650763" w:rsidRPr="00D121D0" w:rsidTr="00DE7A84">
        <w:trPr>
          <w:tblHead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650763" w:rsidRPr="00D121D0" w:rsidRDefault="00650763" w:rsidP="00185431">
            <w:pPr>
              <w:spacing w:after="0" w:line="240" w:lineRule="auto"/>
              <w:jc w:val="center"/>
              <w:rPr>
                <w:rFonts w:ascii="Times New Roman" w:hAnsi="Times New Roman"/>
                <w:sz w:val="20"/>
                <w:szCs w:val="20"/>
                <w:lang w:val="ru-RU"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0763" w:rsidRPr="00D121D0" w:rsidRDefault="00650763" w:rsidP="00185431">
            <w:pPr>
              <w:spacing w:after="0" w:line="240" w:lineRule="auto"/>
              <w:jc w:val="both"/>
              <w:rPr>
                <w:rFonts w:ascii="Times New Roman" w:hAnsi="Times New Roman"/>
                <w:sz w:val="20"/>
                <w:szCs w:val="20"/>
                <w:lang w:val="ru-RU"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50763" w:rsidRPr="00D121D0" w:rsidRDefault="00650763" w:rsidP="00185431">
            <w:pPr>
              <w:spacing w:after="0" w:line="240" w:lineRule="auto"/>
              <w:jc w:val="both"/>
              <w:rPr>
                <w:rFonts w:ascii="Times New Roman" w:hAnsi="Times New Roman"/>
                <w:sz w:val="20"/>
                <w:szCs w:val="20"/>
                <w:lang w:val="ru-RU" w:eastAsia="ru-RU"/>
              </w:rPr>
            </w:pPr>
          </w:p>
        </w:tc>
        <w:tc>
          <w:tcPr>
            <w:tcW w:w="3260" w:type="dxa"/>
            <w:tcBorders>
              <w:top w:val="nil"/>
              <w:left w:val="single" w:sz="4" w:space="0" w:color="auto"/>
              <w:bottom w:val="single" w:sz="4" w:space="0" w:color="auto"/>
              <w:right w:val="single" w:sz="4" w:space="0" w:color="auto"/>
            </w:tcBorders>
            <w:vAlign w:val="center"/>
            <w:hideMark/>
          </w:tcPr>
          <w:p w:rsidR="00650763" w:rsidRPr="00D121D0" w:rsidRDefault="00650763" w:rsidP="00185431">
            <w:pPr>
              <w:spacing w:after="0" w:line="240" w:lineRule="auto"/>
              <w:jc w:val="center"/>
              <w:rPr>
                <w:rFonts w:ascii="Times New Roman" w:hAnsi="Times New Roman"/>
                <w:sz w:val="20"/>
                <w:szCs w:val="20"/>
                <w:lang w:val="ru-RU" w:eastAsia="ru-RU"/>
              </w:rPr>
            </w:pPr>
            <w:r w:rsidRPr="00D121D0">
              <w:rPr>
                <w:rFonts w:ascii="Times New Roman" w:hAnsi="Times New Roman"/>
                <w:sz w:val="20"/>
                <w:szCs w:val="20"/>
                <w:lang w:val="ru-RU" w:eastAsia="ru-RU"/>
              </w:rPr>
              <w:t>запланированный</w:t>
            </w:r>
          </w:p>
        </w:tc>
        <w:tc>
          <w:tcPr>
            <w:tcW w:w="4678" w:type="dxa"/>
            <w:tcBorders>
              <w:top w:val="nil"/>
              <w:left w:val="single" w:sz="4" w:space="0" w:color="auto"/>
              <w:bottom w:val="single" w:sz="4" w:space="0" w:color="auto"/>
              <w:right w:val="single" w:sz="4" w:space="0" w:color="auto"/>
            </w:tcBorders>
            <w:vAlign w:val="center"/>
            <w:hideMark/>
          </w:tcPr>
          <w:p w:rsidR="00650763" w:rsidRPr="00D121D0" w:rsidRDefault="00650763" w:rsidP="00185431">
            <w:pPr>
              <w:spacing w:after="0" w:line="240" w:lineRule="auto"/>
              <w:jc w:val="center"/>
              <w:rPr>
                <w:rFonts w:ascii="Times New Roman" w:hAnsi="Times New Roman"/>
                <w:sz w:val="20"/>
                <w:szCs w:val="20"/>
                <w:lang w:val="ru-RU" w:eastAsia="ru-RU"/>
              </w:rPr>
            </w:pPr>
            <w:r w:rsidRPr="00D121D0">
              <w:rPr>
                <w:rFonts w:ascii="Times New Roman" w:hAnsi="Times New Roman"/>
                <w:sz w:val="20"/>
                <w:szCs w:val="20"/>
                <w:lang w:val="ru-RU" w:eastAsia="ru-RU"/>
              </w:rPr>
              <w:t>достигнутый</w:t>
            </w:r>
          </w:p>
        </w:tc>
        <w:tc>
          <w:tcPr>
            <w:tcW w:w="3544" w:type="dxa"/>
            <w:vMerge/>
            <w:tcBorders>
              <w:left w:val="single" w:sz="4" w:space="0" w:color="auto"/>
              <w:bottom w:val="single" w:sz="4" w:space="0" w:color="auto"/>
              <w:right w:val="single" w:sz="4" w:space="0" w:color="auto"/>
            </w:tcBorders>
            <w:vAlign w:val="center"/>
            <w:hideMark/>
          </w:tcPr>
          <w:p w:rsidR="00650763" w:rsidRPr="00D121D0" w:rsidRDefault="00650763" w:rsidP="00185431">
            <w:pPr>
              <w:spacing w:after="0" w:line="240" w:lineRule="auto"/>
              <w:jc w:val="both"/>
              <w:rPr>
                <w:rFonts w:ascii="Times New Roman" w:hAnsi="Times New Roman"/>
                <w:sz w:val="20"/>
                <w:szCs w:val="20"/>
                <w:lang w:val="ru-RU" w:eastAsia="ru-RU"/>
              </w:rPr>
            </w:pPr>
          </w:p>
        </w:tc>
      </w:tr>
      <w:tr w:rsidR="00F5739A" w:rsidRPr="00D121D0" w:rsidTr="00DE7A84">
        <w:tc>
          <w:tcPr>
            <w:tcW w:w="421" w:type="dxa"/>
            <w:tcBorders>
              <w:top w:val="single" w:sz="4" w:space="0" w:color="auto"/>
              <w:left w:val="single" w:sz="4" w:space="0" w:color="auto"/>
              <w:bottom w:val="single" w:sz="4" w:space="0" w:color="auto"/>
              <w:right w:val="single" w:sz="4" w:space="0" w:color="auto"/>
            </w:tcBorders>
            <w:hideMark/>
          </w:tcPr>
          <w:p w:rsidR="00F5739A" w:rsidRPr="00D121D0" w:rsidRDefault="00F5739A" w:rsidP="00185431">
            <w:pPr>
              <w:spacing w:after="0" w:line="240" w:lineRule="auto"/>
              <w:jc w:val="center"/>
              <w:rPr>
                <w:rFonts w:ascii="Times New Roman" w:hAnsi="Times New Roman"/>
                <w:sz w:val="20"/>
                <w:szCs w:val="20"/>
              </w:rPr>
            </w:pPr>
            <w:r w:rsidRPr="00D121D0">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946A63" w:rsidRDefault="00F5739A" w:rsidP="00185431">
            <w:pPr>
              <w:pStyle w:val="ac"/>
              <w:ind w:right="-114"/>
              <w:jc w:val="both"/>
              <w:rPr>
                <w:rFonts w:ascii="Times New Roman" w:hAnsi="Times New Roman" w:cs="Times New Roman"/>
                <w:sz w:val="20"/>
                <w:szCs w:val="20"/>
              </w:rPr>
            </w:pPr>
            <w:r w:rsidRPr="00D121D0">
              <w:rPr>
                <w:rFonts w:ascii="Times New Roman" w:hAnsi="Times New Roman" w:cs="Times New Roman"/>
                <w:sz w:val="20"/>
                <w:szCs w:val="20"/>
              </w:rPr>
              <w:t xml:space="preserve">Основное </w:t>
            </w:r>
            <w:r w:rsidR="00946A63">
              <w:rPr>
                <w:rFonts w:ascii="Times New Roman" w:hAnsi="Times New Roman" w:cs="Times New Roman"/>
                <w:sz w:val="20"/>
                <w:szCs w:val="20"/>
              </w:rPr>
              <w:t>мероприятие 1.</w:t>
            </w:r>
          </w:p>
          <w:p w:rsidR="00F5739A" w:rsidRPr="00D121D0" w:rsidRDefault="00F5739A" w:rsidP="00185431">
            <w:pPr>
              <w:pStyle w:val="ac"/>
              <w:jc w:val="both"/>
              <w:rPr>
                <w:rFonts w:ascii="Times New Roman" w:hAnsi="Times New Roman" w:cs="Times New Roman"/>
                <w:sz w:val="20"/>
                <w:szCs w:val="20"/>
              </w:rPr>
            </w:pPr>
            <w:r w:rsidRPr="00D121D0">
              <w:rPr>
                <w:rFonts w:ascii="Times New Roman" w:hAnsi="Times New Roman" w:cs="Times New Roman"/>
                <w:sz w:val="20"/>
                <w:szCs w:val="20"/>
              </w:rPr>
              <w:t>Обеспечение доступа к спортивным объектам</w:t>
            </w:r>
          </w:p>
        </w:tc>
        <w:tc>
          <w:tcPr>
            <w:tcW w:w="1701" w:type="dxa"/>
            <w:tcBorders>
              <w:top w:val="single" w:sz="4" w:space="0" w:color="auto"/>
              <w:left w:val="single" w:sz="4" w:space="0" w:color="auto"/>
              <w:bottom w:val="single" w:sz="4" w:space="0" w:color="auto"/>
              <w:right w:val="single" w:sz="4" w:space="0" w:color="auto"/>
            </w:tcBorders>
          </w:tcPr>
          <w:p w:rsidR="00F5739A" w:rsidRPr="00D121D0" w:rsidRDefault="00F5739A" w:rsidP="00185431">
            <w:pPr>
              <w:pStyle w:val="ac"/>
              <w:ind w:right="-113"/>
              <w:rPr>
                <w:rFonts w:ascii="Times New Roman" w:hAnsi="Times New Roman" w:cs="Times New Roman"/>
                <w:sz w:val="20"/>
                <w:szCs w:val="20"/>
              </w:rPr>
            </w:pPr>
            <w:r w:rsidRPr="00D121D0">
              <w:rPr>
                <w:rFonts w:ascii="Times New Roman" w:hAnsi="Times New Roman" w:cs="Times New Roman"/>
                <w:sz w:val="20"/>
                <w:szCs w:val="20"/>
              </w:rPr>
              <w:t xml:space="preserve">Комитет по физической культуре и спорту мэрии, МАУ «Ледовый дворец», </w:t>
            </w:r>
            <w:r w:rsidRPr="00D121D0">
              <w:rPr>
                <w:rFonts w:ascii="Times New Roman" w:hAnsi="Times New Roman"/>
                <w:sz w:val="20"/>
                <w:szCs w:val="20"/>
              </w:rPr>
              <w:t>МА</w:t>
            </w:r>
            <w:r>
              <w:rPr>
                <w:rFonts w:ascii="Times New Roman" w:hAnsi="Times New Roman"/>
                <w:sz w:val="20"/>
                <w:szCs w:val="20"/>
              </w:rPr>
              <w:t>О</w:t>
            </w:r>
            <w:r w:rsidRPr="00D121D0">
              <w:rPr>
                <w:rFonts w:ascii="Times New Roman" w:hAnsi="Times New Roman"/>
                <w:sz w:val="20"/>
                <w:szCs w:val="20"/>
              </w:rPr>
              <w:t>У</w:t>
            </w:r>
            <w:r>
              <w:rPr>
                <w:rFonts w:ascii="Times New Roman" w:hAnsi="Times New Roman"/>
                <w:sz w:val="20"/>
                <w:szCs w:val="20"/>
              </w:rPr>
              <w:t xml:space="preserve"> ДО «СШ</w:t>
            </w:r>
            <w:r w:rsidRPr="00D121D0">
              <w:rPr>
                <w:rFonts w:ascii="Times New Roman" w:hAnsi="Times New Roman"/>
                <w:sz w:val="20"/>
                <w:szCs w:val="20"/>
              </w:rPr>
              <w:t xml:space="preserve"> </w:t>
            </w:r>
            <w:r w:rsidRPr="00D121D0">
              <w:rPr>
                <w:rFonts w:ascii="Times New Roman" w:hAnsi="Times New Roman" w:cs="Times New Roman"/>
                <w:sz w:val="20"/>
                <w:szCs w:val="20"/>
              </w:rPr>
              <w:t xml:space="preserve">«Спортивный клуб </w:t>
            </w:r>
            <w:r w:rsidRPr="00985235">
              <w:rPr>
                <w:rFonts w:ascii="Times New Roman" w:hAnsi="Times New Roman" w:cs="Times New Roman"/>
                <w:sz w:val="20"/>
                <w:szCs w:val="20"/>
              </w:rPr>
              <w:t>Череповец</w:t>
            </w:r>
            <w:r w:rsidR="00985235" w:rsidRPr="00985235">
              <w:rPr>
                <w:rFonts w:ascii="Times New Roman" w:hAnsi="Times New Roman" w:cs="Times New Roman"/>
                <w:sz w:val="20"/>
                <w:szCs w:val="20"/>
              </w:rPr>
              <w:t>»</w:t>
            </w:r>
          </w:p>
        </w:tc>
        <w:tc>
          <w:tcPr>
            <w:tcW w:w="3260" w:type="dxa"/>
            <w:tcBorders>
              <w:top w:val="single" w:sz="4" w:space="0" w:color="auto"/>
              <w:left w:val="single" w:sz="4" w:space="0" w:color="auto"/>
              <w:bottom w:val="single" w:sz="4" w:space="0" w:color="auto"/>
              <w:right w:val="single" w:sz="4" w:space="0" w:color="auto"/>
            </w:tcBorders>
          </w:tcPr>
          <w:p w:rsidR="00F5739A" w:rsidRPr="00D70A30" w:rsidRDefault="008C70E3" w:rsidP="00185431">
            <w:pPr>
              <w:pStyle w:val="ac"/>
              <w:jc w:val="both"/>
              <w:rPr>
                <w:rFonts w:ascii="Times New Roman" w:hAnsi="Times New Roman" w:cs="Times New Roman"/>
                <w:sz w:val="20"/>
                <w:szCs w:val="20"/>
              </w:rPr>
            </w:pPr>
            <w:r w:rsidRPr="00D70A30">
              <w:rPr>
                <w:rFonts w:ascii="Times New Roman" w:hAnsi="Times New Roman" w:cs="Times New Roman"/>
                <w:sz w:val="20"/>
                <w:szCs w:val="20"/>
              </w:rPr>
              <w:t>Увеличение количества посетителей спортивных объектов муниципальных учреждений сферы физической культуры и спорта; обеспечение доступности и качества физкультурно-оздоровительных и спортивных услуг, предоставляемых населению города на спортивных объектах; увеличение количества спортивных мероприятий и физкультурных (физкультурно-оздоровительных) мероприятий, проводимых на территории города, и их участников</w:t>
            </w:r>
          </w:p>
        </w:tc>
        <w:tc>
          <w:tcPr>
            <w:tcW w:w="4678" w:type="dxa"/>
            <w:tcBorders>
              <w:top w:val="single" w:sz="4" w:space="0" w:color="auto"/>
              <w:left w:val="single" w:sz="4" w:space="0" w:color="auto"/>
              <w:bottom w:val="single" w:sz="4" w:space="0" w:color="auto"/>
              <w:right w:val="single" w:sz="4" w:space="0" w:color="auto"/>
            </w:tcBorders>
          </w:tcPr>
          <w:p w:rsidR="00F5739A" w:rsidRDefault="009B7C91" w:rsidP="00185431">
            <w:pPr>
              <w:spacing w:after="0" w:line="240" w:lineRule="auto"/>
              <w:jc w:val="both"/>
              <w:rPr>
                <w:rFonts w:ascii="Times New Roman" w:eastAsia="Calibri" w:hAnsi="Times New Roman"/>
                <w:sz w:val="20"/>
                <w:szCs w:val="20"/>
                <w:lang w:val="ru-RU"/>
              </w:rPr>
            </w:pPr>
            <w:r>
              <w:rPr>
                <w:rFonts w:ascii="Times New Roman" w:eastAsia="Calibri" w:hAnsi="Times New Roman"/>
                <w:sz w:val="20"/>
                <w:szCs w:val="20"/>
                <w:lang w:val="ru-RU"/>
              </w:rPr>
              <w:t xml:space="preserve">В отчетном периоде </w:t>
            </w:r>
            <w:r w:rsidR="002A58D0" w:rsidRPr="002A58D0">
              <w:rPr>
                <w:rFonts w:ascii="Times New Roman" w:eastAsia="Calibri" w:hAnsi="Times New Roman"/>
                <w:sz w:val="20"/>
                <w:szCs w:val="20"/>
                <w:lang w:val="ru-RU"/>
              </w:rPr>
              <w:t>горожанам предоставлено 51 844,5 часов доступа к спортивным объектам.</w:t>
            </w:r>
          </w:p>
          <w:p w:rsidR="009B7C91" w:rsidRDefault="009B7C91" w:rsidP="00185431">
            <w:pPr>
              <w:spacing w:after="0" w:line="240" w:lineRule="auto"/>
              <w:jc w:val="both"/>
              <w:rPr>
                <w:rFonts w:ascii="Times New Roman" w:eastAsia="Calibri" w:hAnsi="Times New Roman"/>
                <w:sz w:val="20"/>
                <w:szCs w:val="20"/>
                <w:lang w:val="ru-RU"/>
              </w:rPr>
            </w:pPr>
            <w:r w:rsidRPr="002A58D0">
              <w:rPr>
                <w:rFonts w:ascii="Times New Roman" w:eastAsia="Calibri" w:hAnsi="Times New Roman"/>
                <w:sz w:val="20"/>
                <w:szCs w:val="20"/>
                <w:lang w:val="ru-RU"/>
              </w:rPr>
              <w:t>В рамках выполнения мероприятия</w:t>
            </w:r>
            <w:r>
              <w:rPr>
                <w:rFonts w:ascii="Times New Roman" w:eastAsia="Calibri" w:hAnsi="Times New Roman"/>
                <w:sz w:val="20"/>
                <w:szCs w:val="20"/>
                <w:lang w:val="ru-RU"/>
              </w:rPr>
              <w:t xml:space="preserve"> выполнены следующие виды работ:</w:t>
            </w:r>
          </w:p>
          <w:p w:rsidR="009B7C91" w:rsidRDefault="009B7C91" w:rsidP="00185431">
            <w:pPr>
              <w:spacing w:after="0" w:line="240" w:lineRule="auto"/>
              <w:jc w:val="both"/>
              <w:rPr>
                <w:rFonts w:ascii="Times New Roman" w:eastAsia="Calibri" w:hAnsi="Times New Roman"/>
                <w:sz w:val="20"/>
                <w:szCs w:val="20"/>
                <w:lang w:val="ru-RU"/>
              </w:rPr>
            </w:pPr>
            <w:r>
              <w:rPr>
                <w:rFonts w:ascii="Times New Roman" w:eastAsia="Calibri" w:hAnsi="Times New Roman"/>
                <w:sz w:val="20"/>
                <w:szCs w:val="20"/>
                <w:lang w:val="ru-RU"/>
              </w:rPr>
              <w:t>-</w:t>
            </w:r>
            <w:r w:rsidRPr="002A58D0">
              <w:rPr>
                <w:rFonts w:ascii="Times New Roman" w:eastAsia="Calibri" w:hAnsi="Times New Roman"/>
                <w:sz w:val="20"/>
                <w:szCs w:val="20"/>
                <w:lang w:val="ru-RU"/>
              </w:rPr>
              <w:t xml:space="preserve"> </w:t>
            </w:r>
            <w:r>
              <w:rPr>
                <w:rFonts w:ascii="Times New Roman" w:eastAsia="Calibri" w:hAnsi="Times New Roman"/>
                <w:sz w:val="20"/>
                <w:szCs w:val="20"/>
                <w:lang w:val="ru-RU"/>
              </w:rPr>
              <w:t>п</w:t>
            </w:r>
            <w:r w:rsidRPr="009B7C91">
              <w:rPr>
                <w:rFonts w:ascii="Times New Roman" w:eastAsia="Calibri" w:hAnsi="Times New Roman"/>
                <w:sz w:val="20"/>
                <w:szCs w:val="20"/>
                <w:lang w:val="ru-RU"/>
              </w:rPr>
              <w:t xml:space="preserve">риобретение </w:t>
            </w:r>
            <w:proofErr w:type="spellStart"/>
            <w:r w:rsidRPr="009B7C91">
              <w:rPr>
                <w:rFonts w:ascii="Times New Roman" w:eastAsia="Calibri" w:hAnsi="Times New Roman"/>
                <w:sz w:val="20"/>
                <w:szCs w:val="20"/>
                <w:lang w:val="ru-RU"/>
              </w:rPr>
              <w:t>ледозаливочной</w:t>
            </w:r>
            <w:proofErr w:type="spellEnd"/>
            <w:r w:rsidRPr="009B7C91">
              <w:rPr>
                <w:rFonts w:ascii="Times New Roman" w:eastAsia="Calibri" w:hAnsi="Times New Roman"/>
                <w:sz w:val="20"/>
                <w:szCs w:val="20"/>
                <w:lang w:val="ru-RU"/>
              </w:rPr>
              <w:t xml:space="preserve"> машины (ледового комбайна) </w:t>
            </w:r>
            <w:r>
              <w:rPr>
                <w:rFonts w:ascii="Times New Roman" w:eastAsia="Calibri" w:hAnsi="Times New Roman"/>
                <w:sz w:val="20"/>
                <w:szCs w:val="20"/>
                <w:lang w:val="ru-RU"/>
              </w:rPr>
              <w:t xml:space="preserve">и </w:t>
            </w:r>
            <w:proofErr w:type="spellStart"/>
            <w:r w:rsidRPr="009B7C91">
              <w:rPr>
                <w:rFonts w:ascii="Times New Roman" w:eastAsia="Calibri" w:hAnsi="Times New Roman"/>
                <w:sz w:val="20"/>
                <w:szCs w:val="20"/>
                <w:lang w:val="ru-RU"/>
              </w:rPr>
              <w:t>бортоподрезной</w:t>
            </w:r>
            <w:proofErr w:type="spellEnd"/>
            <w:r w:rsidRPr="009B7C91">
              <w:rPr>
                <w:rFonts w:ascii="Times New Roman" w:eastAsia="Calibri" w:hAnsi="Times New Roman"/>
                <w:sz w:val="20"/>
                <w:szCs w:val="20"/>
                <w:lang w:val="ru-RU"/>
              </w:rPr>
              <w:t xml:space="preserve"> машины</w:t>
            </w:r>
            <w:r>
              <w:rPr>
                <w:rFonts w:ascii="Times New Roman" w:eastAsia="Calibri" w:hAnsi="Times New Roman"/>
                <w:sz w:val="20"/>
                <w:szCs w:val="20"/>
                <w:lang w:val="ru-RU"/>
              </w:rPr>
              <w:t xml:space="preserve"> в МАУ «Ледовый дворец»;</w:t>
            </w:r>
          </w:p>
          <w:p w:rsidR="009B7C91" w:rsidRPr="002A58D0" w:rsidRDefault="009B7C91" w:rsidP="00185431">
            <w:pPr>
              <w:spacing w:after="0" w:line="240" w:lineRule="auto"/>
              <w:jc w:val="both"/>
              <w:rPr>
                <w:rFonts w:ascii="Times New Roman" w:eastAsia="Calibri" w:hAnsi="Times New Roman"/>
                <w:sz w:val="20"/>
                <w:szCs w:val="20"/>
                <w:lang w:val="ru-RU"/>
              </w:rPr>
            </w:pPr>
            <w:r>
              <w:rPr>
                <w:rFonts w:ascii="Times New Roman" w:eastAsia="Calibri" w:hAnsi="Times New Roman"/>
                <w:sz w:val="20"/>
                <w:szCs w:val="20"/>
                <w:lang w:val="ru-RU"/>
              </w:rPr>
              <w:t>- п</w:t>
            </w:r>
            <w:r w:rsidRPr="009B7C91">
              <w:rPr>
                <w:rFonts w:ascii="Times New Roman" w:eastAsia="Calibri" w:hAnsi="Times New Roman"/>
                <w:sz w:val="20"/>
                <w:szCs w:val="20"/>
                <w:lang w:val="ru-RU"/>
              </w:rPr>
              <w:t xml:space="preserve">риобретение электронного табло </w:t>
            </w:r>
            <w:r>
              <w:rPr>
                <w:rFonts w:ascii="Times New Roman" w:eastAsia="Calibri" w:hAnsi="Times New Roman"/>
                <w:sz w:val="20"/>
                <w:szCs w:val="20"/>
                <w:lang w:val="ru-RU"/>
              </w:rPr>
              <w:t xml:space="preserve">и </w:t>
            </w:r>
            <w:r w:rsidRPr="009B7C91">
              <w:rPr>
                <w:rFonts w:ascii="Times New Roman" w:eastAsia="Calibri" w:hAnsi="Times New Roman"/>
                <w:sz w:val="20"/>
                <w:szCs w:val="20"/>
                <w:lang w:val="ru-RU"/>
              </w:rPr>
              <w:t>нанесени</w:t>
            </w:r>
            <w:r>
              <w:rPr>
                <w:rFonts w:ascii="Times New Roman" w:eastAsia="Calibri" w:hAnsi="Times New Roman"/>
                <w:sz w:val="20"/>
                <w:szCs w:val="20"/>
                <w:lang w:val="ru-RU"/>
              </w:rPr>
              <w:t>е</w:t>
            </w:r>
            <w:r w:rsidRPr="009B7C91">
              <w:rPr>
                <w:rFonts w:ascii="Times New Roman" w:eastAsia="Calibri" w:hAnsi="Times New Roman"/>
                <w:sz w:val="20"/>
                <w:szCs w:val="20"/>
                <w:lang w:val="ru-RU"/>
              </w:rPr>
              <w:t xml:space="preserve"> разметки на беговой дорожке </w:t>
            </w:r>
            <w:r>
              <w:rPr>
                <w:rFonts w:ascii="Times New Roman" w:eastAsia="Calibri" w:hAnsi="Times New Roman"/>
                <w:sz w:val="20"/>
                <w:szCs w:val="20"/>
                <w:lang w:val="ru-RU"/>
              </w:rPr>
              <w:t>на</w:t>
            </w:r>
            <w:r w:rsidRPr="009B7C91">
              <w:rPr>
                <w:rFonts w:ascii="Times New Roman" w:eastAsia="Calibri" w:hAnsi="Times New Roman"/>
                <w:sz w:val="20"/>
                <w:szCs w:val="20"/>
                <w:lang w:val="ru-RU"/>
              </w:rPr>
              <w:t xml:space="preserve"> стадион</w:t>
            </w:r>
            <w:r>
              <w:rPr>
                <w:rFonts w:ascii="Times New Roman" w:eastAsia="Calibri" w:hAnsi="Times New Roman"/>
                <w:sz w:val="20"/>
                <w:szCs w:val="20"/>
                <w:lang w:val="ru-RU"/>
              </w:rPr>
              <w:t>е</w:t>
            </w:r>
            <w:r w:rsidRPr="009B7C91">
              <w:rPr>
                <w:rFonts w:ascii="Times New Roman" w:eastAsia="Calibri" w:hAnsi="Times New Roman"/>
                <w:sz w:val="20"/>
                <w:szCs w:val="20"/>
                <w:lang w:val="ru-RU"/>
              </w:rPr>
              <w:t xml:space="preserve"> «Металлург»</w:t>
            </w:r>
            <w:r>
              <w:rPr>
                <w:rFonts w:ascii="Times New Roman" w:eastAsia="Calibri" w:hAnsi="Times New Roman"/>
                <w:sz w:val="20"/>
                <w:szCs w:val="20"/>
                <w:lang w:val="ru-RU"/>
              </w:rPr>
              <w:t xml:space="preserve"> (МАОУ ДО «СШ «Спортивный клуб Череповец»).</w:t>
            </w:r>
          </w:p>
        </w:tc>
        <w:tc>
          <w:tcPr>
            <w:tcW w:w="3544" w:type="dxa"/>
            <w:tcBorders>
              <w:top w:val="single" w:sz="4" w:space="0" w:color="auto"/>
              <w:left w:val="single" w:sz="4" w:space="0" w:color="auto"/>
              <w:bottom w:val="single" w:sz="4" w:space="0" w:color="auto"/>
              <w:right w:val="single" w:sz="4" w:space="0" w:color="auto"/>
            </w:tcBorders>
          </w:tcPr>
          <w:p w:rsidR="00F5739A" w:rsidRPr="00A5544F" w:rsidRDefault="00F5739A" w:rsidP="00185431">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w:t>
            </w:r>
          </w:p>
        </w:tc>
      </w:tr>
      <w:tr w:rsidR="00F5739A" w:rsidRPr="00347AAD" w:rsidTr="00DE7A84">
        <w:tc>
          <w:tcPr>
            <w:tcW w:w="421" w:type="dxa"/>
            <w:tcBorders>
              <w:top w:val="single" w:sz="4" w:space="0" w:color="auto"/>
              <w:left w:val="single" w:sz="4" w:space="0" w:color="auto"/>
              <w:bottom w:val="single" w:sz="4" w:space="0" w:color="auto"/>
              <w:right w:val="single" w:sz="4" w:space="0" w:color="auto"/>
            </w:tcBorders>
          </w:tcPr>
          <w:p w:rsidR="00F5739A" w:rsidRPr="00D121D0" w:rsidRDefault="00F5739A" w:rsidP="00185431">
            <w:pPr>
              <w:spacing w:after="0" w:line="240" w:lineRule="auto"/>
              <w:jc w:val="center"/>
              <w:rPr>
                <w:rFonts w:ascii="Times New Roman" w:hAnsi="Times New Roman"/>
                <w:sz w:val="20"/>
                <w:szCs w:val="20"/>
                <w:lang w:val="ru-RU" w:eastAsia="ru-RU"/>
              </w:rPr>
            </w:pPr>
            <w:r w:rsidRPr="00D121D0">
              <w:rPr>
                <w:rFonts w:ascii="Times New Roman" w:hAnsi="Times New Roman"/>
                <w:sz w:val="20"/>
                <w:szCs w:val="20"/>
                <w:lang w:val="ru-RU" w:eastAsia="ru-RU"/>
              </w:rPr>
              <w:t>2</w:t>
            </w:r>
          </w:p>
        </w:tc>
        <w:tc>
          <w:tcPr>
            <w:tcW w:w="2268" w:type="dxa"/>
            <w:tcBorders>
              <w:top w:val="single" w:sz="4" w:space="0" w:color="auto"/>
              <w:left w:val="single" w:sz="4" w:space="0" w:color="auto"/>
              <w:bottom w:val="single" w:sz="4" w:space="0" w:color="auto"/>
              <w:right w:val="single" w:sz="4" w:space="0" w:color="auto"/>
            </w:tcBorders>
          </w:tcPr>
          <w:p w:rsidR="00946A63" w:rsidRDefault="00F5739A" w:rsidP="00185431">
            <w:pPr>
              <w:pStyle w:val="ac"/>
              <w:ind w:right="-114"/>
              <w:jc w:val="both"/>
              <w:rPr>
                <w:rFonts w:ascii="Times New Roman" w:hAnsi="Times New Roman" w:cs="Times New Roman"/>
                <w:sz w:val="20"/>
                <w:szCs w:val="20"/>
              </w:rPr>
            </w:pPr>
            <w:r w:rsidRPr="00D121D0">
              <w:rPr>
                <w:rFonts w:ascii="Times New Roman" w:hAnsi="Times New Roman" w:cs="Times New Roman"/>
                <w:sz w:val="20"/>
                <w:szCs w:val="20"/>
              </w:rPr>
              <w:t xml:space="preserve">Основное </w:t>
            </w:r>
            <w:r w:rsidR="00946A63">
              <w:rPr>
                <w:rFonts w:ascii="Times New Roman" w:hAnsi="Times New Roman" w:cs="Times New Roman"/>
                <w:sz w:val="20"/>
                <w:szCs w:val="20"/>
              </w:rPr>
              <w:t>мероприятие 2.</w:t>
            </w:r>
          </w:p>
          <w:p w:rsidR="00F5739A" w:rsidRPr="00D121D0" w:rsidRDefault="00F5739A" w:rsidP="00185431">
            <w:pPr>
              <w:pStyle w:val="ac"/>
              <w:jc w:val="both"/>
              <w:rPr>
                <w:rFonts w:ascii="Times New Roman" w:hAnsi="Times New Roman" w:cs="Times New Roman"/>
                <w:sz w:val="20"/>
                <w:szCs w:val="20"/>
              </w:rPr>
            </w:pPr>
            <w:r w:rsidRPr="00D121D0">
              <w:rPr>
                <w:rFonts w:ascii="Times New Roman" w:hAnsi="Times New Roman" w:cs="Times New Roman"/>
                <w:sz w:val="20"/>
                <w:szCs w:val="20"/>
              </w:rPr>
              <w:t>Спортивная подготовка по олимпийским и неолимпийским видам спорта, организация мероприятий по подготовке и участию спортивных сборных команд</w:t>
            </w:r>
          </w:p>
        </w:tc>
        <w:tc>
          <w:tcPr>
            <w:tcW w:w="1701" w:type="dxa"/>
            <w:tcBorders>
              <w:top w:val="single" w:sz="4" w:space="0" w:color="auto"/>
              <w:left w:val="single" w:sz="4" w:space="0" w:color="auto"/>
              <w:bottom w:val="single" w:sz="4" w:space="0" w:color="auto"/>
              <w:right w:val="single" w:sz="4" w:space="0" w:color="auto"/>
            </w:tcBorders>
          </w:tcPr>
          <w:p w:rsidR="00F5739A" w:rsidRPr="00D121D0" w:rsidRDefault="00F5739A" w:rsidP="00185431">
            <w:pPr>
              <w:pStyle w:val="ac"/>
              <w:ind w:right="-113"/>
              <w:rPr>
                <w:rFonts w:ascii="Times New Roman" w:hAnsi="Times New Roman" w:cs="Times New Roman"/>
                <w:sz w:val="20"/>
                <w:szCs w:val="20"/>
              </w:rPr>
            </w:pPr>
            <w:r w:rsidRPr="00D121D0">
              <w:rPr>
                <w:rFonts w:ascii="Times New Roman" w:hAnsi="Times New Roman" w:cs="Times New Roman"/>
                <w:sz w:val="20"/>
                <w:szCs w:val="20"/>
              </w:rPr>
              <w:t xml:space="preserve">Комитет по физической культуре и спорту мэрии, </w:t>
            </w:r>
            <w:r w:rsidRPr="00D121D0">
              <w:rPr>
                <w:rFonts w:ascii="Times New Roman" w:hAnsi="Times New Roman"/>
                <w:sz w:val="20"/>
                <w:szCs w:val="20"/>
              </w:rPr>
              <w:t>МА</w:t>
            </w:r>
            <w:r>
              <w:rPr>
                <w:rFonts w:ascii="Times New Roman" w:hAnsi="Times New Roman"/>
                <w:sz w:val="20"/>
                <w:szCs w:val="20"/>
              </w:rPr>
              <w:t>О</w:t>
            </w:r>
            <w:r w:rsidRPr="00D121D0">
              <w:rPr>
                <w:rFonts w:ascii="Times New Roman" w:hAnsi="Times New Roman"/>
                <w:sz w:val="20"/>
                <w:szCs w:val="20"/>
              </w:rPr>
              <w:t>У</w:t>
            </w:r>
            <w:r>
              <w:rPr>
                <w:rFonts w:ascii="Times New Roman" w:hAnsi="Times New Roman"/>
                <w:sz w:val="20"/>
                <w:szCs w:val="20"/>
              </w:rPr>
              <w:t xml:space="preserve"> ДО «СШ</w:t>
            </w:r>
            <w:r w:rsidRPr="00D121D0">
              <w:rPr>
                <w:rFonts w:ascii="Times New Roman" w:hAnsi="Times New Roman"/>
                <w:sz w:val="20"/>
                <w:szCs w:val="20"/>
              </w:rPr>
              <w:t xml:space="preserve"> </w:t>
            </w:r>
            <w:r w:rsidRPr="00D121D0">
              <w:rPr>
                <w:rFonts w:ascii="Times New Roman" w:hAnsi="Times New Roman" w:cs="Times New Roman"/>
                <w:sz w:val="20"/>
                <w:szCs w:val="20"/>
              </w:rPr>
              <w:t xml:space="preserve">«Спортивный клуб Череповец», </w:t>
            </w:r>
            <w:r>
              <w:rPr>
                <w:rFonts w:ascii="Times New Roman" w:hAnsi="Times New Roman" w:cs="Times New Roman"/>
                <w:sz w:val="20"/>
                <w:szCs w:val="20"/>
              </w:rPr>
              <w:t>МАОУ ДО</w:t>
            </w:r>
            <w:r w:rsidRPr="00D121D0">
              <w:rPr>
                <w:rFonts w:ascii="Times New Roman" w:hAnsi="Times New Roman" w:cs="Times New Roman"/>
                <w:sz w:val="20"/>
                <w:szCs w:val="20"/>
              </w:rPr>
              <w:t xml:space="preserve"> «СШ» и </w:t>
            </w:r>
            <w:r>
              <w:rPr>
                <w:rFonts w:ascii="Times New Roman" w:hAnsi="Times New Roman" w:cs="Times New Roman"/>
                <w:sz w:val="20"/>
                <w:szCs w:val="20"/>
              </w:rPr>
              <w:t>МАОУ ДО</w:t>
            </w:r>
            <w:r w:rsidRPr="00D121D0">
              <w:rPr>
                <w:rFonts w:ascii="Times New Roman" w:hAnsi="Times New Roman" w:cs="Times New Roman"/>
                <w:sz w:val="20"/>
                <w:szCs w:val="20"/>
              </w:rPr>
              <w:t xml:space="preserve"> «СШОР»</w:t>
            </w:r>
          </w:p>
        </w:tc>
        <w:tc>
          <w:tcPr>
            <w:tcW w:w="3260" w:type="dxa"/>
            <w:tcBorders>
              <w:top w:val="single" w:sz="4" w:space="0" w:color="auto"/>
              <w:left w:val="single" w:sz="4" w:space="0" w:color="auto"/>
              <w:bottom w:val="single" w:sz="4" w:space="0" w:color="auto"/>
              <w:right w:val="single" w:sz="4" w:space="0" w:color="auto"/>
            </w:tcBorders>
          </w:tcPr>
          <w:p w:rsidR="00F5739A" w:rsidRPr="00D70A30" w:rsidRDefault="008C70E3" w:rsidP="00185431">
            <w:pPr>
              <w:pStyle w:val="ac"/>
              <w:jc w:val="both"/>
              <w:rPr>
                <w:rFonts w:ascii="Times New Roman" w:hAnsi="Times New Roman" w:cs="Times New Roman"/>
                <w:sz w:val="20"/>
                <w:szCs w:val="20"/>
              </w:rPr>
            </w:pPr>
            <w:r w:rsidRPr="00D70A30">
              <w:rPr>
                <w:rFonts w:ascii="Times New Roman" w:hAnsi="Times New Roman" w:cs="Times New Roman"/>
                <w:sz w:val="20"/>
                <w:szCs w:val="20"/>
              </w:rPr>
              <w:t>Развитие системы подготовки спортивного резерва: повышение уровня спортивного мастерства занимающихся для участия и успешного выступления в спортивных мероприятиях и соревнованиях различного уровня; увеличение количества призеров соревнований и спортсменов-разрядников</w:t>
            </w:r>
          </w:p>
        </w:tc>
        <w:tc>
          <w:tcPr>
            <w:tcW w:w="4678" w:type="dxa"/>
            <w:tcBorders>
              <w:top w:val="single" w:sz="4" w:space="0" w:color="auto"/>
              <w:left w:val="single" w:sz="4" w:space="0" w:color="auto"/>
              <w:bottom w:val="single" w:sz="4" w:space="0" w:color="auto"/>
              <w:right w:val="single" w:sz="4" w:space="0" w:color="auto"/>
            </w:tcBorders>
          </w:tcPr>
          <w:p w:rsidR="00F5739A" w:rsidRPr="009836A8" w:rsidRDefault="00F5739A" w:rsidP="00185431">
            <w:pPr>
              <w:spacing w:after="0" w:line="240" w:lineRule="auto"/>
              <w:jc w:val="both"/>
              <w:outlineLvl w:val="0"/>
              <w:rPr>
                <w:rFonts w:ascii="Times New Roman" w:eastAsia="Arial Unicode MS" w:hAnsi="Times New Roman"/>
                <w:sz w:val="20"/>
                <w:szCs w:val="20"/>
                <w:lang w:val="ru-RU"/>
              </w:rPr>
            </w:pPr>
            <w:r w:rsidRPr="009836A8">
              <w:rPr>
                <w:rFonts w:ascii="Times New Roman" w:eastAsia="Arial Unicode MS" w:hAnsi="Times New Roman"/>
                <w:sz w:val="20"/>
                <w:szCs w:val="20"/>
                <w:lang w:val="ru-RU"/>
              </w:rPr>
              <w:t>В 202</w:t>
            </w:r>
            <w:r w:rsidR="002A58D0" w:rsidRPr="009836A8">
              <w:rPr>
                <w:rFonts w:ascii="Times New Roman" w:eastAsia="Arial Unicode MS" w:hAnsi="Times New Roman"/>
                <w:sz w:val="20"/>
                <w:szCs w:val="20"/>
                <w:lang w:val="ru-RU"/>
              </w:rPr>
              <w:t>4</w:t>
            </w:r>
            <w:r w:rsidRPr="009836A8">
              <w:rPr>
                <w:rFonts w:ascii="Times New Roman" w:eastAsia="Arial Unicode MS" w:hAnsi="Times New Roman"/>
                <w:sz w:val="20"/>
                <w:szCs w:val="20"/>
                <w:lang w:val="ru-RU"/>
              </w:rPr>
              <w:t xml:space="preserve"> год</w:t>
            </w:r>
            <w:r w:rsidR="008E3709" w:rsidRPr="009836A8">
              <w:rPr>
                <w:rFonts w:ascii="Times New Roman" w:eastAsia="Arial Unicode MS" w:hAnsi="Times New Roman"/>
                <w:sz w:val="20"/>
                <w:szCs w:val="20"/>
                <w:lang w:val="ru-RU"/>
              </w:rPr>
              <w:t>у</w:t>
            </w:r>
            <w:r w:rsidRPr="009836A8">
              <w:rPr>
                <w:rFonts w:ascii="Times New Roman" w:eastAsia="Arial Unicode MS" w:hAnsi="Times New Roman"/>
                <w:sz w:val="20"/>
                <w:szCs w:val="20"/>
                <w:lang w:val="ru-RU"/>
              </w:rPr>
              <w:t xml:space="preserve"> на территории города </w:t>
            </w:r>
            <w:r w:rsidR="002A58D0" w:rsidRPr="009836A8">
              <w:rPr>
                <w:rFonts w:ascii="Times New Roman" w:eastAsia="Arial Unicode MS" w:hAnsi="Times New Roman"/>
                <w:sz w:val="20"/>
                <w:szCs w:val="20"/>
                <w:lang w:val="ru-RU"/>
              </w:rPr>
              <w:t xml:space="preserve">образовательные программы </w:t>
            </w:r>
            <w:r w:rsidRPr="009836A8">
              <w:rPr>
                <w:rFonts w:ascii="Times New Roman" w:eastAsia="Arial Unicode MS" w:hAnsi="Times New Roman"/>
                <w:sz w:val="20"/>
                <w:szCs w:val="20"/>
                <w:lang w:val="ru-RU"/>
              </w:rPr>
              <w:t>спортивн</w:t>
            </w:r>
            <w:r w:rsidR="002A58D0" w:rsidRPr="009836A8">
              <w:rPr>
                <w:rFonts w:ascii="Times New Roman" w:eastAsia="Arial Unicode MS" w:hAnsi="Times New Roman"/>
                <w:sz w:val="20"/>
                <w:szCs w:val="20"/>
                <w:lang w:val="ru-RU"/>
              </w:rPr>
              <w:t>ой</w:t>
            </w:r>
            <w:r w:rsidRPr="009836A8">
              <w:rPr>
                <w:rFonts w:ascii="Times New Roman" w:eastAsia="Arial Unicode MS" w:hAnsi="Times New Roman"/>
                <w:sz w:val="20"/>
                <w:szCs w:val="20"/>
                <w:lang w:val="ru-RU"/>
              </w:rPr>
              <w:t xml:space="preserve"> подготовк</w:t>
            </w:r>
            <w:r w:rsidR="002A58D0" w:rsidRPr="009836A8">
              <w:rPr>
                <w:rFonts w:ascii="Times New Roman" w:eastAsia="Arial Unicode MS" w:hAnsi="Times New Roman"/>
                <w:sz w:val="20"/>
                <w:szCs w:val="20"/>
                <w:lang w:val="ru-RU"/>
              </w:rPr>
              <w:t>и</w:t>
            </w:r>
            <w:r w:rsidRPr="009836A8">
              <w:rPr>
                <w:rFonts w:ascii="Times New Roman" w:eastAsia="Arial Unicode MS" w:hAnsi="Times New Roman"/>
                <w:sz w:val="20"/>
                <w:szCs w:val="20"/>
                <w:lang w:val="ru-RU"/>
              </w:rPr>
              <w:t xml:space="preserve"> реализовывалась на базе </w:t>
            </w:r>
            <w:r w:rsidR="002A58D0" w:rsidRPr="009836A8">
              <w:rPr>
                <w:rFonts w:ascii="Times New Roman" w:eastAsia="Arial Unicode MS" w:hAnsi="Times New Roman"/>
                <w:sz w:val="20"/>
                <w:szCs w:val="20"/>
                <w:lang w:val="ru-RU"/>
              </w:rPr>
              <w:t>4</w:t>
            </w:r>
            <w:r w:rsidRPr="009836A8">
              <w:rPr>
                <w:rFonts w:ascii="Times New Roman" w:eastAsia="Arial Unicode MS" w:hAnsi="Times New Roman"/>
                <w:sz w:val="20"/>
                <w:szCs w:val="20"/>
                <w:lang w:val="ru-RU"/>
              </w:rPr>
              <w:t xml:space="preserve"> спортивных школ</w:t>
            </w:r>
            <w:r w:rsidR="002A58D0" w:rsidRPr="009836A8">
              <w:rPr>
                <w:rFonts w:ascii="Times New Roman" w:eastAsia="Arial Unicode MS" w:hAnsi="Times New Roman"/>
                <w:sz w:val="20"/>
                <w:szCs w:val="20"/>
                <w:lang w:val="ru-RU"/>
              </w:rPr>
              <w:t xml:space="preserve"> и</w:t>
            </w:r>
            <w:r w:rsidRPr="009836A8">
              <w:rPr>
                <w:rFonts w:ascii="Times New Roman" w:eastAsia="Arial Unicode MS" w:hAnsi="Times New Roman"/>
                <w:sz w:val="20"/>
                <w:szCs w:val="20"/>
                <w:lang w:val="ru-RU"/>
              </w:rPr>
              <w:t xml:space="preserve"> 3 спортивных школ олимпийского резерва, в которых дополнительные образовательные программы спортивной подготовки реализовывались на базе 3</w:t>
            </w:r>
            <w:r w:rsidR="009836A8" w:rsidRPr="009836A8">
              <w:rPr>
                <w:rFonts w:ascii="Times New Roman" w:eastAsia="Arial Unicode MS" w:hAnsi="Times New Roman"/>
                <w:sz w:val="20"/>
                <w:szCs w:val="20"/>
                <w:lang w:val="ru-RU"/>
              </w:rPr>
              <w:t>3</w:t>
            </w:r>
            <w:r w:rsidRPr="009836A8">
              <w:rPr>
                <w:rFonts w:ascii="Times New Roman" w:eastAsia="Arial Unicode MS" w:hAnsi="Times New Roman"/>
                <w:sz w:val="20"/>
                <w:szCs w:val="20"/>
                <w:lang w:val="ru-RU"/>
              </w:rPr>
              <w:t xml:space="preserve"> отделений по 30 видам спорта. Обучающиеся проходят спортивную подготовку по утвержденным планам, повышается уровень спортивного мастерства.</w:t>
            </w:r>
          </w:p>
          <w:p w:rsidR="00F5739A" w:rsidRPr="009836A8" w:rsidRDefault="00F5739A" w:rsidP="00185431">
            <w:pPr>
              <w:widowControl w:val="0"/>
              <w:autoSpaceDE w:val="0"/>
              <w:autoSpaceDN w:val="0"/>
              <w:adjustRightInd w:val="0"/>
              <w:spacing w:after="0" w:line="240" w:lineRule="auto"/>
              <w:jc w:val="both"/>
              <w:rPr>
                <w:rFonts w:ascii="Times New Roman" w:eastAsia="Calibri" w:hAnsi="Times New Roman"/>
                <w:sz w:val="20"/>
                <w:szCs w:val="20"/>
                <w:lang w:val="ru-RU"/>
              </w:rPr>
            </w:pPr>
            <w:r w:rsidRPr="009836A8">
              <w:rPr>
                <w:rFonts w:ascii="Times New Roman" w:eastAsia="Arial Unicode MS" w:hAnsi="Times New Roman"/>
                <w:sz w:val="20"/>
                <w:szCs w:val="20"/>
                <w:lang w:val="ru-RU"/>
              </w:rPr>
              <w:t xml:space="preserve">В отчетном периоде </w:t>
            </w:r>
            <w:r w:rsidR="008E3709" w:rsidRPr="009836A8">
              <w:rPr>
                <w:rFonts w:ascii="Times New Roman" w:eastAsia="Arial Unicode MS" w:hAnsi="Times New Roman"/>
                <w:sz w:val="20"/>
                <w:szCs w:val="20"/>
                <w:lang w:val="ru-RU"/>
              </w:rPr>
              <w:t>5 </w:t>
            </w:r>
            <w:r w:rsidR="000E15EE" w:rsidRPr="009836A8">
              <w:rPr>
                <w:rFonts w:ascii="Times New Roman" w:eastAsia="Arial Unicode MS" w:hAnsi="Times New Roman"/>
                <w:sz w:val="20"/>
                <w:szCs w:val="20"/>
                <w:lang w:val="ru-RU"/>
              </w:rPr>
              <w:t>743</w:t>
            </w:r>
            <w:r w:rsidR="008E3709" w:rsidRPr="009836A8">
              <w:rPr>
                <w:rFonts w:ascii="Times New Roman" w:eastAsia="Arial Unicode MS" w:hAnsi="Times New Roman"/>
                <w:sz w:val="20"/>
                <w:szCs w:val="20"/>
                <w:lang w:val="ru-RU"/>
              </w:rPr>
              <w:t xml:space="preserve"> </w:t>
            </w:r>
            <w:r w:rsidRPr="009836A8">
              <w:rPr>
                <w:rFonts w:ascii="Times New Roman" w:eastAsia="Calibri" w:hAnsi="Times New Roman"/>
                <w:sz w:val="20"/>
                <w:szCs w:val="20"/>
                <w:lang w:val="ru-RU"/>
              </w:rPr>
              <w:t>череповецких спортсмен</w:t>
            </w:r>
            <w:r w:rsidR="000E15EE" w:rsidRPr="009836A8">
              <w:rPr>
                <w:rFonts w:ascii="Times New Roman" w:eastAsia="Calibri" w:hAnsi="Times New Roman"/>
                <w:sz w:val="20"/>
                <w:szCs w:val="20"/>
                <w:lang w:val="ru-RU"/>
              </w:rPr>
              <w:t>а</w:t>
            </w:r>
            <w:r w:rsidRPr="009836A8">
              <w:rPr>
                <w:rFonts w:ascii="Times New Roman" w:eastAsia="Calibri" w:hAnsi="Times New Roman"/>
                <w:sz w:val="20"/>
                <w:szCs w:val="20"/>
                <w:lang w:val="ru-RU"/>
              </w:rPr>
              <w:t xml:space="preserve"> приняли участие в </w:t>
            </w:r>
            <w:r w:rsidR="008E3709" w:rsidRPr="009836A8">
              <w:rPr>
                <w:rFonts w:ascii="Times New Roman" w:eastAsia="Calibri" w:hAnsi="Times New Roman"/>
                <w:sz w:val="20"/>
                <w:szCs w:val="20"/>
                <w:lang w:val="ru-RU"/>
              </w:rPr>
              <w:t>4</w:t>
            </w:r>
            <w:r w:rsidR="002A58D0" w:rsidRPr="009836A8">
              <w:rPr>
                <w:rFonts w:ascii="Times New Roman" w:eastAsia="Calibri" w:hAnsi="Times New Roman"/>
                <w:sz w:val="20"/>
                <w:szCs w:val="20"/>
                <w:lang w:val="ru-RU"/>
              </w:rPr>
              <w:t>86</w:t>
            </w:r>
            <w:r w:rsidRPr="009836A8">
              <w:rPr>
                <w:rFonts w:ascii="Times New Roman" w:eastAsia="Calibri" w:hAnsi="Times New Roman"/>
                <w:sz w:val="20"/>
                <w:szCs w:val="20"/>
                <w:lang w:val="ru-RU"/>
              </w:rPr>
              <w:t xml:space="preserve"> соревнованиях различного уровня от межмуниципального до международного за пределами города (на выезде), занимали призовые места</w:t>
            </w:r>
            <w:r w:rsidR="001476CA" w:rsidRPr="009836A8">
              <w:rPr>
                <w:rFonts w:ascii="Times New Roman" w:eastAsia="Calibri" w:hAnsi="Times New Roman"/>
                <w:sz w:val="20"/>
                <w:szCs w:val="20"/>
                <w:lang w:val="ru-RU"/>
              </w:rPr>
              <w:t xml:space="preserve"> и выполняли нормативы спортивных разрядов</w:t>
            </w:r>
            <w:r w:rsidRPr="009836A8">
              <w:rPr>
                <w:rFonts w:ascii="Times New Roman" w:eastAsia="Calibri" w:hAnsi="Times New Roman"/>
                <w:sz w:val="20"/>
                <w:szCs w:val="20"/>
                <w:lang w:val="ru-RU"/>
              </w:rPr>
              <w:t>.</w:t>
            </w:r>
          </w:p>
        </w:tc>
        <w:tc>
          <w:tcPr>
            <w:tcW w:w="3544" w:type="dxa"/>
            <w:tcBorders>
              <w:top w:val="single" w:sz="4" w:space="0" w:color="auto"/>
              <w:left w:val="single" w:sz="4" w:space="0" w:color="auto"/>
              <w:bottom w:val="single" w:sz="4" w:space="0" w:color="auto"/>
              <w:right w:val="single" w:sz="4" w:space="0" w:color="auto"/>
            </w:tcBorders>
          </w:tcPr>
          <w:p w:rsidR="001476CA" w:rsidRDefault="008E3709" w:rsidP="00185431">
            <w:pPr>
              <w:spacing w:after="0" w:line="240" w:lineRule="auto"/>
              <w:jc w:val="both"/>
              <w:rPr>
                <w:rFonts w:ascii="Times New Roman" w:hAnsi="Times New Roman"/>
                <w:sz w:val="20"/>
                <w:szCs w:val="20"/>
                <w:lang w:val="ru-RU" w:eastAsia="ru-RU" w:bidi="ar-SA"/>
              </w:rPr>
            </w:pPr>
            <w:r w:rsidRPr="00D121D0">
              <w:rPr>
                <w:rFonts w:ascii="Times New Roman" w:hAnsi="Times New Roman"/>
                <w:sz w:val="20"/>
                <w:szCs w:val="20"/>
                <w:lang w:val="ru-RU" w:eastAsia="ru-RU" w:bidi="ar-SA"/>
              </w:rPr>
              <w:t>Не в полном объеме выполнен</w:t>
            </w:r>
            <w:r w:rsidR="001476CA">
              <w:rPr>
                <w:rFonts w:ascii="Times New Roman" w:hAnsi="Times New Roman"/>
                <w:sz w:val="20"/>
                <w:szCs w:val="20"/>
                <w:lang w:val="ru-RU" w:eastAsia="ru-RU" w:bidi="ar-SA"/>
              </w:rPr>
              <w:t>ы</w:t>
            </w:r>
            <w:r w:rsidRPr="00D121D0">
              <w:rPr>
                <w:rFonts w:ascii="Times New Roman" w:hAnsi="Times New Roman"/>
                <w:sz w:val="20"/>
                <w:szCs w:val="20"/>
                <w:lang w:val="ru-RU" w:eastAsia="ru-RU" w:bidi="ar-SA"/>
              </w:rPr>
              <w:t xml:space="preserve"> показател</w:t>
            </w:r>
            <w:r w:rsidR="001476CA">
              <w:rPr>
                <w:rFonts w:ascii="Times New Roman" w:hAnsi="Times New Roman"/>
                <w:sz w:val="20"/>
                <w:szCs w:val="20"/>
                <w:lang w:val="ru-RU" w:eastAsia="ru-RU" w:bidi="ar-SA"/>
              </w:rPr>
              <w:t>и:</w:t>
            </w:r>
          </w:p>
          <w:p w:rsidR="00F5739A" w:rsidRDefault="001476CA" w:rsidP="00185431">
            <w:pPr>
              <w:spacing w:after="0" w:line="240" w:lineRule="auto"/>
              <w:jc w:val="both"/>
              <w:rPr>
                <w:rFonts w:ascii="Times New Roman" w:hAnsi="Times New Roman"/>
                <w:sz w:val="20"/>
                <w:szCs w:val="20"/>
                <w:lang w:val="ru-RU" w:eastAsia="ru-RU" w:bidi="ar-SA"/>
              </w:rPr>
            </w:pPr>
            <w:r>
              <w:rPr>
                <w:rFonts w:ascii="Times New Roman" w:hAnsi="Times New Roman"/>
                <w:sz w:val="20"/>
                <w:szCs w:val="20"/>
                <w:lang w:val="ru-RU" w:eastAsia="ru-RU" w:bidi="ar-SA"/>
              </w:rPr>
              <w:t xml:space="preserve">- </w:t>
            </w:r>
            <w:r w:rsidR="008E3709" w:rsidRPr="00D121D0">
              <w:rPr>
                <w:rFonts w:ascii="Times New Roman" w:hAnsi="Times New Roman"/>
                <w:sz w:val="20"/>
                <w:szCs w:val="20"/>
                <w:lang w:val="ru-RU" w:eastAsia="ru-RU" w:bidi="ar-SA"/>
              </w:rPr>
              <w:t>«Количество спортивных мероприятий (в том числе тренировочных) на выезде с участием череповецких спортсменов», что связано с отменой соревнований организаторами, совпадением сроков с другими официальными стартами, болезнью спортсменов</w:t>
            </w:r>
            <w:r>
              <w:rPr>
                <w:rFonts w:ascii="Times New Roman" w:hAnsi="Times New Roman"/>
                <w:sz w:val="20"/>
                <w:szCs w:val="20"/>
                <w:lang w:val="ru-RU" w:eastAsia="ru-RU" w:bidi="ar-SA"/>
              </w:rPr>
              <w:t>;</w:t>
            </w:r>
          </w:p>
          <w:p w:rsidR="001476CA" w:rsidRPr="00A5544F" w:rsidRDefault="001476CA" w:rsidP="00185431">
            <w:pPr>
              <w:spacing w:after="0" w:line="240" w:lineRule="auto"/>
              <w:jc w:val="both"/>
              <w:rPr>
                <w:rFonts w:ascii="Times New Roman" w:hAnsi="Times New Roman"/>
                <w:sz w:val="20"/>
                <w:szCs w:val="20"/>
                <w:lang w:val="ru-RU" w:eastAsia="ru-RU" w:bidi="ar-SA"/>
              </w:rPr>
            </w:pPr>
            <w:r>
              <w:rPr>
                <w:rFonts w:ascii="Times New Roman" w:hAnsi="Times New Roman"/>
                <w:sz w:val="20"/>
                <w:szCs w:val="20"/>
                <w:lang w:val="ru-RU" w:eastAsia="ru-RU" w:bidi="ar-SA"/>
              </w:rPr>
              <w:t xml:space="preserve">- </w:t>
            </w:r>
            <w:r>
              <w:rPr>
                <w:rFonts w:ascii="Times New Roman" w:hAnsi="Times New Roman"/>
                <w:color w:val="000000"/>
                <w:sz w:val="20"/>
                <w:szCs w:val="20"/>
                <w:lang w:val="ru-RU" w:eastAsia="ru-RU" w:bidi="ar-SA"/>
              </w:rPr>
              <w:t>«</w:t>
            </w:r>
            <w:r w:rsidRPr="00B517DB">
              <w:rPr>
                <w:rFonts w:ascii="Times New Roman" w:hAnsi="Times New Roman"/>
                <w:color w:val="000000"/>
                <w:sz w:val="20"/>
                <w:szCs w:val="20"/>
                <w:lang w:val="ru-RU" w:eastAsia="ru-RU" w:bidi="ar-SA"/>
              </w:rPr>
              <w:t>Количество занимающихся в муниципальных учреждениях сферы физической культуры и спорта города</w:t>
            </w:r>
            <w:r>
              <w:rPr>
                <w:rFonts w:ascii="Times New Roman" w:hAnsi="Times New Roman"/>
                <w:color w:val="000000"/>
                <w:sz w:val="20"/>
                <w:szCs w:val="20"/>
                <w:lang w:val="ru-RU" w:eastAsia="ru-RU" w:bidi="ar-SA"/>
              </w:rPr>
              <w:t>», что</w:t>
            </w:r>
            <w:r w:rsidRPr="00B517DB">
              <w:rPr>
                <w:rFonts w:ascii="Times New Roman" w:hAnsi="Times New Roman"/>
                <w:sz w:val="20"/>
                <w:szCs w:val="20"/>
                <w:lang w:val="ru-RU" w:eastAsia="ru-RU" w:bidi="ar-SA"/>
              </w:rPr>
              <w:t xml:space="preserve"> обусловлено переходом учреждений на реализацию дополнительных образовательных программ спортивной подготовки, и как следствие, отчислением обучающихся старше 18 лет</w:t>
            </w:r>
            <w:r w:rsidR="009836A8">
              <w:rPr>
                <w:rFonts w:ascii="Times New Roman" w:hAnsi="Times New Roman"/>
                <w:sz w:val="20"/>
                <w:szCs w:val="20"/>
                <w:lang w:val="ru-RU" w:eastAsia="ru-RU" w:bidi="ar-SA"/>
              </w:rPr>
              <w:t xml:space="preserve">, </w:t>
            </w:r>
            <w:r w:rsidR="009836A8" w:rsidRPr="009836A8">
              <w:rPr>
                <w:rFonts w:ascii="Times New Roman" w:hAnsi="Times New Roman"/>
                <w:sz w:val="20"/>
                <w:szCs w:val="20"/>
                <w:lang w:val="ru-RU" w:eastAsia="ru-RU" w:bidi="ar-SA"/>
              </w:rPr>
              <w:t xml:space="preserve">а </w:t>
            </w:r>
            <w:r w:rsidR="009836A8" w:rsidRPr="009836A8">
              <w:rPr>
                <w:rFonts w:ascii="Times New Roman" w:hAnsi="Times New Roman"/>
                <w:bCs/>
                <w:sz w:val="20"/>
                <w:szCs w:val="20"/>
                <w:lang w:val="ru-RU" w:eastAsia="ru-RU" w:bidi="ar-SA"/>
              </w:rPr>
              <w:t>также уменьшением количества тренеров-преподавателей</w:t>
            </w:r>
            <w:r>
              <w:rPr>
                <w:rFonts w:ascii="Times New Roman" w:hAnsi="Times New Roman"/>
                <w:sz w:val="20"/>
                <w:szCs w:val="20"/>
                <w:lang w:val="ru-RU" w:eastAsia="ru-RU" w:bidi="ar-SA"/>
              </w:rPr>
              <w:t>.</w:t>
            </w:r>
          </w:p>
        </w:tc>
      </w:tr>
      <w:tr w:rsidR="00F5739A" w:rsidRPr="00D121D0" w:rsidTr="00DE7A84">
        <w:tc>
          <w:tcPr>
            <w:tcW w:w="421" w:type="dxa"/>
            <w:tcBorders>
              <w:top w:val="single" w:sz="4" w:space="0" w:color="auto"/>
              <w:left w:val="single" w:sz="4" w:space="0" w:color="auto"/>
              <w:bottom w:val="single" w:sz="4" w:space="0" w:color="auto"/>
              <w:right w:val="single" w:sz="4" w:space="0" w:color="auto"/>
            </w:tcBorders>
          </w:tcPr>
          <w:p w:rsidR="00F5739A" w:rsidRPr="00D121D0" w:rsidRDefault="00F5739A" w:rsidP="00185431">
            <w:pPr>
              <w:spacing w:after="0" w:line="240" w:lineRule="auto"/>
              <w:jc w:val="center"/>
              <w:rPr>
                <w:rFonts w:ascii="Times New Roman" w:hAnsi="Times New Roman"/>
                <w:sz w:val="20"/>
                <w:szCs w:val="20"/>
                <w:lang w:val="ru-RU" w:eastAsia="ru-RU"/>
              </w:rPr>
            </w:pPr>
            <w:r w:rsidRPr="00D121D0">
              <w:rPr>
                <w:rFonts w:ascii="Times New Roman" w:hAnsi="Times New Roman"/>
                <w:sz w:val="20"/>
                <w:szCs w:val="20"/>
                <w:lang w:val="ru-RU" w:eastAsia="ru-RU"/>
              </w:rPr>
              <w:t>3</w:t>
            </w:r>
          </w:p>
        </w:tc>
        <w:tc>
          <w:tcPr>
            <w:tcW w:w="2268" w:type="dxa"/>
            <w:tcBorders>
              <w:top w:val="single" w:sz="4" w:space="0" w:color="auto"/>
              <w:left w:val="single" w:sz="4" w:space="0" w:color="auto"/>
              <w:bottom w:val="single" w:sz="4" w:space="0" w:color="auto"/>
              <w:right w:val="single" w:sz="4" w:space="0" w:color="auto"/>
            </w:tcBorders>
          </w:tcPr>
          <w:p w:rsidR="00F5739A" w:rsidRPr="00D121D0" w:rsidRDefault="00F5739A" w:rsidP="00185431">
            <w:pPr>
              <w:pStyle w:val="ac"/>
              <w:rPr>
                <w:rFonts w:ascii="Times New Roman" w:hAnsi="Times New Roman" w:cs="Times New Roman"/>
                <w:sz w:val="20"/>
                <w:szCs w:val="20"/>
              </w:rPr>
            </w:pPr>
            <w:r w:rsidRPr="00D121D0">
              <w:rPr>
                <w:rFonts w:ascii="Times New Roman" w:hAnsi="Times New Roman" w:cs="Times New Roman"/>
                <w:sz w:val="20"/>
                <w:szCs w:val="20"/>
              </w:rPr>
              <w:t xml:space="preserve">Основное мероприятие 3. Поддержка развития физической культуры и </w:t>
            </w:r>
            <w:r w:rsidRPr="00D121D0">
              <w:rPr>
                <w:rFonts w:ascii="Times New Roman" w:hAnsi="Times New Roman" w:cs="Times New Roman"/>
                <w:sz w:val="20"/>
                <w:szCs w:val="20"/>
              </w:rPr>
              <w:lastRenderedPageBreak/>
              <w:t>спорта</w:t>
            </w:r>
          </w:p>
        </w:tc>
        <w:tc>
          <w:tcPr>
            <w:tcW w:w="1701" w:type="dxa"/>
            <w:tcBorders>
              <w:top w:val="single" w:sz="4" w:space="0" w:color="auto"/>
              <w:left w:val="single" w:sz="4" w:space="0" w:color="auto"/>
              <w:bottom w:val="single" w:sz="4" w:space="0" w:color="auto"/>
              <w:right w:val="single" w:sz="4" w:space="0" w:color="auto"/>
            </w:tcBorders>
          </w:tcPr>
          <w:p w:rsidR="00F5739A" w:rsidRPr="00D121D0" w:rsidRDefault="00F5739A" w:rsidP="00185431">
            <w:pPr>
              <w:pStyle w:val="ac"/>
              <w:rPr>
                <w:rFonts w:ascii="Times New Roman" w:hAnsi="Times New Roman" w:cs="Times New Roman"/>
                <w:sz w:val="20"/>
                <w:szCs w:val="20"/>
              </w:rPr>
            </w:pPr>
            <w:r w:rsidRPr="00D121D0">
              <w:rPr>
                <w:rFonts w:ascii="Times New Roman" w:hAnsi="Times New Roman" w:cs="Times New Roman"/>
                <w:sz w:val="20"/>
                <w:szCs w:val="20"/>
              </w:rPr>
              <w:lastRenderedPageBreak/>
              <w:t xml:space="preserve">Комитет по физической культуре и спорту </w:t>
            </w:r>
            <w:r w:rsidRPr="00D121D0">
              <w:rPr>
                <w:rFonts w:ascii="Times New Roman" w:hAnsi="Times New Roman" w:cs="Times New Roman"/>
                <w:sz w:val="20"/>
                <w:szCs w:val="20"/>
              </w:rPr>
              <w:lastRenderedPageBreak/>
              <w:t>мэрии</w:t>
            </w:r>
          </w:p>
        </w:tc>
        <w:tc>
          <w:tcPr>
            <w:tcW w:w="3260" w:type="dxa"/>
            <w:tcBorders>
              <w:top w:val="single" w:sz="4" w:space="0" w:color="auto"/>
              <w:left w:val="single" w:sz="4" w:space="0" w:color="auto"/>
              <w:bottom w:val="single" w:sz="4" w:space="0" w:color="auto"/>
              <w:right w:val="single" w:sz="4" w:space="0" w:color="auto"/>
            </w:tcBorders>
          </w:tcPr>
          <w:p w:rsidR="00F5739A" w:rsidRPr="00D70A30" w:rsidRDefault="008C70E3" w:rsidP="00185431">
            <w:pPr>
              <w:pStyle w:val="ac"/>
              <w:rPr>
                <w:rFonts w:ascii="Times New Roman" w:hAnsi="Times New Roman" w:cs="Times New Roman"/>
                <w:sz w:val="20"/>
                <w:szCs w:val="20"/>
              </w:rPr>
            </w:pPr>
            <w:r w:rsidRPr="00D70A30">
              <w:rPr>
                <w:rFonts w:ascii="Times New Roman" w:hAnsi="Times New Roman" w:cs="Times New Roman"/>
                <w:sz w:val="20"/>
                <w:szCs w:val="20"/>
              </w:rPr>
              <w:lastRenderedPageBreak/>
              <w:t xml:space="preserve">Обеспечение условий для участия команд в Кубке и Чемпионате России по волейболу среди женских </w:t>
            </w:r>
            <w:r w:rsidRPr="00D70A30">
              <w:rPr>
                <w:rFonts w:ascii="Times New Roman" w:hAnsi="Times New Roman" w:cs="Times New Roman"/>
                <w:sz w:val="20"/>
                <w:szCs w:val="20"/>
              </w:rPr>
              <w:lastRenderedPageBreak/>
              <w:t>команд, завоевание призовых мест; поддержка и стимулирование молодых спортсменов - получение стипендий</w:t>
            </w:r>
          </w:p>
        </w:tc>
        <w:tc>
          <w:tcPr>
            <w:tcW w:w="4678" w:type="dxa"/>
            <w:tcBorders>
              <w:top w:val="single" w:sz="4" w:space="0" w:color="auto"/>
              <w:left w:val="single" w:sz="4" w:space="0" w:color="auto"/>
              <w:bottom w:val="single" w:sz="4" w:space="0" w:color="auto"/>
              <w:right w:val="single" w:sz="4" w:space="0" w:color="auto"/>
            </w:tcBorders>
          </w:tcPr>
          <w:p w:rsidR="00F5739A" w:rsidRPr="000E15EE" w:rsidRDefault="00F5739A" w:rsidP="00185431">
            <w:pPr>
              <w:spacing w:after="0" w:line="240" w:lineRule="auto"/>
              <w:jc w:val="both"/>
              <w:outlineLvl w:val="0"/>
              <w:rPr>
                <w:rFonts w:ascii="Times New Roman" w:eastAsia="Arial Unicode MS" w:hAnsi="Times New Roman"/>
                <w:sz w:val="20"/>
                <w:szCs w:val="20"/>
                <w:lang w:val="ru-RU"/>
              </w:rPr>
            </w:pPr>
            <w:r w:rsidRPr="000E15EE">
              <w:rPr>
                <w:rFonts w:ascii="Times New Roman" w:eastAsia="Arial Unicode MS" w:hAnsi="Times New Roman"/>
                <w:sz w:val="20"/>
                <w:szCs w:val="20"/>
                <w:lang w:val="ru-RU"/>
              </w:rPr>
              <w:lastRenderedPageBreak/>
              <w:t>В рамках данного мероприятия в 202</w:t>
            </w:r>
            <w:r w:rsidR="007C71C4" w:rsidRPr="000E15EE">
              <w:rPr>
                <w:rFonts w:ascii="Times New Roman" w:eastAsia="Arial Unicode MS" w:hAnsi="Times New Roman"/>
                <w:sz w:val="20"/>
                <w:szCs w:val="20"/>
                <w:lang w:val="ru-RU"/>
              </w:rPr>
              <w:t>4</w:t>
            </w:r>
            <w:r w:rsidRPr="000E15EE">
              <w:rPr>
                <w:rFonts w:ascii="Times New Roman" w:eastAsia="Arial Unicode MS" w:hAnsi="Times New Roman"/>
                <w:sz w:val="20"/>
                <w:szCs w:val="20"/>
                <w:lang w:val="ru-RU"/>
              </w:rPr>
              <w:t xml:space="preserve"> год</w:t>
            </w:r>
            <w:r w:rsidR="008E3709" w:rsidRPr="000E15EE">
              <w:rPr>
                <w:rFonts w:ascii="Times New Roman" w:eastAsia="Arial Unicode MS" w:hAnsi="Times New Roman"/>
                <w:sz w:val="20"/>
                <w:szCs w:val="20"/>
                <w:lang w:val="ru-RU"/>
              </w:rPr>
              <w:t>у</w:t>
            </w:r>
            <w:r w:rsidRPr="000E15EE">
              <w:rPr>
                <w:rFonts w:ascii="Times New Roman" w:eastAsia="Arial Unicode MS" w:hAnsi="Times New Roman"/>
                <w:sz w:val="20"/>
                <w:szCs w:val="20"/>
                <w:lang w:val="ru-RU"/>
              </w:rPr>
              <w:t xml:space="preserve"> по результатам конкурсного отбора предоставлена субсидия ФСНКО на поддержку и развитие волейбола в </w:t>
            </w:r>
            <w:r w:rsidRPr="000E15EE">
              <w:rPr>
                <w:rFonts w:ascii="Times New Roman" w:eastAsia="Arial Unicode MS" w:hAnsi="Times New Roman"/>
                <w:sz w:val="20"/>
                <w:szCs w:val="20"/>
                <w:lang w:val="ru-RU"/>
              </w:rPr>
              <w:lastRenderedPageBreak/>
              <w:t xml:space="preserve">городе Череповце, обеспечение участия команд в Кубке и Чемпионате России по волейболу среди женских команд – количество занимающихся увеличивается, спортсмены принимают участие в соревнованиях, а также предоставлены </w:t>
            </w:r>
            <w:r w:rsidR="007C71C4" w:rsidRPr="000E15EE">
              <w:rPr>
                <w:rFonts w:ascii="Times New Roman" w:eastAsia="Arial Unicode MS" w:hAnsi="Times New Roman"/>
                <w:sz w:val="20"/>
                <w:szCs w:val="20"/>
                <w:lang w:val="ru-RU"/>
              </w:rPr>
              <w:t>2</w:t>
            </w:r>
            <w:r w:rsidRPr="000E15EE">
              <w:rPr>
                <w:rFonts w:ascii="Times New Roman" w:eastAsia="Arial Unicode MS" w:hAnsi="Times New Roman"/>
                <w:sz w:val="20"/>
                <w:szCs w:val="20"/>
                <w:lang w:val="ru-RU"/>
              </w:rPr>
              <w:t>0 стипендий лучшим спортсменам города (публичные нормативные обязательства).</w:t>
            </w:r>
          </w:p>
          <w:p w:rsidR="008F7E65" w:rsidRPr="000E15EE" w:rsidRDefault="008F7E65" w:rsidP="00185431">
            <w:pPr>
              <w:spacing w:after="0" w:line="240" w:lineRule="auto"/>
              <w:jc w:val="both"/>
              <w:outlineLvl w:val="0"/>
              <w:rPr>
                <w:rFonts w:ascii="Times New Roman" w:eastAsia="Arial Unicode MS" w:hAnsi="Times New Roman"/>
                <w:sz w:val="20"/>
                <w:szCs w:val="20"/>
                <w:lang w:val="ru-RU"/>
              </w:rPr>
            </w:pPr>
            <w:r w:rsidRPr="000E15EE">
              <w:rPr>
                <w:rFonts w:ascii="Times New Roman" w:eastAsia="Arial Unicode MS" w:hAnsi="Times New Roman"/>
                <w:sz w:val="20"/>
                <w:szCs w:val="20"/>
                <w:lang w:val="ru-RU"/>
              </w:rPr>
              <w:t>Череповецкие волейболистки в очередной раз доказали своё мастерство, представляя гор</w:t>
            </w:r>
            <w:r w:rsidR="00D06C06" w:rsidRPr="000E15EE">
              <w:rPr>
                <w:rFonts w:ascii="Times New Roman" w:eastAsia="Arial Unicode MS" w:hAnsi="Times New Roman"/>
                <w:sz w:val="20"/>
                <w:szCs w:val="20"/>
                <w:lang w:val="ru-RU"/>
              </w:rPr>
              <w:t>од на российском уровне. Команда</w:t>
            </w:r>
            <w:r w:rsidRPr="000E15EE">
              <w:rPr>
                <w:rFonts w:ascii="Times New Roman" w:eastAsia="Arial Unicode MS" w:hAnsi="Times New Roman"/>
                <w:sz w:val="20"/>
                <w:szCs w:val="20"/>
                <w:lang w:val="ru-RU"/>
              </w:rPr>
              <w:t xml:space="preserve"> «Северянка-2»</w:t>
            </w:r>
            <w:r w:rsidR="000E15EE" w:rsidRPr="000E15EE">
              <w:rPr>
                <w:rFonts w:ascii="Times New Roman" w:eastAsia="Arial Unicode MS" w:hAnsi="Times New Roman"/>
                <w:sz w:val="20"/>
                <w:szCs w:val="20"/>
                <w:lang w:val="ru-RU"/>
              </w:rPr>
              <w:t xml:space="preserve"> завоевала бронзовые медали</w:t>
            </w:r>
            <w:r w:rsidRPr="000E15EE">
              <w:rPr>
                <w:rFonts w:ascii="Times New Roman" w:eastAsia="Arial Unicode MS" w:hAnsi="Times New Roman"/>
                <w:sz w:val="20"/>
                <w:szCs w:val="20"/>
                <w:lang w:val="ru-RU"/>
              </w:rPr>
              <w:t xml:space="preserve"> </w:t>
            </w:r>
            <w:r w:rsidR="000E15EE" w:rsidRPr="000E15EE">
              <w:rPr>
                <w:rFonts w:ascii="Times New Roman" w:eastAsia="Arial Unicode MS" w:hAnsi="Times New Roman"/>
                <w:sz w:val="20"/>
                <w:szCs w:val="20"/>
                <w:lang w:val="ru-RU"/>
              </w:rPr>
              <w:t>Чемпионата Высшей лиги «Б» и золотые медали Кубка России Высшей лиги «Б»,</w:t>
            </w:r>
            <w:r w:rsidR="005D2BF6">
              <w:rPr>
                <w:rFonts w:ascii="Times New Roman" w:eastAsia="Arial Unicode MS" w:hAnsi="Times New Roman"/>
                <w:sz w:val="20"/>
                <w:szCs w:val="20"/>
                <w:lang w:val="ru-RU"/>
              </w:rPr>
              <w:t xml:space="preserve"> </w:t>
            </w:r>
            <w:r w:rsidR="000E15EE" w:rsidRPr="000E15EE">
              <w:rPr>
                <w:rFonts w:ascii="Times New Roman" w:eastAsia="Arial Unicode MS" w:hAnsi="Times New Roman"/>
                <w:sz w:val="20"/>
                <w:szCs w:val="20"/>
                <w:lang w:val="ru-RU"/>
              </w:rPr>
              <w:t xml:space="preserve">а команда </w:t>
            </w:r>
            <w:r w:rsidRPr="000E15EE">
              <w:rPr>
                <w:rFonts w:ascii="Times New Roman" w:eastAsia="Arial Unicode MS" w:hAnsi="Times New Roman"/>
                <w:sz w:val="20"/>
                <w:szCs w:val="20"/>
                <w:lang w:val="ru-RU"/>
              </w:rPr>
              <w:t>«Северянка</w:t>
            </w:r>
            <w:r w:rsidR="007C71C4" w:rsidRPr="000E15EE">
              <w:rPr>
                <w:rFonts w:ascii="Times New Roman" w:eastAsia="Arial Unicode MS" w:hAnsi="Times New Roman"/>
                <w:sz w:val="20"/>
                <w:szCs w:val="20"/>
                <w:lang w:val="ru-RU"/>
              </w:rPr>
              <w:t>-3</w:t>
            </w:r>
            <w:r w:rsidRPr="000E15EE">
              <w:rPr>
                <w:rFonts w:ascii="Times New Roman" w:eastAsia="Arial Unicode MS" w:hAnsi="Times New Roman"/>
                <w:sz w:val="20"/>
                <w:szCs w:val="20"/>
                <w:lang w:val="ru-RU"/>
              </w:rPr>
              <w:t xml:space="preserve">» </w:t>
            </w:r>
            <w:r w:rsidR="000E15EE" w:rsidRPr="000E15EE">
              <w:rPr>
                <w:rFonts w:ascii="Times New Roman" w:eastAsia="Arial Unicode MS" w:hAnsi="Times New Roman"/>
                <w:sz w:val="20"/>
                <w:szCs w:val="20"/>
                <w:lang w:val="ru-RU"/>
              </w:rPr>
              <w:t>завоевала</w:t>
            </w:r>
            <w:r w:rsidRPr="000E15EE">
              <w:rPr>
                <w:rFonts w:ascii="Times New Roman" w:eastAsia="Arial Unicode MS" w:hAnsi="Times New Roman"/>
                <w:sz w:val="20"/>
                <w:szCs w:val="20"/>
                <w:lang w:val="ru-RU"/>
              </w:rPr>
              <w:t xml:space="preserve"> </w:t>
            </w:r>
            <w:r w:rsidR="000E15EE" w:rsidRPr="000E15EE">
              <w:rPr>
                <w:rFonts w:ascii="Times New Roman" w:eastAsia="Arial Unicode MS" w:hAnsi="Times New Roman"/>
                <w:sz w:val="20"/>
                <w:szCs w:val="20"/>
                <w:lang w:val="ru-RU"/>
              </w:rPr>
              <w:t>золотые медали Чемпионата России 1 Лиги – чемпионата</w:t>
            </w:r>
            <w:r w:rsidRPr="000E15EE">
              <w:rPr>
                <w:rFonts w:ascii="Times New Roman" w:eastAsia="Arial Unicode MS" w:hAnsi="Times New Roman"/>
                <w:sz w:val="20"/>
                <w:szCs w:val="20"/>
                <w:lang w:val="ru-RU"/>
              </w:rPr>
              <w:t xml:space="preserve"> ЦФО</w:t>
            </w:r>
            <w:r w:rsidR="00E26487" w:rsidRPr="000E15EE">
              <w:rPr>
                <w:rFonts w:ascii="Times New Roman" w:eastAsia="Arial Unicode MS" w:hAnsi="Times New Roman"/>
                <w:sz w:val="20"/>
                <w:szCs w:val="20"/>
                <w:lang w:val="ru-RU"/>
              </w:rPr>
              <w:t>.</w:t>
            </w:r>
          </w:p>
        </w:tc>
        <w:tc>
          <w:tcPr>
            <w:tcW w:w="3544" w:type="dxa"/>
            <w:tcBorders>
              <w:top w:val="single" w:sz="4" w:space="0" w:color="auto"/>
              <w:left w:val="single" w:sz="4" w:space="0" w:color="auto"/>
              <w:bottom w:val="single" w:sz="4" w:space="0" w:color="auto"/>
              <w:right w:val="single" w:sz="4" w:space="0" w:color="auto"/>
            </w:tcBorders>
          </w:tcPr>
          <w:p w:rsidR="00F5739A" w:rsidRPr="000719D5" w:rsidRDefault="00F5739A" w:rsidP="00185431">
            <w:pPr>
              <w:spacing w:after="0" w:line="240" w:lineRule="auto"/>
              <w:jc w:val="center"/>
              <w:rPr>
                <w:rFonts w:ascii="Times New Roman" w:hAnsi="Times New Roman"/>
                <w:strike/>
                <w:sz w:val="20"/>
                <w:szCs w:val="20"/>
                <w:lang w:val="ru-RU" w:eastAsia="ru-RU" w:bidi="ar-SA"/>
              </w:rPr>
            </w:pPr>
            <w:r>
              <w:rPr>
                <w:rFonts w:ascii="Times New Roman" w:hAnsi="Times New Roman"/>
                <w:sz w:val="20"/>
                <w:szCs w:val="20"/>
                <w:lang w:val="ru-RU" w:eastAsia="ru-RU" w:bidi="ar-SA"/>
              </w:rPr>
              <w:lastRenderedPageBreak/>
              <w:t>-</w:t>
            </w:r>
          </w:p>
        </w:tc>
      </w:tr>
      <w:tr w:rsidR="00F5739A" w:rsidRPr="00347AAD" w:rsidTr="00DE7A84">
        <w:tc>
          <w:tcPr>
            <w:tcW w:w="421" w:type="dxa"/>
            <w:tcBorders>
              <w:top w:val="single" w:sz="4" w:space="0" w:color="auto"/>
              <w:left w:val="single" w:sz="4" w:space="0" w:color="auto"/>
              <w:bottom w:val="single" w:sz="4" w:space="0" w:color="auto"/>
              <w:right w:val="single" w:sz="4" w:space="0" w:color="auto"/>
            </w:tcBorders>
          </w:tcPr>
          <w:p w:rsidR="00F5739A" w:rsidRPr="00D121D0" w:rsidRDefault="00F5739A" w:rsidP="00185431">
            <w:pPr>
              <w:spacing w:after="0" w:line="240" w:lineRule="auto"/>
              <w:jc w:val="center"/>
              <w:rPr>
                <w:rFonts w:ascii="Times New Roman" w:hAnsi="Times New Roman"/>
                <w:sz w:val="20"/>
                <w:szCs w:val="20"/>
                <w:lang w:val="ru-RU" w:eastAsia="ru-RU"/>
              </w:rPr>
            </w:pPr>
            <w:r w:rsidRPr="00D121D0">
              <w:rPr>
                <w:rFonts w:ascii="Times New Roman" w:hAnsi="Times New Roman"/>
                <w:sz w:val="20"/>
                <w:szCs w:val="20"/>
                <w:lang w:val="ru-RU" w:eastAsia="ru-RU"/>
              </w:rPr>
              <w:t>4</w:t>
            </w:r>
          </w:p>
        </w:tc>
        <w:tc>
          <w:tcPr>
            <w:tcW w:w="2268" w:type="dxa"/>
            <w:tcBorders>
              <w:top w:val="single" w:sz="4" w:space="0" w:color="auto"/>
              <w:left w:val="single" w:sz="4" w:space="0" w:color="auto"/>
              <w:bottom w:val="single" w:sz="4" w:space="0" w:color="auto"/>
              <w:right w:val="single" w:sz="4" w:space="0" w:color="auto"/>
            </w:tcBorders>
          </w:tcPr>
          <w:p w:rsidR="00946A63" w:rsidRDefault="00F5739A" w:rsidP="00185431">
            <w:pPr>
              <w:pStyle w:val="ac"/>
              <w:ind w:right="-114"/>
              <w:jc w:val="both"/>
              <w:rPr>
                <w:rFonts w:ascii="Times New Roman" w:hAnsi="Times New Roman" w:cs="Times New Roman"/>
                <w:sz w:val="20"/>
                <w:szCs w:val="20"/>
              </w:rPr>
            </w:pPr>
            <w:r w:rsidRPr="00D121D0">
              <w:rPr>
                <w:rFonts w:ascii="Times New Roman" w:hAnsi="Times New Roman" w:cs="Times New Roman"/>
                <w:sz w:val="20"/>
                <w:szCs w:val="20"/>
              </w:rPr>
              <w:t xml:space="preserve">Основное </w:t>
            </w:r>
            <w:r w:rsidR="00946A63">
              <w:rPr>
                <w:rFonts w:ascii="Times New Roman" w:hAnsi="Times New Roman" w:cs="Times New Roman"/>
                <w:sz w:val="20"/>
                <w:szCs w:val="20"/>
              </w:rPr>
              <w:t>мероприятие 4.</w:t>
            </w:r>
          </w:p>
          <w:p w:rsidR="00F5739A" w:rsidRPr="00D121D0" w:rsidRDefault="00F5739A" w:rsidP="00185431">
            <w:pPr>
              <w:pStyle w:val="ac"/>
              <w:jc w:val="both"/>
              <w:rPr>
                <w:rFonts w:ascii="Times New Roman" w:hAnsi="Times New Roman" w:cs="Times New Roman"/>
                <w:sz w:val="20"/>
                <w:szCs w:val="20"/>
              </w:rPr>
            </w:pPr>
            <w:r w:rsidRPr="00D121D0">
              <w:rPr>
                <w:rFonts w:ascii="Times New Roman" w:hAnsi="Times New Roman" w:cs="Times New Roman"/>
                <w:sz w:val="20"/>
                <w:szCs w:val="20"/>
              </w:rPr>
              <w:t>Организация и проведение официальных физкультурных и спортивных мероприятий</w:t>
            </w:r>
          </w:p>
        </w:tc>
        <w:tc>
          <w:tcPr>
            <w:tcW w:w="1701" w:type="dxa"/>
            <w:tcBorders>
              <w:top w:val="single" w:sz="4" w:space="0" w:color="auto"/>
              <w:left w:val="single" w:sz="4" w:space="0" w:color="auto"/>
              <w:bottom w:val="single" w:sz="4" w:space="0" w:color="auto"/>
              <w:right w:val="single" w:sz="4" w:space="0" w:color="auto"/>
            </w:tcBorders>
          </w:tcPr>
          <w:p w:rsidR="00F5739A" w:rsidRPr="00D121D0" w:rsidRDefault="00F5739A" w:rsidP="00185431">
            <w:pPr>
              <w:pStyle w:val="ac"/>
              <w:ind w:right="-113"/>
              <w:rPr>
                <w:rFonts w:ascii="Times New Roman" w:hAnsi="Times New Roman" w:cs="Times New Roman"/>
                <w:sz w:val="20"/>
                <w:szCs w:val="20"/>
              </w:rPr>
            </w:pPr>
            <w:r w:rsidRPr="00D121D0">
              <w:rPr>
                <w:rFonts w:ascii="Times New Roman" w:hAnsi="Times New Roman" w:cs="Times New Roman"/>
                <w:sz w:val="20"/>
                <w:szCs w:val="20"/>
              </w:rPr>
              <w:t xml:space="preserve">Комитет по физической культуре и спорту мэрии, </w:t>
            </w:r>
            <w:r w:rsidRPr="00D121D0">
              <w:rPr>
                <w:rFonts w:ascii="Times New Roman" w:hAnsi="Times New Roman"/>
                <w:sz w:val="20"/>
                <w:szCs w:val="20"/>
              </w:rPr>
              <w:t>МА</w:t>
            </w:r>
            <w:r>
              <w:rPr>
                <w:rFonts w:ascii="Times New Roman" w:hAnsi="Times New Roman"/>
                <w:sz w:val="20"/>
                <w:szCs w:val="20"/>
              </w:rPr>
              <w:t>О</w:t>
            </w:r>
            <w:r w:rsidRPr="00D121D0">
              <w:rPr>
                <w:rFonts w:ascii="Times New Roman" w:hAnsi="Times New Roman"/>
                <w:sz w:val="20"/>
                <w:szCs w:val="20"/>
              </w:rPr>
              <w:t>У</w:t>
            </w:r>
            <w:r>
              <w:rPr>
                <w:rFonts w:ascii="Times New Roman" w:hAnsi="Times New Roman"/>
                <w:sz w:val="20"/>
                <w:szCs w:val="20"/>
              </w:rPr>
              <w:t xml:space="preserve"> ДО «СШ</w:t>
            </w:r>
            <w:r w:rsidRPr="00D121D0">
              <w:rPr>
                <w:rFonts w:ascii="Times New Roman" w:hAnsi="Times New Roman"/>
                <w:sz w:val="20"/>
                <w:szCs w:val="20"/>
              </w:rPr>
              <w:t xml:space="preserve"> </w:t>
            </w:r>
            <w:r w:rsidRPr="00D121D0">
              <w:rPr>
                <w:rFonts w:ascii="Times New Roman" w:hAnsi="Times New Roman" w:cs="Times New Roman"/>
                <w:sz w:val="20"/>
                <w:szCs w:val="20"/>
              </w:rPr>
              <w:t xml:space="preserve">«Спортивный клуб Череповец», </w:t>
            </w:r>
            <w:r>
              <w:rPr>
                <w:rFonts w:ascii="Times New Roman" w:hAnsi="Times New Roman" w:cs="Times New Roman"/>
                <w:sz w:val="20"/>
                <w:szCs w:val="20"/>
              </w:rPr>
              <w:t>МАОУ ДО</w:t>
            </w:r>
            <w:r w:rsidRPr="00D121D0">
              <w:rPr>
                <w:rFonts w:ascii="Times New Roman" w:hAnsi="Times New Roman" w:cs="Times New Roman"/>
                <w:sz w:val="20"/>
                <w:szCs w:val="20"/>
              </w:rPr>
              <w:t xml:space="preserve"> «СШОР по волейболу»</w:t>
            </w:r>
          </w:p>
        </w:tc>
        <w:tc>
          <w:tcPr>
            <w:tcW w:w="3260" w:type="dxa"/>
            <w:tcBorders>
              <w:top w:val="single" w:sz="4" w:space="0" w:color="auto"/>
              <w:left w:val="single" w:sz="4" w:space="0" w:color="auto"/>
              <w:bottom w:val="single" w:sz="4" w:space="0" w:color="auto"/>
              <w:right w:val="single" w:sz="4" w:space="0" w:color="auto"/>
            </w:tcBorders>
          </w:tcPr>
          <w:p w:rsidR="00F5739A" w:rsidRPr="00D70A30" w:rsidRDefault="008C70E3" w:rsidP="00185431">
            <w:pPr>
              <w:pStyle w:val="ac"/>
              <w:jc w:val="both"/>
              <w:rPr>
                <w:rFonts w:ascii="Times New Roman" w:hAnsi="Times New Roman" w:cs="Times New Roman"/>
                <w:sz w:val="20"/>
                <w:szCs w:val="20"/>
              </w:rPr>
            </w:pPr>
            <w:r w:rsidRPr="00D70A30">
              <w:rPr>
                <w:rFonts w:ascii="Times New Roman" w:hAnsi="Times New Roman" w:cs="Times New Roman"/>
                <w:sz w:val="20"/>
                <w:szCs w:val="20"/>
              </w:rPr>
              <w:t>Увеличение количества спортивных мероприятий и физкультурных (физкультурно-оздоровительных) мероприятий, проводимых на территории города, увеличение количества участников мероприятий</w:t>
            </w:r>
          </w:p>
        </w:tc>
        <w:tc>
          <w:tcPr>
            <w:tcW w:w="4678" w:type="dxa"/>
            <w:tcBorders>
              <w:top w:val="single" w:sz="4" w:space="0" w:color="auto"/>
              <w:left w:val="single" w:sz="4" w:space="0" w:color="auto"/>
              <w:bottom w:val="single" w:sz="4" w:space="0" w:color="auto"/>
              <w:right w:val="single" w:sz="4" w:space="0" w:color="auto"/>
            </w:tcBorders>
          </w:tcPr>
          <w:p w:rsidR="00F5739A" w:rsidRPr="005D2BF6" w:rsidRDefault="00F5739A" w:rsidP="00185431">
            <w:pPr>
              <w:spacing w:after="0" w:line="240" w:lineRule="auto"/>
              <w:jc w:val="both"/>
              <w:rPr>
                <w:rFonts w:ascii="Times New Roman" w:eastAsia="Calibri" w:hAnsi="Times New Roman"/>
                <w:sz w:val="20"/>
                <w:szCs w:val="20"/>
                <w:lang w:val="ru-RU"/>
              </w:rPr>
            </w:pPr>
            <w:r w:rsidRPr="005D2BF6">
              <w:rPr>
                <w:rFonts w:ascii="Times New Roman" w:hAnsi="Times New Roman"/>
                <w:sz w:val="20"/>
                <w:szCs w:val="20"/>
                <w:lang w:val="ru-RU" w:eastAsia="ru-RU"/>
              </w:rPr>
              <w:t>В 202</w:t>
            </w:r>
            <w:r w:rsidR="007C71C4" w:rsidRPr="005D2BF6">
              <w:rPr>
                <w:rFonts w:ascii="Times New Roman" w:hAnsi="Times New Roman"/>
                <w:sz w:val="20"/>
                <w:szCs w:val="20"/>
                <w:lang w:val="ru-RU" w:eastAsia="ru-RU"/>
              </w:rPr>
              <w:t>4</w:t>
            </w:r>
            <w:r w:rsidRPr="005D2BF6">
              <w:rPr>
                <w:rFonts w:ascii="Times New Roman" w:hAnsi="Times New Roman"/>
                <w:sz w:val="20"/>
                <w:szCs w:val="20"/>
                <w:lang w:val="ru-RU" w:eastAsia="ru-RU"/>
              </w:rPr>
              <w:t xml:space="preserve"> год</w:t>
            </w:r>
            <w:r w:rsidR="008E3709" w:rsidRPr="005D2BF6">
              <w:rPr>
                <w:rFonts w:ascii="Times New Roman" w:hAnsi="Times New Roman"/>
                <w:sz w:val="20"/>
                <w:szCs w:val="20"/>
                <w:lang w:val="ru-RU" w:eastAsia="ru-RU"/>
              </w:rPr>
              <w:t>у</w:t>
            </w:r>
            <w:r w:rsidRPr="005D2BF6">
              <w:rPr>
                <w:rFonts w:ascii="Times New Roman" w:hAnsi="Times New Roman"/>
                <w:sz w:val="20"/>
                <w:szCs w:val="20"/>
                <w:lang w:val="ru-RU" w:eastAsia="ru-RU"/>
              </w:rPr>
              <w:t xml:space="preserve"> на территории города организовано и проведено </w:t>
            </w:r>
            <w:r w:rsidR="008E3709" w:rsidRPr="005D2BF6">
              <w:rPr>
                <w:rFonts w:ascii="Times New Roman" w:hAnsi="Times New Roman"/>
                <w:sz w:val="20"/>
                <w:szCs w:val="20"/>
                <w:lang w:val="ru-RU" w:eastAsia="ru-RU"/>
              </w:rPr>
              <w:t>5</w:t>
            </w:r>
            <w:r w:rsidR="007C71C4" w:rsidRPr="005D2BF6">
              <w:rPr>
                <w:rFonts w:ascii="Times New Roman" w:hAnsi="Times New Roman"/>
                <w:sz w:val="20"/>
                <w:szCs w:val="20"/>
                <w:lang w:val="ru-RU" w:eastAsia="ru-RU"/>
              </w:rPr>
              <w:t>43</w:t>
            </w:r>
            <w:r w:rsidRPr="005D2BF6">
              <w:rPr>
                <w:rFonts w:ascii="Times New Roman" w:hAnsi="Times New Roman"/>
                <w:sz w:val="20"/>
                <w:szCs w:val="20"/>
                <w:lang w:val="ru-RU" w:eastAsia="ru-RU"/>
              </w:rPr>
              <w:t xml:space="preserve"> физкультурных и спортивных мероприятий за счет средств бюджета и внебюджетных источников, с общим охватом </w:t>
            </w:r>
            <w:r w:rsidR="008E3709" w:rsidRPr="005D2BF6">
              <w:rPr>
                <w:rFonts w:ascii="Times New Roman" w:hAnsi="Times New Roman"/>
                <w:sz w:val="20"/>
                <w:szCs w:val="20"/>
                <w:lang w:val="ru-RU" w:eastAsia="ru-RU"/>
              </w:rPr>
              <w:t>7</w:t>
            </w:r>
            <w:r w:rsidR="007C71C4" w:rsidRPr="005D2BF6">
              <w:rPr>
                <w:rFonts w:ascii="Times New Roman" w:hAnsi="Times New Roman"/>
                <w:sz w:val="20"/>
                <w:szCs w:val="20"/>
                <w:lang w:val="ru-RU" w:eastAsia="ru-RU"/>
              </w:rPr>
              <w:t>2</w:t>
            </w:r>
            <w:r w:rsidR="008E3709" w:rsidRPr="005D2BF6">
              <w:rPr>
                <w:rFonts w:ascii="Times New Roman" w:hAnsi="Times New Roman"/>
                <w:sz w:val="20"/>
                <w:szCs w:val="20"/>
                <w:lang w:val="ru-RU" w:eastAsia="ru-RU"/>
              </w:rPr>
              <w:t> </w:t>
            </w:r>
            <w:r w:rsidR="007C71C4" w:rsidRPr="005D2BF6">
              <w:rPr>
                <w:rFonts w:ascii="Times New Roman" w:hAnsi="Times New Roman"/>
                <w:sz w:val="20"/>
                <w:szCs w:val="20"/>
                <w:lang w:val="ru-RU" w:eastAsia="ru-RU"/>
              </w:rPr>
              <w:t>017</w:t>
            </w:r>
            <w:r w:rsidR="008E3709" w:rsidRPr="005D2BF6">
              <w:rPr>
                <w:rFonts w:ascii="Times New Roman" w:hAnsi="Times New Roman"/>
                <w:sz w:val="20"/>
                <w:szCs w:val="20"/>
                <w:lang w:val="ru-RU" w:eastAsia="ru-RU"/>
              </w:rPr>
              <w:t xml:space="preserve"> </w:t>
            </w:r>
            <w:r w:rsidRPr="005D2BF6">
              <w:rPr>
                <w:rFonts w:ascii="Times New Roman" w:hAnsi="Times New Roman"/>
                <w:sz w:val="20"/>
                <w:szCs w:val="20"/>
                <w:lang w:val="ru-RU" w:eastAsia="ru-RU"/>
              </w:rPr>
              <w:t>чел</w:t>
            </w:r>
            <w:r w:rsidR="008E3709" w:rsidRPr="005D2BF6">
              <w:rPr>
                <w:rFonts w:ascii="Times New Roman" w:hAnsi="Times New Roman"/>
                <w:sz w:val="20"/>
                <w:szCs w:val="20"/>
                <w:lang w:val="ru-RU" w:eastAsia="ru-RU"/>
              </w:rPr>
              <w:t>.</w:t>
            </w:r>
            <w:r w:rsidRPr="005D2BF6">
              <w:rPr>
                <w:rFonts w:ascii="Times New Roman" w:hAnsi="Times New Roman"/>
                <w:sz w:val="20"/>
                <w:szCs w:val="20"/>
                <w:lang w:val="ru-RU" w:eastAsia="ru-RU"/>
              </w:rPr>
              <w:t xml:space="preserve">, </w:t>
            </w:r>
            <w:r w:rsidRPr="005D2BF6">
              <w:rPr>
                <w:rFonts w:ascii="Times New Roman" w:eastAsia="Calibri" w:hAnsi="Times New Roman"/>
                <w:sz w:val="20"/>
                <w:szCs w:val="20"/>
                <w:lang w:val="ru-RU"/>
              </w:rPr>
              <w:t>в том числе:</w:t>
            </w:r>
          </w:p>
          <w:p w:rsidR="00F5739A" w:rsidRPr="005D2BF6" w:rsidRDefault="00F5739A" w:rsidP="00185431">
            <w:pPr>
              <w:spacing w:after="0" w:line="240" w:lineRule="auto"/>
              <w:jc w:val="both"/>
              <w:rPr>
                <w:rFonts w:ascii="Times New Roman" w:eastAsia="Calibri" w:hAnsi="Times New Roman"/>
                <w:sz w:val="20"/>
                <w:szCs w:val="20"/>
                <w:lang w:val="ru-RU"/>
              </w:rPr>
            </w:pPr>
            <w:r w:rsidRPr="005D2BF6">
              <w:rPr>
                <w:rFonts w:ascii="Times New Roman" w:eastAsia="Calibri" w:hAnsi="Times New Roman"/>
                <w:sz w:val="20"/>
                <w:szCs w:val="20"/>
                <w:lang w:val="ru-RU"/>
              </w:rPr>
              <w:t xml:space="preserve">- </w:t>
            </w:r>
            <w:r w:rsidR="00957913" w:rsidRPr="005D2BF6">
              <w:rPr>
                <w:rFonts w:ascii="Times New Roman" w:eastAsia="Calibri" w:hAnsi="Times New Roman"/>
                <w:sz w:val="20"/>
                <w:szCs w:val="20"/>
                <w:lang w:val="ru-RU"/>
              </w:rPr>
              <w:t>В</w:t>
            </w:r>
            <w:r w:rsidRPr="005D2BF6">
              <w:rPr>
                <w:rFonts w:ascii="Times New Roman" w:eastAsia="Calibri" w:hAnsi="Times New Roman"/>
                <w:sz w:val="20"/>
                <w:szCs w:val="20"/>
                <w:lang w:val="ru-RU"/>
              </w:rPr>
              <w:t xml:space="preserve">сероссийские акции – </w:t>
            </w:r>
            <w:r w:rsidR="00957913" w:rsidRPr="005D2BF6">
              <w:rPr>
                <w:rFonts w:ascii="Times New Roman" w:eastAsia="Calibri" w:hAnsi="Times New Roman"/>
                <w:sz w:val="20"/>
                <w:szCs w:val="20"/>
                <w:lang w:val="ru-RU"/>
              </w:rPr>
              <w:t>«Лыжня России», «10 000 шагов к жизни», «Всероссийский день здоровья» и «Кросс нации»</w:t>
            </w:r>
            <w:r w:rsidRPr="005D2BF6">
              <w:rPr>
                <w:rFonts w:ascii="Times New Roman" w:eastAsia="Calibri" w:hAnsi="Times New Roman"/>
                <w:sz w:val="20"/>
                <w:szCs w:val="20"/>
                <w:lang w:val="ru-RU"/>
              </w:rPr>
              <w:t>;</w:t>
            </w:r>
          </w:p>
          <w:p w:rsidR="00F5739A" w:rsidRPr="005D2BF6" w:rsidRDefault="00F5739A" w:rsidP="00185431">
            <w:pPr>
              <w:spacing w:after="0" w:line="240" w:lineRule="auto"/>
              <w:jc w:val="both"/>
              <w:rPr>
                <w:rFonts w:ascii="Times New Roman" w:eastAsia="Calibri" w:hAnsi="Times New Roman"/>
                <w:sz w:val="20"/>
                <w:szCs w:val="20"/>
                <w:lang w:val="ru-RU"/>
              </w:rPr>
            </w:pPr>
            <w:r w:rsidRPr="005D2BF6">
              <w:rPr>
                <w:rFonts w:ascii="Times New Roman" w:eastAsia="Calibri" w:hAnsi="Times New Roman"/>
                <w:sz w:val="20"/>
                <w:szCs w:val="20"/>
                <w:lang w:val="ru-RU"/>
              </w:rPr>
              <w:t xml:space="preserve">- </w:t>
            </w:r>
            <w:r w:rsidR="00A3619B" w:rsidRPr="005D2BF6">
              <w:rPr>
                <w:rFonts w:ascii="Times New Roman" w:eastAsia="Calibri" w:hAnsi="Times New Roman"/>
                <w:sz w:val="20"/>
                <w:szCs w:val="20"/>
                <w:lang w:val="ru-RU"/>
              </w:rPr>
              <w:t xml:space="preserve">городские </w:t>
            </w:r>
            <w:r w:rsidRPr="005D2BF6">
              <w:rPr>
                <w:rFonts w:ascii="Times New Roman" w:eastAsia="Calibri" w:hAnsi="Times New Roman"/>
                <w:sz w:val="20"/>
                <w:szCs w:val="20"/>
                <w:lang w:val="ru-RU"/>
              </w:rPr>
              <w:t xml:space="preserve">соревнования в рамках </w:t>
            </w:r>
            <w:r w:rsidR="00957913" w:rsidRPr="005D2BF6">
              <w:rPr>
                <w:rFonts w:ascii="Times New Roman" w:eastAsia="Calibri" w:hAnsi="Times New Roman"/>
                <w:sz w:val="20"/>
                <w:szCs w:val="20"/>
                <w:lang w:val="ru-RU"/>
              </w:rPr>
              <w:t xml:space="preserve">6 </w:t>
            </w:r>
            <w:r w:rsidRPr="005D2BF6">
              <w:rPr>
                <w:rFonts w:ascii="Times New Roman" w:eastAsia="Calibri" w:hAnsi="Times New Roman"/>
                <w:sz w:val="20"/>
                <w:szCs w:val="20"/>
                <w:lang w:val="ru-RU"/>
              </w:rPr>
              <w:t xml:space="preserve">комплексных мероприятий для разновозрастных групп населения (Спартакиада дошкольных образовательных учреждений, Спартакиада школьников среди школьных спортивных клубов общеобразовательных учреждений, Спартакиада молодежи, Спартакиада </w:t>
            </w:r>
            <w:r w:rsidR="00957913" w:rsidRPr="005D2BF6">
              <w:rPr>
                <w:rFonts w:ascii="Times New Roman" w:eastAsia="Calibri" w:hAnsi="Times New Roman"/>
                <w:sz w:val="20"/>
                <w:szCs w:val="20"/>
                <w:lang w:val="ru-RU"/>
              </w:rPr>
              <w:t xml:space="preserve">среди </w:t>
            </w:r>
            <w:r w:rsidRPr="005D2BF6">
              <w:rPr>
                <w:rFonts w:ascii="Times New Roman" w:eastAsia="Calibri" w:hAnsi="Times New Roman"/>
                <w:sz w:val="20"/>
                <w:szCs w:val="20"/>
                <w:lang w:val="ru-RU"/>
              </w:rPr>
              <w:t xml:space="preserve">трудовых коллективов, объединений, </w:t>
            </w:r>
            <w:r w:rsidR="00957913" w:rsidRPr="005D2BF6">
              <w:rPr>
                <w:rFonts w:ascii="Times New Roman" w:eastAsia="Calibri" w:hAnsi="Times New Roman"/>
                <w:sz w:val="20"/>
                <w:szCs w:val="20"/>
                <w:lang w:val="ru-RU"/>
              </w:rPr>
              <w:t>высших учебных заведений</w:t>
            </w:r>
            <w:r w:rsidRPr="005D2BF6">
              <w:rPr>
                <w:rFonts w:ascii="Times New Roman" w:eastAsia="Calibri" w:hAnsi="Times New Roman"/>
                <w:sz w:val="20"/>
                <w:szCs w:val="20"/>
                <w:lang w:val="ru-RU"/>
              </w:rPr>
              <w:t xml:space="preserve">, Спартакиада ветеранов, Спортивно-массовые мероприятия среди людей с </w:t>
            </w:r>
            <w:r w:rsidR="00957913" w:rsidRPr="005D2BF6">
              <w:rPr>
                <w:rFonts w:ascii="Times New Roman" w:eastAsia="Calibri" w:hAnsi="Times New Roman"/>
                <w:sz w:val="20"/>
                <w:szCs w:val="20"/>
                <w:lang w:val="ru-RU"/>
              </w:rPr>
              <w:t xml:space="preserve">инвалидностью и </w:t>
            </w:r>
            <w:r w:rsidRPr="005D2BF6">
              <w:rPr>
                <w:rFonts w:ascii="Times New Roman" w:eastAsia="Calibri" w:hAnsi="Times New Roman"/>
                <w:sz w:val="20"/>
                <w:szCs w:val="20"/>
                <w:lang w:val="ru-RU"/>
              </w:rPr>
              <w:t>ограниченными возможностями здоровья).</w:t>
            </w:r>
            <w:r w:rsidR="008455A2" w:rsidRPr="005D2BF6">
              <w:rPr>
                <w:rFonts w:ascii="Times New Roman" w:eastAsia="Calibri" w:hAnsi="Times New Roman"/>
                <w:sz w:val="20"/>
                <w:szCs w:val="20"/>
                <w:lang w:val="ru-RU"/>
              </w:rPr>
              <w:t xml:space="preserve"> </w:t>
            </w:r>
          </w:p>
        </w:tc>
        <w:tc>
          <w:tcPr>
            <w:tcW w:w="3544" w:type="dxa"/>
            <w:tcBorders>
              <w:top w:val="single" w:sz="4" w:space="0" w:color="auto"/>
              <w:left w:val="single" w:sz="4" w:space="0" w:color="auto"/>
              <w:bottom w:val="single" w:sz="4" w:space="0" w:color="auto"/>
              <w:right w:val="single" w:sz="4" w:space="0" w:color="auto"/>
            </w:tcBorders>
          </w:tcPr>
          <w:p w:rsidR="00F5739A" w:rsidRPr="007C71C4" w:rsidRDefault="008455A2" w:rsidP="00D70A30">
            <w:pPr>
              <w:spacing w:after="0" w:line="240" w:lineRule="auto"/>
              <w:jc w:val="both"/>
              <w:rPr>
                <w:rFonts w:ascii="Times New Roman" w:hAnsi="Times New Roman"/>
                <w:strike/>
                <w:color w:val="FF0000"/>
                <w:sz w:val="20"/>
                <w:szCs w:val="20"/>
                <w:lang w:val="ru-RU" w:eastAsia="ru-RU" w:bidi="ar-SA"/>
              </w:rPr>
            </w:pPr>
            <w:r w:rsidRPr="00D70A30">
              <w:rPr>
                <w:rFonts w:ascii="Times New Roman" w:hAnsi="Times New Roman"/>
                <w:sz w:val="20"/>
                <w:szCs w:val="20"/>
                <w:lang w:val="ru-RU"/>
              </w:rPr>
              <w:t>В 202</w:t>
            </w:r>
            <w:r w:rsidR="00D70A30" w:rsidRPr="00D70A30">
              <w:rPr>
                <w:rFonts w:ascii="Times New Roman" w:hAnsi="Times New Roman"/>
                <w:sz w:val="20"/>
                <w:szCs w:val="20"/>
                <w:lang w:val="ru-RU"/>
              </w:rPr>
              <w:t>4</w:t>
            </w:r>
            <w:r w:rsidRPr="00D70A30">
              <w:rPr>
                <w:rFonts w:ascii="Times New Roman" w:hAnsi="Times New Roman"/>
                <w:sz w:val="20"/>
                <w:szCs w:val="20"/>
                <w:lang w:val="ru-RU"/>
              </w:rPr>
              <w:t xml:space="preserve"> году мероприятие реализовывалось не в полном объеме, в части количества участников спортивных мероприятий и физкультурных (физкультурно-оздоровительных) мероприятий, проводимых на территории города, что связано с </w:t>
            </w:r>
            <w:r w:rsidR="00D70A30" w:rsidRPr="00D70A30">
              <w:rPr>
                <w:rFonts w:ascii="Times New Roman" w:hAnsi="Times New Roman"/>
                <w:sz w:val="20"/>
                <w:szCs w:val="20"/>
                <w:lang w:val="ru-RU" w:eastAsia="ru-RU" w:bidi="ar-SA"/>
              </w:rPr>
              <w:t>совпадением сроков проведения городских мероприятий с мероприятиями на выезде, болезнями спортсменов и т.д. Однако в связи с увеличением количества мероприятий на территории города в сравнении с 2023 годом выросло и общее количество участников.</w:t>
            </w:r>
          </w:p>
        </w:tc>
      </w:tr>
      <w:tr w:rsidR="00F5739A" w:rsidRPr="00D121D0" w:rsidTr="00DE7A84">
        <w:tc>
          <w:tcPr>
            <w:tcW w:w="421" w:type="dxa"/>
            <w:tcBorders>
              <w:top w:val="single" w:sz="4" w:space="0" w:color="auto"/>
              <w:left w:val="single" w:sz="4" w:space="0" w:color="auto"/>
              <w:bottom w:val="single" w:sz="4" w:space="0" w:color="auto"/>
              <w:right w:val="single" w:sz="4" w:space="0" w:color="auto"/>
            </w:tcBorders>
          </w:tcPr>
          <w:p w:rsidR="00F5739A" w:rsidRPr="00D121D0" w:rsidRDefault="00F5739A" w:rsidP="00185431">
            <w:pPr>
              <w:spacing w:after="0" w:line="240" w:lineRule="auto"/>
              <w:jc w:val="center"/>
              <w:rPr>
                <w:rFonts w:ascii="Times New Roman" w:hAnsi="Times New Roman"/>
                <w:sz w:val="20"/>
                <w:szCs w:val="20"/>
                <w:lang w:val="ru-RU" w:eastAsia="ru-RU"/>
              </w:rPr>
            </w:pPr>
            <w:r w:rsidRPr="00D121D0">
              <w:rPr>
                <w:rFonts w:ascii="Times New Roman" w:hAnsi="Times New Roman"/>
                <w:sz w:val="20"/>
                <w:szCs w:val="20"/>
                <w:lang w:val="ru-RU" w:eastAsia="ru-RU"/>
              </w:rPr>
              <w:t>5</w:t>
            </w:r>
          </w:p>
        </w:tc>
        <w:tc>
          <w:tcPr>
            <w:tcW w:w="2268" w:type="dxa"/>
            <w:tcBorders>
              <w:top w:val="single" w:sz="4" w:space="0" w:color="auto"/>
              <w:left w:val="single" w:sz="4" w:space="0" w:color="auto"/>
              <w:bottom w:val="single" w:sz="4" w:space="0" w:color="auto"/>
              <w:right w:val="single" w:sz="4" w:space="0" w:color="auto"/>
            </w:tcBorders>
          </w:tcPr>
          <w:p w:rsidR="00946A63" w:rsidRDefault="00F5739A" w:rsidP="00185431">
            <w:pPr>
              <w:pStyle w:val="ac"/>
              <w:ind w:right="-114"/>
              <w:jc w:val="both"/>
              <w:rPr>
                <w:rFonts w:ascii="Times New Roman" w:hAnsi="Times New Roman" w:cs="Times New Roman"/>
                <w:sz w:val="20"/>
                <w:szCs w:val="20"/>
              </w:rPr>
            </w:pPr>
            <w:r w:rsidRPr="00D121D0">
              <w:rPr>
                <w:rFonts w:ascii="Times New Roman" w:hAnsi="Times New Roman" w:cs="Times New Roman"/>
                <w:sz w:val="20"/>
                <w:szCs w:val="20"/>
              </w:rPr>
              <w:t xml:space="preserve">Основное </w:t>
            </w:r>
            <w:r w:rsidR="00946A63">
              <w:rPr>
                <w:rFonts w:ascii="Times New Roman" w:hAnsi="Times New Roman" w:cs="Times New Roman"/>
                <w:sz w:val="20"/>
                <w:szCs w:val="20"/>
              </w:rPr>
              <w:t>мероприятие 5.</w:t>
            </w:r>
          </w:p>
          <w:p w:rsidR="00F5739A" w:rsidRPr="00D121D0" w:rsidRDefault="00F5739A" w:rsidP="00185431">
            <w:pPr>
              <w:pStyle w:val="ac"/>
              <w:jc w:val="both"/>
              <w:rPr>
                <w:rFonts w:ascii="Times New Roman" w:hAnsi="Times New Roman" w:cs="Times New Roman"/>
                <w:sz w:val="20"/>
                <w:szCs w:val="20"/>
              </w:rPr>
            </w:pPr>
            <w:r w:rsidRPr="00D121D0">
              <w:rPr>
                <w:rFonts w:ascii="Times New Roman" w:hAnsi="Times New Roman" w:cs="Times New Roman"/>
                <w:sz w:val="20"/>
                <w:szCs w:val="20"/>
              </w:rPr>
              <w:t>Организация и проведение спортивно-оздоровительной работы по развитию физической культуры и спорта среди различных групп населения</w:t>
            </w:r>
          </w:p>
        </w:tc>
        <w:tc>
          <w:tcPr>
            <w:tcW w:w="1701" w:type="dxa"/>
            <w:tcBorders>
              <w:top w:val="single" w:sz="4" w:space="0" w:color="auto"/>
              <w:left w:val="single" w:sz="4" w:space="0" w:color="auto"/>
              <w:bottom w:val="single" w:sz="4" w:space="0" w:color="auto"/>
              <w:right w:val="single" w:sz="4" w:space="0" w:color="auto"/>
            </w:tcBorders>
          </w:tcPr>
          <w:p w:rsidR="00F5739A" w:rsidRPr="00D121D0" w:rsidRDefault="00F5739A" w:rsidP="00185431">
            <w:pPr>
              <w:pStyle w:val="ac"/>
              <w:ind w:right="-113"/>
              <w:rPr>
                <w:rFonts w:ascii="Times New Roman" w:hAnsi="Times New Roman" w:cs="Times New Roman"/>
                <w:sz w:val="20"/>
                <w:szCs w:val="20"/>
              </w:rPr>
            </w:pPr>
            <w:r w:rsidRPr="00D121D0">
              <w:rPr>
                <w:rFonts w:ascii="Times New Roman" w:hAnsi="Times New Roman" w:cs="Times New Roman"/>
                <w:sz w:val="20"/>
                <w:szCs w:val="20"/>
              </w:rPr>
              <w:t xml:space="preserve">Комитет по физической культуре и спорту мэрии, </w:t>
            </w:r>
            <w:r w:rsidRPr="00D121D0">
              <w:rPr>
                <w:rFonts w:ascii="Times New Roman" w:hAnsi="Times New Roman"/>
                <w:sz w:val="20"/>
                <w:szCs w:val="20"/>
              </w:rPr>
              <w:t>МА</w:t>
            </w:r>
            <w:r>
              <w:rPr>
                <w:rFonts w:ascii="Times New Roman" w:hAnsi="Times New Roman"/>
                <w:sz w:val="20"/>
                <w:szCs w:val="20"/>
              </w:rPr>
              <w:t>О</w:t>
            </w:r>
            <w:r w:rsidRPr="00D121D0">
              <w:rPr>
                <w:rFonts w:ascii="Times New Roman" w:hAnsi="Times New Roman"/>
                <w:sz w:val="20"/>
                <w:szCs w:val="20"/>
              </w:rPr>
              <w:t>У</w:t>
            </w:r>
            <w:r>
              <w:rPr>
                <w:rFonts w:ascii="Times New Roman" w:hAnsi="Times New Roman"/>
                <w:sz w:val="20"/>
                <w:szCs w:val="20"/>
              </w:rPr>
              <w:t xml:space="preserve"> ДО «СШ</w:t>
            </w:r>
            <w:r w:rsidRPr="00D121D0">
              <w:rPr>
                <w:rFonts w:ascii="Times New Roman" w:hAnsi="Times New Roman"/>
                <w:sz w:val="20"/>
                <w:szCs w:val="20"/>
              </w:rPr>
              <w:t xml:space="preserve"> </w:t>
            </w:r>
            <w:r w:rsidRPr="00D121D0">
              <w:rPr>
                <w:rFonts w:ascii="Times New Roman" w:hAnsi="Times New Roman" w:cs="Times New Roman"/>
                <w:sz w:val="20"/>
                <w:szCs w:val="20"/>
              </w:rPr>
              <w:t>«Спортивный клуб Череповец»</w:t>
            </w:r>
          </w:p>
        </w:tc>
        <w:tc>
          <w:tcPr>
            <w:tcW w:w="3260" w:type="dxa"/>
            <w:tcBorders>
              <w:top w:val="single" w:sz="4" w:space="0" w:color="auto"/>
              <w:left w:val="single" w:sz="4" w:space="0" w:color="auto"/>
              <w:bottom w:val="single" w:sz="4" w:space="0" w:color="auto"/>
              <w:right w:val="single" w:sz="4" w:space="0" w:color="auto"/>
            </w:tcBorders>
          </w:tcPr>
          <w:p w:rsidR="00F5739A" w:rsidRPr="00D70A30" w:rsidRDefault="008C70E3" w:rsidP="00185431">
            <w:pPr>
              <w:pStyle w:val="ac"/>
              <w:jc w:val="both"/>
              <w:rPr>
                <w:rFonts w:ascii="Times New Roman" w:hAnsi="Times New Roman" w:cs="Times New Roman"/>
                <w:sz w:val="20"/>
                <w:szCs w:val="20"/>
              </w:rPr>
            </w:pPr>
            <w:r w:rsidRPr="00D70A30">
              <w:rPr>
                <w:rFonts w:ascii="Times New Roman" w:hAnsi="Times New Roman" w:cs="Times New Roman"/>
                <w:sz w:val="20"/>
                <w:szCs w:val="20"/>
              </w:rPr>
              <w:t>Увеличение количества жителей города, регулярно занимающихся физической культурой и спортом и поддерживающих собственное здоровье при помощи физических упражнений, повышение уровня двигательной активности населе</w:t>
            </w:r>
            <w:r w:rsidRPr="00D70A30">
              <w:rPr>
                <w:rFonts w:ascii="Times New Roman" w:hAnsi="Times New Roman" w:cs="Times New Roman"/>
                <w:sz w:val="20"/>
                <w:szCs w:val="20"/>
              </w:rPr>
              <w:lastRenderedPageBreak/>
              <w:t>ния; повышение уровня физической подготовленности населения, увеличение численности систематически занимающихся в организованных группах</w:t>
            </w:r>
          </w:p>
        </w:tc>
        <w:tc>
          <w:tcPr>
            <w:tcW w:w="4678" w:type="dxa"/>
            <w:tcBorders>
              <w:top w:val="single" w:sz="4" w:space="0" w:color="auto"/>
              <w:left w:val="single" w:sz="4" w:space="0" w:color="auto"/>
              <w:bottom w:val="single" w:sz="4" w:space="0" w:color="auto"/>
              <w:right w:val="single" w:sz="4" w:space="0" w:color="auto"/>
            </w:tcBorders>
          </w:tcPr>
          <w:p w:rsidR="00F5739A" w:rsidRPr="00D06C06" w:rsidRDefault="00F5739A"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lastRenderedPageBreak/>
              <w:t>В рамках указанного мероприятия осуществлялись:</w:t>
            </w:r>
          </w:p>
          <w:p w:rsidR="00F5739A" w:rsidRPr="00D06C06" w:rsidRDefault="00F5739A"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вовлечение горожан разновозрастных групп в организованные занятия различными видами двигательной активности, в том числе на базе школьных спортивных клубов;</w:t>
            </w:r>
          </w:p>
          <w:p w:rsidR="00F5739A" w:rsidRPr="00D06C06" w:rsidRDefault="00F5739A"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xml:space="preserve">- реализация проекта «Народный тренер», участниками которого стали </w:t>
            </w:r>
            <w:r w:rsidR="007C71C4" w:rsidRPr="00D06C06">
              <w:rPr>
                <w:rFonts w:ascii="Times New Roman" w:eastAsia="Calibri" w:hAnsi="Times New Roman"/>
                <w:sz w:val="20"/>
                <w:szCs w:val="20"/>
                <w:lang w:val="ru-RU"/>
              </w:rPr>
              <w:t>898</w:t>
            </w:r>
            <w:r w:rsidRPr="00D06C06">
              <w:rPr>
                <w:rFonts w:ascii="Times New Roman" w:eastAsia="Calibri" w:hAnsi="Times New Roman"/>
                <w:sz w:val="20"/>
                <w:szCs w:val="20"/>
                <w:lang w:val="ru-RU"/>
              </w:rPr>
              <w:t xml:space="preserve"> чел</w:t>
            </w:r>
            <w:r w:rsidR="008455A2" w:rsidRPr="00D06C06">
              <w:rPr>
                <w:rFonts w:ascii="Times New Roman" w:eastAsia="Calibri" w:hAnsi="Times New Roman"/>
                <w:sz w:val="20"/>
                <w:szCs w:val="20"/>
                <w:lang w:val="ru-RU"/>
              </w:rPr>
              <w:t>.</w:t>
            </w:r>
            <w:r w:rsidRPr="00D06C06">
              <w:rPr>
                <w:rFonts w:ascii="Times New Roman" w:eastAsia="Calibri" w:hAnsi="Times New Roman"/>
                <w:sz w:val="20"/>
                <w:szCs w:val="20"/>
                <w:lang w:val="ru-RU"/>
              </w:rPr>
              <w:t xml:space="preserve"> разных возрастов;</w:t>
            </w:r>
          </w:p>
          <w:p w:rsidR="00F5739A" w:rsidRPr="00D06C06" w:rsidRDefault="00F5739A"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lastRenderedPageBreak/>
              <w:t xml:space="preserve">- организация спортивно-оздоровительной работы по развитию физической культуры и спорта среди различных групп населения на базе </w:t>
            </w:r>
            <w:r w:rsidRPr="00D06C06">
              <w:rPr>
                <w:rFonts w:ascii="Times New Roman" w:eastAsia="Arial Unicode MS" w:hAnsi="Times New Roman"/>
                <w:sz w:val="20"/>
                <w:szCs w:val="20"/>
                <w:lang w:val="ru-RU"/>
              </w:rPr>
              <w:t xml:space="preserve">МАОУ ДО «СШ </w:t>
            </w:r>
            <w:r w:rsidRPr="00D06C06">
              <w:rPr>
                <w:rFonts w:ascii="Times New Roman" w:eastAsia="Calibri" w:hAnsi="Times New Roman"/>
                <w:sz w:val="20"/>
                <w:szCs w:val="20"/>
                <w:lang w:val="ru-RU"/>
              </w:rPr>
              <w:t>«Спортивный клуб Череповец.</w:t>
            </w:r>
          </w:p>
        </w:tc>
        <w:tc>
          <w:tcPr>
            <w:tcW w:w="3544" w:type="dxa"/>
            <w:tcBorders>
              <w:top w:val="single" w:sz="4" w:space="0" w:color="auto"/>
              <w:left w:val="single" w:sz="4" w:space="0" w:color="auto"/>
              <w:bottom w:val="single" w:sz="4" w:space="0" w:color="auto"/>
              <w:right w:val="single" w:sz="4" w:space="0" w:color="auto"/>
            </w:tcBorders>
          </w:tcPr>
          <w:p w:rsidR="00F5739A" w:rsidRPr="000719D5" w:rsidRDefault="00F5739A" w:rsidP="00185431">
            <w:pPr>
              <w:spacing w:after="0" w:line="240" w:lineRule="auto"/>
              <w:jc w:val="center"/>
              <w:rPr>
                <w:rFonts w:ascii="Times New Roman" w:hAnsi="Times New Roman"/>
                <w:strike/>
                <w:sz w:val="20"/>
                <w:szCs w:val="20"/>
                <w:lang w:val="ru-RU" w:eastAsia="ru-RU" w:bidi="ar-SA"/>
              </w:rPr>
            </w:pPr>
            <w:r>
              <w:rPr>
                <w:rFonts w:ascii="Times New Roman" w:hAnsi="Times New Roman"/>
                <w:sz w:val="20"/>
                <w:szCs w:val="20"/>
                <w:lang w:val="ru-RU" w:eastAsia="ru-RU" w:bidi="ar-SA"/>
              </w:rPr>
              <w:lastRenderedPageBreak/>
              <w:t>-</w:t>
            </w:r>
          </w:p>
        </w:tc>
      </w:tr>
      <w:tr w:rsidR="00F5739A" w:rsidRPr="00347AAD" w:rsidTr="00DE7A84">
        <w:tc>
          <w:tcPr>
            <w:tcW w:w="421" w:type="dxa"/>
            <w:tcBorders>
              <w:top w:val="single" w:sz="4" w:space="0" w:color="auto"/>
              <w:left w:val="single" w:sz="4" w:space="0" w:color="auto"/>
              <w:bottom w:val="single" w:sz="4" w:space="0" w:color="auto"/>
              <w:right w:val="single" w:sz="4" w:space="0" w:color="auto"/>
            </w:tcBorders>
          </w:tcPr>
          <w:p w:rsidR="00F5739A" w:rsidRPr="00D121D0" w:rsidRDefault="00F5739A" w:rsidP="00185431">
            <w:pPr>
              <w:spacing w:after="0" w:line="240" w:lineRule="auto"/>
              <w:jc w:val="center"/>
              <w:rPr>
                <w:rFonts w:ascii="Times New Roman" w:hAnsi="Times New Roman"/>
                <w:sz w:val="20"/>
                <w:szCs w:val="20"/>
                <w:lang w:val="ru-RU" w:eastAsia="ru-RU"/>
              </w:rPr>
            </w:pPr>
            <w:r w:rsidRPr="00D121D0">
              <w:rPr>
                <w:rFonts w:ascii="Times New Roman" w:hAnsi="Times New Roman"/>
                <w:sz w:val="20"/>
                <w:szCs w:val="20"/>
                <w:lang w:val="ru-RU" w:eastAsia="ru-RU"/>
              </w:rPr>
              <w:t>6</w:t>
            </w:r>
          </w:p>
        </w:tc>
        <w:tc>
          <w:tcPr>
            <w:tcW w:w="2268" w:type="dxa"/>
            <w:tcBorders>
              <w:top w:val="single" w:sz="4" w:space="0" w:color="auto"/>
              <w:left w:val="single" w:sz="4" w:space="0" w:color="auto"/>
              <w:bottom w:val="single" w:sz="4" w:space="0" w:color="auto"/>
              <w:right w:val="single" w:sz="4" w:space="0" w:color="auto"/>
            </w:tcBorders>
          </w:tcPr>
          <w:p w:rsidR="00946A63" w:rsidRDefault="00F5739A" w:rsidP="00185431">
            <w:pPr>
              <w:pStyle w:val="ac"/>
              <w:ind w:right="-114"/>
              <w:jc w:val="both"/>
              <w:rPr>
                <w:rFonts w:ascii="Times New Roman" w:hAnsi="Times New Roman" w:cs="Times New Roman"/>
                <w:sz w:val="20"/>
                <w:szCs w:val="20"/>
              </w:rPr>
            </w:pPr>
            <w:r w:rsidRPr="00D121D0">
              <w:rPr>
                <w:rFonts w:ascii="Times New Roman" w:hAnsi="Times New Roman" w:cs="Times New Roman"/>
                <w:sz w:val="20"/>
                <w:szCs w:val="20"/>
              </w:rPr>
              <w:t xml:space="preserve">Основное </w:t>
            </w:r>
            <w:r w:rsidR="00946A63">
              <w:rPr>
                <w:rFonts w:ascii="Times New Roman" w:hAnsi="Times New Roman" w:cs="Times New Roman"/>
                <w:sz w:val="20"/>
                <w:szCs w:val="20"/>
              </w:rPr>
              <w:t>мероприятие 6.</w:t>
            </w:r>
          </w:p>
          <w:p w:rsidR="00F5739A" w:rsidRPr="00D121D0" w:rsidRDefault="00F5739A" w:rsidP="00185431">
            <w:pPr>
              <w:pStyle w:val="ac"/>
              <w:jc w:val="both"/>
              <w:rPr>
                <w:rFonts w:ascii="Times New Roman" w:hAnsi="Times New Roman" w:cs="Times New Roman"/>
                <w:sz w:val="20"/>
                <w:szCs w:val="20"/>
              </w:rPr>
            </w:pPr>
            <w:r w:rsidRPr="00D121D0">
              <w:rPr>
                <w:rFonts w:ascii="Times New Roman" w:hAnsi="Times New Roman" w:cs="Times New Roman"/>
                <w:sz w:val="20"/>
                <w:szCs w:val="20"/>
              </w:rPr>
              <w:t>Внедрение и реализация Всероссийского физкультурно-спортивного комплекса «Готов к труду и обороне»</w:t>
            </w:r>
          </w:p>
        </w:tc>
        <w:tc>
          <w:tcPr>
            <w:tcW w:w="1701" w:type="dxa"/>
            <w:tcBorders>
              <w:top w:val="single" w:sz="4" w:space="0" w:color="auto"/>
              <w:left w:val="single" w:sz="4" w:space="0" w:color="auto"/>
              <w:bottom w:val="single" w:sz="4" w:space="0" w:color="auto"/>
              <w:right w:val="single" w:sz="4" w:space="0" w:color="auto"/>
            </w:tcBorders>
          </w:tcPr>
          <w:p w:rsidR="00F5739A" w:rsidRPr="00D121D0" w:rsidRDefault="00A3619B" w:rsidP="00185431">
            <w:pPr>
              <w:pStyle w:val="ac"/>
              <w:ind w:right="-113"/>
              <w:rPr>
                <w:rFonts w:ascii="Times New Roman" w:hAnsi="Times New Roman" w:cs="Times New Roman"/>
                <w:sz w:val="20"/>
                <w:szCs w:val="20"/>
              </w:rPr>
            </w:pPr>
            <w:r w:rsidRPr="00D121D0">
              <w:rPr>
                <w:rFonts w:ascii="Times New Roman" w:hAnsi="Times New Roman" w:cs="Times New Roman"/>
                <w:sz w:val="20"/>
                <w:szCs w:val="20"/>
              </w:rPr>
              <w:t xml:space="preserve">Комитет по физической культуре </w:t>
            </w:r>
            <w:r w:rsidRPr="00A3619B">
              <w:rPr>
                <w:rFonts w:ascii="Times New Roman" w:hAnsi="Times New Roman" w:cs="Times New Roman"/>
                <w:sz w:val="20"/>
                <w:szCs w:val="20"/>
              </w:rPr>
              <w:t xml:space="preserve">и спорту мэрии, </w:t>
            </w:r>
            <w:r w:rsidRPr="00A3619B">
              <w:rPr>
                <w:rFonts w:ascii="Times New Roman" w:hAnsi="Times New Roman"/>
                <w:sz w:val="20"/>
                <w:szCs w:val="20"/>
              </w:rPr>
              <w:t xml:space="preserve">МАОУ ДО «СШ </w:t>
            </w:r>
            <w:r w:rsidRPr="00A3619B">
              <w:rPr>
                <w:rFonts w:ascii="Times New Roman" w:hAnsi="Times New Roman" w:cs="Times New Roman"/>
                <w:sz w:val="20"/>
                <w:szCs w:val="20"/>
              </w:rPr>
              <w:t>«Спортивный клуб Череповец»</w:t>
            </w:r>
          </w:p>
        </w:tc>
        <w:tc>
          <w:tcPr>
            <w:tcW w:w="3260" w:type="dxa"/>
            <w:tcBorders>
              <w:top w:val="single" w:sz="4" w:space="0" w:color="auto"/>
              <w:left w:val="single" w:sz="4" w:space="0" w:color="auto"/>
              <w:bottom w:val="single" w:sz="4" w:space="0" w:color="auto"/>
              <w:right w:val="single" w:sz="4" w:space="0" w:color="auto"/>
            </w:tcBorders>
          </w:tcPr>
          <w:p w:rsidR="00F5739A" w:rsidRPr="00D70A30" w:rsidRDefault="008C70E3" w:rsidP="00185431">
            <w:pPr>
              <w:pStyle w:val="ac"/>
              <w:jc w:val="both"/>
              <w:rPr>
                <w:rFonts w:ascii="Times New Roman" w:hAnsi="Times New Roman" w:cs="Times New Roman"/>
                <w:sz w:val="20"/>
                <w:szCs w:val="20"/>
              </w:rPr>
            </w:pPr>
            <w:r w:rsidRPr="00D70A30">
              <w:rPr>
                <w:rFonts w:ascii="Times New Roman" w:hAnsi="Times New Roman" w:cs="Times New Roman"/>
                <w:sz w:val="20"/>
                <w:szCs w:val="20"/>
              </w:rPr>
              <w:t>Увеличение количества жителей города, занимающихся физической культурой и спортом; повышение уровня физической подготовленности населения, увеличение доли лиц, выполнивших нормативы испытаний (тестов) ВФСК ГТО</w:t>
            </w:r>
          </w:p>
        </w:tc>
        <w:tc>
          <w:tcPr>
            <w:tcW w:w="4678" w:type="dxa"/>
            <w:tcBorders>
              <w:top w:val="single" w:sz="4" w:space="0" w:color="auto"/>
              <w:left w:val="single" w:sz="4" w:space="0" w:color="auto"/>
              <w:bottom w:val="single" w:sz="4" w:space="0" w:color="auto"/>
              <w:right w:val="single" w:sz="4" w:space="0" w:color="auto"/>
            </w:tcBorders>
          </w:tcPr>
          <w:p w:rsidR="00F5739A" w:rsidRPr="00D06C06" w:rsidRDefault="00F5739A" w:rsidP="00185431">
            <w:pPr>
              <w:spacing w:after="0" w:line="240" w:lineRule="auto"/>
              <w:jc w:val="both"/>
              <w:rPr>
                <w:rFonts w:ascii="Times New Roman" w:hAnsi="Times New Roman"/>
                <w:sz w:val="20"/>
                <w:szCs w:val="20"/>
                <w:lang w:val="ru-RU" w:eastAsia="ru-RU"/>
              </w:rPr>
            </w:pPr>
            <w:r w:rsidRPr="00D06C06">
              <w:rPr>
                <w:rFonts w:ascii="Times New Roman" w:eastAsia="Calibri" w:hAnsi="Times New Roman"/>
                <w:sz w:val="20"/>
                <w:szCs w:val="20"/>
                <w:lang w:val="ru-RU"/>
              </w:rPr>
              <w:t>В отчетном периоде организов</w:t>
            </w:r>
            <w:r w:rsidR="00485EE7" w:rsidRPr="00D06C06">
              <w:rPr>
                <w:rFonts w:ascii="Times New Roman" w:eastAsia="Calibri" w:hAnsi="Times New Roman"/>
                <w:sz w:val="20"/>
                <w:szCs w:val="20"/>
                <w:lang w:val="ru-RU"/>
              </w:rPr>
              <w:t>аны тестирования в рамках ВФСК ГТО</w:t>
            </w:r>
            <w:r w:rsidRPr="00D06C06">
              <w:rPr>
                <w:rFonts w:ascii="Times New Roman" w:eastAsia="Calibri" w:hAnsi="Times New Roman"/>
                <w:sz w:val="20"/>
                <w:szCs w:val="20"/>
                <w:lang w:val="ru-RU"/>
              </w:rPr>
              <w:t xml:space="preserve">, различные испытания которого насчитывают </w:t>
            </w:r>
            <w:r w:rsidR="00D06C06" w:rsidRPr="00D06C06">
              <w:rPr>
                <w:rFonts w:ascii="Times New Roman" w:eastAsia="Calibri" w:hAnsi="Times New Roman"/>
                <w:sz w:val="20"/>
                <w:szCs w:val="20"/>
                <w:lang w:val="ru-RU"/>
              </w:rPr>
              <w:t xml:space="preserve">3 757 </w:t>
            </w:r>
            <w:r w:rsidRPr="00D06C06">
              <w:rPr>
                <w:rFonts w:ascii="Times New Roman" w:eastAsia="Calibri" w:hAnsi="Times New Roman"/>
                <w:sz w:val="20"/>
                <w:szCs w:val="20"/>
                <w:lang w:val="ru-RU"/>
              </w:rPr>
              <w:t>участников</w:t>
            </w:r>
            <w:r w:rsidR="008455A2" w:rsidRPr="00D06C06">
              <w:rPr>
                <w:rFonts w:ascii="Times New Roman" w:eastAsia="Calibri" w:hAnsi="Times New Roman"/>
                <w:sz w:val="20"/>
                <w:szCs w:val="20"/>
                <w:lang w:val="ru-RU"/>
              </w:rPr>
              <w:t xml:space="preserve"> (из них выполнили нормативы на знаки отличия </w:t>
            </w:r>
            <w:r w:rsidR="00D06C06" w:rsidRPr="00D06C06">
              <w:rPr>
                <w:rFonts w:ascii="Times New Roman" w:eastAsia="Calibri" w:hAnsi="Times New Roman"/>
                <w:sz w:val="20"/>
                <w:szCs w:val="20"/>
                <w:lang w:val="ru-RU"/>
              </w:rPr>
              <w:t xml:space="preserve">2 420 </w:t>
            </w:r>
            <w:r w:rsidR="008455A2" w:rsidRPr="00D06C06">
              <w:rPr>
                <w:rFonts w:ascii="Times New Roman" w:eastAsia="Calibri" w:hAnsi="Times New Roman"/>
                <w:sz w:val="20"/>
                <w:szCs w:val="20"/>
                <w:lang w:val="ru-RU"/>
              </w:rPr>
              <w:t>чел.</w:t>
            </w:r>
            <w:r w:rsidR="001476CA" w:rsidRPr="00D06C06">
              <w:rPr>
                <w:rFonts w:ascii="Times New Roman" w:eastAsia="Calibri" w:hAnsi="Times New Roman"/>
                <w:sz w:val="20"/>
                <w:szCs w:val="20"/>
                <w:lang w:val="ru-RU"/>
              </w:rPr>
              <w:t xml:space="preserve"> = </w:t>
            </w:r>
            <w:r w:rsidR="00D06C06" w:rsidRPr="00D06C06">
              <w:rPr>
                <w:rFonts w:ascii="Times New Roman" w:eastAsia="Calibri" w:hAnsi="Times New Roman"/>
                <w:sz w:val="20"/>
                <w:szCs w:val="20"/>
                <w:lang w:val="ru-RU"/>
              </w:rPr>
              <w:t>64,4</w:t>
            </w:r>
            <w:r w:rsidR="001476CA" w:rsidRPr="00D06C06">
              <w:rPr>
                <w:rFonts w:ascii="Times New Roman" w:eastAsia="Calibri" w:hAnsi="Times New Roman"/>
                <w:sz w:val="20"/>
                <w:szCs w:val="20"/>
                <w:lang w:val="ru-RU"/>
              </w:rPr>
              <w:t>%</w:t>
            </w:r>
            <w:r w:rsidR="008455A2" w:rsidRPr="00D06C06">
              <w:rPr>
                <w:rFonts w:ascii="Times New Roman" w:eastAsia="Calibri" w:hAnsi="Times New Roman"/>
                <w:sz w:val="20"/>
                <w:szCs w:val="20"/>
                <w:lang w:val="ru-RU"/>
              </w:rPr>
              <w:t>)</w:t>
            </w:r>
            <w:r w:rsidRPr="00D06C06">
              <w:rPr>
                <w:rFonts w:ascii="Times New Roman" w:eastAsia="Calibri" w:hAnsi="Times New Roman"/>
                <w:sz w:val="20"/>
                <w:szCs w:val="20"/>
                <w:lang w:val="ru-RU"/>
              </w:rPr>
              <w:t xml:space="preserve">, а также проведены </w:t>
            </w:r>
            <w:r w:rsidR="008455A2" w:rsidRPr="00D06C06">
              <w:rPr>
                <w:rFonts w:ascii="Times New Roman" w:eastAsia="Calibri" w:hAnsi="Times New Roman"/>
                <w:sz w:val="20"/>
                <w:szCs w:val="20"/>
                <w:lang w:val="ru-RU"/>
              </w:rPr>
              <w:t>10</w:t>
            </w:r>
            <w:r w:rsidRPr="00D06C06">
              <w:rPr>
                <w:rFonts w:ascii="Times New Roman" w:eastAsia="Calibri" w:hAnsi="Times New Roman"/>
                <w:sz w:val="20"/>
                <w:szCs w:val="20"/>
                <w:lang w:val="ru-RU"/>
              </w:rPr>
              <w:t xml:space="preserve"> спортивных мероприятий и физкульту</w:t>
            </w:r>
            <w:r w:rsidR="001476CA" w:rsidRPr="00D06C06">
              <w:rPr>
                <w:rFonts w:ascii="Times New Roman" w:eastAsia="Calibri" w:hAnsi="Times New Roman"/>
                <w:sz w:val="20"/>
                <w:szCs w:val="20"/>
                <w:lang w:val="ru-RU"/>
              </w:rPr>
              <w:t xml:space="preserve">рных мероприятий в рамках ВФСК </w:t>
            </w:r>
            <w:r w:rsidRPr="00D06C06">
              <w:rPr>
                <w:rFonts w:ascii="Times New Roman" w:eastAsia="Calibri" w:hAnsi="Times New Roman"/>
                <w:sz w:val="20"/>
                <w:szCs w:val="20"/>
                <w:lang w:val="ru-RU"/>
              </w:rPr>
              <w:t>ГТО.</w:t>
            </w:r>
          </w:p>
        </w:tc>
        <w:tc>
          <w:tcPr>
            <w:tcW w:w="3544" w:type="dxa"/>
            <w:tcBorders>
              <w:top w:val="single" w:sz="4" w:space="0" w:color="auto"/>
              <w:left w:val="single" w:sz="4" w:space="0" w:color="auto"/>
              <w:bottom w:val="single" w:sz="4" w:space="0" w:color="auto"/>
              <w:right w:val="single" w:sz="4" w:space="0" w:color="auto"/>
            </w:tcBorders>
          </w:tcPr>
          <w:p w:rsidR="00F5739A" w:rsidRPr="000719D5" w:rsidRDefault="00D70A30" w:rsidP="00D70A30">
            <w:pPr>
              <w:spacing w:after="0" w:line="240" w:lineRule="auto"/>
              <w:jc w:val="both"/>
              <w:rPr>
                <w:rFonts w:ascii="Times New Roman" w:hAnsi="Times New Roman"/>
                <w:strike/>
                <w:sz w:val="20"/>
                <w:szCs w:val="20"/>
                <w:highlight w:val="yellow"/>
                <w:lang w:val="ru-RU" w:eastAsia="ru-RU" w:bidi="ar-SA"/>
              </w:rPr>
            </w:pPr>
            <w:r w:rsidRPr="00D121D0">
              <w:rPr>
                <w:rFonts w:ascii="Times New Roman" w:hAnsi="Times New Roman"/>
                <w:sz w:val="20"/>
                <w:szCs w:val="20"/>
                <w:lang w:val="ru-RU" w:eastAsia="ru-RU" w:bidi="ar-SA"/>
              </w:rPr>
              <w:t>Не в полном объеме выполнен показател</w:t>
            </w:r>
            <w:r>
              <w:rPr>
                <w:rFonts w:ascii="Times New Roman" w:hAnsi="Times New Roman"/>
                <w:sz w:val="20"/>
                <w:szCs w:val="20"/>
                <w:lang w:val="ru-RU" w:eastAsia="ru-RU" w:bidi="ar-SA"/>
              </w:rPr>
              <w:t xml:space="preserve">ь по доле учащихся и студентов в общей доле </w:t>
            </w:r>
            <w:r w:rsidRPr="00497302">
              <w:rPr>
                <w:rFonts w:ascii="Times New Roman" w:hAnsi="Times New Roman"/>
                <w:color w:val="000000"/>
                <w:sz w:val="20"/>
                <w:szCs w:val="20"/>
                <w:lang w:val="ru-RU" w:eastAsia="ru-RU" w:bidi="ar-SA"/>
              </w:rPr>
              <w:t>лиц, выполнивших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r>
              <w:rPr>
                <w:rFonts w:ascii="Times New Roman" w:hAnsi="Times New Roman"/>
                <w:color w:val="000000"/>
                <w:sz w:val="20"/>
                <w:szCs w:val="20"/>
                <w:lang w:val="ru-RU" w:eastAsia="ru-RU" w:bidi="ar-SA"/>
              </w:rPr>
              <w:t xml:space="preserve">, что </w:t>
            </w:r>
            <w:r w:rsidRPr="00A03B8C">
              <w:rPr>
                <w:rFonts w:ascii="Times New Roman" w:hAnsi="Times New Roman"/>
                <w:sz w:val="20"/>
                <w:szCs w:val="20"/>
                <w:lang w:val="ru-RU" w:eastAsia="ru-RU" w:bidi="ar-SA"/>
              </w:rPr>
              <w:t>обусловлено тем, что методика расчета учитывает только тех, кто сдал на знак впервые, однако, есть категория горожан, которые сдают нормативы ежегодно, выполняя их на знак отличия, однако, золотой знак может быть присвоен один раз в определенной возрастной ступени. Таким образом, в общее количество жителей города, принявших участие в сдаче нормативов эти люди входят, а в сдавших на знаки отличия уже нет, в связи с тем, что знак отличия у них уже имеется.</w:t>
            </w:r>
          </w:p>
        </w:tc>
      </w:tr>
      <w:tr w:rsidR="00F5739A" w:rsidRPr="00435F4B" w:rsidTr="00DE7A84">
        <w:tc>
          <w:tcPr>
            <w:tcW w:w="421" w:type="dxa"/>
            <w:tcBorders>
              <w:top w:val="single" w:sz="4" w:space="0" w:color="auto"/>
              <w:left w:val="single" w:sz="4" w:space="0" w:color="auto"/>
              <w:bottom w:val="single" w:sz="4" w:space="0" w:color="auto"/>
              <w:right w:val="single" w:sz="4" w:space="0" w:color="auto"/>
            </w:tcBorders>
          </w:tcPr>
          <w:p w:rsidR="00F5739A" w:rsidRPr="00D121D0" w:rsidRDefault="00F5739A" w:rsidP="00185431">
            <w:pPr>
              <w:spacing w:after="0" w:line="240" w:lineRule="auto"/>
              <w:jc w:val="center"/>
              <w:rPr>
                <w:rFonts w:ascii="Times New Roman" w:hAnsi="Times New Roman"/>
                <w:sz w:val="20"/>
                <w:szCs w:val="20"/>
                <w:lang w:val="ru-RU" w:eastAsia="ru-RU"/>
              </w:rPr>
            </w:pPr>
            <w:r w:rsidRPr="00D121D0">
              <w:rPr>
                <w:rFonts w:ascii="Times New Roman" w:hAnsi="Times New Roman"/>
                <w:sz w:val="20"/>
                <w:szCs w:val="20"/>
                <w:lang w:val="ru-RU" w:eastAsia="ru-RU"/>
              </w:rPr>
              <w:t>7</w:t>
            </w:r>
          </w:p>
        </w:tc>
        <w:tc>
          <w:tcPr>
            <w:tcW w:w="2268" w:type="dxa"/>
            <w:tcBorders>
              <w:top w:val="single" w:sz="4" w:space="0" w:color="auto"/>
              <w:left w:val="single" w:sz="4" w:space="0" w:color="auto"/>
              <w:bottom w:val="single" w:sz="4" w:space="0" w:color="auto"/>
              <w:right w:val="single" w:sz="4" w:space="0" w:color="auto"/>
            </w:tcBorders>
          </w:tcPr>
          <w:p w:rsidR="00946A63" w:rsidRDefault="00F5739A" w:rsidP="00185431">
            <w:pPr>
              <w:pStyle w:val="ac"/>
              <w:ind w:right="-114"/>
              <w:rPr>
                <w:rFonts w:ascii="Times New Roman" w:hAnsi="Times New Roman" w:cs="Times New Roman"/>
                <w:sz w:val="20"/>
                <w:szCs w:val="20"/>
              </w:rPr>
            </w:pPr>
            <w:r w:rsidRPr="00D121D0">
              <w:rPr>
                <w:rFonts w:ascii="Times New Roman" w:hAnsi="Times New Roman" w:cs="Times New Roman"/>
                <w:sz w:val="20"/>
                <w:szCs w:val="20"/>
              </w:rPr>
              <w:t xml:space="preserve">Основное </w:t>
            </w:r>
            <w:r w:rsidR="00946A63">
              <w:rPr>
                <w:rFonts w:ascii="Times New Roman" w:hAnsi="Times New Roman" w:cs="Times New Roman"/>
                <w:sz w:val="20"/>
                <w:szCs w:val="20"/>
              </w:rPr>
              <w:t>мероприятие 7.</w:t>
            </w:r>
          </w:p>
          <w:p w:rsidR="00F5739A" w:rsidRPr="00D121D0" w:rsidRDefault="00F5739A" w:rsidP="00185431">
            <w:pPr>
              <w:pStyle w:val="ac"/>
              <w:rPr>
                <w:rFonts w:ascii="Times New Roman" w:hAnsi="Times New Roman" w:cs="Times New Roman"/>
                <w:sz w:val="20"/>
                <w:szCs w:val="20"/>
              </w:rPr>
            </w:pPr>
            <w:r w:rsidRPr="00D121D0">
              <w:rPr>
                <w:rFonts w:ascii="Times New Roman" w:hAnsi="Times New Roman" w:cs="Times New Roman"/>
                <w:sz w:val="20"/>
                <w:szCs w:val="20"/>
              </w:rPr>
              <w:t>Ремонт и модернизация муниципальных объектов физической культуры и спорта</w:t>
            </w:r>
          </w:p>
        </w:tc>
        <w:tc>
          <w:tcPr>
            <w:tcW w:w="1701" w:type="dxa"/>
            <w:tcBorders>
              <w:top w:val="single" w:sz="4" w:space="0" w:color="auto"/>
              <w:left w:val="single" w:sz="4" w:space="0" w:color="auto"/>
              <w:bottom w:val="single" w:sz="4" w:space="0" w:color="auto"/>
              <w:right w:val="single" w:sz="4" w:space="0" w:color="auto"/>
            </w:tcBorders>
          </w:tcPr>
          <w:p w:rsidR="00F5739A" w:rsidRPr="00946A63" w:rsidRDefault="00F5739A" w:rsidP="00185431">
            <w:pPr>
              <w:pStyle w:val="ac"/>
              <w:rPr>
                <w:rFonts w:ascii="Times New Roman" w:hAnsi="Times New Roman" w:cs="Times New Roman"/>
                <w:sz w:val="20"/>
                <w:szCs w:val="20"/>
              </w:rPr>
            </w:pPr>
            <w:r w:rsidRPr="00946A63">
              <w:rPr>
                <w:rFonts w:ascii="Times New Roman" w:hAnsi="Times New Roman" w:cs="Times New Roman"/>
                <w:sz w:val="20"/>
                <w:szCs w:val="20"/>
              </w:rPr>
              <w:t xml:space="preserve">Комитет по физической культуре и спорту мэрии, </w:t>
            </w:r>
            <w:r w:rsidRPr="00946A63">
              <w:rPr>
                <w:rFonts w:ascii="Times New Roman" w:hAnsi="Times New Roman"/>
                <w:sz w:val="20"/>
                <w:szCs w:val="20"/>
              </w:rPr>
              <w:t xml:space="preserve">МАОУ ДО «СШ </w:t>
            </w:r>
            <w:r w:rsidRPr="00946A63">
              <w:rPr>
                <w:rFonts w:ascii="Times New Roman" w:hAnsi="Times New Roman" w:cs="Times New Roman"/>
                <w:sz w:val="20"/>
                <w:szCs w:val="20"/>
              </w:rPr>
              <w:t xml:space="preserve">«Спортивный клуб Череповец», </w:t>
            </w:r>
            <w:r w:rsidR="00985235" w:rsidRPr="00946A63">
              <w:rPr>
                <w:rFonts w:ascii="Times New Roman" w:hAnsi="Times New Roman" w:cs="Times New Roman"/>
                <w:sz w:val="20"/>
                <w:szCs w:val="20"/>
              </w:rPr>
              <w:t>МАОУ ДО «СШ» и МАОУ ДО «СШОР»</w:t>
            </w:r>
          </w:p>
        </w:tc>
        <w:tc>
          <w:tcPr>
            <w:tcW w:w="3260" w:type="dxa"/>
            <w:tcBorders>
              <w:top w:val="single" w:sz="4" w:space="0" w:color="auto"/>
              <w:left w:val="single" w:sz="4" w:space="0" w:color="auto"/>
              <w:bottom w:val="single" w:sz="4" w:space="0" w:color="auto"/>
              <w:right w:val="single" w:sz="4" w:space="0" w:color="auto"/>
            </w:tcBorders>
          </w:tcPr>
          <w:p w:rsidR="00F5739A" w:rsidRPr="00D70A30" w:rsidRDefault="001476CA" w:rsidP="00185431">
            <w:pPr>
              <w:pStyle w:val="ac"/>
              <w:rPr>
                <w:rFonts w:ascii="Times New Roman" w:hAnsi="Times New Roman" w:cs="Times New Roman"/>
                <w:sz w:val="20"/>
                <w:szCs w:val="20"/>
              </w:rPr>
            </w:pPr>
            <w:r w:rsidRPr="00D70A30">
              <w:rPr>
                <w:rFonts w:ascii="Times New Roman" w:hAnsi="Times New Roman" w:cs="Times New Roman"/>
                <w:sz w:val="20"/>
                <w:szCs w:val="20"/>
              </w:rPr>
              <w:t>Ремонт и модернизация объектов физической культуры и спорта; создание и улучшение существующих условий для занятий физической культурой и спортом; увеличение количества жителей, занимающихся физической культурой и спортом</w:t>
            </w:r>
          </w:p>
        </w:tc>
        <w:tc>
          <w:tcPr>
            <w:tcW w:w="4678" w:type="dxa"/>
            <w:tcBorders>
              <w:top w:val="single" w:sz="4" w:space="0" w:color="auto"/>
              <w:left w:val="single" w:sz="4" w:space="0" w:color="auto"/>
              <w:bottom w:val="single" w:sz="4" w:space="0" w:color="auto"/>
              <w:right w:val="single" w:sz="4" w:space="0" w:color="auto"/>
            </w:tcBorders>
          </w:tcPr>
          <w:p w:rsidR="00F5739A" w:rsidRPr="00D06C06" w:rsidRDefault="00F5739A"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xml:space="preserve">В рамках мероприятия в </w:t>
            </w:r>
            <w:r w:rsidR="00650763" w:rsidRPr="00D06C06">
              <w:rPr>
                <w:rFonts w:ascii="Times New Roman" w:eastAsia="Calibri" w:hAnsi="Times New Roman"/>
                <w:sz w:val="20"/>
                <w:szCs w:val="20"/>
                <w:lang w:val="ru-RU"/>
              </w:rPr>
              <w:t>202</w:t>
            </w:r>
            <w:r w:rsidR="007C71C4" w:rsidRPr="00D06C06">
              <w:rPr>
                <w:rFonts w:ascii="Times New Roman" w:eastAsia="Calibri" w:hAnsi="Times New Roman"/>
                <w:sz w:val="20"/>
                <w:szCs w:val="20"/>
                <w:lang w:val="ru-RU"/>
              </w:rPr>
              <w:t>4</w:t>
            </w:r>
            <w:r w:rsidR="00650763" w:rsidRPr="00D06C06">
              <w:rPr>
                <w:rFonts w:ascii="Times New Roman" w:eastAsia="Calibri" w:hAnsi="Times New Roman"/>
                <w:sz w:val="20"/>
                <w:szCs w:val="20"/>
                <w:lang w:val="ru-RU"/>
              </w:rPr>
              <w:t xml:space="preserve"> году</w:t>
            </w:r>
            <w:r w:rsidRPr="00D06C06">
              <w:rPr>
                <w:rFonts w:ascii="Times New Roman" w:eastAsia="Calibri" w:hAnsi="Times New Roman"/>
                <w:sz w:val="20"/>
                <w:szCs w:val="20"/>
                <w:lang w:val="ru-RU"/>
              </w:rPr>
              <w:t xml:space="preserve"> </w:t>
            </w:r>
            <w:r w:rsidR="00435F4B" w:rsidRPr="00D06C06">
              <w:rPr>
                <w:rFonts w:ascii="Times New Roman" w:eastAsia="Calibri" w:hAnsi="Times New Roman"/>
                <w:sz w:val="20"/>
                <w:szCs w:val="20"/>
                <w:lang w:val="ru-RU"/>
              </w:rPr>
              <w:t>выполнены</w:t>
            </w:r>
            <w:r w:rsidRPr="00D06C06">
              <w:rPr>
                <w:rFonts w:ascii="Times New Roman" w:eastAsia="Calibri" w:hAnsi="Times New Roman"/>
                <w:sz w:val="20"/>
                <w:szCs w:val="20"/>
                <w:lang w:val="ru-RU"/>
              </w:rPr>
              <w:t>:</w:t>
            </w:r>
          </w:p>
          <w:p w:rsidR="009B7C91" w:rsidRPr="00D06C06" w:rsidRDefault="00D14221"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xml:space="preserve">- </w:t>
            </w:r>
            <w:r w:rsidR="009B7C91" w:rsidRPr="00D06C06">
              <w:rPr>
                <w:rFonts w:ascii="Times New Roman" w:eastAsia="Calibri" w:hAnsi="Times New Roman"/>
                <w:sz w:val="20"/>
                <w:szCs w:val="20"/>
                <w:lang w:val="ru-RU"/>
              </w:rPr>
              <w:t>ремонтны</w:t>
            </w:r>
            <w:r w:rsidRPr="00D06C06">
              <w:rPr>
                <w:rFonts w:ascii="Times New Roman" w:eastAsia="Calibri" w:hAnsi="Times New Roman"/>
                <w:sz w:val="20"/>
                <w:szCs w:val="20"/>
                <w:lang w:val="ru-RU"/>
              </w:rPr>
              <w:t>е</w:t>
            </w:r>
            <w:r w:rsidR="009B7C91" w:rsidRPr="00D06C06">
              <w:rPr>
                <w:rFonts w:ascii="Times New Roman" w:eastAsia="Calibri" w:hAnsi="Times New Roman"/>
                <w:sz w:val="20"/>
                <w:szCs w:val="20"/>
                <w:lang w:val="ru-RU"/>
              </w:rPr>
              <w:t xml:space="preserve"> работ в спортивном </w:t>
            </w:r>
            <w:r w:rsidRPr="00D06C06">
              <w:rPr>
                <w:rFonts w:ascii="Times New Roman" w:eastAsia="Calibri" w:hAnsi="Times New Roman"/>
                <w:sz w:val="20"/>
                <w:szCs w:val="20"/>
                <w:lang w:val="ru-RU"/>
              </w:rPr>
              <w:t xml:space="preserve">зале </w:t>
            </w:r>
            <w:r w:rsidR="009B7C91" w:rsidRPr="00D06C06">
              <w:rPr>
                <w:rFonts w:ascii="Times New Roman" w:eastAsia="Calibri" w:hAnsi="Times New Roman"/>
                <w:sz w:val="20"/>
                <w:szCs w:val="20"/>
                <w:lang w:val="ru-RU"/>
              </w:rPr>
              <w:t>(ул. К. Беляева, 42</w:t>
            </w:r>
            <w:r w:rsidRPr="00D06C06">
              <w:rPr>
                <w:rFonts w:ascii="Times New Roman" w:eastAsia="Calibri" w:hAnsi="Times New Roman"/>
                <w:sz w:val="20"/>
                <w:szCs w:val="20"/>
                <w:lang w:val="ru-RU"/>
              </w:rPr>
              <w:t>А</w:t>
            </w:r>
            <w:r w:rsidR="009B7C91" w:rsidRPr="00D06C06">
              <w:rPr>
                <w:rFonts w:ascii="Times New Roman" w:eastAsia="Calibri" w:hAnsi="Times New Roman"/>
                <w:sz w:val="20"/>
                <w:szCs w:val="20"/>
                <w:lang w:val="ru-RU"/>
              </w:rPr>
              <w:t>)</w:t>
            </w:r>
            <w:r w:rsidRPr="00D06C06">
              <w:rPr>
                <w:rFonts w:ascii="Times New Roman" w:eastAsia="Calibri" w:hAnsi="Times New Roman"/>
                <w:sz w:val="20"/>
                <w:szCs w:val="20"/>
                <w:lang w:val="ru-RU"/>
              </w:rPr>
              <w:t>;</w:t>
            </w:r>
          </w:p>
          <w:p w:rsidR="009B7C91" w:rsidRPr="00D06C06" w:rsidRDefault="00D14221"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xml:space="preserve">- </w:t>
            </w:r>
            <w:r w:rsidR="009B7C91" w:rsidRPr="00D06C06">
              <w:rPr>
                <w:rFonts w:ascii="Times New Roman" w:eastAsia="Calibri" w:hAnsi="Times New Roman"/>
                <w:sz w:val="20"/>
                <w:szCs w:val="20"/>
                <w:lang w:val="ru-RU"/>
              </w:rPr>
              <w:t xml:space="preserve">ремонт внутренних помещений, входной группы, </w:t>
            </w:r>
            <w:proofErr w:type="spellStart"/>
            <w:r w:rsidR="009B7C91" w:rsidRPr="00D06C06">
              <w:rPr>
                <w:rFonts w:ascii="Times New Roman" w:eastAsia="Calibri" w:hAnsi="Times New Roman"/>
                <w:sz w:val="20"/>
                <w:szCs w:val="20"/>
                <w:lang w:val="ru-RU"/>
              </w:rPr>
              <w:t>отмостки</w:t>
            </w:r>
            <w:proofErr w:type="spellEnd"/>
            <w:r w:rsidR="009B7C91" w:rsidRPr="00D06C06">
              <w:rPr>
                <w:rFonts w:ascii="Times New Roman" w:eastAsia="Calibri" w:hAnsi="Times New Roman"/>
                <w:sz w:val="20"/>
                <w:szCs w:val="20"/>
                <w:lang w:val="ru-RU"/>
              </w:rPr>
              <w:t xml:space="preserve"> (ФОК в </w:t>
            </w:r>
            <w:proofErr w:type="spellStart"/>
            <w:r w:rsidR="009B7C91" w:rsidRPr="00D06C06">
              <w:rPr>
                <w:rFonts w:ascii="Times New Roman" w:eastAsia="Calibri" w:hAnsi="Times New Roman"/>
                <w:sz w:val="20"/>
                <w:szCs w:val="20"/>
                <w:lang w:val="ru-RU"/>
              </w:rPr>
              <w:t>Зашекснинском</w:t>
            </w:r>
            <w:proofErr w:type="spellEnd"/>
            <w:r w:rsidR="009B7C91" w:rsidRPr="00D06C06">
              <w:rPr>
                <w:rFonts w:ascii="Times New Roman" w:eastAsia="Calibri" w:hAnsi="Times New Roman"/>
                <w:sz w:val="20"/>
                <w:szCs w:val="20"/>
                <w:lang w:val="ru-RU"/>
              </w:rPr>
              <w:t xml:space="preserve"> районе, ул. </w:t>
            </w:r>
            <w:proofErr w:type="spellStart"/>
            <w:r w:rsidR="009B7C91" w:rsidRPr="00D06C06">
              <w:rPr>
                <w:rFonts w:ascii="Times New Roman" w:eastAsia="Calibri" w:hAnsi="Times New Roman"/>
                <w:sz w:val="20"/>
                <w:szCs w:val="20"/>
                <w:lang w:val="ru-RU"/>
              </w:rPr>
              <w:t>Монтклер</w:t>
            </w:r>
            <w:proofErr w:type="spellEnd"/>
            <w:r w:rsidR="009B7C91" w:rsidRPr="00D06C06">
              <w:rPr>
                <w:rFonts w:ascii="Times New Roman" w:eastAsia="Calibri" w:hAnsi="Times New Roman"/>
                <w:sz w:val="20"/>
                <w:szCs w:val="20"/>
                <w:lang w:val="ru-RU"/>
              </w:rPr>
              <w:t>, 9А)</w:t>
            </w:r>
            <w:r w:rsidRPr="00D06C06">
              <w:rPr>
                <w:rFonts w:ascii="Times New Roman" w:eastAsia="Calibri" w:hAnsi="Times New Roman"/>
                <w:sz w:val="20"/>
                <w:szCs w:val="20"/>
                <w:lang w:val="ru-RU"/>
              </w:rPr>
              <w:t>;</w:t>
            </w:r>
          </w:p>
          <w:p w:rsidR="009B7C91" w:rsidRPr="00D06C06" w:rsidRDefault="00642A1D"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п</w:t>
            </w:r>
            <w:r w:rsidR="009B7C91" w:rsidRPr="00D06C06">
              <w:rPr>
                <w:rFonts w:ascii="Times New Roman" w:eastAsia="Calibri" w:hAnsi="Times New Roman"/>
                <w:sz w:val="20"/>
                <w:szCs w:val="20"/>
                <w:lang w:val="ru-RU"/>
              </w:rPr>
              <w:t>риобретение душевой кабины</w:t>
            </w:r>
            <w:r w:rsidRPr="00D06C06">
              <w:rPr>
                <w:rFonts w:ascii="Times New Roman" w:eastAsia="Calibri" w:hAnsi="Times New Roman"/>
                <w:sz w:val="20"/>
                <w:szCs w:val="20"/>
                <w:lang w:val="ru-RU"/>
              </w:rPr>
              <w:t>,</w:t>
            </w:r>
            <w:r w:rsidR="009B7C91" w:rsidRPr="00D06C06">
              <w:rPr>
                <w:rFonts w:ascii="Times New Roman" w:eastAsia="Calibri" w:hAnsi="Times New Roman"/>
                <w:sz w:val="20"/>
                <w:szCs w:val="20"/>
                <w:lang w:val="ru-RU"/>
              </w:rPr>
              <w:t xml:space="preserve"> </w:t>
            </w:r>
            <w:r w:rsidRPr="00D06C06">
              <w:rPr>
                <w:rFonts w:ascii="Times New Roman" w:eastAsia="Calibri" w:hAnsi="Times New Roman"/>
                <w:sz w:val="20"/>
                <w:szCs w:val="20"/>
                <w:lang w:val="ru-RU"/>
              </w:rPr>
              <w:t>замена межкомнатных дверей, приобретение мебели и оргтехники (</w:t>
            </w:r>
            <w:r w:rsidR="009B7C91" w:rsidRPr="00D06C06">
              <w:rPr>
                <w:rFonts w:ascii="Times New Roman" w:eastAsia="Calibri" w:hAnsi="Times New Roman"/>
                <w:sz w:val="20"/>
                <w:szCs w:val="20"/>
                <w:lang w:val="ru-RU"/>
              </w:rPr>
              <w:t>ул. Архангельская, д. 62</w:t>
            </w:r>
            <w:r w:rsidRPr="00D06C06">
              <w:rPr>
                <w:rFonts w:ascii="Times New Roman" w:eastAsia="Calibri" w:hAnsi="Times New Roman"/>
                <w:sz w:val="20"/>
                <w:szCs w:val="20"/>
                <w:lang w:val="ru-RU"/>
              </w:rPr>
              <w:t>)</w:t>
            </w:r>
            <w:r w:rsidR="00D14221" w:rsidRPr="00D06C06">
              <w:rPr>
                <w:rFonts w:ascii="Times New Roman" w:eastAsia="Calibri" w:hAnsi="Times New Roman"/>
                <w:sz w:val="20"/>
                <w:szCs w:val="20"/>
                <w:lang w:val="ru-RU"/>
              </w:rPr>
              <w:t>;</w:t>
            </w:r>
          </w:p>
          <w:p w:rsidR="009B7C91" w:rsidRPr="00D06C06" w:rsidRDefault="00642A1D"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lastRenderedPageBreak/>
              <w:t>- устройство потолка на втором этаже здания, п</w:t>
            </w:r>
            <w:r w:rsidR="009B7C91" w:rsidRPr="00D06C06">
              <w:rPr>
                <w:rFonts w:ascii="Times New Roman" w:eastAsia="Calibri" w:hAnsi="Times New Roman"/>
                <w:sz w:val="20"/>
                <w:szCs w:val="20"/>
                <w:lang w:val="ru-RU"/>
              </w:rPr>
              <w:t xml:space="preserve">окупка опор СВ-95 </w:t>
            </w:r>
            <w:r w:rsidRPr="00D06C06">
              <w:rPr>
                <w:rFonts w:ascii="Times New Roman" w:eastAsia="Calibri" w:hAnsi="Times New Roman"/>
                <w:sz w:val="20"/>
                <w:szCs w:val="20"/>
                <w:lang w:val="ru-RU"/>
              </w:rPr>
              <w:t>(</w:t>
            </w:r>
            <w:r w:rsidR="009B7C91" w:rsidRPr="00D06C06">
              <w:rPr>
                <w:rFonts w:ascii="Times New Roman" w:eastAsia="Calibri" w:hAnsi="Times New Roman"/>
                <w:sz w:val="20"/>
                <w:szCs w:val="20"/>
                <w:lang w:val="ru-RU"/>
              </w:rPr>
              <w:t>ул. Любецкая, 52</w:t>
            </w:r>
            <w:r w:rsidR="00D14221" w:rsidRPr="00D06C06">
              <w:rPr>
                <w:rFonts w:ascii="Times New Roman" w:eastAsia="Calibri" w:hAnsi="Times New Roman"/>
                <w:sz w:val="20"/>
                <w:szCs w:val="20"/>
                <w:lang w:val="ru-RU"/>
              </w:rPr>
              <w:t>);</w:t>
            </w:r>
          </w:p>
          <w:p w:rsidR="009B7C91" w:rsidRPr="00D06C06" w:rsidRDefault="00642A1D"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з</w:t>
            </w:r>
            <w:r w:rsidR="009B7C91" w:rsidRPr="00D06C06">
              <w:rPr>
                <w:rFonts w:ascii="Times New Roman" w:eastAsia="Calibri" w:hAnsi="Times New Roman"/>
                <w:sz w:val="20"/>
                <w:szCs w:val="20"/>
                <w:lang w:val="ru-RU"/>
              </w:rPr>
              <w:t>амен</w:t>
            </w:r>
            <w:r w:rsidRPr="00D06C06">
              <w:rPr>
                <w:rFonts w:ascii="Times New Roman" w:eastAsia="Calibri" w:hAnsi="Times New Roman"/>
                <w:sz w:val="20"/>
                <w:szCs w:val="20"/>
                <w:lang w:val="ru-RU"/>
              </w:rPr>
              <w:t>а</w:t>
            </w:r>
            <w:r w:rsidR="009B7C91" w:rsidRPr="00D06C06">
              <w:rPr>
                <w:rFonts w:ascii="Times New Roman" w:eastAsia="Calibri" w:hAnsi="Times New Roman"/>
                <w:sz w:val="20"/>
                <w:szCs w:val="20"/>
                <w:lang w:val="ru-RU"/>
              </w:rPr>
              <w:t xml:space="preserve"> двери основного входа </w:t>
            </w:r>
            <w:r w:rsidRPr="00D06C06">
              <w:rPr>
                <w:rFonts w:ascii="Times New Roman" w:eastAsia="Calibri" w:hAnsi="Times New Roman"/>
                <w:sz w:val="20"/>
                <w:szCs w:val="20"/>
                <w:lang w:val="ru-RU"/>
              </w:rPr>
              <w:t>(</w:t>
            </w:r>
            <w:r w:rsidR="009B7C91" w:rsidRPr="00D06C06">
              <w:rPr>
                <w:rFonts w:ascii="Times New Roman" w:eastAsia="Calibri" w:hAnsi="Times New Roman"/>
                <w:sz w:val="20"/>
                <w:szCs w:val="20"/>
                <w:lang w:val="ru-RU"/>
              </w:rPr>
              <w:t>ул. Городецкая, 26</w:t>
            </w:r>
            <w:r w:rsidRPr="00D06C06">
              <w:rPr>
                <w:rFonts w:ascii="Times New Roman" w:eastAsia="Calibri" w:hAnsi="Times New Roman"/>
                <w:sz w:val="20"/>
                <w:szCs w:val="20"/>
                <w:lang w:val="ru-RU"/>
              </w:rPr>
              <w:t>)</w:t>
            </w:r>
            <w:r w:rsidR="00D14221" w:rsidRPr="00D06C06">
              <w:rPr>
                <w:rFonts w:ascii="Times New Roman" w:eastAsia="Calibri" w:hAnsi="Times New Roman"/>
                <w:sz w:val="20"/>
                <w:szCs w:val="20"/>
                <w:lang w:val="ru-RU"/>
              </w:rPr>
              <w:t>;</w:t>
            </w:r>
          </w:p>
          <w:p w:rsidR="009B7C91" w:rsidRPr="00D06C06" w:rsidRDefault="00642A1D"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замена</w:t>
            </w:r>
            <w:r w:rsidR="009B7C91" w:rsidRPr="00D06C06">
              <w:rPr>
                <w:rFonts w:ascii="Times New Roman" w:eastAsia="Calibri" w:hAnsi="Times New Roman"/>
                <w:sz w:val="20"/>
                <w:szCs w:val="20"/>
                <w:lang w:val="ru-RU"/>
              </w:rPr>
              <w:t xml:space="preserve"> оконных блоков в помещениях </w:t>
            </w:r>
            <w:r w:rsidRPr="00D06C06">
              <w:rPr>
                <w:rFonts w:ascii="Times New Roman" w:eastAsia="Calibri" w:hAnsi="Times New Roman"/>
                <w:sz w:val="20"/>
                <w:szCs w:val="20"/>
                <w:lang w:val="ru-RU"/>
              </w:rPr>
              <w:t>(</w:t>
            </w:r>
            <w:r w:rsidR="009B7C91" w:rsidRPr="00D06C06">
              <w:rPr>
                <w:rFonts w:ascii="Times New Roman" w:eastAsia="Calibri" w:hAnsi="Times New Roman"/>
                <w:sz w:val="20"/>
                <w:szCs w:val="20"/>
                <w:lang w:val="ru-RU"/>
              </w:rPr>
              <w:t xml:space="preserve">ул. К. Белова, 49; </w:t>
            </w:r>
            <w:proofErr w:type="spellStart"/>
            <w:r w:rsidR="009B7C91" w:rsidRPr="00D06C06">
              <w:rPr>
                <w:rFonts w:ascii="Times New Roman" w:eastAsia="Calibri" w:hAnsi="Times New Roman"/>
                <w:sz w:val="20"/>
                <w:szCs w:val="20"/>
                <w:lang w:val="ru-RU"/>
              </w:rPr>
              <w:t>пр-кт</w:t>
            </w:r>
            <w:proofErr w:type="spellEnd"/>
            <w:r w:rsidR="009B7C91" w:rsidRPr="00D06C06">
              <w:rPr>
                <w:rFonts w:ascii="Times New Roman" w:eastAsia="Calibri" w:hAnsi="Times New Roman"/>
                <w:sz w:val="20"/>
                <w:szCs w:val="20"/>
                <w:lang w:val="ru-RU"/>
              </w:rPr>
              <w:t xml:space="preserve"> Победы, 194</w:t>
            </w:r>
            <w:r w:rsidRPr="00D06C06">
              <w:rPr>
                <w:rFonts w:ascii="Times New Roman" w:eastAsia="Calibri" w:hAnsi="Times New Roman"/>
                <w:sz w:val="20"/>
                <w:szCs w:val="20"/>
                <w:lang w:val="ru-RU"/>
              </w:rPr>
              <w:t>, ул. Архангельская, 62)</w:t>
            </w:r>
            <w:r w:rsidR="00D14221" w:rsidRPr="00D06C06">
              <w:rPr>
                <w:rFonts w:ascii="Times New Roman" w:eastAsia="Calibri" w:hAnsi="Times New Roman"/>
                <w:sz w:val="20"/>
                <w:szCs w:val="20"/>
                <w:lang w:val="ru-RU"/>
              </w:rPr>
              <w:t>;</w:t>
            </w:r>
          </w:p>
          <w:p w:rsidR="009B7C91" w:rsidRPr="00D06C06" w:rsidRDefault="00642A1D"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xml:space="preserve"> - ремонт</w:t>
            </w:r>
            <w:r w:rsidR="009B7C91" w:rsidRPr="00D06C06">
              <w:rPr>
                <w:rFonts w:ascii="Times New Roman" w:eastAsia="Calibri" w:hAnsi="Times New Roman"/>
                <w:sz w:val="20"/>
                <w:szCs w:val="20"/>
                <w:lang w:val="ru-RU"/>
              </w:rPr>
              <w:t xml:space="preserve"> входной группы</w:t>
            </w:r>
            <w:r w:rsidRPr="00D06C06">
              <w:rPr>
                <w:rFonts w:ascii="Times New Roman" w:eastAsia="Calibri" w:hAnsi="Times New Roman"/>
                <w:sz w:val="20"/>
                <w:szCs w:val="20"/>
                <w:lang w:val="ru-RU"/>
              </w:rPr>
              <w:t>,</w:t>
            </w:r>
            <w:r w:rsidR="009B7C91" w:rsidRPr="00D06C06">
              <w:rPr>
                <w:rFonts w:ascii="Times New Roman" w:eastAsia="Calibri" w:hAnsi="Times New Roman"/>
                <w:sz w:val="20"/>
                <w:szCs w:val="20"/>
                <w:lang w:val="ru-RU"/>
              </w:rPr>
              <w:t xml:space="preserve"> </w:t>
            </w:r>
            <w:r w:rsidRPr="00D06C06">
              <w:rPr>
                <w:rFonts w:ascii="Times New Roman" w:eastAsia="Calibri" w:hAnsi="Times New Roman"/>
                <w:sz w:val="20"/>
                <w:szCs w:val="20"/>
                <w:lang w:val="ru-RU"/>
              </w:rPr>
              <w:t>установка системы теплоснабжения (</w:t>
            </w:r>
            <w:r w:rsidR="009B7C91" w:rsidRPr="00D06C06">
              <w:rPr>
                <w:rFonts w:ascii="Times New Roman" w:eastAsia="Calibri" w:hAnsi="Times New Roman"/>
                <w:sz w:val="20"/>
                <w:szCs w:val="20"/>
                <w:lang w:val="ru-RU"/>
              </w:rPr>
              <w:t>ул. Краснодонцев, 66а</w:t>
            </w:r>
            <w:r w:rsidRPr="00D06C06">
              <w:rPr>
                <w:rFonts w:ascii="Times New Roman" w:eastAsia="Calibri" w:hAnsi="Times New Roman"/>
                <w:sz w:val="20"/>
                <w:szCs w:val="20"/>
                <w:lang w:val="ru-RU"/>
              </w:rPr>
              <w:t>)</w:t>
            </w:r>
            <w:r w:rsidR="00D14221" w:rsidRPr="00D06C06">
              <w:rPr>
                <w:rFonts w:ascii="Times New Roman" w:eastAsia="Calibri" w:hAnsi="Times New Roman"/>
                <w:sz w:val="20"/>
                <w:szCs w:val="20"/>
                <w:lang w:val="ru-RU"/>
              </w:rPr>
              <w:t>;</w:t>
            </w:r>
          </w:p>
          <w:p w:rsidR="009B7C91" w:rsidRPr="00D06C06" w:rsidRDefault="00642A1D"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замена</w:t>
            </w:r>
            <w:r w:rsidR="009B7C91" w:rsidRPr="00D06C06">
              <w:rPr>
                <w:rFonts w:ascii="Times New Roman" w:eastAsia="Calibri" w:hAnsi="Times New Roman"/>
                <w:sz w:val="20"/>
                <w:szCs w:val="20"/>
                <w:lang w:val="ru-RU"/>
              </w:rPr>
              <w:t xml:space="preserve"> двери основного входа </w:t>
            </w:r>
            <w:r w:rsidRPr="00D06C06">
              <w:rPr>
                <w:rFonts w:ascii="Times New Roman" w:eastAsia="Calibri" w:hAnsi="Times New Roman"/>
                <w:sz w:val="20"/>
                <w:szCs w:val="20"/>
                <w:lang w:val="ru-RU"/>
              </w:rPr>
              <w:t xml:space="preserve">(ул. К. Белова, </w:t>
            </w:r>
            <w:r w:rsidR="009B7C91" w:rsidRPr="00D06C06">
              <w:rPr>
                <w:rFonts w:ascii="Times New Roman" w:eastAsia="Calibri" w:hAnsi="Times New Roman"/>
                <w:sz w:val="20"/>
                <w:szCs w:val="20"/>
                <w:lang w:val="ru-RU"/>
              </w:rPr>
              <w:t>49</w:t>
            </w:r>
            <w:r w:rsidRPr="00D06C06">
              <w:rPr>
                <w:rFonts w:ascii="Times New Roman" w:eastAsia="Calibri" w:hAnsi="Times New Roman"/>
                <w:sz w:val="20"/>
                <w:szCs w:val="20"/>
                <w:lang w:val="ru-RU"/>
              </w:rPr>
              <w:t>)</w:t>
            </w:r>
            <w:r w:rsidR="00D14221" w:rsidRPr="00D06C06">
              <w:rPr>
                <w:rFonts w:ascii="Times New Roman" w:eastAsia="Calibri" w:hAnsi="Times New Roman"/>
                <w:sz w:val="20"/>
                <w:szCs w:val="20"/>
                <w:lang w:val="ru-RU"/>
              </w:rPr>
              <w:t>;</w:t>
            </w:r>
          </w:p>
          <w:p w:rsidR="009B7C91" w:rsidRPr="00D06C06" w:rsidRDefault="003C444E"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xml:space="preserve">- </w:t>
            </w:r>
            <w:r w:rsidR="009B7C91" w:rsidRPr="00D06C06">
              <w:rPr>
                <w:rFonts w:ascii="Times New Roman" w:eastAsia="Calibri" w:hAnsi="Times New Roman"/>
                <w:sz w:val="20"/>
                <w:szCs w:val="20"/>
                <w:lang w:val="ru-RU"/>
              </w:rPr>
              <w:t>организаци</w:t>
            </w:r>
            <w:r w:rsidR="00642A1D" w:rsidRPr="00D06C06">
              <w:rPr>
                <w:rFonts w:ascii="Times New Roman" w:eastAsia="Calibri" w:hAnsi="Times New Roman"/>
                <w:sz w:val="20"/>
                <w:szCs w:val="20"/>
                <w:lang w:val="ru-RU"/>
              </w:rPr>
              <w:t>я</w:t>
            </w:r>
            <w:r w:rsidR="009B7C91" w:rsidRPr="00D06C06">
              <w:rPr>
                <w:rFonts w:ascii="Times New Roman" w:eastAsia="Calibri" w:hAnsi="Times New Roman"/>
                <w:sz w:val="20"/>
                <w:szCs w:val="20"/>
                <w:lang w:val="ru-RU"/>
              </w:rPr>
              <w:t xml:space="preserve"> дополните</w:t>
            </w:r>
            <w:r w:rsidR="00D14221" w:rsidRPr="00D06C06">
              <w:rPr>
                <w:rFonts w:ascii="Times New Roman" w:eastAsia="Calibri" w:hAnsi="Times New Roman"/>
                <w:sz w:val="20"/>
                <w:szCs w:val="20"/>
                <w:lang w:val="ru-RU"/>
              </w:rPr>
              <w:t>льного санитарного узла, доступа</w:t>
            </w:r>
            <w:r w:rsidR="009B7C91" w:rsidRPr="00D06C06">
              <w:rPr>
                <w:rFonts w:ascii="Times New Roman" w:eastAsia="Calibri" w:hAnsi="Times New Roman"/>
                <w:sz w:val="20"/>
                <w:szCs w:val="20"/>
                <w:lang w:val="ru-RU"/>
              </w:rPr>
              <w:t xml:space="preserve"> в душев</w:t>
            </w:r>
            <w:r w:rsidR="00D14221" w:rsidRPr="00D06C06">
              <w:rPr>
                <w:rFonts w:ascii="Times New Roman" w:eastAsia="Calibri" w:hAnsi="Times New Roman"/>
                <w:sz w:val="20"/>
                <w:szCs w:val="20"/>
                <w:lang w:val="ru-RU"/>
              </w:rPr>
              <w:t>ую в раздевалке девочек, ремонт душевых;</w:t>
            </w:r>
          </w:p>
          <w:p w:rsidR="009B7C91" w:rsidRPr="00D06C06" w:rsidRDefault="003C444E"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п</w:t>
            </w:r>
            <w:r w:rsidR="009B7C91" w:rsidRPr="00D06C06">
              <w:rPr>
                <w:rFonts w:ascii="Times New Roman" w:eastAsia="Calibri" w:hAnsi="Times New Roman"/>
                <w:sz w:val="20"/>
                <w:szCs w:val="20"/>
                <w:lang w:val="ru-RU"/>
              </w:rPr>
              <w:t xml:space="preserve">одготовка проектной документации и проведение кадастровых работ по изготовлению технического паспорта помещений </w:t>
            </w:r>
            <w:r w:rsidR="00642A1D" w:rsidRPr="00D06C06">
              <w:rPr>
                <w:rFonts w:ascii="Times New Roman" w:eastAsia="Calibri" w:hAnsi="Times New Roman"/>
                <w:sz w:val="20"/>
                <w:szCs w:val="20"/>
                <w:lang w:val="ru-RU"/>
              </w:rPr>
              <w:t>(</w:t>
            </w:r>
            <w:r w:rsidR="009B7C91" w:rsidRPr="00D06C06">
              <w:rPr>
                <w:rFonts w:ascii="Times New Roman" w:eastAsia="Calibri" w:hAnsi="Times New Roman"/>
                <w:sz w:val="20"/>
                <w:szCs w:val="20"/>
                <w:lang w:val="ru-RU"/>
              </w:rPr>
              <w:t xml:space="preserve">ул. Краснодонцев, </w:t>
            </w:r>
            <w:r w:rsidR="00642A1D" w:rsidRPr="00D06C06">
              <w:rPr>
                <w:rFonts w:ascii="Times New Roman" w:eastAsia="Calibri" w:hAnsi="Times New Roman"/>
                <w:sz w:val="20"/>
                <w:szCs w:val="20"/>
                <w:lang w:val="ru-RU"/>
              </w:rPr>
              <w:t xml:space="preserve">49, ул. Архангельская, </w:t>
            </w:r>
            <w:r w:rsidR="009B7C91" w:rsidRPr="00D06C06">
              <w:rPr>
                <w:rFonts w:ascii="Times New Roman" w:eastAsia="Calibri" w:hAnsi="Times New Roman"/>
                <w:sz w:val="20"/>
                <w:szCs w:val="20"/>
                <w:lang w:val="ru-RU"/>
              </w:rPr>
              <w:t>33</w:t>
            </w:r>
            <w:r w:rsidR="00642A1D" w:rsidRPr="00D06C06">
              <w:rPr>
                <w:rFonts w:ascii="Times New Roman" w:eastAsia="Calibri" w:hAnsi="Times New Roman"/>
                <w:sz w:val="20"/>
                <w:szCs w:val="20"/>
                <w:lang w:val="ru-RU"/>
              </w:rPr>
              <w:t>)</w:t>
            </w:r>
            <w:r w:rsidR="00D14221" w:rsidRPr="00D06C06">
              <w:rPr>
                <w:rFonts w:ascii="Times New Roman" w:eastAsia="Calibri" w:hAnsi="Times New Roman"/>
                <w:sz w:val="20"/>
                <w:szCs w:val="20"/>
                <w:lang w:val="ru-RU"/>
              </w:rPr>
              <w:t>;</w:t>
            </w:r>
          </w:p>
          <w:p w:rsidR="009B7C91" w:rsidRPr="00D06C06" w:rsidRDefault="003C444E"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xml:space="preserve">- </w:t>
            </w:r>
            <w:r w:rsidR="00642A1D" w:rsidRPr="00D06C06">
              <w:rPr>
                <w:rFonts w:ascii="Times New Roman" w:eastAsia="Calibri" w:hAnsi="Times New Roman"/>
                <w:sz w:val="20"/>
                <w:szCs w:val="20"/>
                <w:lang w:val="ru-RU"/>
              </w:rPr>
              <w:t>установка противо</w:t>
            </w:r>
            <w:r w:rsidR="009B7C91" w:rsidRPr="00D06C06">
              <w:rPr>
                <w:rFonts w:ascii="Times New Roman" w:eastAsia="Calibri" w:hAnsi="Times New Roman"/>
                <w:sz w:val="20"/>
                <w:szCs w:val="20"/>
                <w:lang w:val="ru-RU"/>
              </w:rPr>
              <w:t xml:space="preserve">пожарных клапанов для системы вентиляции </w:t>
            </w:r>
            <w:r w:rsidR="00642A1D" w:rsidRPr="00D06C06">
              <w:rPr>
                <w:rFonts w:ascii="Times New Roman" w:eastAsia="Calibri" w:hAnsi="Times New Roman"/>
                <w:sz w:val="20"/>
                <w:szCs w:val="20"/>
                <w:lang w:val="ru-RU"/>
              </w:rPr>
              <w:t xml:space="preserve">(ул. Труда, </w:t>
            </w:r>
            <w:r w:rsidR="009B7C91" w:rsidRPr="00D06C06">
              <w:rPr>
                <w:rFonts w:ascii="Times New Roman" w:eastAsia="Calibri" w:hAnsi="Times New Roman"/>
                <w:sz w:val="20"/>
                <w:szCs w:val="20"/>
                <w:lang w:val="ru-RU"/>
              </w:rPr>
              <w:t>33</w:t>
            </w:r>
            <w:r w:rsidR="00B61756" w:rsidRPr="00D06C06">
              <w:rPr>
                <w:rFonts w:ascii="Times New Roman" w:eastAsia="Calibri" w:hAnsi="Times New Roman"/>
                <w:sz w:val="20"/>
                <w:szCs w:val="20"/>
                <w:lang w:val="ru-RU"/>
              </w:rPr>
              <w:t>А</w:t>
            </w:r>
            <w:r w:rsidR="00642A1D" w:rsidRPr="00D06C06">
              <w:rPr>
                <w:rFonts w:ascii="Times New Roman" w:eastAsia="Calibri" w:hAnsi="Times New Roman"/>
                <w:sz w:val="20"/>
                <w:szCs w:val="20"/>
                <w:lang w:val="ru-RU"/>
              </w:rPr>
              <w:t>)</w:t>
            </w:r>
            <w:r w:rsidR="00D14221" w:rsidRPr="00D06C06">
              <w:rPr>
                <w:rFonts w:ascii="Times New Roman" w:eastAsia="Calibri" w:hAnsi="Times New Roman"/>
                <w:sz w:val="20"/>
                <w:szCs w:val="20"/>
                <w:lang w:val="ru-RU"/>
              </w:rPr>
              <w:t>;</w:t>
            </w:r>
          </w:p>
          <w:p w:rsidR="009B7C91" w:rsidRPr="00D06C06" w:rsidRDefault="00B61756"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xml:space="preserve">- </w:t>
            </w:r>
            <w:r w:rsidR="009B7C91" w:rsidRPr="00D06C06">
              <w:rPr>
                <w:rFonts w:ascii="Times New Roman" w:eastAsia="Calibri" w:hAnsi="Times New Roman"/>
                <w:sz w:val="20"/>
                <w:szCs w:val="20"/>
                <w:lang w:val="ru-RU"/>
              </w:rPr>
              <w:t>замен</w:t>
            </w:r>
            <w:r w:rsidR="00D14221" w:rsidRPr="00D06C06">
              <w:rPr>
                <w:rFonts w:ascii="Times New Roman" w:eastAsia="Calibri" w:hAnsi="Times New Roman"/>
                <w:sz w:val="20"/>
                <w:szCs w:val="20"/>
                <w:lang w:val="ru-RU"/>
              </w:rPr>
              <w:t>а</w:t>
            </w:r>
            <w:r w:rsidR="009B7C91" w:rsidRPr="00D06C06">
              <w:rPr>
                <w:rFonts w:ascii="Times New Roman" w:eastAsia="Calibri" w:hAnsi="Times New Roman"/>
                <w:sz w:val="20"/>
                <w:szCs w:val="20"/>
                <w:lang w:val="ru-RU"/>
              </w:rPr>
              <w:t xml:space="preserve"> дверей на противопожарные </w:t>
            </w:r>
            <w:r w:rsidR="00D14221" w:rsidRPr="00D06C06">
              <w:rPr>
                <w:rFonts w:ascii="Times New Roman" w:eastAsia="Calibri" w:hAnsi="Times New Roman"/>
                <w:sz w:val="20"/>
                <w:szCs w:val="20"/>
                <w:lang w:val="ru-RU"/>
              </w:rPr>
              <w:t>(</w:t>
            </w:r>
            <w:r w:rsidR="009B7C91" w:rsidRPr="00D06C06">
              <w:rPr>
                <w:rFonts w:ascii="Times New Roman" w:eastAsia="Calibri" w:hAnsi="Times New Roman"/>
                <w:sz w:val="20"/>
                <w:szCs w:val="20"/>
                <w:lang w:val="ru-RU"/>
              </w:rPr>
              <w:t>ул. Труда, 33</w:t>
            </w:r>
            <w:r w:rsidRPr="00D06C06">
              <w:rPr>
                <w:rFonts w:ascii="Times New Roman" w:eastAsia="Calibri" w:hAnsi="Times New Roman"/>
                <w:sz w:val="20"/>
                <w:szCs w:val="20"/>
                <w:lang w:val="ru-RU"/>
              </w:rPr>
              <w:t>А</w:t>
            </w:r>
            <w:r w:rsidR="009B7C91" w:rsidRPr="00D06C06">
              <w:rPr>
                <w:rFonts w:ascii="Times New Roman" w:eastAsia="Calibri" w:hAnsi="Times New Roman"/>
                <w:sz w:val="20"/>
                <w:szCs w:val="20"/>
                <w:lang w:val="ru-RU"/>
              </w:rPr>
              <w:t xml:space="preserve">, </w:t>
            </w:r>
            <w:proofErr w:type="spellStart"/>
            <w:r w:rsidR="009B7C91" w:rsidRPr="00D06C06">
              <w:rPr>
                <w:rFonts w:ascii="Times New Roman" w:eastAsia="Calibri" w:hAnsi="Times New Roman"/>
                <w:sz w:val="20"/>
                <w:szCs w:val="20"/>
                <w:lang w:val="ru-RU"/>
              </w:rPr>
              <w:t>пр-кт</w:t>
            </w:r>
            <w:proofErr w:type="spellEnd"/>
            <w:r w:rsidR="009B7C91" w:rsidRPr="00D06C06">
              <w:rPr>
                <w:rFonts w:ascii="Times New Roman" w:eastAsia="Calibri" w:hAnsi="Times New Roman"/>
                <w:sz w:val="20"/>
                <w:szCs w:val="20"/>
                <w:lang w:val="ru-RU"/>
              </w:rPr>
              <w:t xml:space="preserve"> Октябрьский, 56</w:t>
            </w:r>
            <w:r w:rsidR="00D14221" w:rsidRPr="00D06C06">
              <w:rPr>
                <w:rFonts w:ascii="Times New Roman" w:eastAsia="Calibri" w:hAnsi="Times New Roman"/>
                <w:sz w:val="20"/>
                <w:szCs w:val="20"/>
                <w:lang w:val="ru-RU"/>
              </w:rPr>
              <w:t>);</w:t>
            </w:r>
          </w:p>
          <w:p w:rsidR="009B7C91" w:rsidRPr="00D06C06" w:rsidRDefault="00B61756"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xml:space="preserve">- </w:t>
            </w:r>
            <w:r w:rsidR="009B7C91" w:rsidRPr="00D06C06">
              <w:rPr>
                <w:rFonts w:ascii="Times New Roman" w:eastAsia="Calibri" w:hAnsi="Times New Roman"/>
                <w:sz w:val="20"/>
                <w:szCs w:val="20"/>
                <w:lang w:val="ru-RU"/>
              </w:rPr>
              <w:t>проектировани</w:t>
            </w:r>
            <w:r w:rsidR="00D14221" w:rsidRPr="00D06C06">
              <w:rPr>
                <w:rFonts w:ascii="Times New Roman" w:eastAsia="Calibri" w:hAnsi="Times New Roman"/>
                <w:sz w:val="20"/>
                <w:szCs w:val="20"/>
                <w:lang w:val="ru-RU"/>
              </w:rPr>
              <w:t>е и монтаж</w:t>
            </w:r>
            <w:r w:rsidR="009B7C91" w:rsidRPr="00D06C06">
              <w:rPr>
                <w:rFonts w:ascii="Times New Roman" w:eastAsia="Calibri" w:hAnsi="Times New Roman"/>
                <w:sz w:val="20"/>
                <w:szCs w:val="20"/>
                <w:lang w:val="ru-RU"/>
              </w:rPr>
              <w:t xml:space="preserve"> аварийного освещения </w:t>
            </w:r>
            <w:r w:rsidR="00D14221" w:rsidRPr="00D06C06">
              <w:rPr>
                <w:rFonts w:ascii="Times New Roman" w:eastAsia="Calibri" w:hAnsi="Times New Roman"/>
                <w:sz w:val="20"/>
                <w:szCs w:val="20"/>
                <w:lang w:val="ru-RU"/>
              </w:rPr>
              <w:t>(</w:t>
            </w:r>
            <w:proofErr w:type="spellStart"/>
            <w:r w:rsidR="009B7C91" w:rsidRPr="00D06C06">
              <w:rPr>
                <w:rFonts w:ascii="Times New Roman" w:eastAsia="Calibri" w:hAnsi="Times New Roman"/>
                <w:sz w:val="20"/>
                <w:szCs w:val="20"/>
                <w:lang w:val="ru-RU"/>
              </w:rPr>
              <w:t>пр-кт</w:t>
            </w:r>
            <w:proofErr w:type="spellEnd"/>
            <w:r w:rsidR="009B7C91" w:rsidRPr="00D06C06">
              <w:rPr>
                <w:rFonts w:ascii="Times New Roman" w:eastAsia="Calibri" w:hAnsi="Times New Roman"/>
                <w:sz w:val="20"/>
                <w:szCs w:val="20"/>
                <w:lang w:val="ru-RU"/>
              </w:rPr>
              <w:t xml:space="preserve"> Октябрьский, 56</w:t>
            </w:r>
            <w:r w:rsidR="00D14221" w:rsidRPr="00D06C06">
              <w:rPr>
                <w:rFonts w:ascii="Times New Roman" w:eastAsia="Calibri" w:hAnsi="Times New Roman"/>
                <w:sz w:val="20"/>
                <w:szCs w:val="20"/>
                <w:lang w:val="ru-RU"/>
              </w:rPr>
              <w:t>);</w:t>
            </w:r>
          </w:p>
          <w:p w:rsidR="009B7C91" w:rsidRPr="00D06C06" w:rsidRDefault="00B61756"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xml:space="preserve">- </w:t>
            </w:r>
            <w:r w:rsidR="00D14221" w:rsidRPr="00D06C06">
              <w:rPr>
                <w:rFonts w:ascii="Times New Roman" w:eastAsia="Calibri" w:hAnsi="Times New Roman"/>
                <w:sz w:val="20"/>
                <w:szCs w:val="20"/>
                <w:lang w:val="ru-RU"/>
              </w:rPr>
              <w:t>текущий</w:t>
            </w:r>
            <w:r w:rsidR="009B7C91" w:rsidRPr="00D06C06">
              <w:rPr>
                <w:rFonts w:ascii="Times New Roman" w:eastAsia="Calibri" w:hAnsi="Times New Roman"/>
                <w:sz w:val="20"/>
                <w:szCs w:val="20"/>
                <w:lang w:val="ru-RU"/>
              </w:rPr>
              <w:t xml:space="preserve"> ремонт (включая приобретение оборудования, основных средств, расходных материалов и </w:t>
            </w:r>
            <w:proofErr w:type="spellStart"/>
            <w:r w:rsidR="009B7C91" w:rsidRPr="00D06C06">
              <w:rPr>
                <w:rFonts w:ascii="Times New Roman" w:eastAsia="Calibri" w:hAnsi="Times New Roman"/>
                <w:sz w:val="20"/>
                <w:szCs w:val="20"/>
                <w:lang w:val="ru-RU"/>
              </w:rPr>
              <w:t>послестроительную</w:t>
            </w:r>
            <w:proofErr w:type="spellEnd"/>
            <w:r w:rsidR="009B7C91" w:rsidRPr="00D06C06">
              <w:rPr>
                <w:rFonts w:ascii="Times New Roman" w:eastAsia="Calibri" w:hAnsi="Times New Roman"/>
                <w:sz w:val="20"/>
                <w:szCs w:val="20"/>
                <w:lang w:val="ru-RU"/>
              </w:rPr>
              <w:t xml:space="preserve"> уборку) по адресам: ул. Труда, </w:t>
            </w:r>
            <w:r w:rsidR="00D14221" w:rsidRPr="00D06C06">
              <w:rPr>
                <w:rFonts w:ascii="Times New Roman" w:eastAsia="Calibri" w:hAnsi="Times New Roman"/>
                <w:sz w:val="20"/>
                <w:szCs w:val="20"/>
                <w:lang w:val="ru-RU"/>
              </w:rPr>
              <w:t>33</w:t>
            </w:r>
            <w:r w:rsidRPr="00D06C06">
              <w:rPr>
                <w:rFonts w:ascii="Times New Roman" w:eastAsia="Calibri" w:hAnsi="Times New Roman"/>
                <w:sz w:val="20"/>
                <w:szCs w:val="20"/>
                <w:lang w:val="ru-RU"/>
              </w:rPr>
              <w:t>А, ул. Краснодонцев,</w:t>
            </w:r>
            <w:r w:rsidR="00D14221" w:rsidRPr="00D06C06">
              <w:rPr>
                <w:rFonts w:ascii="Times New Roman" w:eastAsia="Calibri" w:hAnsi="Times New Roman"/>
                <w:sz w:val="20"/>
                <w:szCs w:val="20"/>
                <w:lang w:val="ru-RU"/>
              </w:rPr>
              <w:t xml:space="preserve"> 49, </w:t>
            </w:r>
            <w:r w:rsidR="009B7C91" w:rsidRPr="00D06C06">
              <w:rPr>
                <w:rFonts w:ascii="Times New Roman" w:eastAsia="Calibri" w:hAnsi="Times New Roman"/>
                <w:sz w:val="20"/>
                <w:szCs w:val="20"/>
                <w:lang w:val="ru-RU"/>
              </w:rPr>
              <w:t xml:space="preserve">ул. Архангельская, 33, ул. Олимпийская, 11, ул. </w:t>
            </w:r>
            <w:proofErr w:type="spellStart"/>
            <w:r w:rsidR="009B7C91" w:rsidRPr="00D06C06">
              <w:rPr>
                <w:rFonts w:ascii="Times New Roman" w:eastAsia="Calibri" w:hAnsi="Times New Roman"/>
                <w:sz w:val="20"/>
                <w:szCs w:val="20"/>
                <w:lang w:val="ru-RU"/>
              </w:rPr>
              <w:t>К.Либкнехта</w:t>
            </w:r>
            <w:proofErr w:type="spellEnd"/>
            <w:r w:rsidR="009B7C91" w:rsidRPr="00D06C06">
              <w:rPr>
                <w:rFonts w:ascii="Times New Roman" w:eastAsia="Calibri" w:hAnsi="Times New Roman"/>
                <w:sz w:val="20"/>
                <w:szCs w:val="20"/>
                <w:lang w:val="ru-RU"/>
              </w:rPr>
              <w:t>, 36</w:t>
            </w:r>
            <w:r w:rsidR="00D14221" w:rsidRPr="00D06C06">
              <w:rPr>
                <w:rFonts w:ascii="Times New Roman" w:eastAsia="Calibri" w:hAnsi="Times New Roman"/>
                <w:sz w:val="20"/>
                <w:szCs w:val="20"/>
                <w:lang w:val="ru-RU"/>
              </w:rPr>
              <w:t>;</w:t>
            </w:r>
          </w:p>
          <w:p w:rsidR="009B7C91" w:rsidRPr="00D06C06" w:rsidRDefault="00D14221"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з</w:t>
            </w:r>
            <w:r w:rsidR="009B7C91" w:rsidRPr="00D06C06">
              <w:rPr>
                <w:rFonts w:ascii="Times New Roman" w:eastAsia="Calibri" w:hAnsi="Times New Roman"/>
                <w:sz w:val="20"/>
                <w:szCs w:val="20"/>
                <w:lang w:val="ru-RU"/>
              </w:rPr>
              <w:t>амен</w:t>
            </w:r>
            <w:r w:rsidRPr="00D06C06">
              <w:rPr>
                <w:rFonts w:ascii="Times New Roman" w:eastAsia="Calibri" w:hAnsi="Times New Roman"/>
                <w:sz w:val="20"/>
                <w:szCs w:val="20"/>
                <w:lang w:val="ru-RU"/>
              </w:rPr>
              <w:t>а</w:t>
            </w:r>
            <w:r w:rsidR="009B7C91" w:rsidRPr="00D06C06">
              <w:rPr>
                <w:rFonts w:ascii="Times New Roman" w:eastAsia="Calibri" w:hAnsi="Times New Roman"/>
                <w:sz w:val="20"/>
                <w:szCs w:val="20"/>
                <w:lang w:val="ru-RU"/>
              </w:rPr>
              <w:t xml:space="preserve"> пожарных дымовых </w:t>
            </w:r>
            <w:proofErr w:type="spellStart"/>
            <w:r w:rsidR="009B7C91" w:rsidRPr="00D06C06">
              <w:rPr>
                <w:rFonts w:ascii="Times New Roman" w:eastAsia="Calibri" w:hAnsi="Times New Roman"/>
                <w:sz w:val="20"/>
                <w:szCs w:val="20"/>
                <w:lang w:val="ru-RU"/>
              </w:rPr>
              <w:t>извещателей</w:t>
            </w:r>
            <w:proofErr w:type="spellEnd"/>
            <w:r w:rsidR="009B7C91" w:rsidRPr="00D06C06">
              <w:rPr>
                <w:rFonts w:ascii="Times New Roman" w:eastAsia="Calibri" w:hAnsi="Times New Roman"/>
                <w:sz w:val="20"/>
                <w:szCs w:val="20"/>
                <w:lang w:val="ru-RU"/>
              </w:rPr>
              <w:t xml:space="preserve"> </w:t>
            </w:r>
            <w:r w:rsidRPr="00D06C06">
              <w:rPr>
                <w:rFonts w:ascii="Times New Roman" w:eastAsia="Calibri" w:hAnsi="Times New Roman"/>
                <w:sz w:val="20"/>
                <w:szCs w:val="20"/>
                <w:lang w:val="ru-RU"/>
              </w:rPr>
              <w:t>(</w:t>
            </w:r>
            <w:r w:rsidR="009B7C91" w:rsidRPr="00D06C06">
              <w:rPr>
                <w:rFonts w:ascii="Times New Roman" w:eastAsia="Calibri" w:hAnsi="Times New Roman"/>
                <w:sz w:val="20"/>
                <w:szCs w:val="20"/>
                <w:lang w:val="ru-RU"/>
              </w:rPr>
              <w:t xml:space="preserve">ул. Архангельская, 33, </w:t>
            </w:r>
            <w:proofErr w:type="spellStart"/>
            <w:r w:rsidR="009B7C91" w:rsidRPr="00D06C06">
              <w:rPr>
                <w:rFonts w:ascii="Times New Roman" w:eastAsia="Calibri" w:hAnsi="Times New Roman"/>
                <w:sz w:val="20"/>
                <w:szCs w:val="20"/>
                <w:lang w:val="ru-RU"/>
              </w:rPr>
              <w:t>пр-кт</w:t>
            </w:r>
            <w:proofErr w:type="spellEnd"/>
            <w:r w:rsidR="009B7C91" w:rsidRPr="00D06C06">
              <w:rPr>
                <w:rFonts w:ascii="Times New Roman" w:eastAsia="Calibri" w:hAnsi="Times New Roman"/>
                <w:sz w:val="20"/>
                <w:szCs w:val="20"/>
                <w:lang w:val="ru-RU"/>
              </w:rPr>
              <w:t xml:space="preserve"> Октябрьский, 56</w:t>
            </w:r>
            <w:r w:rsidRPr="00D06C06">
              <w:rPr>
                <w:rFonts w:ascii="Times New Roman" w:eastAsia="Calibri" w:hAnsi="Times New Roman"/>
                <w:sz w:val="20"/>
                <w:szCs w:val="20"/>
                <w:lang w:val="ru-RU"/>
              </w:rPr>
              <w:t>);</w:t>
            </w:r>
          </w:p>
          <w:p w:rsidR="00D14221" w:rsidRPr="00D06C06" w:rsidRDefault="00D14221"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работы по асфальтированию территории, ремонт тамбуров запасного выхода, выполнение проектных работ системы автоматической пожарной сигнализации и системы оповещения и управления эвакуацией, монтаж системы автоматической пожарной сигнализации и системы оповещения и управления эвакуацией, монтаж системы экстренного оповещения и управления эвакуацией (ул. Маяковского, 11, к. 1);</w:t>
            </w:r>
          </w:p>
          <w:p w:rsidR="009B7C91" w:rsidRPr="00D06C06" w:rsidRDefault="00B61756"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п</w:t>
            </w:r>
            <w:r w:rsidR="009B7C91" w:rsidRPr="00D06C06">
              <w:rPr>
                <w:rFonts w:ascii="Times New Roman" w:eastAsia="Calibri" w:hAnsi="Times New Roman"/>
                <w:sz w:val="20"/>
                <w:szCs w:val="20"/>
                <w:lang w:val="ru-RU"/>
              </w:rPr>
              <w:t xml:space="preserve">риобретение и установка двери противопожарной </w:t>
            </w:r>
            <w:proofErr w:type="spellStart"/>
            <w:r w:rsidR="009B7C91" w:rsidRPr="00D06C06">
              <w:rPr>
                <w:rFonts w:ascii="Times New Roman" w:eastAsia="Calibri" w:hAnsi="Times New Roman"/>
                <w:sz w:val="20"/>
                <w:szCs w:val="20"/>
                <w:lang w:val="ru-RU"/>
              </w:rPr>
              <w:t>дымогазонепроницаемой</w:t>
            </w:r>
            <w:proofErr w:type="spellEnd"/>
            <w:r w:rsidR="009B7C91" w:rsidRPr="00D06C06">
              <w:rPr>
                <w:rFonts w:ascii="Times New Roman" w:eastAsia="Calibri" w:hAnsi="Times New Roman"/>
                <w:sz w:val="20"/>
                <w:szCs w:val="20"/>
                <w:lang w:val="ru-RU"/>
              </w:rPr>
              <w:t xml:space="preserve"> </w:t>
            </w:r>
            <w:r w:rsidR="00D14221" w:rsidRPr="00D06C06">
              <w:rPr>
                <w:rFonts w:ascii="Times New Roman" w:eastAsia="Calibri" w:hAnsi="Times New Roman"/>
                <w:sz w:val="20"/>
                <w:szCs w:val="20"/>
                <w:lang w:val="ru-RU"/>
              </w:rPr>
              <w:t>(</w:t>
            </w:r>
            <w:r w:rsidRPr="00D06C06">
              <w:rPr>
                <w:rFonts w:ascii="Times New Roman" w:eastAsia="Calibri" w:hAnsi="Times New Roman"/>
                <w:sz w:val="20"/>
                <w:szCs w:val="20"/>
                <w:lang w:val="ru-RU"/>
              </w:rPr>
              <w:t xml:space="preserve">ул. Маяковского, </w:t>
            </w:r>
            <w:r w:rsidR="009B7C91" w:rsidRPr="00D06C06">
              <w:rPr>
                <w:rFonts w:ascii="Times New Roman" w:eastAsia="Calibri" w:hAnsi="Times New Roman"/>
                <w:sz w:val="20"/>
                <w:szCs w:val="20"/>
                <w:lang w:val="ru-RU"/>
              </w:rPr>
              <w:t>11</w:t>
            </w:r>
            <w:r w:rsidRPr="00D06C06">
              <w:rPr>
                <w:rFonts w:ascii="Times New Roman" w:eastAsia="Calibri" w:hAnsi="Times New Roman"/>
                <w:sz w:val="20"/>
                <w:szCs w:val="20"/>
                <w:lang w:val="ru-RU"/>
              </w:rPr>
              <w:t>,</w:t>
            </w:r>
            <w:r w:rsidR="009B7C91" w:rsidRPr="00D06C06">
              <w:rPr>
                <w:rFonts w:ascii="Times New Roman" w:eastAsia="Calibri" w:hAnsi="Times New Roman"/>
                <w:sz w:val="20"/>
                <w:szCs w:val="20"/>
                <w:lang w:val="ru-RU"/>
              </w:rPr>
              <w:t xml:space="preserve"> к. 1, ул. Ленина, 125)</w:t>
            </w:r>
            <w:r w:rsidR="00D14221" w:rsidRPr="00D06C06">
              <w:rPr>
                <w:rFonts w:ascii="Times New Roman" w:eastAsia="Calibri" w:hAnsi="Times New Roman"/>
                <w:sz w:val="20"/>
                <w:szCs w:val="20"/>
                <w:lang w:val="ru-RU"/>
              </w:rPr>
              <w:t>;</w:t>
            </w:r>
          </w:p>
          <w:p w:rsidR="009B7C91" w:rsidRPr="00D06C06" w:rsidRDefault="00B61756"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lastRenderedPageBreak/>
              <w:t>- п</w:t>
            </w:r>
            <w:r w:rsidR="009B7C91" w:rsidRPr="00D06C06">
              <w:rPr>
                <w:rFonts w:ascii="Times New Roman" w:eastAsia="Calibri" w:hAnsi="Times New Roman"/>
                <w:sz w:val="20"/>
                <w:szCs w:val="20"/>
                <w:lang w:val="ru-RU"/>
              </w:rPr>
              <w:t xml:space="preserve">риобретение аппарата для ударно-волновой терапии </w:t>
            </w:r>
            <w:proofErr w:type="spellStart"/>
            <w:r w:rsidR="009B7C91" w:rsidRPr="00D06C06">
              <w:rPr>
                <w:rFonts w:ascii="Times New Roman" w:eastAsia="Calibri" w:hAnsi="Times New Roman"/>
                <w:sz w:val="20"/>
                <w:szCs w:val="20"/>
                <w:lang w:val="ru-RU"/>
              </w:rPr>
              <w:t>ShockMaster</w:t>
            </w:r>
            <w:proofErr w:type="spellEnd"/>
            <w:r w:rsidR="009B7C91" w:rsidRPr="00D06C06">
              <w:rPr>
                <w:rFonts w:ascii="Times New Roman" w:eastAsia="Calibri" w:hAnsi="Times New Roman"/>
                <w:sz w:val="20"/>
                <w:szCs w:val="20"/>
                <w:lang w:val="ru-RU"/>
              </w:rPr>
              <w:t xml:space="preserve"> 500 (</w:t>
            </w:r>
            <w:proofErr w:type="spellStart"/>
            <w:r w:rsidR="009B7C91" w:rsidRPr="00D06C06">
              <w:rPr>
                <w:rFonts w:ascii="Times New Roman" w:eastAsia="Calibri" w:hAnsi="Times New Roman"/>
                <w:sz w:val="20"/>
                <w:szCs w:val="20"/>
                <w:lang w:val="ru-RU"/>
              </w:rPr>
              <w:t>ШокМастер</w:t>
            </w:r>
            <w:proofErr w:type="spellEnd"/>
            <w:r w:rsidR="009B7C91" w:rsidRPr="00D06C06">
              <w:rPr>
                <w:rFonts w:ascii="Times New Roman" w:eastAsia="Calibri" w:hAnsi="Times New Roman"/>
                <w:sz w:val="20"/>
                <w:szCs w:val="20"/>
                <w:lang w:val="ru-RU"/>
              </w:rPr>
              <w:t xml:space="preserve"> 500)</w:t>
            </w:r>
            <w:r w:rsidR="00D14221" w:rsidRPr="00D06C06">
              <w:rPr>
                <w:rFonts w:ascii="Times New Roman" w:eastAsia="Calibri" w:hAnsi="Times New Roman"/>
                <w:sz w:val="20"/>
                <w:szCs w:val="20"/>
                <w:lang w:val="ru-RU"/>
              </w:rPr>
              <w:t>;</w:t>
            </w:r>
          </w:p>
          <w:p w:rsidR="009B7C91" w:rsidRPr="00D06C06" w:rsidRDefault="00B61756"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xml:space="preserve">- </w:t>
            </w:r>
            <w:r w:rsidR="009B7C91" w:rsidRPr="00D06C06">
              <w:rPr>
                <w:rFonts w:ascii="Times New Roman" w:eastAsia="Calibri" w:hAnsi="Times New Roman"/>
                <w:sz w:val="20"/>
                <w:szCs w:val="20"/>
                <w:lang w:val="ru-RU"/>
              </w:rPr>
              <w:t xml:space="preserve">ремонт в здании «Универсальный спортивный зал» </w:t>
            </w:r>
            <w:r w:rsidR="00D14221" w:rsidRPr="00D06C06">
              <w:rPr>
                <w:rFonts w:ascii="Times New Roman" w:eastAsia="Calibri" w:hAnsi="Times New Roman"/>
                <w:sz w:val="20"/>
                <w:szCs w:val="20"/>
                <w:lang w:val="ru-RU"/>
              </w:rPr>
              <w:t>(</w:t>
            </w:r>
            <w:r w:rsidR="009B7C91" w:rsidRPr="00D06C06">
              <w:rPr>
                <w:rFonts w:ascii="Times New Roman" w:eastAsia="Calibri" w:hAnsi="Times New Roman"/>
                <w:sz w:val="20"/>
                <w:szCs w:val="20"/>
                <w:lang w:val="ru-RU"/>
              </w:rPr>
              <w:t>ул. Ленина, 125</w:t>
            </w:r>
            <w:r w:rsidR="00D14221" w:rsidRPr="00D06C06">
              <w:rPr>
                <w:rFonts w:ascii="Times New Roman" w:eastAsia="Calibri" w:hAnsi="Times New Roman"/>
                <w:sz w:val="20"/>
                <w:szCs w:val="20"/>
                <w:lang w:val="ru-RU"/>
              </w:rPr>
              <w:t>);</w:t>
            </w:r>
          </w:p>
          <w:p w:rsidR="00D14221" w:rsidRPr="00D06C06" w:rsidRDefault="00D14221"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приобретение оборудования и монтаж системы видеонаблюдения</w:t>
            </w:r>
            <w:r w:rsidR="00B61756" w:rsidRPr="00D06C06">
              <w:rPr>
                <w:rFonts w:ascii="Times New Roman" w:eastAsia="Calibri" w:hAnsi="Times New Roman"/>
                <w:sz w:val="20"/>
                <w:szCs w:val="20"/>
                <w:lang w:val="ru-RU"/>
              </w:rPr>
              <w:t>,</w:t>
            </w:r>
            <w:r w:rsidRPr="00D06C06">
              <w:rPr>
                <w:rFonts w:ascii="Times New Roman" w:eastAsia="Calibri" w:hAnsi="Times New Roman"/>
                <w:sz w:val="20"/>
                <w:szCs w:val="20"/>
                <w:lang w:val="ru-RU"/>
              </w:rPr>
              <w:t xml:space="preserve"> </w:t>
            </w:r>
            <w:r w:rsidR="00B61756" w:rsidRPr="00D06C06">
              <w:rPr>
                <w:rFonts w:ascii="Times New Roman" w:eastAsia="Calibri" w:hAnsi="Times New Roman"/>
                <w:sz w:val="20"/>
                <w:szCs w:val="20"/>
                <w:lang w:val="ru-RU"/>
              </w:rPr>
              <w:t xml:space="preserve">замена кабелей и пусковой аппаратуры на осветительных мачтах, замена теплосчетчика в тепловом пункте ТП4 в здании «Восточная трибуна», разработка проектно-сметной документации по модернизации системы освещения искусственного футбольного поля, восстановление гидроизоляции помещений душевых, монтаж кондиционеров в помещениях </w:t>
            </w:r>
            <w:r w:rsidRPr="00D06C06">
              <w:rPr>
                <w:rFonts w:ascii="Times New Roman" w:eastAsia="Calibri" w:hAnsi="Times New Roman"/>
                <w:sz w:val="20"/>
                <w:szCs w:val="20"/>
                <w:lang w:val="ru-RU"/>
              </w:rPr>
              <w:t>(стадион «Металлург», ул. Ленина, 125);</w:t>
            </w:r>
          </w:p>
          <w:p w:rsidR="009B7C91" w:rsidRPr="00D06C06" w:rsidRDefault="00B61756"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п</w:t>
            </w:r>
            <w:r w:rsidR="009B7C91" w:rsidRPr="00D06C06">
              <w:rPr>
                <w:rFonts w:ascii="Times New Roman" w:eastAsia="Calibri" w:hAnsi="Times New Roman"/>
                <w:sz w:val="20"/>
                <w:szCs w:val="20"/>
                <w:lang w:val="ru-RU"/>
              </w:rPr>
              <w:t xml:space="preserve">риобретение навеса на территории </w:t>
            </w:r>
            <w:proofErr w:type="spellStart"/>
            <w:r w:rsidR="009B7C91" w:rsidRPr="00D06C06">
              <w:rPr>
                <w:rFonts w:ascii="Times New Roman" w:eastAsia="Calibri" w:hAnsi="Times New Roman"/>
                <w:sz w:val="20"/>
                <w:szCs w:val="20"/>
                <w:lang w:val="ru-RU"/>
              </w:rPr>
              <w:t>лыже</w:t>
            </w:r>
            <w:r w:rsidR="00D14221" w:rsidRPr="00D06C06">
              <w:rPr>
                <w:rFonts w:ascii="Times New Roman" w:eastAsia="Calibri" w:hAnsi="Times New Roman"/>
                <w:sz w:val="20"/>
                <w:szCs w:val="20"/>
                <w:lang w:val="ru-RU"/>
              </w:rPr>
              <w:t>роллерной</w:t>
            </w:r>
            <w:proofErr w:type="spellEnd"/>
            <w:r w:rsidR="00D14221" w:rsidRPr="00D06C06">
              <w:rPr>
                <w:rFonts w:ascii="Times New Roman" w:eastAsia="Calibri" w:hAnsi="Times New Roman"/>
                <w:sz w:val="20"/>
                <w:szCs w:val="20"/>
                <w:lang w:val="ru-RU"/>
              </w:rPr>
              <w:t xml:space="preserve"> трассы в парке Победы;</w:t>
            </w:r>
          </w:p>
          <w:p w:rsidR="009B7C91" w:rsidRPr="00D06C06" w:rsidRDefault="00B61756"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xml:space="preserve">- </w:t>
            </w:r>
            <w:r w:rsidR="00D14221" w:rsidRPr="00D06C06">
              <w:rPr>
                <w:rFonts w:ascii="Times New Roman" w:eastAsia="Calibri" w:hAnsi="Times New Roman"/>
                <w:sz w:val="20"/>
                <w:szCs w:val="20"/>
                <w:lang w:val="ru-RU"/>
              </w:rPr>
              <w:t>монтаж</w:t>
            </w:r>
            <w:r w:rsidR="009B7C91" w:rsidRPr="00D06C06">
              <w:rPr>
                <w:rFonts w:ascii="Times New Roman" w:eastAsia="Calibri" w:hAnsi="Times New Roman"/>
                <w:sz w:val="20"/>
                <w:szCs w:val="20"/>
                <w:lang w:val="ru-RU"/>
              </w:rPr>
              <w:t xml:space="preserve"> аварийного (эвакуационного) освещения </w:t>
            </w:r>
            <w:r w:rsidR="00D14221" w:rsidRPr="00D06C06">
              <w:rPr>
                <w:rFonts w:ascii="Times New Roman" w:eastAsia="Calibri" w:hAnsi="Times New Roman"/>
                <w:sz w:val="20"/>
                <w:szCs w:val="20"/>
                <w:lang w:val="ru-RU"/>
              </w:rPr>
              <w:t>(ФОК,</w:t>
            </w:r>
            <w:r w:rsidRPr="00D06C06">
              <w:rPr>
                <w:rFonts w:ascii="Times New Roman" w:eastAsia="Calibri" w:hAnsi="Times New Roman"/>
                <w:sz w:val="20"/>
                <w:szCs w:val="20"/>
                <w:lang w:val="ru-RU"/>
              </w:rPr>
              <w:t xml:space="preserve"> ул. Сталеваров, </w:t>
            </w:r>
            <w:r w:rsidR="009B7C91" w:rsidRPr="00D06C06">
              <w:rPr>
                <w:rFonts w:ascii="Times New Roman" w:eastAsia="Calibri" w:hAnsi="Times New Roman"/>
                <w:sz w:val="20"/>
                <w:szCs w:val="20"/>
                <w:lang w:val="ru-RU"/>
              </w:rPr>
              <w:t>45</w:t>
            </w:r>
            <w:r w:rsidR="00D14221" w:rsidRPr="00D06C06">
              <w:rPr>
                <w:rFonts w:ascii="Times New Roman" w:eastAsia="Calibri" w:hAnsi="Times New Roman"/>
                <w:sz w:val="20"/>
                <w:szCs w:val="20"/>
                <w:lang w:val="ru-RU"/>
              </w:rPr>
              <w:t>А);</w:t>
            </w:r>
          </w:p>
          <w:p w:rsidR="009B7C91" w:rsidRPr="00D06C06" w:rsidRDefault="00B61756"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у</w:t>
            </w:r>
            <w:r w:rsidR="009B7C91" w:rsidRPr="00D06C06">
              <w:rPr>
                <w:rFonts w:ascii="Times New Roman" w:eastAsia="Calibri" w:hAnsi="Times New Roman"/>
                <w:sz w:val="20"/>
                <w:szCs w:val="20"/>
                <w:lang w:val="ru-RU"/>
              </w:rPr>
              <w:t>теплени</w:t>
            </w:r>
            <w:r w:rsidR="00D14221" w:rsidRPr="00D06C06">
              <w:rPr>
                <w:rFonts w:ascii="Times New Roman" w:eastAsia="Calibri" w:hAnsi="Times New Roman"/>
                <w:sz w:val="20"/>
                <w:szCs w:val="20"/>
                <w:lang w:val="ru-RU"/>
              </w:rPr>
              <w:t>е</w:t>
            </w:r>
            <w:r w:rsidR="009B7C91" w:rsidRPr="00D06C06">
              <w:rPr>
                <w:rFonts w:ascii="Times New Roman" w:eastAsia="Calibri" w:hAnsi="Times New Roman"/>
                <w:sz w:val="20"/>
                <w:szCs w:val="20"/>
                <w:lang w:val="ru-RU"/>
              </w:rPr>
              <w:t xml:space="preserve"> чердачного перекрытия здания лыжной базы </w:t>
            </w:r>
            <w:r w:rsidR="00D14221" w:rsidRPr="00D06C06">
              <w:rPr>
                <w:rFonts w:ascii="Times New Roman" w:eastAsia="Calibri" w:hAnsi="Times New Roman"/>
                <w:sz w:val="20"/>
                <w:szCs w:val="20"/>
                <w:lang w:val="ru-RU"/>
              </w:rPr>
              <w:t>(</w:t>
            </w:r>
            <w:r w:rsidRPr="00D06C06">
              <w:rPr>
                <w:rFonts w:ascii="Times New Roman" w:eastAsia="Calibri" w:hAnsi="Times New Roman"/>
                <w:sz w:val="20"/>
                <w:szCs w:val="20"/>
                <w:lang w:val="ru-RU"/>
              </w:rPr>
              <w:t xml:space="preserve">ул. Лесопильная, </w:t>
            </w:r>
            <w:r w:rsidR="009B7C91" w:rsidRPr="00D06C06">
              <w:rPr>
                <w:rFonts w:ascii="Times New Roman" w:eastAsia="Calibri" w:hAnsi="Times New Roman"/>
                <w:sz w:val="20"/>
                <w:szCs w:val="20"/>
                <w:lang w:val="ru-RU"/>
              </w:rPr>
              <w:t>1</w:t>
            </w:r>
            <w:r w:rsidR="00D14221" w:rsidRPr="00D06C06">
              <w:rPr>
                <w:rFonts w:ascii="Times New Roman" w:eastAsia="Calibri" w:hAnsi="Times New Roman"/>
                <w:sz w:val="20"/>
                <w:szCs w:val="20"/>
                <w:lang w:val="ru-RU"/>
              </w:rPr>
              <w:t>);</w:t>
            </w:r>
          </w:p>
          <w:p w:rsidR="007C71C4" w:rsidRPr="00D06C06" w:rsidRDefault="00D14221" w:rsidP="00185431">
            <w:pPr>
              <w:spacing w:after="0" w:line="240" w:lineRule="auto"/>
              <w:jc w:val="both"/>
              <w:rPr>
                <w:rFonts w:ascii="Times New Roman" w:eastAsia="Calibri" w:hAnsi="Times New Roman"/>
                <w:sz w:val="20"/>
                <w:szCs w:val="20"/>
                <w:lang w:val="ru-RU"/>
              </w:rPr>
            </w:pPr>
            <w:r w:rsidRPr="00D06C06">
              <w:rPr>
                <w:rFonts w:ascii="Times New Roman" w:eastAsia="Calibri" w:hAnsi="Times New Roman"/>
                <w:sz w:val="20"/>
                <w:szCs w:val="20"/>
                <w:lang w:val="ru-RU"/>
              </w:rPr>
              <w:t>- п</w:t>
            </w:r>
            <w:r w:rsidR="009B7C91" w:rsidRPr="00D06C06">
              <w:rPr>
                <w:rFonts w:ascii="Times New Roman" w:eastAsia="Calibri" w:hAnsi="Times New Roman"/>
                <w:sz w:val="20"/>
                <w:szCs w:val="20"/>
                <w:lang w:val="ru-RU"/>
              </w:rPr>
              <w:t>риобретение аккумуляторов и источников питания (для систем пожарной сигнализации и систем оповещения и управления эвакуацией людей)</w:t>
            </w:r>
            <w:r w:rsidRPr="00D06C06">
              <w:rPr>
                <w:rFonts w:ascii="Times New Roman" w:eastAsia="Calibri" w:hAnsi="Times New Roman"/>
                <w:sz w:val="20"/>
                <w:szCs w:val="20"/>
                <w:lang w:val="ru-RU"/>
              </w:rPr>
              <w:t>.</w:t>
            </w:r>
          </w:p>
        </w:tc>
        <w:tc>
          <w:tcPr>
            <w:tcW w:w="3544" w:type="dxa"/>
            <w:tcBorders>
              <w:top w:val="single" w:sz="4" w:space="0" w:color="auto"/>
              <w:left w:val="single" w:sz="4" w:space="0" w:color="auto"/>
              <w:bottom w:val="single" w:sz="4" w:space="0" w:color="auto"/>
              <w:right w:val="single" w:sz="4" w:space="0" w:color="auto"/>
            </w:tcBorders>
          </w:tcPr>
          <w:p w:rsidR="00F5739A" w:rsidRPr="000719D5" w:rsidRDefault="00F5739A" w:rsidP="00185431">
            <w:pPr>
              <w:spacing w:after="0" w:line="240" w:lineRule="auto"/>
              <w:jc w:val="center"/>
              <w:rPr>
                <w:rFonts w:ascii="Times New Roman" w:hAnsi="Times New Roman"/>
                <w:strike/>
                <w:sz w:val="20"/>
                <w:szCs w:val="20"/>
                <w:highlight w:val="yellow"/>
                <w:lang w:val="ru-RU" w:eastAsia="ru-RU" w:bidi="ar-SA"/>
              </w:rPr>
            </w:pPr>
            <w:r>
              <w:rPr>
                <w:rFonts w:ascii="Times New Roman" w:hAnsi="Times New Roman"/>
                <w:sz w:val="20"/>
                <w:szCs w:val="20"/>
                <w:lang w:val="ru-RU" w:eastAsia="ru-RU" w:bidi="ar-SA"/>
              </w:rPr>
              <w:lastRenderedPageBreak/>
              <w:t>-</w:t>
            </w:r>
          </w:p>
        </w:tc>
      </w:tr>
      <w:tr w:rsidR="0035127C" w:rsidRPr="00D121D0" w:rsidTr="00DE7A84">
        <w:tc>
          <w:tcPr>
            <w:tcW w:w="421" w:type="dxa"/>
            <w:tcBorders>
              <w:top w:val="single" w:sz="4" w:space="0" w:color="auto"/>
              <w:left w:val="single" w:sz="4" w:space="0" w:color="auto"/>
              <w:bottom w:val="single" w:sz="4" w:space="0" w:color="auto"/>
              <w:right w:val="single" w:sz="4" w:space="0" w:color="auto"/>
            </w:tcBorders>
          </w:tcPr>
          <w:p w:rsidR="0035127C" w:rsidRPr="00D121D0" w:rsidRDefault="0035127C" w:rsidP="00185431">
            <w:pPr>
              <w:spacing w:after="0" w:line="240" w:lineRule="auto"/>
              <w:jc w:val="center"/>
              <w:rPr>
                <w:rFonts w:ascii="Times New Roman" w:hAnsi="Times New Roman"/>
                <w:sz w:val="20"/>
                <w:szCs w:val="20"/>
                <w:lang w:val="ru-RU" w:eastAsia="ru-RU"/>
              </w:rPr>
            </w:pPr>
            <w:r w:rsidRPr="00D121D0">
              <w:rPr>
                <w:rFonts w:ascii="Times New Roman" w:hAnsi="Times New Roman"/>
                <w:sz w:val="20"/>
                <w:szCs w:val="20"/>
                <w:lang w:val="ru-RU" w:eastAsia="ru-RU"/>
              </w:rPr>
              <w:lastRenderedPageBreak/>
              <w:t>8</w:t>
            </w:r>
          </w:p>
        </w:tc>
        <w:tc>
          <w:tcPr>
            <w:tcW w:w="2268" w:type="dxa"/>
            <w:tcBorders>
              <w:top w:val="single" w:sz="4" w:space="0" w:color="auto"/>
              <w:left w:val="single" w:sz="4" w:space="0" w:color="auto"/>
              <w:bottom w:val="single" w:sz="4" w:space="0" w:color="auto"/>
              <w:right w:val="single" w:sz="4" w:space="0" w:color="auto"/>
            </w:tcBorders>
          </w:tcPr>
          <w:p w:rsidR="00946A63" w:rsidRDefault="0035127C" w:rsidP="00185431">
            <w:pPr>
              <w:pStyle w:val="ac"/>
              <w:ind w:right="-114"/>
              <w:jc w:val="both"/>
              <w:rPr>
                <w:rFonts w:ascii="Times New Roman" w:hAnsi="Times New Roman" w:cs="Times New Roman"/>
                <w:sz w:val="20"/>
                <w:szCs w:val="20"/>
              </w:rPr>
            </w:pPr>
            <w:r w:rsidRPr="00D121D0">
              <w:rPr>
                <w:rFonts w:ascii="Times New Roman" w:hAnsi="Times New Roman" w:cs="Times New Roman"/>
                <w:sz w:val="20"/>
                <w:szCs w:val="20"/>
              </w:rPr>
              <w:t>Основное мероприятие 8.</w:t>
            </w:r>
          </w:p>
          <w:p w:rsidR="0035127C" w:rsidRPr="00D121D0" w:rsidRDefault="0035127C" w:rsidP="00185431">
            <w:pPr>
              <w:pStyle w:val="ac"/>
              <w:jc w:val="both"/>
              <w:rPr>
                <w:rFonts w:ascii="Times New Roman" w:hAnsi="Times New Roman" w:cs="Times New Roman"/>
                <w:sz w:val="20"/>
                <w:szCs w:val="20"/>
              </w:rPr>
            </w:pPr>
            <w:r w:rsidRPr="00D121D0">
              <w:rPr>
                <w:rFonts w:ascii="Times New Roman" w:hAnsi="Times New Roman" w:cs="Times New Roman"/>
                <w:sz w:val="20"/>
                <w:szCs w:val="20"/>
              </w:rPr>
              <w:t>Организация работы по реализации целей, задач комитета, выполнения его функциональных обязанностей и реализация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tcPr>
          <w:p w:rsidR="0035127C" w:rsidRPr="00D121D0" w:rsidRDefault="0035127C" w:rsidP="00185431">
            <w:pPr>
              <w:pStyle w:val="ac"/>
              <w:jc w:val="both"/>
              <w:rPr>
                <w:rFonts w:ascii="Times New Roman" w:hAnsi="Times New Roman" w:cs="Times New Roman"/>
                <w:sz w:val="20"/>
                <w:szCs w:val="20"/>
              </w:rPr>
            </w:pPr>
            <w:r w:rsidRPr="00D121D0">
              <w:rPr>
                <w:rFonts w:ascii="Times New Roman" w:hAnsi="Times New Roman" w:cs="Times New Roman"/>
                <w:sz w:val="20"/>
                <w:szCs w:val="20"/>
              </w:rPr>
              <w:t>Комитет по физической культуре и спорту мэрии</w:t>
            </w:r>
          </w:p>
        </w:tc>
        <w:tc>
          <w:tcPr>
            <w:tcW w:w="3260" w:type="dxa"/>
            <w:tcBorders>
              <w:top w:val="single" w:sz="4" w:space="0" w:color="auto"/>
              <w:left w:val="single" w:sz="4" w:space="0" w:color="auto"/>
              <w:bottom w:val="single" w:sz="4" w:space="0" w:color="auto"/>
              <w:right w:val="single" w:sz="4" w:space="0" w:color="auto"/>
            </w:tcBorders>
          </w:tcPr>
          <w:p w:rsidR="0035127C" w:rsidRPr="00D70A30" w:rsidRDefault="0035127C" w:rsidP="00185431">
            <w:pPr>
              <w:pStyle w:val="ac"/>
              <w:jc w:val="both"/>
              <w:rPr>
                <w:rFonts w:ascii="Times New Roman" w:hAnsi="Times New Roman" w:cs="Times New Roman"/>
                <w:sz w:val="20"/>
                <w:szCs w:val="20"/>
              </w:rPr>
            </w:pPr>
            <w:r w:rsidRPr="00D70A30">
              <w:rPr>
                <w:rFonts w:ascii="Times New Roman" w:hAnsi="Times New Roman" w:cs="Times New Roman"/>
                <w:sz w:val="20"/>
                <w:szCs w:val="20"/>
              </w:rPr>
              <w:t>Выполнение плана деятельности комитета по физической культуре и спорту мэрии, координация и контроль над деятельностью подведомственных учреждений</w:t>
            </w:r>
          </w:p>
        </w:tc>
        <w:tc>
          <w:tcPr>
            <w:tcW w:w="4678" w:type="dxa"/>
            <w:tcBorders>
              <w:top w:val="single" w:sz="4" w:space="0" w:color="auto"/>
              <w:left w:val="single" w:sz="4" w:space="0" w:color="auto"/>
              <w:bottom w:val="single" w:sz="4" w:space="0" w:color="auto"/>
              <w:right w:val="single" w:sz="4" w:space="0" w:color="auto"/>
            </w:tcBorders>
          </w:tcPr>
          <w:p w:rsidR="0035127C" w:rsidRPr="009B7C91" w:rsidRDefault="0035127C" w:rsidP="00185431">
            <w:pPr>
              <w:spacing w:after="0" w:line="240" w:lineRule="auto"/>
              <w:jc w:val="both"/>
              <w:rPr>
                <w:rFonts w:ascii="Times New Roman" w:hAnsi="Times New Roman"/>
                <w:sz w:val="20"/>
                <w:szCs w:val="20"/>
                <w:lang w:val="ru-RU" w:eastAsia="ru-RU"/>
              </w:rPr>
            </w:pPr>
            <w:r w:rsidRPr="009B7C91">
              <w:rPr>
                <w:rFonts w:ascii="Times New Roman" w:hAnsi="Times New Roman"/>
                <w:sz w:val="20"/>
                <w:szCs w:val="20"/>
                <w:lang w:val="ru-RU"/>
              </w:rPr>
              <w:t>В отчетном 202</w:t>
            </w:r>
            <w:r w:rsidR="007C71C4" w:rsidRPr="009B7C91">
              <w:rPr>
                <w:rFonts w:ascii="Times New Roman" w:hAnsi="Times New Roman"/>
                <w:sz w:val="20"/>
                <w:szCs w:val="20"/>
                <w:lang w:val="ru-RU"/>
              </w:rPr>
              <w:t>4</w:t>
            </w:r>
            <w:r w:rsidRPr="009B7C91">
              <w:rPr>
                <w:rFonts w:ascii="Times New Roman" w:hAnsi="Times New Roman"/>
                <w:sz w:val="20"/>
                <w:szCs w:val="20"/>
                <w:lang w:val="ru-RU"/>
              </w:rPr>
              <w:t xml:space="preserve"> году план деятельности комитета исполнен в полном объеме.</w:t>
            </w:r>
          </w:p>
        </w:tc>
        <w:tc>
          <w:tcPr>
            <w:tcW w:w="3544" w:type="dxa"/>
            <w:tcBorders>
              <w:top w:val="single" w:sz="4" w:space="0" w:color="auto"/>
              <w:left w:val="single" w:sz="4" w:space="0" w:color="auto"/>
              <w:bottom w:val="single" w:sz="4" w:space="0" w:color="auto"/>
              <w:right w:val="single" w:sz="4" w:space="0" w:color="auto"/>
            </w:tcBorders>
          </w:tcPr>
          <w:p w:rsidR="0035127C" w:rsidRPr="000719D5" w:rsidRDefault="0035127C" w:rsidP="00185431">
            <w:pPr>
              <w:spacing w:after="0" w:line="240" w:lineRule="auto"/>
              <w:jc w:val="center"/>
              <w:rPr>
                <w:rFonts w:ascii="Times New Roman" w:hAnsi="Times New Roman"/>
                <w:strike/>
                <w:sz w:val="20"/>
                <w:szCs w:val="20"/>
                <w:highlight w:val="yellow"/>
                <w:lang w:val="ru-RU" w:eastAsia="ru-RU" w:bidi="ar-SA"/>
              </w:rPr>
            </w:pPr>
            <w:r>
              <w:rPr>
                <w:rFonts w:ascii="Times New Roman" w:hAnsi="Times New Roman"/>
                <w:sz w:val="20"/>
                <w:szCs w:val="20"/>
                <w:lang w:val="ru-RU" w:eastAsia="ru-RU" w:bidi="ar-SA"/>
              </w:rPr>
              <w:t>-</w:t>
            </w:r>
          </w:p>
        </w:tc>
      </w:tr>
      <w:tr w:rsidR="00985235" w:rsidRPr="00D121D0" w:rsidTr="00DE7A84">
        <w:tc>
          <w:tcPr>
            <w:tcW w:w="421" w:type="dxa"/>
            <w:tcBorders>
              <w:top w:val="single" w:sz="4" w:space="0" w:color="auto"/>
              <w:left w:val="single" w:sz="4" w:space="0" w:color="auto"/>
              <w:bottom w:val="single" w:sz="4" w:space="0" w:color="auto"/>
              <w:right w:val="single" w:sz="4" w:space="0" w:color="auto"/>
            </w:tcBorders>
          </w:tcPr>
          <w:p w:rsidR="00985235" w:rsidRPr="00D121D0" w:rsidRDefault="00985235" w:rsidP="00185431">
            <w:pPr>
              <w:spacing w:after="0" w:line="240" w:lineRule="auto"/>
              <w:jc w:val="center"/>
              <w:rPr>
                <w:rFonts w:ascii="Times New Roman" w:hAnsi="Times New Roman"/>
                <w:sz w:val="20"/>
                <w:szCs w:val="20"/>
                <w:lang w:val="ru-RU" w:eastAsia="ru-RU"/>
              </w:rPr>
            </w:pPr>
            <w:r w:rsidRPr="00D121D0">
              <w:rPr>
                <w:rFonts w:ascii="Times New Roman" w:hAnsi="Times New Roman"/>
                <w:sz w:val="20"/>
                <w:szCs w:val="20"/>
                <w:lang w:val="ru-RU" w:eastAsia="ru-RU"/>
              </w:rPr>
              <w:t>9</w:t>
            </w:r>
          </w:p>
        </w:tc>
        <w:tc>
          <w:tcPr>
            <w:tcW w:w="2268" w:type="dxa"/>
            <w:tcBorders>
              <w:top w:val="single" w:sz="4" w:space="0" w:color="auto"/>
              <w:left w:val="single" w:sz="4" w:space="0" w:color="auto"/>
              <w:bottom w:val="single" w:sz="4" w:space="0" w:color="auto"/>
              <w:right w:val="single" w:sz="4" w:space="0" w:color="auto"/>
            </w:tcBorders>
          </w:tcPr>
          <w:p w:rsidR="00946A63" w:rsidRDefault="00985235" w:rsidP="00185431">
            <w:pPr>
              <w:pStyle w:val="ac"/>
              <w:ind w:right="-114"/>
              <w:jc w:val="both"/>
              <w:rPr>
                <w:rFonts w:ascii="Times New Roman" w:hAnsi="Times New Roman" w:cs="Times New Roman"/>
                <w:sz w:val="20"/>
                <w:szCs w:val="20"/>
              </w:rPr>
            </w:pPr>
            <w:r w:rsidRPr="00D121D0">
              <w:rPr>
                <w:rFonts w:ascii="Times New Roman" w:hAnsi="Times New Roman" w:cs="Times New Roman"/>
                <w:sz w:val="20"/>
                <w:szCs w:val="20"/>
              </w:rPr>
              <w:t xml:space="preserve">Основное </w:t>
            </w:r>
            <w:r w:rsidR="00946A63">
              <w:rPr>
                <w:rFonts w:ascii="Times New Roman" w:hAnsi="Times New Roman" w:cs="Times New Roman"/>
                <w:sz w:val="20"/>
                <w:szCs w:val="20"/>
              </w:rPr>
              <w:t>мероприятие 9.</w:t>
            </w:r>
          </w:p>
          <w:p w:rsidR="00985235" w:rsidRPr="00D121D0" w:rsidRDefault="00985235" w:rsidP="00185431">
            <w:pPr>
              <w:pStyle w:val="ac"/>
              <w:jc w:val="both"/>
              <w:rPr>
                <w:rFonts w:ascii="Times New Roman" w:hAnsi="Times New Roman" w:cs="Times New Roman"/>
                <w:sz w:val="20"/>
                <w:szCs w:val="20"/>
              </w:rPr>
            </w:pPr>
            <w:r w:rsidRPr="00D121D0">
              <w:rPr>
                <w:rFonts w:ascii="Times New Roman" w:hAnsi="Times New Roman" w:cs="Times New Roman"/>
                <w:sz w:val="20"/>
                <w:szCs w:val="20"/>
              </w:rPr>
              <w:t>Развитие объектов массовой доступности для занятий физической культурой и спортом</w:t>
            </w:r>
          </w:p>
        </w:tc>
        <w:tc>
          <w:tcPr>
            <w:tcW w:w="1701" w:type="dxa"/>
            <w:tcBorders>
              <w:top w:val="single" w:sz="4" w:space="0" w:color="auto"/>
              <w:left w:val="single" w:sz="4" w:space="0" w:color="auto"/>
              <w:bottom w:val="single" w:sz="4" w:space="0" w:color="auto"/>
              <w:right w:val="single" w:sz="4" w:space="0" w:color="auto"/>
            </w:tcBorders>
          </w:tcPr>
          <w:p w:rsidR="00985235" w:rsidRPr="00946A63" w:rsidRDefault="00985235" w:rsidP="00185431">
            <w:pPr>
              <w:pStyle w:val="ac"/>
              <w:ind w:right="-113"/>
              <w:rPr>
                <w:rFonts w:ascii="Times New Roman" w:hAnsi="Times New Roman" w:cs="Times New Roman"/>
                <w:sz w:val="20"/>
                <w:szCs w:val="20"/>
              </w:rPr>
            </w:pPr>
            <w:r w:rsidRPr="00946A63">
              <w:rPr>
                <w:rFonts w:ascii="Times New Roman" w:hAnsi="Times New Roman" w:cs="Times New Roman"/>
                <w:sz w:val="20"/>
                <w:szCs w:val="20"/>
              </w:rPr>
              <w:t xml:space="preserve">Комитет по физической культуре и спорту мэрии, </w:t>
            </w:r>
            <w:r w:rsidRPr="00946A63">
              <w:rPr>
                <w:rFonts w:ascii="Times New Roman" w:hAnsi="Times New Roman"/>
                <w:sz w:val="20"/>
                <w:szCs w:val="20"/>
              </w:rPr>
              <w:t xml:space="preserve">МАОУ ДО «СШ </w:t>
            </w:r>
            <w:r w:rsidRPr="00946A63">
              <w:rPr>
                <w:rFonts w:ascii="Times New Roman" w:hAnsi="Times New Roman" w:cs="Times New Roman"/>
                <w:sz w:val="20"/>
                <w:szCs w:val="20"/>
              </w:rPr>
              <w:t>«Спортивный клуб Череповец», МАОУ ДО «СШ» и МАОУ ДО «СШОР»</w:t>
            </w:r>
          </w:p>
        </w:tc>
        <w:tc>
          <w:tcPr>
            <w:tcW w:w="3260" w:type="dxa"/>
            <w:tcBorders>
              <w:top w:val="single" w:sz="4" w:space="0" w:color="auto"/>
              <w:left w:val="single" w:sz="4" w:space="0" w:color="auto"/>
              <w:bottom w:val="single" w:sz="4" w:space="0" w:color="auto"/>
              <w:right w:val="single" w:sz="4" w:space="0" w:color="auto"/>
            </w:tcBorders>
          </w:tcPr>
          <w:p w:rsidR="00985235" w:rsidRPr="00D70A30" w:rsidRDefault="00985235" w:rsidP="00185431">
            <w:pPr>
              <w:pStyle w:val="ac"/>
              <w:ind w:right="-113"/>
              <w:jc w:val="both"/>
              <w:rPr>
                <w:rFonts w:ascii="Times New Roman" w:hAnsi="Times New Roman" w:cs="Times New Roman"/>
                <w:sz w:val="20"/>
                <w:szCs w:val="20"/>
              </w:rPr>
            </w:pPr>
            <w:r w:rsidRPr="00D70A30">
              <w:rPr>
                <w:rFonts w:ascii="Times New Roman" w:hAnsi="Times New Roman" w:cs="Times New Roman"/>
                <w:sz w:val="20"/>
                <w:szCs w:val="20"/>
              </w:rPr>
              <w:t>Создание и улучшение существующих условий для занятий физической культурой и спортом на территории города.</w:t>
            </w:r>
          </w:p>
          <w:p w:rsidR="00985235" w:rsidRPr="00D70A30" w:rsidRDefault="00985235" w:rsidP="00185431">
            <w:pPr>
              <w:pStyle w:val="ac"/>
              <w:ind w:right="-113"/>
              <w:jc w:val="both"/>
              <w:rPr>
                <w:rFonts w:ascii="Times New Roman" w:hAnsi="Times New Roman" w:cs="Times New Roman"/>
                <w:sz w:val="20"/>
                <w:szCs w:val="20"/>
              </w:rPr>
            </w:pPr>
            <w:r w:rsidRPr="00D70A30">
              <w:rPr>
                <w:rFonts w:ascii="Times New Roman" w:hAnsi="Times New Roman" w:cs="Times New Roman"/>
                <w:sz w:val="20"/>
                <w:szCs w:val="20"/>
              </w:rPr>
              <w:t>Содержание мест для занятий физической культурой и спортом с целью создания условий для занятий горожан различными видами спорта и двигательной активностью.</w:t>
            </w:r>
          </w:p>
        </w:tc>
        <w:tc>
          <w:tcPr>
            <w:tcW w:w="4678" w:type="dxa"/>
            <w:tcBorders>
              <w:top w:val="single" w:sz="4" w:space="0" w:color="auto"/>
              <w:left w:val="single" w:sz="4" w:space="0" w:color="auto"/>
              <w:bottom w:val="single" w:sz="4" w:space="0" w:color="auto"/>
              <w:right w:val="single" w:sz="4" w:space="0" w:color="auto"/>
            </w:tcBorders>
          </w:tcPr>
          <w:p w:rsidR="00985235" w:rsidRPr="00D06C06" w:rsidRDefault="00985235" w:rsidP="00185431">
            <w:pPr>
              <w:spacing w:after="0" w:line="240" w:lineRule="auto"/>
              <w:jc w:val="both"/>
              <w:rPr>
                <w:rFonts w:ascii="Times New Roman" w:hAnsi="Times New Roman"/>
                <w:sz w:val="20"/>
                <w:szCs w:val="20"/>
                <w:lang w:val="ru-RU" w:eastAsia="ru-RU"/>
              </w:rPr>
            </w:pPr>
            <w:r w:rsidRPr="00D06C06">
              <w:rPr>
                <w:rFonts w:ascii="Times New Roman" w:hAnsi="Times New Roman"/>
                <w:sz w:val="20"/>
                <w:szCs w:val="20"/>
                <w:lang w:val="ru-RU" w:eastAsia="ru-RU"/>
              </w:rPr>
              <w:t>Проводилась работа, направленная на развитие объектов массовой доступности, что позволяет привлечь к занятиям разными видами двигательной активности все больше горожан.</w:t>
            </w:r>
          </w:p>
          <w:p w:rsidR="00985235" w:rsidRPr="00D06C06" w:rsidRDefault="00985235" w:rsidP="00185431">
            <w:pPr>
              <w:spacing w:after="0" w:line="240" w:lineRule="auto"/>
              <w:jc w:val="both"/>
              <w:rPr>
                <w:rFonts w:ascii="Times New Roman" w:hAnsi="Times New Roman"/>
                <w:sz w:val="20"/>
                <w:szCs w:val="20"/>
                <w:lang w:val="ru-RU" w:eastAsia="ru-RU"/>
              </w:rPr>
            </w:pPr>
            <w:r w:rsidRPr="00D06C06">
              <w:rPr>
                <w:rFonts w:ascii="Times New Roman" w:hAnsi="Times New Roman"/>
                <w:sz w:val="20"/>
                <w:szCs w:val="20"/>
                <w:lang w:val="ru-RU" w:eastAsia="ru-RU"/>
              </w:rPr>
              <w:t>В 202</w:t>
            </w:r>
            <w:r w:rsidR="007C71C4" w:rsidRPr="00D06C06">
              <w:rPr>
                <w:rFonts w:ascii="Times New Roman" w:hAnsi="Times New Roman"/>
                <w:sz w:val="20"/>
                <w:szCs w:val="20"/>
                <w:lang w:val="ru-RU" w:eastAsia="ru-RU"/>
              </w:rPr>
              <w:t>4</w:t>
            </w:r>
            <w:r w:rsidRPr="00D06C06">
              <w:rPr>
                <w:rFonts w:ascii="Times New Roman" w:hAnsi="Times New Roman"/>
                <w:sz w:val="20"/>
                <w:szCs w:val="20"/>
                <w:lang w:val="ru-RU" w:eastAsia="ru-RU"/>
              </w:rPr>
              <w:t xml:space="preserve"> году осуществлялось обслуживание 1</w:t>
            </w:r>
            <w:r w:rsidR="007C71C4" w:rsidRPr="00D06C06">
              <w:rPr>
                <w:rFonts w:ascii="Times New Roman" w:hAnsi="Times New Roman"/>
                <w:sz w:val="20"/>
                <w:szCs w:val="20"/>
                <w:lang w:val="ru-RU" w:eastAsia="ru-RU"/>
              </w:rPr>
              <w:t>12</w:t>
            </w:r>
            <w:r w:rsidRPr="00D06C06">
              <w:rPr>
                <w:rFonts w:ascii="Times New Roman" w:hAnsi="Times New Roman"/>
                <w:sz w:val="20"/>
                <w:szCs w:val="20"/>
                <w:lang w:val="ru-RU" w:eastAsia="ru-RU"/>
              </w:rPr>
              <w:t xml:space="preserve"> объектов спорта.</w:t>
            </w:r>
          </w:p>
          <w:p w:rsidR="009B7C91" w:rsidRPr="00D06C06" w:rsidRDefault="00D06C06" w:rsidP="00185431">
            <w:pPr>
              <w:spacing w:after="0" w:line="240" w:lineRule="auto"/>
              <w:jc w:val="both"/>
              <w:rPr>
                <w:rFonts w:ascii="Times New Roman" w:hAnsi="Times New Roman"/>
                <w:sz w:val="20"/>
                <w:szCs w:val="20"/>
                <w:lang w:val="ru-RU" w:eastAsia="ru-RU"/>
              </w:rPr>
            </w:pPr>
            <w:r w:rsidRPr="00D06C06">
              <w:rPr>
                <w:rFonts w:ascii="Times New Roman" w:eastAsia="Calibri" w:hAnsi="Times New Roman"/>
                <w:sz w:val="20"/>
                <w:szCs w:val="20"/>
                <w:lang w:val="ru-RU"/>
              </w:rPr>
              <w:t>В рамках мероприятия в 2024 году п</w:t>
            </w:r>
            <w:r w:rsidR="009B7C91" w:rsidRPr="00D06C06">
              <w:rPr>
                <w:rFonts w:ascii="Times New Roman" w:hAnsi="Times New Roman"/>
                <w:sz w:val="20"/>
                <w:szCs w:val="20"/>
                <w:lang w:val="ru-RU" w:eastAsia="ru-RU"/>
              </w:rPr>
              <w:t>риобретен</w:t>
            </w:r>
            <w:r w:rsidRPr="00D06C06">
              <w:rPr>
                <w:rFonts w:ascii="Times New Roman" w:hAnsi="Times New Roman"/>
                <w:sz w:val="20"/>
                <w:szCs w:val="20"/>
                <w:lang w:val="ru-RU" w:eastAsia="ru-RU"/>
              </w:rPr>
              <w:t>ы</w:t>
            </w:r>
            <w:r w:rsidR="009B7C91" w:rsidRPr="00D06C06">
              <w:rPr>
                <w:rFonts w:ascii="Times New Roman" w:hAnsi="Times New Roman"/>
                <w:sz w:val="20"/>
                <w:szCs w:val="20"/>
                <w:lang w:val="ru-RU" w:eastAsia="ru-RU"/>
              </w:rPr>
              <w:t xml:space="preserve"> снегоход</w:t>
            </w:r>
            <w:r w:rsidRPr="00D06C06">
              <w:rPr>
                <w:rFonts w:ascii="Times New Roman" w:hAnsi="Times New Roman"/>
                <w:sz w:val="20"/>
                <w:szCs w:val="20"/>
                <w:lang w:val="ru-RU" w:eastAsia="ru-RU"/>
              </w:rPr>
              <w:t>ы</w:t>
            </w:r>
            <w:r w:rsidR="009B7C91" w:rsidRPr="00D06C06">
              <w:rPr>
                <w:rFonts w:ascii="Times New Roman" w:hAnsi="Times New Roman"/>
                <w:sz w:val="20"/>
                <w:szCs w:val="20"/>
                <w:lang w:val="ru-RU" w:eastAsia="ru-RU"/>
              </w:rPr>
              <w:t xml:space="preserve"> и трактор с навесным оборудованием</w:t>
            </w:r>
            <w:r w:rsidRPr="00D06C06">
              <w:rPr>
                <w:rFonts w:ascii="Times New Roman" w:hAnsi="Times New Roman"/>
                <w:sz w:val="20"/>
                <w:szCs w:val="20"/>
                <w:lang w:val="ru-RU" w:eastAsia="ru-RU"/>
              </w:rPr>
              <w:t>,</w:t>
            </w:r>
            <w:r w:rsidR="009B7C91" w:rsidRPr="00D06C06">
              <w:rPr>
                <w:rFonts w:ascii="Times New Roman" w:hAnsi="Times New Roman"/>
                <w:sz w:val="20"/>
                <w:szCs w:val="20"/>
                <w:lang w:val="ru-RU" w:eastAsia="ru-RU"/>
              </w:rPr>
              <w:t xml:space="preserve"> </w:t>
            </w:r>
            <w:proofErr w:type="spellStart"/>
            <w:r w:rsidR="009B7C91" w:rsidRPr="00D06C06">
              <w:rPr>
                <w:rFonts w:ascii="Times New Roman" w:hAnsi="Times New Roman"/>
                <w:sz w:val="20"/>
                <w:szCs w:val="20"/>
                <w:lang w:val="ru-RU" w:eastAsia="ru-RU"/>
              </w:rPr>
              <w:t>квадроцикл</w:t>
            </w:r>
            <w:r w:rsidRPr="00D06C06">
              <w:rPr>
                <w:rFonts w:ascii="Times New Roman" w:hAnsi="Times New Roman"/>
                <w:sz w:val="20"/>
                <w:szCs w:val="20"/>
                <w:lang w:val="ru-RU" w:eastAsia="ru-RU"/>
              </w:rPr>
              <w:t>ы</w:t>
            </w:r>
            <w:proofErr w:type="spellEnd"/>
            <w:r w:rsidR="009B7C91" w:rsidRPr="00D06C06">
              <w:rPr>
                <w:rFonts w:ascii="Times New Roman" w:hAnsi="Times New Roman"/>
                <w:sz w:val="20"/>
                <w:szCs w:val="20"/>
                <w:lang w:val="ru-RU" w:eastAsia="ru-RU"/>
              </w:rPr>
              <w:t xml:space="preserve"> (</w:t>
            </w:r>
            <w:proofErr w:type="spellStart"/>
            <w:r w:rsidR="009B7C91" w:rsidRPr="00D06C06">
              <w:rPr>
                <w:rFonts w:ascii="Times New Roman" w:hAnsi="Times New Roman"/>
                <w:sz w:val="20"/>
                <w:szCs w:val="20"/>
                <w:lang w:val="ru-RU" w:eastAsia="ru-RU"/>
              </w:rPr>
              <w:t>снегоболотоход</w:t>
            </w:r>
            <w:r w:rsidRPr="00D06C06">
              <w:rPr>
                <w:rFonts w:ascii="Times New Roman" w:hAnsi="Times New Roman"/>
                <w:sz w:val="20"/>
                <w:szCs w:val="20"/>
                <w:lang w:val="ru-RU" w:eastAsia="ru-RU"/>
              </w:rPr>
              <w:t>ы</w:t>
            </w:r>
            <w:proofErr w:type="spellEnd"/>
            <w:r w:rsidR="009B7C91" w:rsidRPr="00D06C06">
              <w:rPr>
                <w:rFonts w:ascii="Times New Roman" w:hAnsi="Times New Roman"/>
                <w:sz w:val="20"/>
                <w:szCs w:val="20"/>
                <w:lang w:val="ru-RU" w:eastAsia="ru-RU"/>
              </w:rPr>
              <w:t xml:space="preserve">) с дополнительным </w:t>
            </w:r>
            <w:r w:rsidR="009B7C91" w:rsidRPr="00D06C06">
              <w:rPr>
                <w:rFonts w:ascii="Times New Roman" w:hAnsi="Times New Roman"/>
                <w:sz w:val="20"/>
                <w:szCs w:val="20"/>
                <w:lang w:val="ru-RU" w:eastAsia="ru-RU"/>
              </w:rPr>
              <w:lastRenderedPageBreak/>
              <w:t>оборудованием (2 шт.)</w:t>
            </w:r>
            <w:r w:rsidRPr="00D06C06">
              <w:rPr>
                <w:rFonts w:ascii="Times New Roman" w:hAnsi="Times New Roman"/>
                <w:sz w:val="20"/>
                <w:szCs w:val="20"/>
                <w:lang w:val="ru-RU" w:eastAsia="ru-RU"/>
              </w:rPr>
              <w:t>,</w:t>
            </w:r>
            <w:r w:rsidR="009B7C91" w:rsidRPr="00D06C06">
              <w:rPr>
                <w:rFonts w:ascii="Times New Roman" w:hAnsi="Times New Roman"/>
                <w:sz w:val="20"/>
                <w:szCs w:val="20"/>
                <w:lang w:val="ru-RU" w:eastAsia="ru-RU"/>
              </w:rPr>
              <w:t xml:space="preserve"> бортово</w:t>
            </w:r>
            <w:r w:rsidRPr="00D06C06">
              <w:rPr>
                <w:rFonts w:ascii="Times New Roman" w:hAnsi="Times New Roman"/>
                <w:sz w:val="20"/>
                <w:szCs w:val="20"/>
                <w:lang w:val="ru-RU" w:eastAsia="ru-RU"/>
              </w:rPr>
              <w:t>й</w:t>
            </w:r>
            <w:r w:rsidR="009B7C91" w:rsidRPr="00D06C06">
              <w:rPr>
                <w:rFonts w:ascii="Times New Roman" w:hAnsi="Times New Roman"/>
                <w:sz w:val="20"/>
                <w:szCs w:val="20"/>
                <w:lang w:val="ru-RU" w:eastAsia="ru-RU"/>
              </w:rPr>
              <w:t xml:space="preserve"> двухосн</w:t>
            </w:r>
            <w:r w:rsidRPr="00D06C06">
              <w:rPr>
                <w:rFonts w:ascii="Times New Roman" w:hAnsi="Times New Roman"/>
                <w:sz w:val="20"/>
                <w:szCs w:val="20"/>
                <w:lang w:val="ru-RU" w:eastAsia="ru-RU"/>
              </w:rPr>
              <w:t>ый прицеп</w:t>
            </w:r>
            <w:r w:rsidR="009B7C91" w:rsidRPr="00D06C06">
              <w:rPr>
                <w:rFonts w:ascii="Times New Roman" w:hAnsi="Times New Roman"/>
                <w:sz w:val="20"/>
                <w:szCs w:val="20"/>
                <w:lang w:val="ru-RU" w:eastAsia="ru-RU"/>
              </w:rPr>
              <w:t xml:space="preserve"> с дополнительным оборудованием</w:t>
            </w:r>
            <w:r w:rsidRPr="00D06C06">
              <w:rPr>
                <w:rFonts w:ascii="Times New Roman" w:hAnsi="Times New Roman"/>
                <w:sz w:val="20"/>
                <w:szCs w:val="20"/>
                <w:lang w:val="ru-RU" w:eastAsia="ru-RU"/>
              </w:rPr>
              <w:t>,</w:t>
            </w:r>
            <w:r w:rsidR="009B7C91" w:rsidRPr="00D06C06">
              <w:rPr>
                <w:rFonts w:ascii="Times New Roman" w:hAnsi="Times New Roman"/>
                <w:sz w:val="20"/>
                <w:szCs w:val="20"/>
                <w:lang w:val="ru-RU" w:eastAsia="ru-RU"/>
              </w:rPr>
              <w:t xml:space="preserve"> снегоуборщик</w:t>
            </w:r>
            <w:r w:rsidRPr="00D06C06">
              <w:rPr>
                <w:rFonts w:ascii="Times New Roman" w:hAnsi="Times New Roman"/>
                <w:sz w:val="20"/>
                <w:szCs w:val="20"/>
                <w:lang w:val="ru-RU" w:eastAsia="ru-RU"/>
              </w:rPr>
              <w:t>и</w:t>
            </w:r>
            <w:r w:rsidR="009B7C91" w:rsidRPr="00D06C06">
              <w:rPr>
                <w:rFonts w:ascii="Times New Roman" w:hAnsi="Times New Roman"/>
                <w:sz w:val="20"/>
                <w:szCs w:val="20"/>
                <w:lang w:val="ru-RU" w:eastAsia="ru-RU"/>
              </w:rPr>
              <w:t xml:space="preserve"> бензиновы</w:t>
            </w:r>
            <w:r w:rsidRPr="00D06C06">
              <w:rPr>
                <w:rFonts w:ascii="Times New Roman" w:hAnsi="Times New Roman"/>
                <w:sz w:val="20"/>
                <w:szCs w:val="20"/>
                <w:lang w:val="ru-RU" w:eastAsia="ru-RU"/>
              </w:rPr>
              <w:t>е</w:t>
            </w:r>
            <w:r w:rsidR="009B7C91" w:rsidRPr="00D06C06">
              <w:rPr>
                <w:rFonts w:ascii="Times New Roman" w:hAnsi="Times New Roman"/>
                <w:sz w:val="20"/>
                <w:szCs w:val="20"/>
                <w:lang w:val="ru-RU" w:eastAsia="ru-RU"/>
              </w:rPr>
              <w:t xml:space="preserve"> (5 шт.)</w:t>
            </w:r>
            <w:r w:rsidRPr="00D06C06">
              <w:rPr>
                <w:rFonts w:ascii="Times New Roman" w:hAnsi="Times New Roman"/>
                <w:sz w:val="20"/>
                <w:szCs w:val="20"/>
                <w:lang w:val="ru-RU" w:eastAsia="ru-RU"/>
              </w:rPr>
              <w:t xml:space="preserve">, </w:t>
            </w:r>
            <w:r w:rsidR="009B7C91" w:rsidRPr="00D06C06">
              <w:rPr>
                <w:rFonts w:ascii="Times New Roman" w:hAnsi="Times New Roman"/>
                <w:sz w:val="20"/>
                <w:szCs w:val="20"/>
                <w:lang w:val="ru-RU" w:eastAsia="ru-RU"/>
              </w:rPr>
              <w:t>многофункциональн</w:t>
            </w:r>
            <w:r w:rsidRPr="00D06C06">
              <w:rPr>
                <w:rFonts w:ascii="Times New Roman" w:hAnsi="Times New Roman"/>
                <w:sz w:val="20"/>
                <w:szCs w:val="20"/>
                <w:lang w:val="ru-RU" w:eastAsia="ru-RU"/>
              </w:rPr>
              <w:t>ый укладчик</w:t>
            </w:r>
            <w:r w:rsidR="009B7C91" w:rsidRPr="00D06C06">
              <w:rPr>
                <w:rFonts w:ascii="Times New Roman" w:hAnsi="Times New Roman"/>
                <w:sz w:val="20"/>
                <w:szCs w:val="20"/>
                <w:lang w:val="ru-RU" w:eastAsia="ru-RU"/>
              </w:rPr>
              <w:t xml:space="preserve"> лыжных </w:t>
            </w:r>
            <w:r>
              <w:rPr>
                <w:rFonts w:ascii="Times New Roman" w:hAnsi="Times New Roman"/>
                <w:sz w:val="20"/>
                <w:szCs w:val="20"/>
                <w:lang w:val="ru-RU" w:eastAsia="ru-RU"/>
              </w:rPr>
              <w:t>трасс «Урал Профи 1,6».</w:t>
            </w:r>
          </w:p>
        </w:tc>
        <w:tc>
          <w:tcPr>
            <w:tcW w:w="3544" w:type="dxa"/>
            <w:tcBorders>
              <w:top w:val="single" w:sz="4" w:space="0" w:color="auto"/>
              <w:left w:val="single" w:sz="4" w:space="0" w:color="auto"/>
              <w:bottom w:val="single" w:sz="4" w:space="0" w:color="auto"/>
              <w:right w:val="single" w:sz="4" w:space="0" w:color="auto"/>
            </w:tcBorders>
          </w:tcPr>
          <w:p w:rsidR="00985235" w:rsidRPr="000719D5" w:rsidRDefault="00985235" w:rsidP="00185431">
            <w:pPr>
              <w:spacing w:after="0" w:line="240" w:lineRule="auto"/>
              <w:jc w:val="center"/>
              <w:rPr>
                <w:rFonts w:ascii="Times New Roman" w:hAnsi="Times New Roman"/>
                <w:strike/>
                <w:sz w:val="20"/>
                <w:szCs w:val="20"/>
                <w:lang w:val="ru-RU" w:eastAsia="ru-RU" w:bidi="ar-SA"/>
              </w:rPr>
            </w:pPr>
            <w:r>
              <w:rPr>
                <w:rFonts w:ascii="Times New Roman" w:hAnsi="Times New Roman"/>
                <w:sz w:val="20"/>
                <w:szCs w:val="20"/>
                <w:lang w:val="ru-RU" w:eastAsia="ru-RU" w:bidi="ar-SA"/>
              </w:rPr>
              <w:lastRenderedPageBreak/>
              <w:t>-</w:t>
            </w:r>
          </w:p>
        </w:tc>
      </w:tr>
      <w:tr w:rsidR="00A3619B" w:rsidRPr="00D121D0" w:rsidTr="00DE7A84">
        <w:tc>
          <w:tcPr>
            <w:tcW w:w="421" w:type="dxa"/>
            <w:tcBorders>
              <w:top w:val="single" w:sz="4" w:space="0" w:color="auto"/>
              <w:left w:val="single" w:sz="4" w:space="0" w:color="auto"/>
              <w:bottom w:val="single" w:sz="4" w:space="0" w:color="auto"/>
              <w:right w:val="single" w:sz="4" w:space="0" w:color="auto"/>
            </w:tcBorders>
          </w:tcPr>
          <w:p w:rsidR="00A3619B" w:rsidRPr="00D121D0" w:rsidRDefault="00A3619B" w:rsidP="00185431">
            <w:pPr>
              <w:spacing w:after="0" w:line="240" w:lineRule="auto"/>
              <w:jc w:val="center"/>
              <w:rPr>
                <w:rFonts w:ascii="Times New Roman" w:hAnsi="Times New Roman"/>
                <w:sz w:val="20"/>
                <w:szCs w:val="20"/>
                <w:lang w:val="ru-RU" w:eastAsia="ru-RU"/>
              </w:rPr>
            </w:pPr>
            <w:r w:rsidRPr="00D121D0">
              <w:rPr>
                <w:rFonts w:ascii="Times New Roman" w:hAnsi="Times New Roman"/>
                <w:sz w:val="20"/>
                <w:szCs w:val="20"/>
                <w:lang w:val="ru-RU" w:eastAsia="ru-RU"/>
              </w:rPr>
              <w:t>10</w:t>
            </w:r>
          </w:p>
        </w:tc>
        <w:tc>
          <w:tcPr>
            <w:tcW w:w="2268" w:type="dxa"/>
            <w:tcBorders>
              <w:top w:val="single" w:sz="4" w:space="0" w:color="auto"/>
              <w:left w:val="single" w:sz="4" w:space="0" w:color="auto"/>
              <w:bottom w:val="single" w:sz="4" w:space="0" w:color="auto"/>
              <w:right w:val="single" w:sz="4" w:space="0" w:color="auto"/>
            </w:tcBorders>
          </w:tcPr>
          <w:p w:rsidR="00A3619B" w:rsidRPr="00D121D0" w:rsidRDefault="00A3619B" w:rsidP="00185431">
            <w:pPr>
              <w:pStyle w:val="ac"/>
              <w:jc w:val="both"/>
              <w:rPr>
                <w:rFonts w:ascii="Times New Roman" w:hAnsi="Times New Roman" w:cs="Times New Roman"/>
                <w:sz w:val="20"/>
                <w:szCs w:val="20"/>
              </w:rPr>
            </w:pPr>
            <w:r w:rsidRPr="00D121D0">
              <w:rPr>
                <w:rFonts w:ascii="Times New Roman" w:hAnsi="Times New Roman" w:cs="Times New Roman"/>
                <w:sz w:val="20"/>
                <w:szCs w:val="20"/>
              </w:rPr>
              <w:t>Основное мероприятие 10. Реализация регионального проекта «Спорт - норма жизни» (федеральный проект «Спорт - норма жизни»)</w:t>
            </w:r>
          </w:p>
        </w:tc>
        <w:tc>
          <w:tcPr>
            <w:tcW w:w="1701" w:type="dxa"/>
            <w:tcBorders>
              <w:top w:val="single" w:sz="4" w:space="0" w:color="auto"/>
              <w:left w:val="single" w:sz="4" w:space="0" w:color="auto"/>
              <w:bottom w:val="single" w:sz="4" w:space="0" w:color="auto"/>
              <w:right w:val="single" w:sz="4" w:space="0" w:color="auto"/>
            </w:tcBorders>
          </w:tcPr>
          <w:p w:rsidR="00A3619B" w:rsidRPr="00D121D0" w:rsidRDefault="00A3619B" w:rsidP="00185431">
            <w:pPr>
              <w:pStyle w:val="ac"/>
              <w:ind w:right="-113"/>
              <w:rPr>
                <w:rFonts w:ascii="Times New Roman" w:hAnsi="Times New Roman" w:cs="Times New Roman"/>
                <w:sz w:val="20"/>
                <w:szCs w:val="20"/>
              </w:rPr>
            </w:pPr>
            <w:r w:rsidRPr="00D121D0">
              <w:rPr>
                <w:rFonts w:ascii="Times New Roman" w:hAnsi="Times New Roman" w:cs="Times New Roman"/>
                <w:sz w:val="20"/>
                <w:szCs w:val="20"/>
              </w:rPr>
              <w:t xml:space="preserve">Комитет по физической культуре </w:t>
            </w:r>
            <w:r w:rsidRPr="00A3619B">
              <w:rPr>
                <w:rFonts w:ascii="Times New Roman" w:hAnsi="Times New Roman" w:cs="Times New Roman"/>
                <w:sz w:val="20"/>
                <w:szCs w:val="20"/>
              </w:rPr>
              <w:t xml:space="preserve">и спорту мэрии, </w:t>
            </w:r>
            <w:r w:rsidRPr="00A3619B">
              <w:rPr>
                <w:rFonts w:ascii="Times New Roman" w:hAnsi="Times New Roman"/>
                <w:sz w:val="20"/>
                <w:szCs w:val="20"/>
              </w:rPr>
              <w:t xml:space="preserve">МАОУ ДО «СШ </w:t>
            </w:r>
            <w:r w:rsidRPr="00A3619B">
              <w:rPr>
                <w:rFonts w:ascii="Times New Roman" w:hAnsi="Times New Roman" w:cs="Times New Roman"/>
                <w:sz w:val="20"/>
                <w:szCs w:val="20"/>
              </w:rPr>
              <w:t>«Спортивный клуб Череповец», МАОУ ДО «СШ» и МАОУ ДО «СШОР»</w:t>
            </w:r>
          </w:p>
        </w:tc>
        <w:tc>
          <w:tcPr>
            <w:tcW w:w="3260" w:type="dxa"/>
            <w:tcBorders>
              <w:top w:val="single" w:sz="4" w:space="0" w:color="auto"/>
              <w:left w:val="single" w:sz="4" w:space="0" w:color="auto"/>
              <w:bottom w:val="single" w:sz="4" w:space="0" w:color="auto"/>
              <w:right w:val="single" w:sz="4" w:space="0" w:color="auto"/>
            </w:tcBorders>
          </w:tcPr>
          <w:p w:rsidR="00A3619B" w:rsidRPr="00D70A30" w:rsidRDefault="00A3619B" w:rsidP="00185431">
            <w:pPr>
              <w:pStyle w:val="ac"/>
              <w:jc w:val="both"/>
              <w:rPr>
                <w:rFonts w:ascii="Times New Roman" w:hAnsi="Times New Roman" w:cs="Times New Roman"/>
                <w:sz w:val="20"/>
                <w:szCs w:val="20"/>
              </w:rPr>
            </w:pPr>
            <w:r w:rsidRPr="00D70A30">
              <w:rPr>
                <w:rFonts w:ascii="Times New Roman" w:hAnsi="Times New Roman" w:cs="Times New Roman"/>
                <w:sz w:val="20"/>
                <w:szCs w:val="20"/>
              </w:rPr>
              <w:t>Создание качественных условий для реализации дополнительных образовательных программ спортивной подготовки, улучшение материально-технической базы спортивных учреждений, повышение уровня спортивного мастерства занимающихся и привлекательности спортивных школ</w:t>
            </w:r>
          </w:p>
        </w:tc>
        <w:tc>
          <w:tcPr>
            <w:tcW w:w="4678" w:type="dxa"/>
            <w:tcBorders>
              <w:top w:val="single" w:sz="4" w:space="0" w:color="auto"/>
              <w:left w:val="single" w:sz="4" w:space="0" w:color="auto"/>
              <w:bottom w:val="single" w:sz="4" w:space="0" w:color="auto"/>
              <w:right w:val="single" w:sz="4" w:space="0" w:color="auto"/>
            </w:tcBorders>
          </w:tcPr>
          <w:p w:rsidR="00A3619B" w:rsidRPr="00D06C06" w:rsidRDefault="00A3619B" w:rsidP="00185431">
            <w:pPr>
              <w:pStyle w:val="ConsPlusNormal"/>
              <w:tabs>
                <w:tab w:val="left" w:pos="993"/>
              </w:tabs>
              <w:jc w:val="both"/>
              <w:rPr>
                <w:rFonts w:ascii="Times New Roman" w:eastAsia="Calibri" w:hAnsi="Times New Roman" w:cs="Times New Roman"/>
                <w:i/>
                <w:sz w:val="20"/>
              </w:rPr>
            </w:pPr>
            <w:r w:rsidRPr="00D06C06">
              <w:rPr>
                <w:rFonts w:ascii="Times New Roman" w:eastAsia="Calibri" w:hAnsi="Times New Roman" w:cs="Times New Roman"/>
                <w:sz w:val="20"/>
              </w:rPr>
              <w:t>В процессе реализации регионального проекта «Спорт – норма жизни» учреждения, реализующие дополнительные образовательные программы спортивной подготовки по базовым видам спорта в соответствии с требованиями федеральных стандартов спортивной подготовки, обеспечивали участие спортсменов в официальных спортивных и учебно-тренировочных мероприятиях, приобретали спортивную экипировку, спортивное оборудование и инвентарь.</w:t>
            </w:r>
          </w:p>
        </w:tc>
        <w:tc>
          <w:tcPr>
            <w:tcW w:w="3544" w:type="dxa"/>
            <w:tcBorders>
              <w:top w:val="single" w:sz="4" w:space="0" w:color="auto"/>
              <w:left w:val="single" w:sz="4" w:space="0" w:color="auto"/>
              <w:bottom w:val="single" w:sz="4" w:space="0" w:color="auto"/>
              <w:right w:val="single" w:sz="4" w:space="0" w:color="auto"/>
            </w:tcBorders>
          </w:tcPr>
          <w:p w:rsidR="00A3619B" w:rsidRPr="000719D5" w:rsidRDefault="00A3619B" w:rsidP="00185431">
            <w:pPr>
              <w:spacing w:after="0" w:line="240" w:lineRule="auto"/>
              <w:jc w:val="center"/>
              <w:rPr>
                <w:rFonts w:ascii="Times New Roman" w:hAnsi="Times New Roman"/>
                <w:strike/>
                <w:sz w:val="20"/>
                <w:szCs w:val="20"/>
                <w:lang w:val="ru-RU" w:eastAsia="ru-RU" w:bidi="ar-SA"/>
              </w:rPr>
            </w:pPr>
            <w:r>
              <w:rPr>
                <w:rFonts w:ascii="Times New Roman" w:hAnsi="Times New Roman"/>
                <w:sz w:val="20"/>
                <w:szCs w:val="20"/>
                <w:lang w:val="ru-RU" w:eastAsia="ru-RU" w:bidi="ar-SA"/>
              </w:rPr>
              <w:t>-</w:t>
            </w:r>
          </w:p>
        </w:tc>
      </w:tr>
      <w:tr w:rsidR="00F5739A" w:rsidRPr="00D121D0" w:rsidTr="00DE7A84">
        <w:tc>
          <w:tcPr>
            <w:tcW w:w="421" w:type="dxa"/>
            <w:tcBorders>
              <w:top w:val="single" w:sz="4" w:space="0" w:color="auto"/>
              <w:left w:val="single" w:sz="4" w:space="0" w:color="auto"/>
              <w:bottom w:val="single" w:sz="4" w:space="0" w:color="auto"/>
              <w:right w:val="single" w:sz="4" w:space="0" w:color="auto"/>
            </w:tcBorders>
          </w:tcPr>
          <w:p w:rsidR="00F5739A" w:rsidRPr="00D121D0" w:rsidRDefault="00F5739A" w:rsidP="00185431">
            <w:pPr>
              <w:spacing w:after="0" w:line="240" w:lineRule="auto"/>
              <w:jc w:val="center"/>
              <w:rPr>
                <w:rFonts w:ascii="Times New Roman" w:hAnsi="Times New Roman"/>
                <w:sz w:val="20"/>
                <w:szCs w:val="20"/>
                <w:lang w:val="ru-RU" w:eastAsia="ru-RU"/>
              </w:rPr>
            </w:pPr>
            <w:r w:rsidRPr="00D121D0">
              <w:rPr>
                <w:rFonts w:ascii="Times New Roman" w:hAnsi="Times New Roman"/>
                <w:sz w:val="20"/>
                <w:szCs w:val="20"/>
                <w:lang w:val="ru-RU" w:eastAsia="ru-RU"/>
              </w:rPr>
              <w:t>11</w:t>
            </w:r>
          </w:p>
        </w:tc>
        <w:tc>
          <w:tcPr>
            <w:tcW w:w="2268" w:type="dxa"/>
            <w:tcBorders>
              <w:top w:val="single" w:sz="4" w:space="0" w:color="auto"/>
              <w:left w:val="single" w:sz="4" w:space="0" w:color="auto"/>
              <w:bottom w:val="single" w:sz="4" w:space="0" w:color="auto"/>
              <w:right w:val="single" w:sz="4" w:space="0" w:color="auto"/>
            </w:tcBorders>
          </w:tcPr>
          <w:p w:rsidR="00F5739A" w:rsidRPr="00EE7F66" w:rsidRDefault="00F5739A" w:rsidP="00185431">
            <w:pPr>
              <w:spacing w:after="0" w:line="240" w:lineRule="auto"/>
              <w:jc w:val="both"/>
              <w:rPr>
                <w:rFonts w:ascii="Times New Roman" w:hAnsi="Times New Roman"/>
                <w:sz w:val="20"/>
                <w:szCs w:val="20"/>
                <w:lang w:val="ru-RU"/>
              </w:rPr>
            </w:pPr>
            <w:r w:rsidRPr="00D121D0">
              <w:rPr>
                <w:rFonts w:ascii="Times New Roman" w:hAnsi="Times New Roman"/>
                <w:sz w:val="20"/>
                <w:szCs w:val="20"/>
                <w:lang w:val="ru-RU"/>
              </w:rPr>
              <w:t>Основное мероприятие 11.</w:t>
            </w:r>
            <w:r w:rsidR="00946A63">
              <w:rPr>
                <w:rFonts w:ascii="Times New Roman" w:hAnsi="Times New Roman"/>
                <w:sz w:val="20"/>
                <w:szCs w:val="20"/>
                <w:lang w:val="ru-RU"/>
              </w:rPr>
              <w:t xml:space="preserve"> </w:t>
            </w:r>
            <w:r w:rsidRPr="00D121D0">
              <w:rPr>
                <w:rFonts w:ascii="Times New Roman" w:hAnsi="Times New Roman"/>
                <w:sz w:val="20"/>
                <w:szCs w:val="20"/>
                <w:lang w:val="ru-RU"/>
              </w:rPr>
              <w:t>Строительство, реконструкция и оснащение объектов физической культур</w:t>
            </w:r>
            <w:r>
              <w:rPr>
                <w:rFonts w:ascii="Times New Roman" w:hAnsi="Times New Roman"/>
                <w:sz w:val="20"/>
                <w:szCs w:val="20"/>
                <w:lang w:val="ru-RU"/>
              </w:rPr>
              <w:t xml:space="preserve">ы и спорта </w:t>
            </w:r>
          </w:p>
        </w:tc>
        <w:tc>
          <w:tcPr>
            <w:tcW w:w="1701" w:type="dxa"/>
            <w:tcBorders>
              <w:top w:val="single" w:sz="4" w:space="0" w:color="auto"/>
              <w:left w:val="single" w:sz="4" w:space="0" w:color="auto"/>
              <w:bottom w:val="single" w:sz="4" w:space="0" w:color="auto"/>
              <w:right w:val="single" w:sz="4" w:space="0" w:color="auto"/>
            </w:tcBorders>
          </w:tcPr>
          <w:p w:rsidR="00F5739A" w:rsidRPr="004D6AC3" w:rsidRDefault="00985235" w:rsidP="00185431">
            <w:pPr>
              <w:pStyle w:val="ac"/>
              <w:jc w:val="both"/>
              <w:rPr>
                <w:rFonts w:ascii="Times New Roman" w:hAnsi="Times New Roman" w:cs="Times New Roman"/>
                <w:color w:val="FF0000"/>
                <w:sz w:val="20"/>
                <w:szCs w:val="20"/>
              </w:rPr>
            </w:pPr>
            <w:r w:rsidRPr="00D121D0">
              <w:rPr>
                <w:rFonts w:ascii="Times New Roman" w:hAnsi="Times New Roman" w:cs="Times New Roman"/>
                <w:sz w:val="20"/>
                <w:szCs w:val="20"/>
              </w:rPr>
              <w:t xml:space="preserve">Комитет по </w:t>
            </w:r>
            <w:r w:rsidRPr="00946A63">
              <w:rPr>
                <w:rFonts w:ascii="Times New Roman" w:hAnsi="Times New Roman" w:cs="Times New Roman"/>
                <w:sz w:val="20"/>
                <w:szCs w:val="20"/>
              </w:rPr>
              <w:t>физической культуре и спорту мэрии</w:t>
            </w:r>
          </w:p>
        </w:tc>
        <w:tc>
          <w:tcPr>
            <w:tcW w:w="3260" w:type="dxa"/>
            <w:tcBorders>
              <w:top w:val="single" w:sz="4" w:space="0" w:color="auto"/>
              <w:left w:val="single" w:sz="4" w:space="0" w:color="auto"/>
              <w:bottom w:val="single" w:sz="4" w:space="0" w:color="auto"/>
              <w:right w:val="single" w:sz="4" w:space="0" w:color="auto"/>
            </w:tcBorders>
          </w:tcPr>
          <w:p w:rsidR="00F5739A" w:rsidRPr="00D70A30" w:rsidRDefault="001476CA" w:rsidP="00185431">
            <w:pPr>
              <w:spacing w:after="0" w:line="240" w:lineRule="auto"/>
              <w:jc w:val="both"/>
              <w:rPr>
                <w:rFonts w:ascii="Times New Roman" w:hAnsi="Times New Roman"/>
                <w:sz w:val="20"/>
                <w:szCs w:val="20"/>
                <w:lang w:val="ru-RU"/>
              </w:rPr>
            </w:pPr>
            <w:r w:rsidRPr="00D70A30">
              <w:rPr>
                <w:rFonts w:ascii="Times New Roman" w:hAnsi="Times New Roman"/>
                <w:sz w:val="20"/>
                <w:szCs w:val="20"/>
                <w:lang w:val="ru-RU"/>
              </w:rPr>
              <w:t>Строительство, реконструкция и оснащение объектов физической культуры и спорта; создание и улучшение существующих условий для занятий физической культурой и спортом; увеличение количества жителей, занимающихся физической культурой и спортом</w:t>
            </w:r>
          </w:p>
        </w:tc>
        <w:tc>
          <w:tcPr>
            <w:tcW w:w="4678" w:type="dxa"/>
            <w:tcBorders>
              <w:top w:val="single" w:sz="4" w:space="0" w:color="auto"/>
              <w:left w:val="single" w:sz="4" w:space="0" w:color="auto"/>
              <w:bottom w:val="single" w:sz="4" w:space="0" w:color="auto"/>
              <w:right w:val="single" w:sz="4" w:space="0" w:color="auto"/>
            </w:tcBorders>
          </w:tcPr>
          <w:p w:rsidR="00F5739A" w:rsidRPr="00D06C06" w:rsidRDefault="00F5739A" w:rsidP="00DD00C2">
            <w:pPr>
              <w:pStyle w:val="ConsPlusNormal"/>
              <w:tabs>
                <w:tab w:val="left" w:pos="993"/>
              </w:tabs>
              <w:jc w:val="both"/>
              <w:rPr>
                <w:rFonts w:ascii="Times New Roman" w:eastAsia="Calibri" w:hAnsi="Times New Roman" w:cs="Times New Roman"/>
                <w:sz w:val="20"/>
              </w:rPr>
            </w:pPr>
            <w:r w:rsidRPr="00D06C06">
              <w:rPr>
                <w:rFonts w:ascii="Times New Roman" w:eastAsia="Calibri" w:hAnsi="Times New Roman" w:cs="Times New Roman"/>
                <w:sz w:val="20"/>
              </w:rPr>
              <w:t>В 202</w:t>
            </w:r>
            <w:r w:rsidR="007C71C4" w:rsidRPr="00D06C06">
              <w:rPr>
                <w:rFonts w:ascii="Times New Roman" w:eastAsia="Calibri" w:hAnsi="Times New Roman" w:cs="Times New Roman"/>
                <w:sz w:val="20"/>
              </w:rPr>
              <w:t>4</w:t>
            </w:r>
            <w:r w:rsidRPr="00D06C06">
              <w:rPr>
                <w:rFonts w:ascii="Times New Roman" w:eastAsia="Calibri" w:hAnsi="Times New Roman" w:cs="Times New Roman"/>
                <w:sz w:val="20"/>
              </w:rPr>
              <w:t xml:space="preserve"> год</w:t>
            </w:r>
            <w:r w:rsidR="0035127C" w:rsidRPr="00D06C06">
              <w:rPr>
                <w:rFonts w:ascii="Times New Roman" w:eastAsia="Calibri" w:hAnsi="Times New Roman" w:cs="Times New Roman"/>
                <w:sz w:val="20"/>
              </w:rPr>
              <w:t>у</w:t>
            </w:r>
            <w:r w:rsidRPr="00D06C06">
              <w:rPr>
                <w:rFonts w:ascii="Times New Roman" w:eastAsia="Calibri" w:hAnsi="Times New Roman" w:cs="Times New Roman"/>
                <w:sz w:val="20"/>
              </w:rPr>
              <w:t xml:space="preserve"> </w:t>
            </w:r>
            <w:r w:rsidR="0035127C" w:rsidRPr="00D06C06">
              <w:rPr>
                <w:rFonts w:ascii="Times New Roman" w:eastAsia="Calibri" w:hAnsi="Times New Roman" w:cs="Times New Roman"/>
                <w:sz w:val="20"/>
              </w:rPr>
              <w:t xml:space="preserve">на территории города </w:t>
            </w:r>
            <w:r w:rsidR="00DD00C2">
              <w:rPr>
                <w:rFonts w:ascii="Times New Roman" w:hAnsi="Times New Roman"/>
                <w:sz w:val="20"/>
              </w:rPr>
              <w:t>реконструи</w:t>
            </w:r>
            <w:r w:rsidR="00D06C06" w:rsidRPr="00D06C06">
              <w:rPr>
                <w:rFonts w:ascii="Times New Roman" w:hAnsi="Times New Roman"/>
                <w:sz w:val="20"/>
              </w:rPr>
              <w:t xml:space="preserve">рованы </w:t>
            </w:r>
            <w:proofErr w:type="spellStart"/>
            <w:r w:rsidR="00D06C06" w:rsidRPr="00D06C06">
              <w:rPr>
                <w:rFonts w:ascii="Times New Roman" w:hAnsi="Times New Roman"/>
                <w:sz w:val="20"/>
              </w:rPr>
              <w:t>ФОКОТы</w:t>
            </w:r>
            <w:proofErr w:type="spellEnd"/>
            <w:r w:rsidR="00D06C06" w:rsidRPr="00D06C06">
              <w:rPr>
                <w:rFonts w:ascii="Times New Roman" w:hAnsi="Times New Roman"/>
                <w:sz w:val="20"/>
              </w:rPr>
              <w:t xml:space="preserve"> на территориях школ №№ 2, 16, 17, 31, 39 и 40</w:t>
            </w:r>
            <w:r w:rsidR="00DD00C2">
              <w:rPr>
                <w:rFonts w:ascii="Times New Roman" w:hAnsi="Times New Roman"/>
                <w:sz w:val="20"/>
              </w:rPr>
              <w:t xml:space="preserve"> за счет с</w:t>
            </w:r>
            <w:r w:rsidR="00DD00C2" w:rsidRPr="00DD00C2">
              <w:rPr>
                <w:rFonts w:ascii="Times New Roman" w:hAnsi="Times New Roman"/>
                <w:sz w:val="20"/>
              </w:rPr>
              <w:t>редств</w:t>
            </w:r>
            <w:r w:rsidR="00DD00C2">
              <w:rPr>
                <w:rFonts w:ascii="Times New Roman" w:hAnsi="Times New Roman"/>
                <w:sz w:val="20"/>
              </w:rPr>
              <w:t>,</w:t>
            </w:r>
            <w:r w:rsidR="00DD00C2" w:rsidRPr="00DD00C2">
              <w:rPr>
                <w:rFonts w:ascii="Times New Roman" w:hAnsi="Times New Roman"/>
                <w:sz w:val="20"/>
              </w:rPr>
              <w:t xml:space="preserve"> предусмотрен</w:t>
            </w:r>
            <w:r w:rsidR="00DD00C2">
              <w:rPr>
                <w:rFonts w:ascii="Times New Roman" w:hAnsi="Times New Roman"/>
                <w:sz w:val="20"/>
              </w:rPr>
              <w:t>н</w:t>
            </w:r>
            <w:r w:rsidR="00DD00C2" w:rsidRPr="00DD00C2">
              <w:rPr>
                <w:rFonts w:ascii="Times New Roman" w:hAnsi="Times New Roman"/>
                <w:sz w:val="20"/>
              </w:rPr>
              <w:t>ы</w:t>
            </w:r>
            <w:r w:rsidR="00DD00C2">
              <w:rPr>
                <w:rFonts w:ascii="Times New Roman" w:hAnsi="Times New Roman"/>
                <w:sz w:val="20"/>
              </w:rPr>
              <w:t>х</w:t>
            </w:r>
            <w:r w:rsidR="00DD00C2" w:rsidRPr="00DD00C2">
              <w:rPr>
                <w:rFonts w:ascii="Times New Roman" w:hAnsi="Times New Roman"/>
                <w:sz w:val="20"/>
              </w:rPr>
              <w:t xml:space="preserve"> в рамках </w:t>
            </w:r>
            <w:r w:rsidR="00DD00C2">
              <w:rPr>
                <w:rFonts w:ascii="Times New Roman" w:hAnsi="Times New Roman"/>
                <w:sz w:val="20"/>
              </w:rPr>
              <w:t>муниципальной программы</w:t>
            </w:r>
            <w:r w:rsidR="00DD00C2" w:rsidRPr="00DD00C2">
              <w:rPr>
                <w:rFonts w:ascii="Times New Roman" w:hAnsi="Times New Roman"/>
                <w:sz w:val="20"/>
              </w:rPr>
              <w:t xml:space="preserve"> «Развитие образования»</w:t>
            </w:r>
            <w:r w:rsidR="00DD00C2">
              <w:rPr>
                <w:rFonts w:ascii="Times New Roman" w:hAnsi="Times New Roman"/>
                <w:sz w:val="20"/>
              </w:rPr>
              <w:t xml:space="preserve"> на 2022-2024 годы</w:t>
            </w:r>
            <w:r w:rsidR="00DD00C2" w:rsidRPr="00DD00C2">
              <w:rPr>
                <w:rFonts w:ascii="Times New Roman" w:hAnsi="Times New Roman"/>
                <w:sz w:val="20"/>
              </w:rPr>
              <w:t xml:space="preserve"> по ГРБС «Мэрия города» (МАУ «ЦКО»)</w:t>
            </w:r>
            <w:r w:rsidR="00D06C06" w:rsidRPr="00D06C06">
              <w:rPr>
                <w:rFonts w:ascii="Times New Roman" w:hAnsi="Times New Roman"/>
                <w:sz w:val="20"/>
              </w:rPr>
              <w:t>.</w:t>
            </w:r>
          </w:p>
        </w:tc>
        <w:tc>
          <w:tcPr>
            <w:tcW w:w="3544" w:type="dxa"/>
            <w:tcBorders>
              <w:top w:val="single" w:sz="4" w:space="0" w:color="auto"/>
              <w:left w:val="single" w:sz="4" w:space="0" w:color="auto"/>
              <w:bottom w:val="single" w:sz="4" w:space="0" w:color="auto"/>
              <w:right w:val="single" w:sz="4" w:space="0" w:color="auto"/>
            </w:tcBorders>
          </w:tcPr>
          <w:p w:rsidR="00F5739A" w:rsidRPr="000719D5" w:rsidRDefault="00F5739A" w:rsidP="00185431">
            <w:pPr>
              <w:spacing w:after="0" w:line="240" w:lineRule="auto"/>
              <w:jc w:val="center"/>
              <w:rPr>
                <w:rFonts w:ascii="Times New Roman" w:hAnsi="Times New Roman"/>
                <w:strike/>
                <w:sz w:val="20"/>
                <w:szCs w:val="20"/>
                <w:lang w:val="ru-RU" w:eastAsia="ru-RU" w:bidi="ar-SA"/>
              </w:rPr>
            </w:pPr>
            <w:r>
              <w:rPr>
                <w:rFonts w:ascii="Times New Roman" w:hAnsi="Times New Roman"/>
                <w:sz w:val="20"/>
                <w:szCs w:val="20"/>
                <w:lang w:val="ru-RU" w:eastAsia="ru-RU" w:bidi="ar-SA"/>
              </w:rPr>
              <w:t>-</w:t>
            </w:r>
          </w:p>
        </w:tc>
      </w:tr>
    </w:tbl>
    <w:p w:rsidR="00985235" w:rsidRPr="00DE7A84" w:rsidRDefault="00985235" w:rsidP="00DE7A84">
      <w:pPr>
        <w:spacing w:after="0" w:line="240" w:lineRule="auto"/>
        <w:jc w:val="right"/>
        <w:rPr>
          <w:rFonts w:ascii="Times New Roman" w:hAnsi="Times New Roman"/>
          <w:bCs/>
          <w:sz w:val="20"/>
          <w:szCs w:val="24"/>
          <w:lang w:val="ru-RU"/>
        </w:rPr>
      </w:pPr>
    </w:p>
    <w:p w:rsidR="00985235" w:rsidRPr="00DE7A84" w:rsidRDefault="00985235" w:rsidP="00DE7A84">
      <w:pPr>
        <w:spacing w:after="0" w:line="240" w:lineRule="auto"/>
        <w:jc w:val="right"/>
        <w:rPr>
          <w:rFonts w:ascii="Times New Roman" w:hAnsi="Times New Roman"/>
          <w:bCs/>
          <w:sz w:val="14"/>
          <w:szCs w:val="24"/>
          <w:lang w:val="ru-RU"/>
        </w:rPr>
        <w:sectPr w:rsidR="00985235" w:rsidRPr="00DE7A84" w:rsidSect="00E52B88">
          <w:pgSz w:w="16838" w:h="11906" w:orient="landscape"/>
          <w:pgMar w:top="1134" w:right="567" w:bottom="567" w:left="567" w:header="709" w:footer="709" w:gutter="0"/>
          <w:pgNumType w:start="1"/>
          <w:cols w:space="708"/>
          <w:titlePg/>
          <w:docGrid w:linePitch="360"/>
        </w:sectPr>
      </w:pPr>
    </w:p>
    <w:p w:rsidR="00A43181" w:rsidRDefault="000719D5" w:rsidP="00AA4687">
      <w:pPr>
        <w:jc w:val="right"/>
        <w:rPr>
          <w:rFonts w:ascii="Times New Roman" w:hAnsi="Times New Roman"/>
          <w:sz w:val="20"/>
          <w:szCs w:val="20"/>
          <w:lang w:val="ru-RU"/>
        </w:rPr>
      </w:pPr>
      <w:r w:rsidRPr="000719D5">
        <w:rPr>
          <w:rFonts w:ascii="Times New Roman" w:hAnsi="Times New Roman"/>
          <w:bCs/>
          <w:sz w:val="24"/>
          <w:szCs w:val="24"/>
          <w:lang w:val="ru-RU"/>
        </w:rPr>
        <w:lastRenderedPageBreak/>
        <w:t xml:space="preserve">Таблица </w:t>
      </w:r>
      <w:r w:rsidR="0081107F" w:rsidRPr="00F92134">
        <w:rPr>
          <w:rFonts w:ascii="Times New Roman" w:hAnsi="Times New Roman"/>
          <w:sz w:val="20"/>
          <w:szCs w:val="20"/>
          <w:lang w:val="ru-RU"/>
        </w:rPr>
        <w:t>4</w:t>
      </w:r>
    </w:p>
    <w:p w:rsidR="005A2CAF" w:rsidRDefault="005A2CAF" w:rsidP="005A2CAF">
      <w:pPr>
        <w:spacing w:after="0" w:line="240" w:lineRule="auto"/>
        <w:jc w:val="center"/>
        <w:rPr>
          <w:rFonts w:ascii="Times New Roman CYR" w:hAnsi="Times New Roman CYR" w:cs="Times New Roman CYR"/>
          <w:bCs/>
          <w:sz w:val="24"/>
          <w:szCs w:val="24"/>
          <w:lang w:val="ru-RU" w:eastAsia="ru-RU" w:bidi="ar-SA"/>
        </w:rPr>
      </w:pPr>
      <w:r w:rsidRPr="00740A51">
        <w:rPr>
          <w:rFonts w:ascii="Times New Roman CYR" w:hAnsi="Times New Roman CYR" w:cs="Times New Roman CYR"/>
          <w:bCs/>
          <w:sz w:val="24"/>
          <w:szCs w:val="24"/>
          <w:lang w:val="ru-RU" w:eastAsia="ru-RU" w:bidi="ar-SA"/>
        </w:rPr>
        <w:t>Отчет об использовании бюджетных ассигнований городского бюджета на реализацию муниципальной программы</w:t>
      </w:r>
    </w:p>
    <w:p w:rsidR="00EF151F" w:rsidRDefault="00EF151F" w:rsidP="005A2CAF">
      <w:pPr>
        <w:spacing w:after="0" w:line="240" w:lineRule="auto"/>
        <w:jc w:val="center"/>
        <w:rPr>
          <w:rFonts w:ascii="Times New Roman CYR" w:hAnsi="Times New Roman CYR" w:cs="Times New Roman CYR"/>
          <w:bCs/>
          <w:sz w:val="16"/>
          <w:szCs w:val="24"/>
          <w:lang w:val="ru-RU" w:eastAsia="ru-RU" w:bidi="ar-SA"/>
        </w:rPr>
      </w:pPr>
    </w:p>
    <w:tbl>
      <w:tblPr>
        <w:tblW w:w="15735" w:type="dxa"/>
        <w:tblInd w:w="-5" w:type="dxa"/>
        <w:tblLook w:val="04A0" w:firstRow="1" w:lastRow="0" w:firstColumn="1" w:lastColumn="0" w:noHBand="0" w:noVBand="1"/>
      </w:tblPr>
      <w:tblGrid>
        <w:gridCol w:w="540"/>
        <w:gridCol w:w="6254"/>
        <w:gridCol w:w="4955"/>
        <w:gridCol w:w="1417"/>
        <w:gridCol w:w="1296"/>
        <w:gridCol w:w="1273"/>
      </w:tblGrid>
      <w:tr w:rsidR="002044A9" w:rsidRPr="002044A9" w:rsidTr="002044A9">
        <w:trPr>
          <w:trHeight w:val="20"/>
          <w:tblHead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 п/п</w:t>
            </w:r>
          </w:p>
        </w:tc>
        <w:tc>
          <w:tcPr>
            <w:tcW w:w="6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Наимен</w:t>
            </w:r>
            <w:r>
              <w:rPr>
                <w:rFonts w:ascii="Times New Roman" w:hAnsi="Times New Roman"/>
                <w:sz w:val="24"/>
                <w:szCs w:val="24"/>
                <w:lang w:val="ru-RU" w:eastAsia="ru-RU" w:bidi="ar-SA"/>
              </w:rPr>
              <w:t>ование муниципальной программы,</w:t>
            </w:r>
          </w:p>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основного мероприятия</w:t>
            </w:r>
          </w:p>
        </w:tc>
        <w:tc>
          <w:tcPr>
            <w:tcW w:w="4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Ответствен</w:t>
            </w:r>
            <w:r>
              <w:rPr>
                <w:rFonts w:ascii="Times New Roman" w:hAnsi="Times New Roman"/>
                <w:sz w:val="24"/>
                <w:szCs w:val="24"/>
                <w:lang w:val="ru-RU" w:eastAsia="ru-RU" w:bidi="ar-SA"/>
              </w:rPr>
              <w:t>ный исполнитель, соисполнитель</w:t>
            </w:r>
          </w:p>
        </w:tc>
        <w:tc>
          <w:tcPr>
            <w:tcW w:w="3986" w:type="dxa"/>
            <w:gridSpan w:val="3"/>
            <w:tcBorders>
              <w:top w:val="single" w:sz="4" w:space="0" w:color="auto"/>
              <w:left w:val="nil"/>
              <w:bottom w:val="single" w:sz="4" w:space="0" w:color="auto"/>
              <w:right w:val="single" w:sz="4" w:space="0" w:color="000000"/>
            </w:tcBorders>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Расходы (тыс. руб.), год</w:t>
            </w:r>
          </w:p>
        </w:tc>
      </w:tr>
      <w:tr w:rsidR="002044A9" w:rsidRPr="002044A9" w:rsidTr="002044A9">
        <w:trPr>
          <w:trHeight w:val="20"/>
          <w:tblHeader/>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6254" w:type="dxa"/>
            <w:vMerge/>
            <w:tcBorders>
              <w:top w:val="single" w:sz="4" w:space="0" w:color="auto"/>
              <w:left w:val="single" w:sz="4" w:space="0" w:color="auto"/>
              <w:bottom w:val="single" w:sz="4" w:space="0" w:color="auto"/>
              <w:right w:val="single" w:sz="4" w:space="0" w:color="auto"/>
            </w:tcBorders>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4955" w:type="dxa"/>
            <w:vMerge/>
            <w:tcBorders>
              <w:top w:val="single" w:sz="4" w:space="0" w:color="auto"/>
              <w:left w:val="single" w:sz="4" w:space="0" w:color="auto"/>
              <w:bottom w:val="single" w:sz="4" w:space="0" w:color="auto"/>
              <w:right w:val="single" w:sz="4" w:space="0" w:color="auto"/>
            </w:tcBorders>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1417"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4" w:right="-12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Сводная бюджетная роспись на 01.01.2024</w:t>
            </w:r>
          </w:p>
        </w:tc>
        <w:tc>
          <w:tcPr>
            <w:tcW w:w="1296"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0" w:right="-100"/>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Сводная бюджетная роспись на 31.12.2024</w:t>
            </w:r>
          </w:p>
        </w:tc>
        <w:tc>
          <w:tcPr>
            <w:tcW w:w="1273" w:type="dxa"/>
            <w:tcBorders>
              <w:top w:val="nil"/>
              <w:left w:val="nil"/>
              <w:bottom w:val="single" w:sz="4" w:space="0" w:color="auto"/>
              <w:right w:val="single" w:sz="4" w:space="0" w:color="auto"/>
            </w:tcBorders>
            <w:shd w:val="clear" w:color="auto" w:fill="auto"/>
            <w:vAlign w:val="center"/>
            <w:hideMark/>
          </w:tcPr>
          <w:p w:rsidR="002044A9" w:rsidRDefault="002044A9" w:rsidP="002044A9">
            <w:pPr>
              <w:spacing w:after="0" w:line="240" w:lineRule="auto"/>
              <w:ind w:left="-118" w:right="-111"/>
              <w:jc w:val="center"/>
              <w:rPr>
                <w:rFonts w:ascii="Times New Roman" w:hAnsi="Times New Roman"/>
                <w:sz w:val="24"/>
                <w:szCs w:val="24"/>
                <w:lang w:val="ru-RU" w:eastAsia="ru-RU" w:bidi="ar-SA"/>
              </w:rPr>
            </w:pPr>
            <w:r>
              <w:rPr>
                <w:rFonts w:ascii="Times New Roman" w:hAnsi="Times New Roman"/>
                <w:sz w:val="24"/>
                <w:szCs w:val="24"/>
                <w:lang w:val="ru-RU" w:eastAsia="ru-RU" w:bidi="ar-SA"/>
              </w:rPr>
              <w:t>Кассовое</w:t>
            </w:r>
          </w:p>
          <w:p w:rsidR="002044A9" w:rsidRPr="002044A9" w:rsidRDefault="002044A9" w:rsidP="002044A9">
            <w:pPr>
              <w:spacing w:after="0" w:line="240" w:lineRule="auto"/>
              <w:ind w:left="-118" w:right="-111"/>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исполнение</w:t>
            </w:r>
          </w:p>
        </w:tc>
      </w:tr>
      <w:tr w:rsidR="002044A9" w:rsidRPr="002044A9" w:rsidTr="002044A9">
        <w:trPr>
          <w:trHeight w:val="20"/>
        </w:trPr>
        <w:tc>
          <w:tcPr>
            <w:tcW w:w="67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044A9" w:rsidRPr="002044A9" w:rsidRDefault="002044A9" w:rsidP="002044A9">
            <w:pPr>
              <w:spacing w:after="0" w:line="240" w:lineRule="auto"/>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«Развитие физической культуры и спорта в городе Череповце» на 2022 – 2024 годы</w:t>
            </w:r>
          </w:p>
        </w:tc>
        <w:tc>
          <w:tcPr>
            <w:tcW w:w="4955"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jc w:val="right"/>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ВСЕГО:</w:t>
            </w:r>
          </w:p>
        </w:tc>
        <w:tc>
          <w:tcPr>
            <w:tcW w:w="1417"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4" w:right="-12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461 568,9</w:t>
            </w:r>
          </w:p>
        </w:tc>
        <w:tc>
          <w:tcPr>
            <w:tcW w:w="1296"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0" w:right="-100"/>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631 099,7</w:t>
            </w:r>
          </w:p>
        </w:tc>
        <w:tc>
          <w:tcPr>
            <w:tcW w:w="1273"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118" w:right="-111"/>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623 852,8</w:t>
            </w:r>
          </w:p>
        </w:tc>
      </w:tr>
      <w:tr w:rsidR="002044A9" w:rsidRPr="002044A9" w:rsidTr="002044A9">
        <w:trPr>
          <w:trHeight w:val="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w:t>
            </w:r>
          </w:p>
        </w:tc>
        <w:tc>
          <w:tcPr>
            <w:tcW w:w="6254" w:type="dxa"/>
            <w:tcBorders>
              <w:top w:val="nil"/>
              <w:left w:val="nil"/>
              <w:bottom w:val="single" w:sz="4" w:space="0" w:color="auto"/>
              <w:right w:val="single" w:sz="4" w:space="0" w:color="auto"/>
            </w:tcBorders>
            <w:shd w:val="clear" w:color="auto" w:fill="auto"/>
            <w:vAlign w:val="center"/>
            <w:hideMark/>
          </w:tcPr>
          <w:p w:rsidR="002044A9" w:rsidRPr="002044A9" w:rsidRDefault="00E35C25" w:rsidP="002044A9">
            <w:pPr>
              <w:spacing w:after="0" w:line="240" w:lineRule="auto"/>
              <w:rPr>
                <w:rFonts w:ascii="Times New Roman" w:hAnsi="Times New Roman"/>
                <w:sz w:val="24"/>
                <w:szCs w:val="24"/>
                <w:lang w:val="ru-RU" w:eastAsia="ru-RU" w:bidi="ar-SA"/>
              </w:rPr>
            </w:pPr>
            <w:hyperlink r:id="rId20" w:anchor="RANGE!sub_511" w:history="1">
              <w:r w:rsidR="002044A9" w:rsidRPr="002044A9">
                <w:rPr>
                  <w:rFonts w:ascii="Times New Roman" w:hAnsi="Times New Roman"/>
                  <w:sz w:val="24"/>
                  <w:szCs w:val="24"/>
                  <w:lang w:val="ru-RU" w:eastAsia="ru-RU" w:bidi="ar-SA"/>
                </w:rPr>
                <w:t>Основное мероприятие 1. Обеспечение доступа к спортивным объектам</w:t>
              </w:r>
            </w:hyperlink>
          </w:p>
        </w:tc>
        <w:tc>
          <w:tcPr>
            <w:tcW w:w="4955"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 xml:space="preserve">Комитет по физической культуре и спорту мэрии (МАУ «Ледовый дворец», МАОУ ДО </w:t>
            </w:r>
            <w:r>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 xml:space="preserve">СШ </w:t>
            </w:r>
            <w:r>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Спортивный клуб Череповец</w:t>
            </w:r>
            <w:r>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w:t>
            </w:r>
          </w:p>
        </w:tc>
        <w:tc>
          <w:tcPr>
            <w:tcW w:w="1417"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4" w:right="-12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143 633,4</w:t>
            </w:r>
          </w:p>
        </w:tc>
        <w:tc>
          <w:tcPr>
            <w:tcW w:w="1296"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0" w:right="-100"/>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180 542,1</w:t>
            </w:r>
          </w:p>
        </w:tc>
        <w:tc>
          <w:tcPr>
            <w:tcW w:w="1273"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118" w:right="-111"/>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180 542,1</w:t>
            </w:r>
          </w:p>
        </w:tc>
      </w:tr>
      <w:tr w:rsidR="002044A9" w:rsidRPr="002044A9" w:rsidTr="002044A9">
        <w:trPr>
          <w:trHeight w:val="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2</w:t>
            </w:r>
          </w:p>
        </w:tc>
        <w:tc>
          <w:tcPr>
            <w:tcW w:w="6254" w:type="dxa"/>
            <w:tcBorders>
              <w:top w:val="nil"/>
              <w:left w:val="nil"/>
              <w:bottom w:val="single" w:sz="4" w:space="0" w:color="auto"/>
              <w:right w:val="single" w:sz="4" w:space="0" w:color="auto"/>
            </w:tcBorders>
            <w:shd w:val="clear" w:color="auto" w:fill="auto"/>
            <w:vAlign w:val="center"/>
            <w:hideMark/>
          </w:tcPr>
          <w:p w:rsidR="002044A9" w:rsidRPr="002044A9" w:rsidRDefault="00E35C25" w:rsidP="002044A9">
            <w:pPr>
              <w:spacing w:after="0" w:line="240" w:lineRule="auto"/>
              <w:rPr>
                <w:rFonts w:ascii="Times New Roman" w:hAnsi="Times New Roman"/>
                <w:sz w:val="24"/>
                <w:szCs w:val="24"/>
                <w:lang w:val="ru-RU" w:eastAsia="ru-RU" w:bidi="ar-SA"/>
              </w:rPr>
            </w:pPr>
            <w:hyperlink r:id="rId21" w:anchor="RANGE!sub_512" w:history="1">
              <w:r w:rsidR="002044A9" w:rsidRPr="002044A9">
                <w:rPr>
                  <w:rFonts w:ascii="Times New Roman" w:hAnsi="Times New Roman"/>
                  <w:sz w:val="24"/>
                  <w:szCs w:val="24"/>
                  <w:lang w:val="ru-RU" w:eastAsia="ru-RU" w:bidi="ar-SA"/>
                </w:rPr>
                <w:t>Основное мероприятие 2. Спортивная подготовка по олимпийским и неолимпийским видам спорта, организация мероприятий по подготовке и участию спортивных сборных команд</w:t>
              </w:r>
            </w:hyperlink>
          </w:p>
        </w:tc>
        <w:tc>
          <w:tcPr>
            <w:tcW w:w="4955"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 xml:space="preserve">Комитет по физической культуре и спорту мэрии (МАОУ ДО </w:t>
            </w:r>
            <w:r>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 xml:space="preserve">СШ </w:t>
            </w:r>
            <w:r>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Спортивный клуб Череповец</w:t>
            </w:r>
            <w:r>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 МАОУ ДО «СШ» и МАОУ ДО «СШОР»)</w:t>
            </w:r>
          </w:p>
        </w:tc>
        <w:tc>
          <w:tcPr>
            <w:tcW w:w="1417"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4" w:right="-12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250 135,2</w:t>
            </w:r>
          </w:p>
        </w:tc>
        <w:tc>
          <w:tcPr>
            <w:tcW w:w="1296"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0" w:right="-100"/>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317 677,5</w:t>
            </w:r>
          </w:p>
        </w:tc>
        <w:tc>
          <w:tcPr>
            <w:tcW w:w="1273"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118" w:right="-111"/>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317 677,5</w:t>
            </w:r>
          </w:p>
        </w:tc>
      </w:tr>
      <w:tr w:rsidR="002044A9" w:rsidRPr="002044A9" w:rsidTr="002044A9">
        <w:trPr>
          <w:trHeight w:val="2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3</w:t>
            </w:r>
          </w:p>
        </w:tc>
        <w:tc>
          <w:tcPr>
            <w:tcW w:w="6254" w:type="dxa"/>
            <w:tcBorders>
              <w:top w:val="nil"/>
              <w:left w:val="nil"/>
              <w:bottom w:val="single" w:sz="4" w:space="0" w:color="auto"/>
              <w:right w:val="single" w:sz="4" w:space="0" w:color="auto"/>
            </w:tcBorders>
            <w:shd w:val="clear" w:color="auto" w:fill="auto"/>
            <w:vAlign w:val="center"/>
            <w:hideMark/>
          </w:tcPr>
          <w:p w:rsidR="002044A9" w:rsidRPr="002044A9" w:rsidRDefault="00E35C25" w:rsidP="002044A9">
            <w:pPr>
              <w:spacing w:after="0" w:line="240" w:lineRule="auto"/>
              <w:rPr>
                <w:rFonts w:ascii="Times New Roman" w:hAnsi="Times New Roman"/>
                <w:sz w:val="24"/>
                <w:szCs w:val="24"/>
                <w:lang w:val="ru-RU" w:eastAsia="ru-RU" w:bidi="ar-SA"/>
              </w:rPr>
            </w:pPr>
            <w:hyperlink r:id="rId22" w:anchor="RANGE!sub_5110" w:history="1">
              <w:r w:rsidR="002044A9" w:rsidRPr="002044A9">
                <w:rPr>
                  <w:rFonts w:ascii="Times New Roman" w:hAnsi="Times New Roman"/>
                  <w:sz w:val="24"/>
                  <w:szCs w:val="24"/>
                  <w:lang w:val="ru-RU" w:eastAsia="ru-RU" w:bidi="ar-SA"/>
                </w:rPr>
                <w:t>Основное мероприятие 3. Поддержка развития физической культуры и спорта</w:t>
              </w:r>
            </w:hyperlink>
          </w:p>
        </w:tc>
        <w:tc>
          <w:tcPr>
            <w:tcW w:w="4955" w:type="dxa"/>
            <w:vMerge w:val="restart"/>
            <w:tcBorders>
              <w:top w:val="nil"/>
              <w:left w:val="single" w:sz="4" w:space="0" w:color="auto"/>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Комитет по физической культуре и спорту мэрии</w:t>
            </w:r>
          </w:p>
        </w:tc>
        <w:tc>
          <w:tcPr>
            <w:tcW w:w="1417"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4" w:right="-12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31 200,0</w:t>
            </w:r>
          </w:p>
        </w:tc>
        <w:tc>
          <w:tcPr>
            <w:tcW w:w="1296"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0" w:right="-100"/>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33 600,0</w:t>
            </w:r>
          </w:p>
        </w:tc>
        <w:tc>
          <w:tcPr>
            <w:tcW w:w="1273"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118" w:right="-111"/>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33 600,0</w:t>
            </w:r>
          </w:p>
        </w:tc>
      </w:tr>
      <w:tr w:rsidR="002044A9" w:rsidRPr="002044A9" w:rsidTr="002044A9">
        <w:trPr>
          <w:trHeight w:val="20"/>
        </w:trPr>
        <w:tc>
          <w:tcPr>
            <w:tcW w:w="540" w:type="dxa"/>
            <w:vMerge/>
            <w:tcBorders>
              <w:top w:val="nil"/>
              <w:left w:val="single" w:sz="4" w:space="0" w:color="auto"/>
              <w:bottom w:val="single" w:sz="4" w:space="0" w:color="auto"/>
              <w:right w:val="single" w:sz="4" w:space="0" w:color="auto"/>
            </w:tcBorders>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6254"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rPr>
                <w:rFonts w:ascii="Times New Roman" w:hAnsi="Times New Roman"/>
                <w:iCs/>
                <w:sz w:val="24"/>
                <w:szCs w:val="24"/>
                <w:lang w:val="ru-RU" w:eastAsia="ru-RU" w:bidi="ar-SA"/>
              </w:rPr>
            </w:pPr>
            <w:r w:rsidRPr="002044A9">
              <w:rPr>
                <w:rFonts w:ascii="Times New Roman" w:hAnsi="Times New Roman"/>
                <w:iCs/>
                <w:sz w:val="24"/>
                <w:szCs w:val="24"/>
                <w:lang w:val="ru-RU" w:eastAsia="ru-RU" w:bidi="ar-SA"/>
              </w:rPr>
              <w:t xml:space="preserve">в том числе: </w:t>
            </w:r>
            <w:r w:rsidRPr="002044A9">
              <w:rPr>
                <w:rFonts w:ascii="Times New Roman" w:hAnsi="Times New Roman"/>
                <w:iCs/>
                <w:sz w:val="24"/>
                <w:szCs w:val="24"/>
                <w:lang w:val="ru-RU" w:eastAsia="ru-RU" w:bidi="ar-SA"/>
              </w:rPr>
              <w:br/>
              <w:t>публичные нормативные обязательства</w:t>
            </w:r>
          </w:p>
        </w:tc>
        <w:tc>
          <w:tcPr>
            <w:tcW w:w="4955" w:type="dxa"/>
            <w:vMerge/>
            <w:tcBorders>
              <w:top w:val="nil"/>
              <w:left w:val="single" w:sz="4" w:space="0" w:color="auto"/>
              <w:bottom w:val="single" w:sz="4" w:space="0" w:color="auto"/>
              <w:right w:val="single" w:sz="4" w:space="0" w:color="auto"/>
            </w:tcBorders>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1417"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4" w:right="-12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1 200,0</w:t>
            </w:r>
          </w:p>
        </w:tc>
        <w:tc>
          <w:tcPr>
            <w:tcW w:w="1296"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0" w:right="-100"/>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3 600,0</w:t>
            </w:r>
          </w:p>
        </w:tc>
        <w:tc>
          <w:tcPr>
            <w:tcW w:w="1273"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118" w:right="-111"/>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3 600,0</w:t>
            </w:r>
          </w:p>
        </w:tc>
      </w:tr>
      <w:tr w:rsidR="002044A9" w:rsidRPr="002044A9" w:rsidTr="002044A9">
        <w:trPr>
          <w:trHeight w:val="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4</w:t>
            </w:r>
          </w:p>
        </w:tc>
        <w:tc>
          <w:tcPr>
            <w:tcW w:w="6254"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Основное мероприятие 4. Организация и проведение официальных физкультурных и спортивных мероприятий</w:t>
            </w:r>
          </w:p>
        </w:tc>
        <w:tc>
          <w:tcPr>
            <w:tcW w:w="4955"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36B6C">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 xml:space="preserve">Комитет по физической культуре и спорту мэрии (МАОУ ДО </w:t>
            </w:r>
            <w:r>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 xml:space="preserve">СШ </w:t>
            </w:r>
            <w:r>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Спортивный клуб Череповец</w:t>
            </w:r>
            <w:r>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 xml:space="preserve">, МАОУ ДО «СШ» и МАОУ ДО </w:t>
            </w:r>
            <w:r w:rsidR="00236B6C">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СШОР</w:t>
            </w:r>
            <w:r w:rsidR="00236B6C">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w:t>
            </w:r>
          </w:p>
        </w:tc>
        <w:tc>
          <w:tcPr>
            <w:tcW w:w="1417"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4" w:right="-12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10 842,7</w:t>
            </w:r>
          </w:p>
        </w:tc>
        <w:tc>
          <w:tcPr>
            <w:tcW w:w="1296"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0" w:right="-100"/>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17 212,7</w:t>
            </w:r>
          </w:p>
        </w:tc>
        <w:tc>
          <w:tcPr>
            <w:tcW w:w="1273"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118" w:right="-111"/>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17 212,7</w:t>
            </w:r>
          </w:p>
        </w:tc>
      </w:tr>
      <w:tr w:rsidR="002044A9" w:rsidRPr="002044A9" w:rsidTr="002044A9">
        <w:trPr>
          <w:trHeight w:val="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5</w:t>
            </w:r>
          </w:p>
        </w:tc>
        <w:tc>
          <w:tcPr>
            <w:tcW w:w="6254" w:type="dxa"/>
            <w:tcBorders>
              <w:top w:val="nil"/>
              <w:left w:val="nil"/>
              <w:bottom w:val="single" w:sz="4" w:space="0" w:color="auto"/>
              <w:right w:val="single" w:sz="4" w:space="0" w:color="auto"/>
            </w:tcBorders>
            <w:shd w:val="clear" w:color="auto" w:fill="auto"/>
            <w:vAlign w:val="center"/>
            <w:hideMark/>
          </w:tcPr>
          <w:p w:rsidR="002044A9" w:rsidRPr="002044A9" w:rsidRDefault="00E35C25" w:rsidP="002044A9">
            <w:pPr>
              <w:spacing w:after="0" w:line="240" w:lineRule="auto"/>
              <w:rPr>
                <w:rFonts w:ascii="Times New Roman" w:hAnsi="Times New Roman"/>
                <w:sz w:val="24"/>
                <w:szCs w:val="24"/>
                <w:lang w:val="ru-RU" w:eastAsia="ru-RU" w:bidi="ar-SA"/>
              </w:rPr>
            </w:pPr>
            <w:hyperlink r:id="rId23" w:anchor="RANGE!sub_515" w:history="1">
              <w:r w:rsidR="002044A9" w:rsidRPr="002044A9">
                <w:rPr>
                  <w:rFonts w:ascii="Times New Roman" w:hAnsi="Times New Roman"/>
                  <w:sz w:val="24"/>
                  <w:szCs w:val="24"/>
                  <w:lang w:val="ru-RU" w:eastAsia="ru-RU" w:bidi="ar-SA"/>
                </w:rPr>
                <w:t>Основное мероприятие 5. Организация и проведение спортивно-оздоровительной работы по развитию физической культуры и спорта среди различных групп населения</w:t>
              </w:r>
            </w:hyperlink>
          </w:p>
        </w:tc>
        <w:tc>
          <w:tcPr>
            <w:tcW w:w="4955"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 xml:space="preserve">Комитет по физической культуре и спорту мэрии (МАОУ ДО </w:t>
            </w:r>
            <w:r>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 xml:space="preserve">СШ </w:t>
            </w:r>
            <w:r>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Спортивный клуб Череповец</w:t>
            </w:r>
            <w:r>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w:t>
            </w:r>
          </w:p>
        </w:tc>
        <w:tc>
          <w:tcPr>
            <w:tcW w:w="1417"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4" w:right="-12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11 462,0</w:t>
            </w:r>
          </w:p>
        </w:tc>
        <w:tc>
          <w:tcPr>
            <w:tcW w:w="1296"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0" w:right="-100"/>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14 254,6</w:t>
            </w:r>
          </w:p>
        </w:tc>
        <w:tc>
          <w:tcPr>
            <w:tcW w:w="1273" w:type="dxa"/>
            <w:tcBorders>
              <w:top w:val="nil"/>
              <w:left w:val="nil"/>
              <w:bottom w:val="single" w:sz="4" w:space="0" w:color="auto"/>
              <w:right w:val="single" w:sz="4" w:space="0" w:color="auto"/>
            </w:tcBorders>
            <w:shd w:val="clear" w:color="auto" w:fill="auto"/>
            <w:vAlign w:val="center"/>
            <w:hideMark/>
          </w:tcPr>
          <w:p w:rsidR="002044A9" w:rsidRPr="002044A9" w:rsidRDefault="0051483E" w:rsidP="00DD00C2">
            <w:pPr>
              <w:spacing w:after="0" w:line="240" w:lineRule="auto"/>
              <w:ind w:left="-118" w:right="-111"/>
              <w:jc w:val="center"/>
              <w:rPr>
                <w:rFonts w:ascii="Times New Roman" w:hAnsi="Times New Roman"/>
                <w:sz w:val="24"/>
                <w:szCs w:val="24"/>
                <w:lang w:val="ru-RU" w:eastAsia="ru-RU" w:bidi="ar-SA"/>
              </w:rPr>
            </w:pPr>
            <w:r>
              <w:rPr>
                <w:rFonts w:ascii="Times New Roman" w:hAnsi="Times New Roman"/>
                <w:sz w:val="24"/>
                <w:szCs w:val="24"/>
                <w:lang w:val="ru-RU" w:eastAsia="ru-RU" w:bidi="ar-SA"/>
              </w:rPr>
              <w:t>14 254,</w:t>
            </w:r>
            <w:r w:rsidR="00DD00C2">
              <w:rPr>
                <w:rFonts w:ascii="Times New Roman" w:hAnsi="Times New Roman"/>
                <w:sz w:val="24"/>
                <w:szCs w:val="24"/>
                <w:lang w:val="ru-RU" w:eastAsia="ru-RU" w:bidi="ar-SA"/>
              </w:rPr>
              <w:t>6</w:t>
            </w:r>
          </w:p>
        </w:tc>
      </w:tr>
      <w:tr w:rsidR="002044A9" w:rsidRPr="002044A9" w:rsidTr="002044A9">
        <w:trPr>
          <w:trHeight w:val="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6</w:t>
            </w:r>
          </w:p>
        </w:tc>
        <w:tc>
          <w:tcPr>
            <w:tcW w:w="6254"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Основное мероприятие 6. Внедрение и реализация Всероссийского физкультурно-спортивного комплекса «Готов к труду и обороне»</w:t>
            </w:r>
          </w:p>
        </w:tc>
        <w:tc>
          <w:tcPr>
            <w:tcW w:w="4955"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 xml:space="preserve">Комитет по физической культуре и спорту мэрии (МАОУ ДО </w:t>
            </w:r>
            <w:r>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 xml:space="preserve">СШ </w:t>
            </w:r>
            <w:r>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Спортивный клуб Череповец</w:t>
            </w:r>
            <w:r>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w:t>
            </w:r>
          </w:p>
        </w:tc>
        <w:tc>
          <w:tcPr>
            <w:tcW w:w="1417"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4" w:right="-12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2 553,6</w:t>
            </w:r>
          </w:p>
        </w:tc>
        <w:tc>
          <w:tcPr>
            <w:tcW w:w="1296"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0" w:right="-100"/>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2 978,0</w:t>
            </w:r>
          </w:p>
        </w:tc>
        <w:tc>
          <w:tcPr>
            <w:tcW w:w="1273"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118" w:right="-111"/>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2 978,0</w:t>
            </w:r>
          </w:p>
        </w:tc>
      </w:tr>
      <w:tr w:rsidR="002044A9" w:rsidRPr="002044A9" w:rsidTr="002044A9">
        <w:trPr>
          <w:trHeight w:val="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7</w:t>
            </w:r>
          </w:p>
        </w:tc>
        <w:tc>
          <w:tcPr>
            <w:tcW w:w="6254"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Основное мероприятие 7. Ремонт и модернизация муниципальных объектов физической культуры и спорта</w:t>
            </w:r>
          </w:p>
        </w:tc>
        <w:tc>
          <w:tcPr>
            <w:tcW w:w="4955"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 xml:space="preserve">Комитет по физической культуре и спорту мэрии (МАОУ ДО </w:t>
            </w:r>
            <w:r>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 xml:space="preserve">СШ </w:t>
            </w:r>
            <w:r>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Спортивный клуб Череповец</w:t>
            </w:r>
            <w:r>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 МАОУ ДО «СШ» и МАОУ ДО «СШОР»)</w:t>
            </w:r>
          </w:p>
        </w:tc>
        <w:tc>
          <w:tcPr>
            <w:tcW w:w="1417"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4" w:right="-12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2 597,9</w:t>
            </w:r>
          </w:p>
        </w:tc>
        <w:tc>
          <w:tcPr>
            <w:tcW w:w="1296"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0" w:right="-100"/>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43 287,1</w:t>
            </w:r>
          </w:p>
        </w:tc>
        <w:tc>
          <w:tcPr>
            <w:tcW w:w="1273"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118" w:right="-111"/>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37 915,1</w:t>
            </w:r>
          </w:p>
        </w:tc>
      </w:tr>
      <w:tr w:rsidR="002044A9" w:rsidRPr="002044A9" w:rsidTr="002044A9">
        <w:trPr>
          <w:trHeight w:val="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lastRenderedPageBreak/>
              <w:t>8</w:t>
            </w:r>
          </w:p>
        </w:tc>
        <w:tc>
          <w:tcPr>
            <w:tcW w:w="6254" w:type="dxa"/>
            <w:tcBorders>
              <w:top w:val="nil"/>
              <w:left w:val="nil"/>
              <w:bottom w:val="single" w:sz="4" w:space="0" w:color="auto"/>
              <w:right w:val="single" w:sz="4" w:space="0" w:color="auto"/>
            </w:tcBorders>
            <w:shd w:val="clear" w:color="auto" w:fill="auto"/>
            <w:vAlign w:val="center"/>
            <w:hideMark/>
          </w:tcPr>
          <w:p w:rsidR="002044A9" w:rsidRPr="002044A9" w:rsidRDefault="00E35C25" w:rsidP="002044A9">
            <w:pPr>
              <w:spacing w:after="0" w:line="240" w:lineRule="auto"/>
              <w:rPr>
                <w:rFonts w:ascii="Times New Roman" w:hAnsi="Times New Roman"/>
                <w:sz w:val="24"/>
                <w:szCs w:val="24"/>
                <w:lang w:val="ru-RU" w:eastAsia="ru-RU" w:bidi="ar-SA"/>
              </w:rPr>
            </w:pPr>
            <w:hyperlink r:id="rId24" w:anchor="RANGE!sub_518" w:history="1">
              <w:r w:rsidR="002044A9" w:rsidRPr="002044A9">
                <w:rPr>
                  <w:rFonts w:ascii="Times New Roman" w:hAnsi="Times New Roman"/>
                  <w:sz w:val="24"/>
                  <w:szCs w:val="24"/>
                  <w:lang w:val="ru-RU" w:eastAsia="ru-RU" w:bidi="ar-SA"/>
                </w:rPr>
                <w:t>Основное мероприятие 8. Организация работы по реализации целей, задач комитета, выполнения его функциональных обязанностей и реализация мероприятий муниципальной программы</w:t>
              </w:r>
            </w:hyperlink>
          </w:p>
        </w:tc>
        <w:tc>
          <w:tcPr>
            <w:tcW w:w="4955"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Комитет по физической культуре и спорту мэрии</w:t>
            </w:r>
          </w:p>
        </w:tc>
        <w:tc>
          <w:tcPr>
            <w:tcW w:w="1417"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4" w:right="-12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6 807,9</w:t>
            </w:r>
          </w:p>
        </w:tc>
        <w:tc>
          <w:tcPr>
            <w:tcW w:w="1296"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0" w:right="-100"/>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8 476,0</w:t>
            </w:r>
          </w:p>
        </w:tc>
        <w:tc>
          <w:tcPr>
            <w:tcW w:w="1273"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118" w:right="-111"/>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8 471,2</w:t>
            </w:r>
          </w:p>
        </w:tc>
      </w:tr>
      <w:tr w:rsidR="002044A9" w:rsidRPr="002044A9" w:rsidTr="002044A9">
        <w:trPr>
          <w:trHeight w:val="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9</w:t>
            </w:r>
          </w:p>
        </w:tc>
        <w:tc>
          <w:tcPr>
            <w:tcW w:w="6254" w:type="dxa"/>
            <w:tcBorders>
              <w:top w:val="nil"/>
              <w:left w:val="nil"/>
              <w:bottom w:val="single" w:sz="4" w:space="0" w:color="auto"/>
              <w:right w:val="single" w:sz="4" w:space="0" w:color="auto"/>
            </w:tcBorders>
            <w:shd w:val="clear" w:color="auto" w:fill="auto"/>
            <w:vAlign w:val="center"/>
            <w:hideMark/>
          </w:tcPr>
          <w:p w:rsidR="002044A9" w:rsidRPr="002044A9" w:rsidRDefault="00E35C25" w:rsidP="002044A9">
            <w:pPr>
              <w:spacing w:after="0" w:line="240" w:lineRule="auto"/>
              <w:rPr>
                <w:rFonts w:ascii="Times New Roman" w:hAnsi="Times New Roman"/>
                <w:sz w:val="24"/>
                <w:szCs w:val="24"/>
                <w:lang w:val="ru-RU" w:eastAsia="ru-RU" w:bidi="ar-SA"/>
              </w:rPr>
            </w:pPr>
            <w:hyperlink r:id="rId25" w:anchor="RANGE!sub_519" w:history="1">
              <w:r w:rsidR="002044A9" w:rsidRPr="002044A9">
                <w:rPr>
                  <w:rFonts w:ascii="Times New Roman" w:hAnsi="Times New Roman"/>
                  <w:sz w:val="24"/>
                  <w:szCs w:val="24"/>
                  <w:lang w:val="ru-RU" w:eastAsia="ru-RU" w:bidi="ar-SA"/>
                </w:rPr>
                <w:t>Основное мероприятие 9. Развитие объектов массовой доступности для занятий физической культурой и спортом</w:t>
              </w:r>
            </w:hyperlink>
          </w:p>
        </w:tc>
        <w:tc>
          <w:tcPr>
            <w:tcW w:w="4955"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 xml:space="preserve">Комитет по физической культуре и спорту мэрии (МАОУ ДО </w:t>
            </w:r>
            <w:r>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 xml:space="preserve">СШ </w:t>
            </w:r>
            <w:r>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Спортивный клуб Череповец</w:t>
            </w:r>
            <w:r>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 МАОУ ДО «СШ» и МАОУ ДО «СШОР»)</w:t>
            </w:r>
          </w:p>
        </w:tc>
        <w:tc>
          <w:tcPr>
            <w:tcW w:w="1417"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4" w:right="-12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296"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0" w:right="-100"/>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10 774,4</w:t>
            </w:r>
          </w:p>
        </w:tc>
        <w:tc>
          <w:tcPr>
            <w:tcW w:w="1273"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DD00C2">
            <w:pPr>
              <w:spacing w:after="0" w:line="240" w:lineRule="auto"/>
              <w:ind w:left="-118" w:right="-111"/>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8 904,</w:t>
            </w:r>
            <w:r w:rsidR="00DD00C2">
              <w:rPr>
                <w:rFonts w:ascii="Times New Roman" w:hAnsi="Times New Roman"/>
                <w:sz w:val="24"/>
                <w:szCs w:val="24"/>
                <w:lang w:val="ru-RU" w:eastAsia="ru-RU" w:bidi="ar-SA"/>
              </w:rPr>
              <w:t>3</w:t>
            </w:r>
          </w:p>
        </w:tc>
      </w:tr>
      <w:tr w:rsidR="002044A9" w:rsidRPr="002044A9" w:rsidTr="002044A9">
        <w:trPr>
          <w:trHeight w:val="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10</w:t>
            </w:r>
          </w:p>
        </w:tc>
        <w:tc>
          <w:tcPr>
            <w:tcW w:w="6254" w:type="dxa"/>
            <w:tcBorders>
              <w:top w:val="nil"/>
              <w:left w:val="nil"/>
              <w:bottom w:val="single" w:sz="4" w:space="0" w:color="auto"/>
              <w:right w:val="single" w:sz="4" w:space="0" w:color="auto"/>
            </w:tcBorders>
            <w:shd w:val="clear" w:color="auto" w:fill="auto"/>
            <w:vAlign w:val="center"/>
            <w:hideMark/>
          </w:tcPr>
          <w:p w:rsidR="002044A9" w:rsidRPr="002044A9" w:rsidRDefault="00E35C25" w:rsidP="002044A9">
            <w:pPr>
              <w:spacing w:after="0" w:line="240" w:lineRule="auto"/>
              <w:rPr>
                <w:rFonts w:ascii="Times New Roman" w:hAnsi="Times New Roman"/>
                <w:sz w:val="24"/>
                <w:szCs w:val="24"/>
                <w:lang w:val="ru-RU" w:eastAsia="ru-RU" w:bidi="ar-SA"/>
              </w:rPr>
            </w:pPr>
            <w:hyperlink r:id="rId26" w:anchor="RANGE!sub_5110" w:history="1">
              <w:r w:rsidR="002044A9" w:rsidRPr="002044A9">
                <w:rPr>
                  <w:rFonts w:ascii="Times New Roman" w:hAnsi="Times New Roman"/>
                  <w:sz w:val="24"/>
                  <w:szCs w:val="24"/>
                  <w:lang w:val="ru-RU" w:eastAsia="ru-RU" w:bidi="ar-SA"/>
                </w:rPr>
                <w:t>Основное мероприятие 10. Реализация регионального проекта «Спорт – норма жизни» (федеральный проект «Спорт – норма жизни»)</w:t>
              </w:r>
            </w:hyperlink>
          </w:p>
        </w:tc>
        <w:tc>
          <w:tcPr>
            <w:tcW w:w="4955"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 xml:space="preserve">Комитет по физической культуре и спорту мэрии (МАОУ ДО </w:t>
            </w:r>
            <w:r>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 xml:space="preserve">СШ </w:t>
            </w:r>
            <w:r>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Спортивный клуб Череповец</w:t>
            </w:r>
            <w:r>
              <w:rPr>
                <w:rFonts w:ascii="Times New Roman" w:hAnsi="Times New Roman"/>
                <w:sz w:val="24"/>
                <w:szCs w:val="24"/>
                <w:lang w:val="ru-RU" w:eastAsia="ru-RU" w:bidi="ar-SA"/>
              </w:rPr>
              <w:t>»</w:t>
            </w:r>
            <w:r w:rsidRPr="002044A9">
              <w:rPr>
                <w:rFonts w:ascii="Times New Roman" w:hAnsi="Times New Roman"/>
                <w:sz w:val="24"/>
                <w:szCs w:val="24"/>
                <w:lang w:val="ru-RU" w:eastAsia="ru-RU" w:bidi="ar-SA"/>
              </w:rPr>
              <w:t>, МАОУ ДО «СШ» и МАОУ ДО «СШОР»)</w:t>
            </w:r>
          </w:p>
        </w:tc>
        <w:tc>
          <w:tcPr>
            <w:tcW w:w="1417"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4" w:right="-12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2 336,2</w:t>
            </w:r>
          </w:p>
        </w:tc>
        <w:tc>
          <w:tcPr>
            <w:tcW w:w="1296"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90" w:right="-100"/>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2 297,3</w:t>
            </w:r>
          </w:p>
        </w:tc>
        <w:tc>
          <w:tcPr>
            <w:tcW w:w="1273" w:type="dxa"/>
            <w:tcBorders>
              <w:top w:val="nil"/>
              <w:left w:val="nil"/>
              <w:bottom w:val="single" w:sz="4" w:space="0" w:color="auto"/>
              <w:right w:val="single" w:sz="4" w:space="0" w:color="auto"/>
            </w:tcBorders>
            <w:shd w:val="clear" w:color="auto" w:fill="auto"/>
            <w:vAlign w:val="center"/>
            <w:hideMark/>
          </w:tcPr>
          <w:p w:rsidR="002044A9" w:rsidRPr="002044A9" w:rsidRDefault="002044A9" w:rsidP="002044A9">
            <w:pPr>
              <w:spacing w:after="0" w:line="240" w:lineRule="auto"/>
              <w:ind w:left="-118" w:right="-111"/>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2 297,3</w:t>
            </w:r>
          </w:p>
        </w:tc>
      </w:tr>
    </w:tbl>
    <w:p w:rsidR="002044A9" w:rsidRDefault="002044A9" w:rsidP="002044A9">
      <w:pPr>
        <w:spacing w:after="0" w:line="240" w:lineRule="auto"/>
        <w:rPr>
          <w:rFonts w:ascii="Times New Roman CYR" w:hAnsi="Times New Roman CYR" w:cs="Times New Roman CYR"/>
          <w:bCs/>
          <w:sz w:val="16"/>
          <w:szCs w:val="24"/>
          <w:lang w:val="ru-RU" w:eastAsia="ru-RU" w:bidi="ar-SA"/>
        </w:rPr>
      </w:pPr>
    </w:p>
    <w:p w:rsidR="002044A9" w:rsidRPr="00DE7A84" w:rsidRDefault="002044A9" w:rsidP="005A2CAF">
      <w:pPr>
        <w:spacing w:after="0" w:line="240" w:lineRule="auto"/>
        <w:jc w:val="center"/>
        <w:rPr>
          <w:rFonts w:ascii="Times New Roman CYR" w:hAnsi="Times New Roman CYR" w:cs="Times New Roman CYR"/>
          <w:bCs/>
          <w:sz w:val="16"/>
          <w:szCs w:val="24"/>
          <w:lang w:val="ru-RU" w:eastAsia="ru-RU" w:bidi="ar-SA"/>
        </w:rPr>
      </w:pPr>
    </w:p>
    <w:p w:rsidR="00877A65" w:rsidRPr="00DE7A84" w:rsidRDefault="00877A65" w:rsidP="002F3626">
      <w:pPr>
        <w:jc w:val="right"/>
        <w:rPr>
          <w:rFonts w:ascii="Times New Roman CYR" w:hAnsi="Times New Roman CYR" w:cs="Times New Roman CYR"/>
          <w:bCs/>
          <w:sz w:val="16"/>
          <w:szCs w:val="24"/>
          <w:lang w:val="ru-RU" w:eastAsia="ru-RU" w:bidi="ar-SA"/>
        </w:rPr>
        <w:sectPr w:rsidR="00877A65" w:rsidRPr="00DE7A84" w:rsidSect="00E52B88">
          <w:pgSz w:w="16838" w:h="11906" w:orient="landscape"/>
          <w:pgMar w:top="1134" w:right="567" w:bottom="567" w:left="567" w:header="709" w:footer="709" w:gutter="0"/>
          <w:pgNumType w:start="1"/>
          <w:cols w:space="708"/>
          <w:titlePg/>
          <w:docGrid w:linePitch="360"/>
        </w:sectPr>
      </w:pPr>
    </w:p>
    <w:p w:rsidR="002F3626" w:rsidRDefault="000719D5" w:rsidP="002F3626">
      <w:pPr>
        <w:jc w:val="right"/>
        <w:rPr>
          <w:rFonts w:ascii="Times New Roman" w:hAnsi="Times New Roman"/>
          <w:sz w:val="24"/>
          <w:szCs w:val="24"/>
          <w:lang w:val="ru-RU"/>
        </w:rPr>
      </w:pPr>
      <w:r w:rsidRPr="000719D5">
        <w:rPr>
          <w:rFonts w:ascii="Times New Roman" w:hAnsi="Times New Roman"/>
          <w:bCs/>
          <w:sz w:val="24"/>
          <w:szCs w:val="24"/>
          <w:lang w:val="ru-RU"/>
        </w:rPr>
        <w:lastRenderedPageBreak/>
        <w:t>Таблица</w:t>
      </w:r>
      <w:r w:rsidR="008866FD" w:rsidRPr="000719D5">
        <w:rPr>
          <w:rFonts w:ascii="Times New Roman" w:hAnsi="Times New Roman"/>
          <w:bCs/>
          <w:sz w:val="24"/>
          <w:szCs w:val="24"/>
          <w:lang w:val="ru-RU"/>
        </w:rPr>
        <w:t xml:space="preserve"> </w:t>
      </w:r>
      <w:r w:rsidR="0081107F" w:rsidRPr="000719D5">
        <w:rPr>
          <w:rFonts w:ascii="Times New Roman" w:hAnsi="Times New Roman"/>
          <w:sz w:val="24"/>
          <w:szCs w:val="24"/>
          <w:lang w:val="ru-RU"/>
        </w:rPr>
        <w:t>5</w:t>
      </w:r>
    </w:p>
    <w:p w:rsidR="00823E3F" w:rsidRPr="00823E3F" w:rsidRDefault="00823E3F" w:rsidP="002F3626">
      <w:pPr>
        <w:jc w:val="right"/>
        <w:rPr>
          <w:rFonts w:ascii="Times New Roman" w:hAnsi="Times New Roman"/>
          <w:sz w:val="14"/>
          <w:szCs w:val="24"/>
          <w:lang w:val="ru-RU"/>
        </w:rPr>
      </w:pPr>
    </w:p>
    <w:p w:rsidR="002807F5" w:rsidRDefault="004F5D29" w:rsidP="002807F5">
      <w:pPr>
        <w:spacing w:after="0" w:line="240" w:lineRule="auto"/>
        <w:jc w:val="center"/>
        <w:rPr>
          <w:rFonts w:ascii="Times New Roman" w:hAnsi="Times New Roman"/>
          <w:bCs/>
          <w:sz w:val="24"/>
          <w:szCs w:val="24"/>
          <w:lang w:val="ru-RU" w:eastAsia="ru-RU" w:bidi="ar-SA"/>
        </w:rPr>
      </w:pPr>
      <w:r>
        <w:rPr>
          <w:rFonts w:ascii="Times New Roman" w:hAnsi="Times New Roman"/>
          <w:bCs/>
          <w:sz w:val="24"/>
          <w:szCs w:val="24"/>
          <w:lang w:val="ru-RU" w:eastAsia="ru-RU" w:bidi="ar-SA"/>
        </w:rPr>
        <w:t>Информация</w:t>
      </w:r>
      <w:r w:rsidR="002807F5">
        <w:rPr>
          <w:rFonts w:ascii="Times New Roman" w:hAnsi="Times New Roman"/>
          <w:bCs/>
          <w:sz w:val="24"/>
          <w:szCs w:val="24"/>
          <w:lang w:val="ru-RU" w:eastAsia="ru-RU" w:bidi="ar-SA"/>
        </w:rPr>
        <w:t xml:space="preserve"> </w:t>
      </w:r>
      <w:r w:rsidRPr="002672C6">
        <w:rPr>
          <w:rFonts w:ascii="Times New Roman" w:hAnsi="Times New Roman"/>
          <w:bCs/>
          <w:sz w:val="24"/>
          <w:szCs w:val="24"/>
          <w:lang w:val="ru-RU" w:eastAsia="ru-RU" w:bidi="ar-SA"/>
        </w:rPr>
        <w:t xml:space="preserve">о расходах городского, федерального, областного бюджетов, внебюджетных источников </w:t>
      </w:r>
    </w:p>
    <w:p w:rsidR="00AC7FE2" w:rsidRDefault="004F5D29" w:rsidP="002807F5">
      <w:pPr>
        <w:spacing w:after="0" w:line="240" w:lineRule="auto"/>
        <w:jc w:val="center"/>
        <w:rPr>
          <w:rFonts w:ascii="Times New Roman" w:hAnsi="Times New Roman"/>
          <w:bCs/>
          <w:sz w:val="24"/>
          <w:szCs w:val="24"/>
          <w:lang w:val="ru-RU" w:eastAsia="ru-RU" w:bidi="ar-SA"/>
        </w:rPr>
      </w:pPr>
      <w:r w:rsidRPr="002672C6">
        <w:rPr>
          <w:rFonts w:ascii="Times New Roman" w:hAnsi="Times New Roman"/>
          <w:bCs/>
          <w:sz w:val="24"/>
          <w:szCs w:val="24"/>
          <w:lang w:val="ru-RU" w:eastAsia="ru-RU" w:bidi="ar-SA"/>
        </w:rPr>
        <w:t xml:space="preserve">на реализацию </w:t>
      </w:r>
      <w:r w:rsidR="008F6C20">
        <w:rPr>
          <w:rFonts w:ascii="Times New Roman" w:hAnsi="Times New Roman"/>
          <w:bCs/>
          <w:sz w:val="24"/>
          <w:szCs w:val="24"/>
          <w:lang w:val="ru-RU" w:eastAsia="ru-RU" w:bidi="ar-SA"/>
        </w:rPr>
        <w:t>муниципальной программы</w:t>
      </w:r>
    </w:p>
    <w:p w:rsidR="00EF151F" w:rsidRDefault="00EF151F" w:rsidP="003C66B6">
      <w:pPr>
        <w:spacing w:after="0" w:line="240" w:lineRule="auto"/>
        <w:rPr>
          <w:rFonts w:ascii="Times New Roman" w:hAnsi="Times New Roman"/>
          <w:bCs/>
          <w:sz w:val="14"/>
          <w:szCs w:val="24"/>
          <w:lang w:val="ru-RU" w:eastAsia="ru-RU" w:bidi="ar-SA"/>
        </w:rPr>
      </w:pPr>
    </w:p>
    <w:tbl>
      <w:tblPr>
        <w:tblW w:w="1517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2976"/>
        <w:gridCol w:w="1418"/>
        <w:gridCol w:w="1419"/>
        <w:gridCol w:w="1419"/>
      </w:tblGrid>
      <w:tr w:rsidR="002044A9" w:rsidRPr="00347AAD" w:rsidTr="002044A9">
        <w:trPr>
          <w:trHeight w:val="20"/>
          <w:tblHeader/>
        </w:trPr>
        <w:tc>
          <w:tcPr>
            <w:tcW w:w="567" w:type="dxa"/>
            <w:vMerge w:val="restart"/>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 п/п</w:t>
            </w:r>
          </w:p>
        </w:tc>
        <w:tc>
          <w:tcPr>
            <w:tcW w:w="7371" w:type="dxa"/>
            <w:vMerge w:val="restart"/>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Наименование муниципальной программы, основного мероприятия</w:t>
            </w:r>
          </w:p>
        </w:tc>
        <w:tc>
          <w:tcPr>
            <w:tcW w:w="2976" w:type="dxa"/>
            <w:vMerge w:val="restart"/>
            <w:shd w:val="clear" w:color="auto" w:fill="auto"/>
            <w:vAlign w:val="center"/>
            <w:hideMark/>
          </w:tcPr>
          <w:p w:rsidR="002044A9" w:rsidRDefault="002044A9" w:rsidP="002044A9">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Источники ресурсного</w:t>
            </w:r>
          </w:p>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обеспечения</w:t>
            </w:r>
          </w:p>
        </w:tc>
        <w:tc>
          <w:tcPr>
            <w:tcW w:w="4256" w:type="dxa"/>
            <w:gridSpan w:val="3"/>
            <w:shd w:val="clear" w:color="auto" w:fill="auto"/>
            <w:noWrap/>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 xml:space="preserve">Расходы за </w:t>
            </w:r>
            <w:r w:rsidRPr="002044A9">
              <w:rPr>
                <w:rFonts w:ascii="Times New Roman" w:hAnsi="Times New Roman"/>
                <w:sz w:val="24"/>
                <w:szCs w:val="24"/>
                <w:lang w:val="ru-RU" w:eastAsia="ru-RU" w:bidi="ar-SA"/>
              </w:rPr>
              <w:t>2024 год (тыс.</w:t>
            </w:r>
            <w:r>
              <w:rPr>
                <w:rFonts w:ascii="Times New Roman" w:hAnsi="Times New Roman"/>
                <w:sz w:val="24"/>
                <w:szCs w:val="24"/>
                <w:lang w:val="ru-RU" w:eastAsia="ru-RU" w:bidi="ar-SA"/>
              </w:rPr>
              <w:t xml:space="preserve"> </w:t>
            </w:r>
            <w:r w:rsidRPr="002044A9">
              <w:rPr>
                <w:rFonts w:ascii="Times New Roman" w:hAnsi="Times New Roman"/>
                <w:sz w:val="24"/>
                <w:szCs w:val="24"/>
                <w:lang w:val="ru-RU" w:eastAsia="ru-RU" w:bidi="ar-SA"/>
              </w:rPr>
              <w:t>руб.)</w:t>
            </w:r>
          </w:p>
        </w:tc>
      </w:tr>
      <w:tr w:rsidR="002044A9" w:rsidRPr="002044A9" w:rsidTr="002044A9">
        <w:trPr>
          <w:trHeight w:val="20"/>
          <w:tblHeader/>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План</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Факт</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 освоения</w:t>
            </w:r>
          </w:p>
        </w:tc>
      </w:tr>
      <w:tr w:rsidR="002044A9" w:rsidRPr="002044A9" w:rsidTr="002044A9">
        <w:trPr>
          <w:trHeight w:val="20"/>
        </w:trPr>
        <w:tc>
          <w:tcPr>
            <w:tcW w:w="7938" w:type="dxa"/>
            <w:gridSpan w:val="2"/>
            <w:vMerge w:val="restart"/>
            <w:shd w:val="clear" w:color="auto" w:fill="auto"/>
            <w:vAlign w:val="center"/>
            <w:hideMark/>
          </w:tcPr>
          <w:p w:rsidR="002044A9" w:rsidRPr="002044A9" w:rsidRDefault="002044A9" w:rsidP="002044A9">
            <w:pPr>
              <w:spacing w:after="0" w:line="240" w:lineRule="auto"/>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«Развитие физической культуры и спорта в городе Череповце» на 2022 - 2024 годы</w:t>
            </w: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всего</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959 185,6</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951 938,7</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99,2%</w:t>
            </w:r>
          </w:p>
        </w:tc>
      </w:tr>
      <w:tr w:rsidR="002044A9" w:rsidRPr="002044A9" w:rsidTr="002044A9">
        <w:trPr>
          <w:trHeight w:val="20"/>
        </w:trPr>
        <w:tc>
          <w:tcPr>
            <w:tcW w:w="7938" w:type="dxa"/>
            <w:gridSpan w:val="2"/>
            <w:vMerge/>
            <w:vAlign w:val="center"/>
            <w:hideMark/>
          </w:tcPr>
          <w:p w:rsidR="002044A9" w:rsidRPr="002044A9" w:rsidRDefault="002044A9" w:rsidP="002044A9">
            <w:pPr>
              <w:spacing w:after="0" w:line="240" w:lineRule="auto"/>
              <w:rPr>
                <w:rFonts w:ascii="Times New Roman" w:hAnsi="Times New Roman"/>
                <w:bCs/>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городской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631 099,7</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623 852,8</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98,9%</w:t>
            </w:r>
          </w:p>
        </w:tc>
      </w:tr>
      <w:tr w:rsidR="002044A9" w:rsidRPr="002044A9" w:rsidTr="002044A9">
        <w:trPr>
          <w:trHeight w:val="20"/>
        </w:trPr>
        <w:tc>
          <w:tcPr>
            <w:tcW w:w="7938" w:type="dxa"/>
            <w:gridSpan w:val="2"/>
            <w:vMerge/>
            <w:vAlign w:val="center"/>
            <w:hideMark/>
          </w:tcPr>
          <w:p w:rsidR="002044A9" w:rsidRPr="002044A9" w:rsidRDefault="002044A9" w:rsidP="002044A9">
            <w:pPr>
              <w:spacing w:after="0" w:line="240" w:lineRule="auto"/>
              <w:rPr>
                <w:rFonts w:ascii="Times New Roman" w:hAnsi="Times New Roman"/>
                <w:bCs/>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областной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24 027,8</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24 027,8</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100,0%</w:t>
            </w:r>
          </w:p>
        </w:tc>
      </w:tr>
      <w:tr w:rsidR="002044A9" w:rsidRPr="002044A9" w:rsidTr="002044A9">
        <w:trPr>
          <w:trHeight w:val="20"/>
        </w:trPr>
        <w:tc>
          <w:tcPr>
            <w:tcW w:w="7938" w:type="dxa"/>
            <w:gridSpan w:val="2"/>
            <w:vMerge/>
            <w:vAlign w:val="center"/>
            <w:hideMark/>
          </w:tcPr>
          <w:p w:rsidR="002044A9" w:rsidRPr="002044A9" w:rsidRDefault="002044A9" w:rsidP="002044A9">
            <w:pPr>
              <w:spacing w:after="0" w:line="240" w:lineRule="auto"/>
              <w:rPr>
                <w:rFonts w:ascii="Times New Roman" w:hAnsi="Times New Roman"/>
                <w:bCs/>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федеральный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2 372,1</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2 372,1</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100,0%</w:t>
            </w:r>
          </w:p>
        </w:tc>
      </w:tr>
      <w:tr w:rsidR="002044A9" w:rsidRPr="002044A9" w:rsidTr="002044A9">
        <w:trPr>
          <w:trHeight w:val="20"/>
        </w:trPr>
        <w:tc>
          <w:tcPr>
            <w:tcW w:w="7938" w:type="dxa"/>
            <w:gridSpan w:val="2"/>
            <w:vMerge/>
            <w:vAlign w:val="center"/>
            <w:hideMark/>
          </w:tcPr>
          <w:p w:rsidR="002044A9" w:rsidRPr="002044A9" w:rsidRDefault="002044A9" w:rsidP="002044A9">
            <w:pPr>
              <w:spacing w:after="0" w:line="240" w:lineRule="auto"/>
              <w:rPr>
                <w:rFonts w:ascii="Times New Roman" w:hAnsi="Times New Roman"/>
                <w:bCs/>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внебюджетные источники</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301 686,0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301 686,0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100,0%</w:t>
            </w:r>
          </w:p>
        </w:tc>
      </w:tr>
      <w:tr w:rsidR="002044A9" w:rsidRPr="002044A9" w:rsidTr="002044A9">
        <w:trPr>
          <w:trHeight w:val="20"/>
        </w:trPr>
        <w:tc>
          <w:tcPr>
            <w:tcW w:w="567" w:type="dxa"/>
            <w:vMerge w:val="restart"/>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w:t>
            </w:r>
          </w:p>
        </w:tc>
        <w:tc>
          <w:tcPr>
            <w:tcW w:w="7371" w:type="dxa"/>
            <w:vMerge w:val="restart"/>
            <w:shd w:val="clear" w:color="auto" w:fill="auto"/>
            <w:vAlign w:val="center"/>
            <w:hideMark/>
          </w:tcPr>
          <w:p w:rsidR="002044A9" w:rsidRPr="002044A9" w:rsidRDefault="00E35C25" w:rsidP="002044A9">
            <w:pPr>
              <w:spacing w:after="0" w:line="240" w:lineRule="auto"/>
              <w:rPr>
                <w:rFonts w:ascii="Times New Roman" w:hAnsi="Times New Roman"/>
                <w:sz w:val="24"/>
                <w:szCs w:val="24"/>
                <w:lang w:val="ru-RU" w:eastAsia="ru-RU" w:bidi="ar-SA"/>
              </w:rPr>
            </w:pPr>
            <w:hyperlink r:id="rId27" w:anchor="RANGE!sub_511" w:history="1">
              <w:r w:rsidR="002044A9" w:rsidRPr="002044A9">
                <w:rPr>
                  <w:rFonts w:ascii="Times New Roman" w:hAnsi="Times New Roman"/>
                  <w:sz w:val="24"/>
                  <w:szCs w:val="24"/>
                  <w:lang w:val="ru-RU" w:eastAsia="ru-RU" w:bidi="ar-SA"/>
                </w:rPr>
                <w:t>Основное мероприятие 1. Обеспечение доступа к спортивным объектам</w:t>
              </w:r>
            </w:hyperlink>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всего</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399 786,3</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399 786,3</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100,0%</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городской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180 542,1</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180 542,1</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100,0%</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областной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федеральный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внебюджетные источники</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219 244,2</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219 244,2</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100,0%</w:t>
            </w:r>
          </w:p>
        </w:tc>
      </w:tr>
      <w:tr w:rsidR="002044A9" w:rsidRPr="002044A9" w:rsidTr="002044A9">
        <w:trPr>
          <w:trHeight w:val="20"/>
        </w:trPr>
        <w:tc>
          <w:tcPr>
            <w:tcW w:w="567" w:type="dxa"/>
            <w:vMerge w:val="restart"/>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2</w:t>
            </w:r>
          </w:p>
        </w:tc>
        <w:tc>
          <w:tcPr>
            <w:tcW w:w="7371" w:type="dxa"/>
            <w:vMerge w:val="restart"/>
            <w:shd w:val="clear" w:color="auto" w:fill="auto"/>
            <w:vAlign w:val="center"/>
            <w:hideMark/>
          </w:tcPr>
          <w:p w:rsidR="002044A9" w:rsidRPr="002044A9" w:rsidRDefault="00E35C25" w:rsidP="002044A9">
            <w:pPr>
              <w:spacing w:after="0" w:line="240" w:lineRule="auto"/>
              <w:rPr>
                <w:rFonts w:ascii="Times New Roman" w:hAnsi="Times New Roman"/>
                <w:sz w:val="24"/>
                <w:szCs w:val="24"/>
                <w:lang w:val="ru-RU" w:eastAsia="ru-RU" w:bidi="ar-SA"/>
              </w:rPr>
            </w:pPr>
            <w:hyperlink r:id="rId28" w:anchor="RANGE!sub_512" w:history="1">
              <w:r w:rsidR="002044A9" w:rsidRPr="002044A9">
                <w:rPr>
                  <w:rFonts w:ascii="Times New Roman" w:hAnsi="Times New Roman"/>
                  <w:sz w:val="24"/>
                  <w:szCs w:val="24"/>
                  <w:lang w:val="ru-RU" w:eastAsia="ru-RU" w:bidi="ar-SA"/>
                </w:rPr>
                <w:t>Основное мероприятие 2. Спортивная подготовка по олимпийским и неолимпийским видам спорта, организация мероприятий по подготовке и участию спортивных сборных команд</w:t>
              </w:r>
            </w:hyperlink>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всего</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400 119,3</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400 119,3</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100,0%</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городской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317 677,5</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317 677,5</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100,0%</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областной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федеральный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внебюджетные источники</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82 441,8</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82 441,8</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100,0%</w:t>
            </w:r>
          </w:p>
        </w:tc>
      </w:tr>
      <w:tr w:rsidR="002044A9" w:rsidRPr="002044A9" w:rsidTr="002044A9">
        <w:trPr>
          <w:trHeight w:val="20"/>
        </w:trPr>
        <w:tc>
          <w:tcPr>
            <w:tcW w:w="567" w:type="dxa"/>
            <w:vMerge w:val="restart"/>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3</w:t>
            </w:r>
          </w:p>
        </w:tc>
        <w:tc>
          <w:tcPr>
            <w:tcW w:w="7371" w:type="dxa"/>
            <w:vMerge w:val="restart"/>
            <w:shd w:val="clear" w:color="auto" w:fill="auto"/>
            <w:vAlign w:val="center"/>
            <w:hideMark/>
          </w:tcPr>
          <w:p w:rsidR="002044A9" w:rsidRPr="002044A9" w:rsidRDefault="00E35C25" w:rsidP="002044A9">
            <w:pPr>
              <w:spacing w:after="0" w:line="240" w:lineRule="auto"/>
              <w:rPr>
                <w:rFonts w:ascii="Times New Roman" w:hAnsi="Times New Roman"/>
                <w:sz w:val="24"/>
                <w:szCs w:val="24"/>
                <w:lang w:val="ru-RU" w:eastAsia="ru-RU" w:bidi="ar-SA"/>
              </w:rPr>
            </w:pPr>
            <w:hyperlink r:id="rId29" w:anchor="RANGE!sub_5110" w:history="1">
              <w:r w:rsidR="002044A9" w:rsidRPr="002044A9">
                <w:rPr>
                  <w:rFonts w:ascii="Times New Roman" w:hAnsi="Times New Roman"/>
                  <w:sz w:val="24"/>
                  <w:szCs w:val="24"/>
                  <w:lang w:val="ru-RU" w:eastAsia="ru-RU" w:bidi="ar-SA"/>
                </w:rPr>
                <w:t>Основное мероприятие 3. Поддержка развития физической культуры и спорта</w:t>
              </w:r>
            </w:hyperlink>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всего</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33 600,0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33 600,0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100,0%</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городской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33 600,0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33 600,0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100,0%</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областной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федеральный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внебюджетные источники</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restart"/>
            <w:shd w:val="clear" w:color="auto" w:fill="auto"/>
            <w:vAlign w:val="center"/>
            <w:hideMark/>
          </w:tcPr>
          <w:p w:rsidR="002044A9" w:rsidRPr="002044A9" w:rsidRDefault="002044A9" w:rsidP="002044A9">
            <w:pPr>
              <w:spacing w:after="0" w:line="240" w:lineRule="auto"/>
              <w:rPr>
                <w:rFonts w:ascii="Times New Roman" w:hAnsi="Times New Roman"/>
                <w:iCs/>
                <w:sz w:val="24"/>
                <w:szCs w:val="24"/>
                <w:lang w:val="ru-RU" w:eastAsia="ru-RU" w:bidi="ar-SA"/>
              </w:rPr>
            </w:pPr>
            <w:r w:rsidRPr="002044A9">
              <w:rPr>
                <w:rFonts w:ascii="Times New Roman" w:hAnsi="Times New Roman"/>
                <w:iCs/>
                <w:sz w:val="24"/>
                <w:szCs w:val="24"/>
                <w:lang w:val="ru-RU" w:eastAsia="ru-RU" w:bidi="ar-SA"/>
              </w:rPr>
              <w:t xml:space="preserve">в том числе: </w:t>
            </w:r>
            <w:r w:rsidRPr="002044A9">
              <w:rPr>
                <w:rFonts w:ascii="Times New Roman" w:hAnsi="Times New Roman"/>
                <w:iCs/>
                <w:sz w:val="24"/>
                <w:szCs w:val="24"/>
                <w:lang w:val="ru-RU" w:eastAsia="ru-RU" w:bidi="ar-SA"/>
              </w:rPr>
              <w:br/>
              <w:t>публичные нормативные обязательства</w:t>
            </w: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bCs/>
                <w:iCs/>
                <w:sz w:val="24"/>
                <w:szCs w:val="24"/>
                <w:lang w:val="ru-RU" w:eastAsia="ru-RU" w:bidi="ar-SA"/>
              </w:rPr>
            </w:pPr>
            <w:r w:rsidRPr="002044A9">
              <w:rPr>
                <w:rFonts w:ascii="Times New Roman" w:hAnsi="Times New Roman"/>
                <w:bCs/>
                <w:iCs/>
                <w:sz w:val="24"/>
                <w:szCs w:val="24"/>
                <w:lang w:val="ru-RU" w:eastAsia="ru-RU" w:bidi="ar-SA"/>
              </w:rPr>
              <w:t>всего</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3 600,0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3 600,0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100,0%</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iCs/>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iCs/>
                <w:sz w:val="24"/>
                <w:szCs w:val="24"/>
                <w:lang w:val="ru-RU" w:eastAsia="ru-RU" w:bidi="ar-SA"/>
              </w:rPr>
            </w:pPr>
            <w:r w:rsidRPr="002044A9">
              <w:rPr>
                <w:rFonts w:ascii="Times New Roman" w:hAnsi="Times New Roman"/>
                <w:iCs/>
                <w:sz w:val="24"/>
                <w:szCs w:val="24"/>
                <w:lang w:val="ru-RU" w:eastAsia="ru-RU" w:bidi="ar-SA"/>
              </w:rPr>
              <w:t>городской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3 600,0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3 600,0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100,0%</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iCs/>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iCs/>
                <w:sz w:val="24"/>
                <w:szCs w:val="24"/>
                <w:lang w:val="ru-RU" w:eastAsia="ru-RU" w:bidi="ar-SA"/>
              </w:rPr>
            </w:pPr>
            <w:r w:rsidRPr="002044A9">
              <w:rPr>
                <w:rFonts w:ascii="Times New Roman" w:hAnsi="Times New Roman"/>
                <w:iCs/>
                <w:sz w:val="24"/>
                <w:szCs w:val="24"/>
                <w:lang w:val="ru-RU" w:eastAsia="ru-RU" w:bidi="ar-SA"/>
              </w:rPr>
              <w:t>областной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iCs/>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iCs/>
                <w:sz w:val="24"/>
                <w:szCs w:val="24"/>
                <w:lang w:val="ru-RU" w:eastAsia="ru-RU" w:bidi="ar-SA"/>
              </w:rPr>
            </w:pPr>
            <w:r w:rsidRPr="002044A9">
              <w:rPr>
                <w:rFonts w:ascii="Times New Roman" w:hAnsi="Times New Roman"/>
                <w:iCs/>
                <w:sz w:val="24"/>
                <w:szCs w:val="24"/>
                <w:lang w:val="ru-RU" w:eastAsia="ru-RU" w:bidi="ar-SA"/>
              </w:rPr>
              <w:t>федеральный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iCs/>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iCs/>
                <w:sz w:val="24"/>
                <w:szCs w:val="24"/>
                <w:lang w:val="ru-RU" w:eastAsia="ru-RU" w:bidi="ar-SA"/>
              </w:rPr>
            </w:pPr>
            <w:r w:rsidRPr="002044A9">
              <w:rPr>
                <w:rFonts w:ascii="Times New Roman" w:hAnsi="Times New Roman"/>
                <w:iCs/>
                <w:sz w:val="24"/>
                <w:szCs w:val="24"/>
                <w:lang w:val="ru-RU" w:eastAsia="ru-RU" w:bidi="ar-SA"/>
              </w:rPr>
              <w:t>внебюджетные источники</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restart"/>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4</w:t>
            </w:r>
          </w:p>
        </w:tc>
        <w:tc>
          <w:tcPr>
            <w:tcW w:w="7371" w:type="dxa"/>
            <w:vMerge w:val="restart"/>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Основное мероприятие 4. Организация и проведение официальных физкультурных и спортивных мероприятий</w:t>
            </w: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всего</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17 212,7</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17 212,7</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100,0%</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городской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17 212,7</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17 212,7</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100,0%</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областной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федеральный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внебюджетные источники</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restart"/>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5</w:t>
            </w:r>
          </w:p>
        </w:tc>
        <w:tc>
          <w:tcPr>
            <w:tcW w:w="7371" w:type="dxa"/>
            <w:vMerge w:val="restart"/>
            <w:shd w:val="clear" w:color="auto" w:fill="auto"/>
            <w:vAlign w:val="center"/>
            <w:hideMark/>
          </w:tcPr>
          <w:p w:rsidR="002044A9" w:rsidRPr="002044A9" w:rsidRDefault="00E35C25" w:rsidP="002044A9">
            <w:pPr>
              <w:spacing w:after="0" w:line="240" w:lineRule="auto"/>
              <w:rPr>
                <w:rFonts w:ascii="Times New Roman" w:hAnsi="Times New Roman"/>
                <w:sz w:val="24"/>
                <w:szCs w:val="24"/>
                <w:lang w:val="ru-RU" w:eastAsia="ru-RU" w:bidi="ar-SA"/>
              </w:rPr>
            </w:pPr>
            <w:hyperlink r:id="rId30" w:anchor="RANGE!sub_515" w:history="1">
              <w:r w:rsidR="002044A9" w:rsidRPr="002044A9">
                <w:rPr>
                  <w:rFonts w:ascii="Times New Roman" w:hAnsi="Times New Roman"/>
                  <w:sz w:val="24"/>
                  <w:szCs w:val="24"/>
                  <w:lang w:val="ru-RU" w:eastAsia="ru-RU" w:bidi="ar-SA"/>
                </w:rPr>
                <w:t>Основное мероприятие 5. Организация и проведение спортивно-оздоровительной работы по развитию физической культуры и спорта среди различных групп населения</w:t>
              </w:r>
            </w:hyperlink>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всего</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17 304,6</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17 304,6</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100,0%</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городской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14 254,6</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14 254,6</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100,0%</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областной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3 050,0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3 050,0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100,0%</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федеральный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внебюджетные источники</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restart"/>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6</w:t>
            </w:r>
          </w:p>
        </w:tc>
        <w:tc>
          <w:tcPr>
            <w:tcW w:w="7371" w:type="dxa"/>
            <w:vMerge w:val="restart"/>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Основное мероприятие 6. Внедрение и реализация Всероссийского физкультурно-спортивного комплекса «Готов к труду и обороне»</w:t>
            </w: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всего</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2 978,0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2 978,0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100,0%</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городской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2 978,0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2 978,0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100,0%</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 xml:space="preserve">областной бюджет </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федеральный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внебюджетные источники</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restart"/>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7</w:t>
            </w:r>
          </w:p>
        </w:tc>
        <w:tc>
          <w:tcPr>
            <w:tcW w:w="7371" w:type="dxa"/>
            <w:vMerge w:val="restart"/>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Основное мероприятие 7. Ремонт и модернизация муниципальных объектов физической культуры и спорта</w:t>
            </w: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всего</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45 787,1</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40 415,1</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88,3%</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городской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43 287,1</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37 915,1</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87,6%</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 xml:space="preserve">областной бюджет </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2 500,0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2 500,0</w:t>
            </w:r>
          </w:p>
        </w:tc>
        <w:tc>
          <w:tcPr>
            <w:tcW w:w="1418" w:type="dxa"/>
            <w:shd w:val="clear" w:color="auto" w:fill="auto"/>
            <w:vAlign w:val="center"/>
            <w:hideMark/>
          </w:tcPr>
          <w:p w:rsidR="002044A9" w:rsidRPr="002044A9" w:rsidRDefault="0051483E"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100,0%</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федеральный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внебюджетные источники</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restart"/>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8</w:t>
            </w:r>
          </w:p>
        </w:tc>
        <w:tc>
          <w:tcPr>
            <w:tcW w:w="7371" w:type="dxa"/>
            <w:vMerge w:val="restart"/>
            <w:shd w:val="clear" w:color="auto" w:fill="auto"/>
            <w:vAlign w:val="center"/>
            <w:hideMark/>
          </w:tcPr>
          <w:p w:rsidR="002044A9" w:rsidRPr="002044A9" w:rsidRDefault="00E35C25" w:rsidP="002044A9">
            <w:pPr>
              <w:spacing w:after="0" w:line="240" w:lineRule="auto"/>
              <w:rPr>
                <w:rFonts w:ascii="Times New Roman" w:hAnsi="Times New Roman"/>
                <w:sz w:val="24"/>
                <w:szCs w:val="24"/>
                <w:lang w:val="ru-RU" w:eastAsia="ru-RU" w:bidi="ar-SA"/>
              </w:rPr>
            </w:pPr>
            <w:hyperlink r:id="rId31" w:anchor="RANGE!sub_518" w:history="1">
              <w:r w:rsidR="002044A9" w:rsidRPr="002044A9">
                <w:rPr>
                  <w:rFonts w:ascii="Times New Roman" w:hAnsi="Times New Roman"/>
                  <w:sz w:val="24"/>
                  <w:szCs w:val="24"/>
                  <w:lang w:val="ru-RU" w:eastAsia="ru-RU" w:bidi="ar-SA"/>
                </w:rPr>
                <w:t>Основное мероприятие 8. Организация работы по реализации целей, задач комитета, выполнения его функциональных обязанностей и реализация мероприятий муниципальной программы</w:t>
              </w:r>
            </w:hyperlink>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всего</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8 650,2</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8 645,4</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99,9%</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городской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8 476,0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8 471,2</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99,9%</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 xml:space="preserve">областной бюджет </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федеральный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174,2</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174,2</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100,0%</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внебюджетные источники</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restart"/>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9</w:t>
            </w:r>
          </w:p>
        </w:tc>
        <w:tc>
          <w:tcPr>
            <w:tcW w:w="7371" w:type="dxa"/>
            <w:vMerge w:val="restart"/>
            <w:shd w:val="clear" w:color="auto" w:fill="auto"/>
            <w:vAlign w:val="center"/>
            <w:hideMark/>
          </w:tcPr>
          <w:p w:rsidR="002044A9" w:rsidRPr="002044A9" w:rsidRDefault="00E35C25" w:rsidP="002044A9">
            <w:pPr>
              <w:spacing w:after="0" w:line="240" w:lineRule="auto"/>
              <w:rPr>
                <w:rFonts w:ascii="Times New Roman" w:hAnsi="Times New Roman"/>
                <w:sz w:val="24"/>
                <w:szCs w:val="24"/>
                <w:lang w:val="ru-RU" w:eastAsia="ru-RU" w:bidi="ar-SA"/>
              </w:rPr>
            </w:pPr>
            <w:hyperlink r:id="rId32" w:anchor="RANGE!sub_519" w:history="1">
              <w:r w:rsidR="002044A9" w:rsidRPr="002044A9">
                <w:rPr>
                  <w:rFonts w:ascii="Times New Roman" w:hAnsi="Times New Roman"/>
                  <w:sz w:val="24"/>
                  <w:szCs w:val="24"/>
                  <w:lang w:val="ru-RU" w:eastAsia="ru-RU" w:bidi="ar-SA"/>
                </w:rPr>
                <w:t>Основное мероприятие 9. Развитие объектов массовой доступности для занятий физической культурой и спортом</w:t>
              </w:r>
            </w:hyperlink>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всего</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10 774,4</w:t>
            </w:r>
          </w:p>
        </w:tc>
        <w:tc>
          <w:tcPr>
            <w:tcW w:w="1419" w:type="dxa"/>
            <w:shd w:val="clear" w:color="auto" w:fill="auto"/>
            <w:vAlign w:val="center"/>
            <w:hideMark/>
          </w:tcPr>
          <w:p w:rsidR="002044A9" w:rsidRPr="002044A9" w:rsidRDefault="002044A9" w:rsidP="00DD00C2">
            <w:pPr>
              <w:spacing w:after="0" w:line="240" w:lineRule="auto"/>
              <w:ind w:left="-108" w:right="-107"/>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8 904,</w:t>
            </w:r>
            <w:r w:rsidR="00DD00C2">
              <w:rPr>
                <w:rFonts w:ascii="Times New Roman" w:hAnsi="Times New Roman"/>
                <w:bCs/>
                <w:sz w:val="24"/>
                <w:szCs w:val="24"/>
                <w:lang w:val="ru-RU" w:eastAsia="ru-RU" w:bidi="ar-SA"/>
              </w:rPr>
              <w:t>3</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82,6%</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городской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10 774,4</w:t>
            </w:r>
          </w:p>
        </w:tc>
        <w:tc>
          <w:tcPr>
            <w:tcW w:w="1419" w:type="dxa"/>
            <w:shd w:val="clear" w:color="auto" w:fill="auto"/>
            <w:vAlign w:val="center"/>
            <w:hideMark/>
          </w:tcPr>
          <w:p w:rsidR="002044A9" w:rsidRPr="002044A9" w:rsidRDefault="002044A9" w:rsidP="00DD00C2">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8 904,</w:t>
            </w:r>
            <w:r w:rsidR="00DD00C2">
              <w:rPr>
                <w:rFonts w:ascii="Times New Roman" w:hAnsi="Times New Roman"/>
                <w:sz w:val="24"/>
                <w:szCs w:val="24"/>
                <w:lang w:val="ru-RU" w:eastAsia="ru-RU" w:bidi="ar-SA"/>
              </w:rPr>
              <w:t>3</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82,6%</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областной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федеральный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внебюджетные источники</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r w:rsidR="002044A9" w:rsidRPr="002044A9" w:rsidTr="002044A9">
        <w:trPr>
          <w:trHeight w:val="20"/>
        </w:trPr>
        <w:tc>
          <w:tcPr>
            <w:tcW w:w="567" w:type="dxa"/>
            <w:vMerge w:val="restart"/>
            <w:shd w:val="clear" w:color="auto" w:fill="auto"/>
            <w:vAlign w:val="center"/>
            <w:hideMark/>
          </w:tcPr>
          <w:p w:rsidR="002044A9" w:rsidRPr="002044A9" w:rsidRDefault="002044A9" w:rsidP="002044A9">
            <w:pPr>
              <w:spacing w:after="0" w:line="240" w:lineRule="auto"/>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10</w:t>
            </w:r>
          </w:p>
        </w:tc>
        <w:tc>
          <w:tcPr>
            <w:tcW w:w="7371" w:type="dxa"/>
            <w:vMerge w:val="restart"/>
            <w:shd w:val="clear" w:color="auto" w:fill="auto"/>
            <w:vAlign w:val="center"/>
            <w:hideMark/>
          </w:tcPr>
          <w:p w:rsidR="002044A9" w:rsidRPr="002044A9" w:rsidRDefault="00E35C25" w:rsidP="002044A9">
            <w:pPr>
              <w:spacing w:after="0" w:line="240" w:lineRule="auto"/>
              <w:rPr>
                <w:rFonts w:ascii="Times New Roman" w:hAnsi="Times New Roman"/>
                <w:sz w:val="24"/>
                <w:szCs w:val="24"/>
                <w:lang w:val="ru-RU" w:eastAsia="ru-RU" w:bidi="ar-SA"/>
              </w:rPr>
            </w:pPr>
            <w:hyperlink r:id="rId33" w:anchor="RANGE!sub_5110" w:history="1">
              <w:r w:rsidR="002044A9" w:rsidRPr="002044A9">
                <w:rPr>
                  <w:rFonts w:ascii="Times New Roman" w:hAnsi="Times New Roman"/>
                  <w:sz w:val="24"/>
                  <w:szCs w:val="24"/>
                  <w:lang w:val="ru-RU" w:eastAsia="ru-RU" w:bidi="ar-SA"/>
                </w:rPr>
                <w:t>Основное мероприятие 10. Реализация регионального проекта «Спорт – норма жизни» (федеральный проект «Спорт – норма жизни»)</w:t>
              </w:r>
            </w:hyperlink>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всего</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22 973,0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22 973,0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bCs/>
                <w:sz w:val="24"/>
                <w:szCs w:val="24"/>
                <w:lang w:val="ru-RU" w:eastAsia="ru-RU" w:bidi="ar-SA"/>
              </w:rPr>
            </w:pPr>
            <w:r w:rsidRPr="002044A9">
              <w:rPr>
                <w:rFonts w:ascii="Times New Roman" w:hAnsi="Times New Roman"/>
                <w:bCs/>
                <w:sz w:val="24"/>
                <w:szCs w:val="24"/>
                <w:lang w:val="ru-RU" w:eastAsia="ru-RU" w:bidi="ar-SA"/>
              </w:rPr>
              <w:t>100,0%</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городской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2 297,3</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2 297,3</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100,0%</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областной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18 477,8</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18 477,8</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100,0%</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федеральный бюджет</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2 197,9</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2 197,9</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100,0%</w:t>
            </w:r>
          </w:p>
        </w:tc>
      </w:tr>
      <w:tr w:rsidR="002044A9" w:rsidRPr="002044A9" w:rsidTr="002044A9">
        <w:trPr>
          <w:trHeight w:val="20"/>
        </w:trPr>
        <w:tc>
          <w:tcPr>
            <w:tcW w:w="567"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7371" w:type="dxa"/>
            <w:vMerge/>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p>
        </w:tc>
        <w:tc>
          <w:tcPr>
            <w:tcW w:w="2976" w:type="dxa"/>
            <w:shd w:val="clear" w:color="auto" w:fill="auto"/>
            <w:vAlign w:val="center"/>
            <w:hideMark/>
          </w:tcPr>
          <w:p w:rsidR="002044A9" w:rsidRPr="002044A9" w:rsidRDefault="002044A9" w:rsidP="002044A9">
            <w:pPr>
              <w:spacing w:after="0" w:line="240" w:lineRule="auto"/>
              <w:rPr>
                <w:rFonts w:ascii="Times New Roman" w:hAnsi="Times New Roman"/>
                <w:sz w:val="24"/>
                <w:szCs w:val="24"/>
                <w:lang w:val="ru-RU" w:eastAsia="ru-RU" w:bidi="ar-SA"/>
              </w:rPr>
            </w:pPr>
            <w:r w:rsidRPr="002044A9">
              <w:rPr>
                <w:rFonts w:ascii="Times New Roman" w:hAnsi="Times New Roman"/>
                <w:sz w:val="24"/>
                <w:szCs w:val="24"/>
                <w:lang w:val="ru-RU" w:eastAsia="ru-RU" w:bidi="ar-SA"/>
              </w:rPr>
              <w:t>внебюджетные источники</w:t>
            </w:r>
          </w:p>
        </w:tc>
        <w:tc>
          <w:tcPr>
            <w:tcW w:w="1418" w:type="dxa"/>
            <w:shd w:val="clear" w:color="auto" w:fill="auto"/>
            <w:vAlign w:val="center"/>
            <w:hideMark/>
          </w:tcPr>
          <w:p w:rsidR="002044A9" w:rsidRPr="002044A9" w:rsidRDefault="002044A9" w:rsidP="002044A9">
            <w:pPr>
              <w:spacing w:after="0" w:line="240" w:lineRule="auto"/>
              <w:ind w:left="-104"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9" w:type="dxa"/>
            <w:shd w:val="clear" w:color="auto" w:fill="auto"/>
            <w:vAlign w:val="center"/>
            <w:hideMark/>
          </w:tcPr>
          <w:p w:rsidR="002044A9" w:rsidRPr="002044A9" w:rsidRDefault="002044A9" w:rsidP="002044A9">
            <w:pPr>
              <w:spacing w:after="0" w:line="240" w:lineRule="auto"/>
              <w:ind w:left="-108" w:right="-107"/>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0,0</w:t>
            </w:r>
          </w:p>
        </w:tc>
        <w:tc>
          <w:tcPr>
            <w:tcW w:w="1418" w:type="dxa"/>
            <w:shd w:val="clear" w:color="auto" w:fill="auto"/>
            <w:vAlign w:val="center"/>
            <w:hideMark/>
          </w:tcPr>
          <w:p w:rsidR="002044A9" w:rsidRPr="002044A9" w:rsidRDefault="002044A9" w:rsidP="002044A9">
            <w:pPr>
              <w:spacing w:after="0" w:line="240" w:lineRule="auto"/>
              <w:ind w:left="-111" w:right="-108"/>
              <w:jc w:val="center"/>
              <w:rPr>
                <w:rFonts w:ascii="Times New Roman" w:hAnsi="Times New Roman"/>
                <w:sz w:val="24"/>
                <w:szCs w:val="24"/>
                <w:lang w:val="ru-RU" w:eastAsia="ru-RU" w:bidi="ar-SA"/>
              </w:rPr>
            </w:pPr>
            <w:r w:rsidRPr="002044A9">
              <w:rPr>
                <w:rFonts w:ascii="Times New Roman" w:hAnsi="Times New Roman"/>
                <w:sz w:val="24"/>
                <w:szCs w:val="24"/>
                <w:lang w:val="ru-RU" w:eastAsia="ru-RU" w:bidi="ar-SA"/>
              </w:rPr>
              <w:t>х</w:t>
            </w:r>
          </w:p>
        </w:tc>
      </w:tr>
    </w:tbl>
    <w:p w:rsidR="002044A9" w:rsidRPr="003C66B6" w:rsidRDefault="002044A9" w:rsidP="003C66B6">
      <w:pPr>
        <w:spacing w:after="0" w:line="240" w:lineRule="auto"/>
        <w:rPr>
          <w:rFonts w:ascii="Times New Roman" w:hAnsi="Times New Roman"/>
          <w:bCs/>
          <w:sz w:val="14"/>
          <w:szCs w:val="24"/>
          <w:lang w:val="ru-RU" w:eastAsia="ru-RU" w:bidi="ar-SA"/>
        </w:rPr>
      </w:pPr>
    </w:p>
    <w:sectPr w:rsidR="002044A9" w:rsidRPr="003C66B6" w:rsidSect="00E52B88">
      <w:pgSz w:w="16838" w:h="11906" w:orient="landscape"/>
      <w:pgMar w:top="1134" w:right="567"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C25" w:rsidRDefault="00E35C25" w:rsidP="00984B89">
      <w:pPr>
        <w:spacing w:after="0" w:line="240" w:lineRule="auto"/>
      </w:pPr>
      <w:r>
        <w:separator/>
      </w:r>
    </w:p>
  </w:endnote>
  <w:endnote w:type="continuationSeparator" w:id="0">
    <w:p w:rsidR="00E35C25" w:rsidRDefault="00E35C25" w:rsidP="0098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C25" w:rsidRDefault="00E35C25" w:rsidP="00984B89">
      <w:pPr>
        <w:spacing w:after="0" w:line="240" w:lineRule="auto"/>
      </w:pPr>
      <w:r>
        <w:separator/>
      </w:r>
    </w:p>
  </w:footnote>
  <w:footnote w:type="continuationSeparator" w:id="0">
    <w:p w:rsidR="00E35C25" w:rsidRDefault="00E35C25" w:rsidP="00984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AAD" w:rsidRPr="004C0F54" w:rsidRDefault="00347AAD">
    <w:pPr>
      <w:pStyle w:val="a3"/>
      <w:jc w:val="center"/>
      <w:rPr>
        <w:rFonts w:ascii="Times New Roman" w:hAnsi="Times New Roman"/>
      </w:rPr>
    </w:pPr>
    <w:r w:rsidRPr="004C0F54">
      <w:rPr>
        <w:rFonts w:ascii="Times New Roman" w:hAnsi="Times New Roman"/>
      </w:rPr>
      <w:fldChar w:fldCharType="begin"/>
    </w:r>
    <w:r w:rsidRPr="004C0F54">
      <w:rPr>
        <w:rFonts w:ascii="Times New Roman" w:hAnsi="Times New Roman"/>
      </w:rPr>
      <w:instrText>PAGE   \* MERGEFORMAT</w:instrText>
    </w:r>
    <w:r w:rsidRPr="004C0F54">
      <w:rPr>
        <w:rFonts w:ascii="Times New Roman" w:hAnsi="Times New Roman"/>
      </w:rPr>
      <w:fldChar w:fldCharType="separate"/>
    </w:r>
    <w:r w:rsidRPr="00AA6C68">
      <w:rPr>
        <w:rFonts w:ascii="Times New Roman" w:hAnsi="Times New Roman"/>
        <w:noProof/>
        <w:lang w:val="ru-RU"/>
      </w:rPr>
      <w:t>2</w:t>
    </w:r>
    <w:r w:rsidRPr="004C0F54">
      <w:rPr>
        <w:rFonts w:ascii="Times New Roman" w:hAnsi="Times New Roman"/>
      </w:rPr>
      <w:fldChar w:fldCharType="end"/>
    </w:r>
  </w:p>
  <w:p w:rsidR="00347AAD" w:rsidRDefault="00347A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AAD" w:rsidRPr="004C0F54" w:rsidRDefault="00347AAD">
    <w:pPr>
      <w:pStyle w:val="a3"/>
      <w:jc w:val="center"/>
      <w:rPr>
        <w:rFonts w:ascii="Times New Roman" w:hAnsi="Times New Roman"/>
      </w:rPr>
    </w:pPr>
    <w:r w:rsidRPr="004C0F54">
      <w:rPr>
        <w:rFonts w:ascii="Times New Roman" w:hAnsi="Times New Roman"/>
      </w:rPr>
      <w:fldChar w:fldCharType="begin"/>
    </w:r>
    <w:r w:rsidRPr="004C0F54">
      <w:rPr>
        <w:rFonts w:ascii="Times New Roman" w:hAnsi="Times New Roman"/>
      </w:rPr>
      <w:instrText>PAGE   \* MERGEFORMAT</w:instrText>
    </w:r>
    <w:r w:rsidRPr="004C0F54">
      <w:rPr>
        <w:rFonts w:ascii="Times New Roman" w:hAnsi="Times New Roman"/>
      </w:rPr>
      <w:fldChar w:fldCharType="separate"/>
    </w:r>
    <w:r w:rsidR="007930A8" w:rsidRPr="007930A8">
      <w:rPr>
        <w:rFonts w:ascii="Times New Roman" w:hAnsi="Times New Roman"/>
        <w:noProof/>
        <w:lang w:val="ru-RU"/>
      </w:rPr>
      <w:t>5</w:t>
    </w:r>
    <w:r w:rsidRPr="004C0F54">
      <w:rPr>
        <w:rFonts w:ascii="Times New Roman" w:hAnsi="Times New Roman"/>
      </w:rPr>
      <w:fldChar w:fldCharType="end"/>
    </w:r>
  </w:p>
  <w:p w:rsidR="00347AAD" w:rsidRDefault="00347A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2pt;height:15.05pt;visibility:visible" o:bullet="t">
        <v:imagedata r:id="rId1" o:title=""/>
      </v:shape>
    </w:pict>
  </w:numPicBullet>
  <w:numPicBullet w:numPicBulletId="1">
    <w:pict>
      <v:shape id="_x0000_i1059" type="#_x0000_t75" style="width:17.6pt;height:15.05pt;visibility:visible" o:bullet="t">
        <v:imagedata r:id="rId2" o:title=""/>
      </v:shape>
    </w:pict>
  </w:numPicBullet>
  <w:abstractNum w:abstractNumId="0" w15:restartNumberingAfterBreak="0">
    <w:nsid w:val="01F6750A"/>
    <w:multiLevelType w:val="hybridMultilevel"/>
    <w:tmpl w:val="C7045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3531FD"/>
    <w:multiLevelType w:val="hybridMultilevel"/>
    <w:tmpl w:val="CE60C31C"/>
    <w:lvl w:ilvl="0" w:tplc="8604CD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101F28"/>
    <w:multiLevelType w:val="hybridMultilevel"/>
    <w:tmpl w:val="A9280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584DC1"/>
    <w:multiLevelType w:val="hybridMultilevel"/>
    <w:tmpl w:val="4726C94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D274370"/>
    <w:multiLevelType w:val="hybridMultilevel"/>
    <w:tmpl w:val="C3447D5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AE5472"/>
    <w:multiLevelType w:val="hybridMultilevel"/>
    <w:tmpl w:val="35321E0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B160D4"/>
    <w:multiLevelType w:val="hybridMultilevel"/>
    <w:tmpl w:val="9F888F3C"/>
    <w:lvl w:ilvl="0" w:tplc="46A6B9A6">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625D5E78"/>
    <w:multiLevelType w:val="hybridMultilevel"/>
    <w:tmpl w:val="27CE514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8C770F"/>
    <w:multiLevelType w:val="hybridMultilevel"/>
    <w:tmpl w:val="F03A833A"/>
    <w:lvl w:ilvl="0" w:tplc="53706E8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121AC0"/>
    <w:multiLevelType w:val="hybridMultilevel"/>
    <w:tmpl w:val="D2CC7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2"/>
  </w:num>
  <w:num w:numId="5">
    <w:abstractNumId w:val="4"/>
  </w:num>
  <w:num w:numId="6">
    <w:abstractNumId w:val="7"/>
  </w:num>
  <w:num w:numId="7">
    <w:abstractNumId w:val="6"/>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89"/>
    <w:rsid w:val="0000057F"/>
    <w:rsid w:val="00000C3E"/>
    <w:rsid w:val="0000180F"/>
    <w:rsid w:val="00001B57"/>
    <w:rsid w:val="00003B97"/>
    <w:rsid w:val="00003BB1"/>
    <w:rsid w:val="00003FDD"/>
    <w:rsid w:val="0000485E"/>
    <w:rsid w:val="00010CA7"/>
    <w:rsid w:val="00010E33"/>
    <w:rsid w:val="00012198"/>
    <w:rsid w:val="00015229"/>
    <w:rsid w:val="00015629"/>
    <w:rsid w:val="00021E5D"/>
    <w:rsid w:val="000231BF"/>
    <w:rsid w:val="000239AC"/>
    <w:rsid w:val="000256B2"/>
    <w:rsid w:val="00025851"/>
    <w:rsid w:val="00027FF8"/>
    <w:rsid w:val="0003227B"/>
    <w:rsid w:val="00032983"/>
    <w:rsid w:val="000367AD"/>
    <w:rsid w:val="00037746"/>
    <w:rsid w:val="00037A04"/>
    <w:rsid w:val="00041C2C"/>
    <w:rsid w:val="00043390"/>
    <w:rsid w:val="00045F06"/>
    <w:rsid w:val="00047059"/>
    <w:rsid w:val="000504A7"/>
    <w:rsid w:val="00050B73"/>
    <w:rsid w:val="00050FB3"/>
    <w:rsid w:val="00051D92"/>
    <w:rsid w:val="000522A8"/>
    <w:rsid w:val="000522E1"/>
    <w:rsid w:val="00053A3B"/>
    <w:rsid w:val="00055B7F"/>
    <w:rsid w:val="00055BC6"/>
    <w:rsid w:val="00056468"/>
    <w:rsid w:val="00056DD6"/>
    <w:rsid w:val="00057243"/>
    <w:rsid w:val="00057699"/>
    <w:rsid w:val="0005785B"/>
    <w:rsid w:val="00057C42"/>
    <w:rsid w:val="00060AEE"/>
    <w:rsid w:val="00063FCA"/>
    <w:rsid w:val="00064012"/>
    <w:rsid w:val="00064FA4"/>
    <w:rsid w:val="00065876"/>
    <w:rsid w:val="000677CA"/>
    <w:rsid w:val="000712E9"/>
    <w:rsid w:val="000719D5"/>
    <w:rsid w:val="0007200E"/>
    <w:rsid w:val="0007324F"/>
    <w:rsid w:val="000744B2"/>
    <w:rsid w:val="000744C4"/>
    <w:rsid w:val="000761C4"/>
    <w:rsid w:val="000771A5"/>
    <w:rsid w:val="00080263"/>
    <w:rsid w:val="00080C30"/>
    <w:rsid w:val="0008245F"/>
    <w:rsid w:val="00084FF1"/>
    <w:rsid w:val="0008662E"/>
    <w:rsid w:val="00086F45"/>
    <w:rsid w:val="00087D2B"/>
    <w:rsid w:val="00090A40"/>
    <w:rsid w:val="000921B7"/>
    <w:rsid w:val="000946B4"/>
    <w:rsid w:val="000971F8"/>
    <w:rsid w:val="00097A98"/>
    <w:rsid w:val="000A117C"/>
    <w:rsid w:val="000A1A74"/>
    <w:rsid w:val="000A211F"/>
    <w:rsid w:val="000A28CC"/>
    <w:rsid w:val="000A3654"/>
    <w:rsid w:val="000A3D32"/>
    <w:rsid w:val="000A4599"/>
    <w:rsid w:val="000A484D"/>
    <w:rsid w:val="000A4DDB"/>
    <w:rsid w:val="000A5F28"/>
    <w:rsid w:val="000A666D"/>
    <w:rsid w:val="000A6BDD"/>
    <w:rsid w:val="000A77F6"/>
    <w:rsid w:val="000A7A7E"/>
    <w:rsid w:val="000B1E89"/>
    <w:rsid w:val="000B1FA5"/>
    <w:rsid w:val="000B2A69"/>
    <w:rsid w:val="000B48E8"/>
    <w:rsid w:val="000B68A5"/>
    <w:rsid w:val="000B6DF9"/>
    <w:rsid w:val="000B7342"/>
    <w:rsid w:val="000B75D1"/>
    <w:rsid w:val="000B76E9"/>
    <w:rsid w:val="000C0DBB"/>
    <w:rsid w:val="000C200A"/>
    <w:rsid w:val="000C26DA"/>
    <w:rsid w:val="000C2F5F"/>
    <w:rsid w:val="000C3EB9"/>
    <w:rsid w:val="000C40C6"/>
    <w:rsid w:val="000C41A4"/>
    <w:rsid w:val="000D0C0B"/>
    <w:rsid w:val="000D17EA"/>
    <w:rsid w:val="000D1F08"/>
    <w:rsid w:val="000D2824"/>
    <w:rsid w:val="000D6796"/>
    <w:rsid w:val="000D7406"/>
    <w:rsid w:val="000E0B26"/>
    <w:rsid w:val="000E15EE"/>
    <w:rsid w:val="000E1B48"/>
    <w:rsid w:val="000E23BF"/>
    <w:rsid w:val="000E3638"/>
    <w:rsid w:val="000E4C49"/>
    <w:rsid w:val="000E5874"/>
    <w:rsid w:val="000E75C7"/>
    <w:rsid w:val="000F0758"/>
    <w:rsid w:val="000F0F84"/>
    <w:rsid w:val="000F446C"/>
    <w:rsid w:val="000F56B7"/>
    <w:rsid w:val="000F57D6"/>
    <w:rsid w:val="000F5E82"/>
    <w:rsid w:val="000F69C5"/>
    <w:rsid w:val="000F752A"/>
    <w:rsid w:val="00101E2C"/>
    <w:rsid w:val="00105C36"/>
    <w:rsid w:val="00110FD8"/>
    <w:rsid w:val="001119B6"/>
    <w:rsid w:val="001123CB"/>
    <w:rsid w:val="0011288B"/>
    <w:rsid w:val="001150C3"/>
    <w:rsid w:val="00116921"/>
    <w:rsid w:val="00116A92"/>
    <w:rsid w:val="00116D48"/>
    <w:rsid w:val="00117882"/>
    <w:rsid w:val="001202F6"/>
    <w:rsid w:val="001262D9"/>
    <w:rsid w:val="00127378"/>
    <w:rsid w:val="0013020C"/>
    <w:rsid w:val="00130220"/>
    <w:rsid w:val="00130D11"/>
    <w:rsid w:val="00132553"/>
    <w:rsid w:val="00134C43"/>
    <w:rsid w:val="00134E17"/>
    <w:rsid w:val="0013524C"/>
    <w:rsid w:val="00135BE3"/>
    <w:rsid w:val="00136810"/>
    <w:rsid w:val="0013694B"/>
    <w:rsid w:val="00136F75"/>
    <w:rsid w:val="0014001E"/>
    <w:rsid w:val="00140897"/>
    <w:rsid w:val="0014135B"/>
    <w:rsid w:val="0014261E"/>
    <w:rsid w:val="00142940"/>
    <w:rsid w:val="00143450"/>
    <w:rsid w:val="00143EAA"/>
    <w:rsid w:val="001476CA"/>
    <w:rsid w:val="001477D3"/>
    <w:rsid w:val="00151446"/>
    <w:rsid w:val="0015412C"/>
    <w:rsid w:val="00154676"/>
    <w:rsid w:val="001560C2"/>
    <w:rsid w:val="00160096"/>
    <w:rsid w:val="0016009D"/>
    <w:rsid w:val="00161271"/>
    <w:rsid w:val="00161A8A"/>
    <w:rsid w:val="00162B7A"/>
    <w:rsid w:val="001630BB"/>
    <w:rsid w:val="00165B13"/>
    <w:rsid w:val="00166F51"/>
    <w:rsid w:val="00167DA9"/>
    <w:rsid w:val="00173CEC"/>
    <w:rsid w:val="00175374"/>
    <w:rsid w:val="001753EE"/>
    <w:rsid w:val="0017679B"/>
    <w:rsid w:val="0017686F"/>
    <w:rsid w:val="00176F1B"/>
    <w:rsid w:val="00177A8B"/>
    <w:rsid w:val="00180F6D"/>
    <w:rsid w:val="0018237E"/>
    <w:rsid w:val="00182549"/>
    <w:rsid w:val="00182C4F"/>
    <w:rsid w:val="00184079"/>
    <w:rsid w:val="00184A7A"/>
    <w:rsid w:val="00184F36"/>
    <w:rsid w:val="00185431"/>
    <w:rsid w:val="00185F90"/>
    <w:rsid w:val="00185F96"/>
    <w:rsid w:val="00190C09"/>
    <w:rsid w:val="00191524"/>
    <w:rsid w:val="001928BD"/>
    <w:rsid w:val="0019336A"/>
    <w:rsid w:val="001933CE"/>
    <w:rsid w:val="00193DF1"/>
    <w:rsid w:val="0019425B"/>
    <w:rsid w:val="001952C8"/>
    <w:rsid w:val="001975D0"/>
    <w:rsid w:val="001A1966"/>
    <w:rsid w:val="001A21DF"/>
    <w:rsid w:val="001A42BF"/>
    <w:rsid w:val="001A5E74"/>
    <w:rsid w:val="001A6BF5"/>
    <w:rsid w:val="001A756D"/>
    <w:rsid w:val="001A7D45"/>
    <w:rsid w:val="001B1BE0"/>
    <w:rsid w:val="001B1D1D"/>
    <w:rsid w:val="001B2C6F"/>
    <w:rsid w:val="001B4B53"/>
    <w:rsid w:val="001B4FEF"/>
    <w:rsid w:val="001B5721"/>
    <w:rsid w:val="001B5E22"/>
    <w:rsid w:val="001B6E10"/>
    <w:rsid w:val="001C08DF"/>
    <w:rsid w:val="001C14EF"/>
    <w:rsid w:val="001C21E7"/>
    <w:rsid w:val="001C3E49"/>
    <w:rsid w:val="001C4A25"/>
    <w:rsid w:val="001C6D57"/>
    <w:rsid w:val="001C7780"/>
    <w:rsid w:val="001C7A2B"/>
    <w:rsid w:val="001D082E"/>
    <w:rsid w:val="001D085A"/>
    <w:rsid w:val="001D0AFB"/>
    <w:rsid w:val="001D285E"/>
    <w:rsid w:val="001D2A28"/>
    <w:rsid w:val="001D7083"/>
    <w:rsid w:val="001D7F40"/>
    <w:rsid w:val="001E0377"/>
    <w:rsid w:val="001E053E"/>
    <w:rsid w:val="001E0805"/>
    <w:rsid w:val="001E0C09"/>
    <w:rsid w:val="001E0ED2"/>
    <w:rsid w:val="001E10D3"/>
    <w:rsid w:val="001E18A2"/>
    <w:rsid w:val="001E2888"/>
    <w:rsid w:val="001E3290"/>
    <w:rsid w:val="001E56AF"/>
    <w:rsid w:val="001E66B2"/>
    <w:rsid w:val="001E7ADC"/>
    <w:rsid w:val="001F0FF4"/>
    <w:rsid w:val="001F14BC"/>
    <w:rsid w:val="001F227E"/>
    <w:rsid w:val="001F3DAB"/>
    <w:rsid w:val="001F58B1"/>
    <w:rsid w:val="001F5D32"/>
    <w:rsid w:val="001F71C4"/>
    <w:rsid w:val="002013E2"/>
    <w:rsid w:val="00201A0A"/>
    <w:rsid w:val="0020222A"/>
    <w:rsid w:val="00202264"/>
    <w:rsid w:val="0020237B"/>
    <w:rsid w:val="00203753"/>
    <w:rsid w:val="0020379A"/>
    <w:rsid w:val="002044A9"/>
    <w:rsid w:val="0020529E"/>
    <w:rsid w:val="0020628D"/>
    <w:rsid w:val="002070DA"/>
    <w:rsid w:val="00207B31"/>
    <w:rsid w:val="00211731"/>
    <w:rsid w:val="00212B42"/>
    <w:rsid w:val="00212C7A"/>
    <w:rsid w:val="0021344D"/>
    <w:rsid w:val="00216BB2"/>
    <w:rsid w:val="00220D1D"/>
    <w:rsid w:val="00223C48"/>
    <w:rsid w:val="00223EB3"/>
    <w:rsid w:val="00225421"/>
    <w:rsid w:val="002258D2"/>
    <w:rsid w:val="002259B2"/>
    <w:rsid w:val="00233874"/>
    <w:rsid w:val="0023521E"/>
    <w:rsid w:val="00235D9E"/>
    <w:rsid w:val="00235F4B"/>
    <w:rsid w:val="00236B6C"/>
    <w:rsid w:val="0024025A"/>
    <w:rsid w:val="0024025C"/>
    <w:rsid w:val="00241211"/>
    <w:rsid w:val="00241714"/>
    <w:rsid w:val="00243AE8"/>
    <w:rsid w:val="0024543B"/>
    <w:rsid w:val="00245925"/>
    <w:rsid w:val="00246C4B"/>
    <w:rsid w:val="002476AA"/>
    <w:rsid w:val="00247D10"/>
    <w:rsid w:val="00250A4A"/>
    <w:rsid w:val="00251C9D"/>
    <w:rsid w:val="00253FA4"/>
    <w:rsid w:val="0025400A"/>
    <w:rsid w:val="00254746"/>
    <w:rsid w:val="00254DEF"/>
    <w:rsid w:val="00255BB8"/>
    <w:rsid w:val="00256001"/>
    <w:rsid w:val="00257A99"/>
    <w:rsid w:val="00257C74"/>
    <w:rsid w:val="0026316F"/>
    <w:rsid w:val="002636AA"/>
    <w:rsid w:val="00264AB9"/>
    <w:rsid w:val="00265AE9"/>
    <w:rsid w:val="00265E8F"/>
    <w:rsid w:val="00266BE4"/>
    <w:rsid w:val="00267209"/>
    <w:rsid w:val="002672C6"/>
    <w:rsid w:val="00267621"/>
    <w:rsid w:val="002756BF"/>
    <w:rsid w:val="00275A86"/>
    <w:rsid w:val="00275E6B"/>
    <w:rsid w:val="0027750D"/>
    <w:rsid w:val="0028065D"/>
    <w:rsid w:val="002807F5"/>
    <w:rsid w:val="00283537"/>
    <w:rsid w:val="00284D3C"/>
    <w:rsid w:val="00286770"/>
    <w:rsid w:val="00287AFA"/>
    <w:rsid w:val="002903C6"/>
    <w:rsid w:val="00291280"/>
    <w:rsid w:val="00291BEE"/>
    <w:rsid w:val="00291C64"/>
    <w:rsid w:val="00291FDD"/>
    <w:rsid w:val="00292937"/>
    <w:rsid w:val="00293F2F"/>
    <w:rsid w:val="002940A3"/>
    <w:rsid w:val="00296470"/>
    <w:rsid w:val="002965A8"/>
    <w:rsid w:val="002972F6"/>
    <w:rsid w:val="00297AE3"/>
    <w:rsid w:val="00297C26"/>
    <w:rsid w:val="00297D47"/>
    <w:rsid w:val="002A1E42"/>
    <w:rsid w:val="002A392F"/>
    <w:rsid w:val="002A3CF3"/>
    <w:rsid w:val="002A5374"/>
    <w:rsid w:val="002A58D0"/>
    <w:rsid w:val="002A67A8"/>
    <w:rsid w:val="002A7108"/>
    <w:rsid w:val="002B3437"/>
    <w:rsid w:val="002B3F53"/>
    <w:rsid w:val="002B43D3"/>
    <w:rsid w:val="002B5E7B"/>
    <w:rsid w:val="002B64B0"/>
    <w:rsid w:val="002B6755"/>
    <w:rsid w:val="002C0241"/>
    <w:rsid w:val="002C0618"/>
    <w:rsid w:val="002C066A"/>
    <w:rsid w:val="002C1AE4"/>
    <w:rsid w:val="002C4F84"/>
    <w:rsid w:val="002C5374"/>
    <w:rsid w:val="002C6DFA"/>
    <w:rsid w:val="002D047A"/>
    <w:rsid w:val="002D25A2"/>
    <w:rsid w:val="002D3C40"/>
    <w:rsid w:val="002D3F3B"/>
    <w:rsid w:val="002D448A"/>
    <w:rsid w:val="002D4612"/>
    <w:rsid w:val="002E1F5B"/>
    <w:rsid w:val="002E24E5"/>
    <w:rsid w:val="002E3EE4"/>
    <w:rsid w:val="002E649A"/>
    <w:rsid w:val="002E6629"/>
    <w:rsid w:val="002E6D69"/>
    <w:rsid w:val="002F161E"/>
    <w:rsid w:val="002F170F"/>
    <w:rsid w:val="002F2DDD"/>
    <w:rsid w:val="002F353D"/>
    <w:rsid w:val="002F3573"/>
    <w:rsid w:val="002F3626"/>
    <w:rsid w:val="002F5CD6"/>
    <w:rsid w:val="002F6142"/>
    <w:rsid w:val="002F6D86"/>
    <w:rsid w:val="003016EE"/>
    <w:rsid w:val="00301D7B"/>
    <w:rsid w:val="00302EF5"/>
    <w:rsid w:val="00304F19"/>
    <w:rsid w:val="00305AB2"/>
    <w:rsid w:val="00305DC8"/>
    <w:rsid w:val="003077B2"/>
    <w:rsid w:val="00307D91"/>
    <w:rsid w:val="00310512"/>
    <w:rsid w:val="00310727"/>
    <w:rsid w:val="00311001"/>
    <w:rsid w:val="00311900"/>
    <w:rsid w:val="00311D68"/>
    <w:rsid w:val="0031229B"/>
    <w:rsid w:val="0031285F"/>
    <w:rsid w:val="00314EC2"/>
    <w:rsid w:val="00315A60"/>
    <w:rsid w:val="00316902"/>
    <w:rsid w:val="0032408E"/>
    <w:rsid w:val="00324547"/>
    <w:rsid w:val="00324E09"/>
    <w:rsid w:val="00325329"/>
    <w:rsid w:val="003256E1"/>
    <w:rsid w:val="0032579E"/>
    <w:rsid w:val="00333F67"/>
    <w:rsid w:val="0033437C"/>
    <w:rsid w:val="00334514"/>
    <w:rsid w:val="00334A79"/>
    <w:rsid w:val="00334D24"/>
    <w:rsid w:val="00337458"/>
    <w:rsid w:val="003374A8"/>
    <w:rsid w:val="00337D06"/>
    <w:rsid w:val="00342084"/>
    <w:rsid w:val="003427D4"/>
    <w:rsid w:val="00342C9A"/>
    <w:rsid w:val="0034391B"/>
    <w:rsid w:val="00343F39"/>
    <w:rsid w:val="003444C3"/>
    <w:rsid w:val="003446E2"/>
    <w:rsid w:val="00345451"/>
    <w:rsid w:val="00345E58"/>
    <w:rsid w:val="00346EF1"/>
    <w:rsid w:val="00347748"/>
    <w:rsid w:val="00347AAD"/>
    <w:rsid w:val="00350B4A"/>
    <w:rsid w:val="0035127C"/>
    <w:rsid w:val="003518CF"/>
    <w:rsid w:val="00353AAF"/>
    <w:rsid w:val="00353E92"/>
    <w:rsid w:val="00354A3E"/>
    <w:rsid w:val="003551A9"/>
    <w:rsid w:val="00355B5D"/>
    <w:rsid w:val="00356E0D"/>
    <w:rsid w:val="00357875"/>
    <w:rsid w:val="00357AC0"/>
    <w:rsid w:val="00360C48"/>
    <w:rsid w:val="00362CBD"/>
    <w:rsid w:val="0036441D"/>
    <w:rsid w:val="00364A16"/>
    <w:rsid w:val="00365AEF"/>
    <w:rsid w:val="00367517"/>
    <w:rsid w:val="00371B82"/>
    <w:rsid w:val="00371BFA"/>
    <w:rsid w:val="0037443B"/>
    <w:rsid w:val="00380BE5"/>
    <w:rsid w:val="0038412A"/>
    <w:rsid w:val="003843C9"/>
    <w:rsid w:val="00385F1B"/>
    <w:rsid w:val="003866BD"/>
    <w:rsid w:val="0038710C"/>
    <w:rsid w:val="003903C0"/>
    <w:rsid w:val="00390567"/>
    <w:rsid w:val="003941AD"/>
    <w:rsid w:val="0039688B"/>
    <w:rsid w:val="00396E3A"/>
    <w:rsid w:val="003A03DB"/>
    <w:rsid w:val="003A0BE7"/>
    <w:rsid w:val="003A0E8F"/>
    <w:rsid w:val="003A2AEA"/>
    <w:rsid w:val="003A3709"/>
    <w:rsid w:val="003A3971"/>
    <w:rsid w:val="003A4604"/>
    <w:rsid w:val="003A561C"/>
    <w:rsid w:val="003A651A"/>
    <w:rsid w:val="003A6739"/>
    <w:rsid w:val="003A7193"/>
    <w:rsid w:val="003A7E08"/>
    <w:rsid w:val="003B0692"/>
    <w:rsid w:val="003B11DF"/>
    <w:rsid w:val="003B1942"/>
    <w:rsid w:val="003B2321"/>
    <w:rsid w:val="003B4592"/>
    <w:rsid w:val="003B5D22"/>
    <w:rsid w:val="003B6860"/>
    <w:rsid w:val="003C07BB"/>
    <w:rsid w:val="003C238A"/>
    <w:rsid w:val="003C444E"/>
    <w:rsid w:val="003C4DDB"/>
    <w:rsid w:val="003C669C"/>
    <w:rsid w:val="003C66B6"/>
    <w:rsid w:val="003C74F2"/>
    <w:rsid w:val="003C7605"/>
    <w:rsid w:val="003C7970"/>
    <w:rsid w:val="003C7F93"/>
    <w:rsid w:val="003D2C1E"/>
    <w:rsid w:val="003D3182"/>
    <w:rsid w:val="003D5407"/>
    <w:rsid w:val="003D6C3D"/>
    <w:rsid w:val="003E04D9"/>
    <w:rsid w:val="003E55E1"/>
    <w:rsid w:val="003E5EE8"/>
    <w:rsid w:val="003E657C"/>
    <w:rsid w:val="003F020A"/>
    <w:rsid w:val="003F09B9"/>
    <w:rsid w:val="003F0DE6"/>
    <w:rsid w:val="003F40FD"/>
    <w:rsid w:val="00401E61"/>
    <w:rsid w:val="00403283"/>
    <w:rsid w:val="00405791"/>
    <w:rsid w:val="00405BA2"/>
    <w:rsid w:val="00407277"/>
    <w:rsid w:val="0040761F"/>
    <w:rsid w:val="00407BE3"/>
    <w:rsid w:val="00407C5E"/>
    <w:rsid w:val="00407EF7"/>
    <w:rsid w:val="00410396"/>
    <w:rsid w:val="00411A00"/>
    <w:rsid w:val="00413265"/>
    <w:rsid w:val="00414053"/>
    <w:rsid w:val="00414338"/>
    <w:rsid w:val="00414EF0"/>
    <w:rsid w:val="00416A41"/>
    <w:rsid w:val="0041790D"/>
    <w:rsid w:val="00420B8F"/>
    <w:rsid w:val="0042245F"/>
    <w:rsid w:val="0042391F"/>
    <w:rsid w:val="00424C9D"/>
    <w:rsid w:val="00424CD3"/>
    <w:rsid w:val="00425D8F"/>
    <w:rsid w:val="004260C2"/>
    <w:rsid w:val="004268DF"/>
    <w:rsid w:val="004274AC"/>
    <w:rsid w:val="00427849"/>
    <w:rsid w:val="00427874"/>
    <w:rsid w:val="00430576"/>
    <w:rsid w:val="00431656"/>
    <w:rsid w:val="0043165C"/>
    <w:rsid w:val="00431D56"/>
    <w:rsid w:val="004322DA"/>
    <w:rsid w:val="00434D80"/>
    <w:rsid w:val="00435B87"/>
    <w:rsid w:val="00435C8A"/>
    <w:rsid w:val="00435F4B"/>
    <w:rsid w:val="00436D4C"/>
    <w:rsid w:val="00440D57"/>
    <w:rsid w:val="004418EF"/>
    <w:rsid w:val="00442358"/>
    <w:rsid w:val="0044300E"/>
    <w:rsid w:val="00443C72"/>
    <w:rsid w:val="00444867"/>
    <w:rsid w:val="004501AD"/>
    <w:rsid w:val="0045060E"/>
    <w:rsid w:val="00452A94"/>
    <w:rsid w:val="0045323A"/>
    <w:rsid w:val="00454775"/>
    <w:rsid w:val="0045573F"/>
    <w:rsid w:val="00455FF6"/>
    <w:rsid w:val="00456755"/>
    <w:rsid w:val="00456E02"/>
    <w:rsid w:val="00457436"/>
    <w:rsid w:val="0045778A"/>
    <w:rsid w:val="00461553"/>
    <w:rsid w:val="00461B74"/>
    <w:rsid w:val="0046239A"/>
    <w:rsid w:val="00462B7B"/>
    <w:rsid w:val="00464499"/>
    <w:rsid w:val="00465E87"/>
    <w:rsid w:val="00466F9B"/>
    <w:rsid w:val="004672F7"/>
    <w:rsid w:val="0046799C"/>
    <w:rsid w:val="00472A88"/>
    <w:rsid w:val="00472D60"/>
    <w:rsid w:val="0047361D"/>
    <w:rsid w:val="00473696"/>
    <w:rsid w:val="00473DB6"/>
    <w:rsid w:val="00473F27"/>
    <w:rsid w:val="004757DA"/>
    <w:rsid w:val="00475C28"/>
    <w:rsid w:val="00476462"/>
    <w:rsid w:val="00476738"/>
    <w:rsid w:val="00477841"/>
    <w:rsid w:val="00480412"/>
    <w:rsid w:val="004818EA"/>
    <w:rsid w:val="004823AB"/>
    <w:rsid w:val="00482521"/>
    <w:rsid w:val="00482E24"/>
    <w:rsid w:val="00483603"/>
    <w:rsid w:val="00485EE7"/>
    <w:rsid w:val="00486398"/>
    <w:rsid w:val="0048782F"/>
    <w:rsid w:val="00490848"/>
    <w:rsid w:val="00491B96"/>
    <w:rsid w:val="00497302"/>
    <w:rsid w:val="004973E2"/>
    <w:rsid w:val="0049772D"/>
    <w:rsid w:val="004A08A7"/>
    <w:rsid w:val="004A2B8D"/>
    <w:rsid w:val="004A4238"/>
    <w:rsid w:val="004A5BB3"/>
    <w:rsid w:val="004A6E74"/>
    <w:rsid w:val="004A72DA"/>
    <w:rsid w:val="004A7D4A"/>
    <w:rsid w:val="004B0321"/>
    <w:rsid w:val="004B34BE"/>
    <w:rsid w:val="004B5F38"/>
    <w:rsid w:val="004B79B4"/>
    <w:rsid w:val="004C0F54"/>
    <w:rsid w:val="004C1CE2"/>
    <w:rsid w:val="004C3762"/>
    <w:rsid w:val="004C417E"/>
    <w:rsid w:val="004C670E"/>
    <w:rsid w:val="004C6F53"/>
    <w:rsid w:val="004D259A"/>
    <w:rsid w:val="004D28D8"/>
    <w:rsid w:val="004D391F"/>
    <w:rsid w:val="004D3926"/>
    <w:rsid w:val="004D3D0A"/>
    <w:rsid w:val="004D4B77"/>
    <w:rsid w:val="004D4FE2"/>
    <w:rsid w:val="004D5424"/>
    <w:rsid w:val="004D6AC3"/>
    <w:rsid w:val="004D7498"/>
    <w:rsid w:val="004D7BF4"/>
    <w:rsid w:val="004E121A"/>
    <w:rsid w:val="004E2902"/>
    <w:rsid w:val="004E3E12"/>
    <w:rsid w:val="004E4B03"/>
    <w:rsid w:val="004E6890"/>
    <w:rsid w:val="004E79C7"/>
    <w:rsid w:val="004F0CBF"/>
    <w:rsid w:val="004F2DF8"/>
    <w:rsid w:val="004F3464"/>
    <w:rsid w:val="004F40A4"/>
    <w:rsid w:val="004F4CA9"/>
    <w:rsid w:val="004F5461"/>
    <w:rsid w:val="004F5D29"/>
    <w:rsid w:val="004F63E8"/>
    <w:rsid w:val="00502ABD"/>
    <w:rsid w:val="00506DC9"/>
    <w:rsid w:val="005100EF"/>
    <w:rsid w:val="00510704"/>
    <w:rsid w:val="00510FA0"/>
    <w:rsid w:val="00511B79"/>
    <w:rsid w:val="005125C7"/>
    <w:rsid w:val="00512BCF"/>
    <w:rsid w:val="00514835"/>
    <w:rsid w:val="0051483E"/>
    <w:rsid w:val="00515C1A"/>
    <w:rsid w:val="0051768D"/>
    <w:rsid w:val="00522133"/>
    <w:rsid w:val="005222E0"/>
    <w:rsid w:val="00522D2C"/>
    <w:rsid w:val="005231EE"/>
    <w:rsid w:val="005238D1"/>
    <w:rsid w:val="00523D5A"/>
    <w:rsid w:val="00525055"/>
    <w:rsid w:val="005254ED"/>
    <w:rsid w:val="005261A6"/>
    <w:rsid w:val="005264FD"/>
    <w:rsid w:val="0053294A"/>
    <w:rsid w:val="005337F9"/>
    <w:rsid w:val="00533BEE"/>
    <w:rsid w:val="00536C50"/>
    <w:rsid w:val="00537854"/>
    <w:rsid w:val="00543654"/>
    <w:rsid w:val="00543E88"/>
    <w:rsid w:val="00544E7A"/>
    <w:rsid w:val="00544F60"/>
    <w:rsid w:val="00545C34"/>
    <w:rsid w:val="00546E44"/>
    <w:rsid w:val="00547868"/>
    <w:rsid w:val="005500B9"/>
    <w:rsid w:val="00552393"/>
    <w:rsid w:val="0055353D"/>
    <w:rsid w:val="00557136"/>
    <w:rsid w:val="00557838"/>
    <w:rsid w:val="00557D22"/>
    <w:rsid w:val="0056253D"/>
    <w:rsid w:val="00563018"/>
    <w:rsid w:val="00563F1A"/>
    <w:rsid w:val="00564859"/>
    <w:rsid w:val="00564C6C"/>
    <w:rsid w:val="00565F72"/>
    <w:rsid w:val="00566EB5"/>
    <w:rsid w:val="00567EB7"/>
    <w:rsid w:val="005704AB"/>
    <w:rsid w:val="00570CAF"/>
    <w:rsid w:val="005711C1"/>
    <w:rsid w:val="005722C3"/>
    <w:rsid w:val="005733A2"/>
    <w:rsid w:val="00576D72"/>
    <w:rsid w:val="00580568"/>
    <w:rsid w:val="00582FCB"/>
    <w:rsid w:val="005832C8"/>
    <w:rsid w:val="00583754"/>
    <w:rsid w:val="00584D9E"/>
    <w:rsid w:val="00585730"/>
    <w:rsid w:val="00587E26"/>
    <w:rsid w:val="00587F60"/>
    <w:rsid w:val="0059007A"/>
    <w:rsid w:val="005919DB"/>
    <w:rsid w:val="00591FA7"/>
    <w:rsid w:val="00592D21"/>
    <w:rsid w:val="00593DA1"/>
    <w:rsid w:val="00594FDB"/>
    <w:rsid w:val="00595639"/>
    <w:rsid w:val="00595E60"/>
    <w:rsid w:val="00596F04"/>
    <w:rsid w:val="00597310"/>
    <w:rsid w:val="005978A3"/>
    <w:rsid w:val="005A2A2D"/>
    <w:rsid w:val="005A2C92"/>
    <w:rsid w:val="005A2CAF"/>
    <w:rsid w:val="005A4E61"/>
    <w:rsid w:val="005A5AC7"/>
    <w:rsid w:val="005B1142"/>
    <w:rsid w:val="005B2F36"/>
    <w:rsid w:val="005B38D7"/>
    <w:rsid w:val="005B3C5C"/>
    <w:rsid w:val="005B4FEF"/>
    <w:rsid w:val="005B501C"/>
    <w:rsid w:val="005B5CB8"/>
    <w:rsid w:val="005C227E"/>
    <w:rsid w:val="005C3090"/>
    <w:rsid w:val="005C3925"/>
    <w:rsid w:val="005C583A"/>
    <w:rsid w:val="005C5BC4"/>
    <w:rsid w:val="005C76B8"/>
    <w:rsid w:val="005D01FD"/>
    <w:rsid w:val="005D1A2C"/>
    <w:rsid w:val="005D2BF6"/>
    <w:rsid w:val="005D2D99"/>
    <w:rsid w:val="005D2FF1"/>
    <w:rsid w:val="005D39FF"/>
    <w:rsid w:val="005D4EFE"/>
    <w:rsid w:val="005D666D"/>
    <w:rsid w:val="005D6AC2"/>
    <w:rsid w:val="005D7AE3"/>
    <w:rsid w:val="005D7F3D"/>
    <w:rsid w:val="005E0098"/>
    <w:rsid w:val="005E0C08"/>
    <w:rsid w:val="005E0C11"/>
    <w:rsid w:val="005E1C2D"/>
    <w:rsid w:val="005E2A16"/>
    <w:rsid w:val="005E3110"/>
    <w:rsid w:val="005E4173"/>
    <w:rsid w:val="005E54C9"/>
    <w:rsid w:val="005F2A57"/>
    <w:rsid w:val="005F4236"/>
    <w:rsid w:val="005F482B"/>
    <w:rsid w:val="005F536A"/>
    <w:rsid w:val="005F61C1"/>
    <w:rsid w:val="005F7D78"/>
    <w:rsid w:val="006000A6"/>
    <w:rsid w:val="00600265"/>
    <w:rsid w:val="00601DA4"/>
    <w:rsid w:val="00602375"/>
    <w:rsid w:val="006023D8"/>
    <w:rsid w:val="00603E24"/>
    <w:rsid w:val="00606C86"/>
    <w:rsid w:val="00607948"/>
    <w:rsid w:val="00607D94"/>
    <w:rsid w:val="00611E2B"/>
    <w:rsid w:val="00614792"/>
    <w:rsid w:val="00617384"/>
    <w:rsid w:val="006200C4"/>
    <w:rsid w:val="00620F32"/>
    <w:rsid w:val="00621025"/>
    <w:rsid w:val="00626401"/>
    <w:rsid w:val="006314D9"/>
    <w:rsid w:val="0063187F"/>
    <w:rsid w:val="00632376"/>
    <w:rsid w:val="006329DA"/>
    <w:rsid w:val="00633272"/>
    <w:rsid w:val="00634315"/>
    <w:rsid w:val="00636E8D"/>
    <w:rsid w:val="00636F49"/>
    <w:rsid w:val="006374C2"/>
    <w:rsid w:val="00637614"/>
    <w:rsid w:val="00641A58"/>
    <w:rsid w:val="00642A1D"/>
    <w:rsid w:val="00644FF2"/>
    <w:rsid w:val="00646A9F"/>
    <w:rsid w:val="00647850"/>
    <w:rsid w:val="00647B0A"/>
    <w:rsid w:val="00650320"/>
    <w:rsid w:val="00650763"/>
    <w:rsid w:val="00650AF3"/>
    <w:rsid w:val="00652773"/>
    <w:rsid w:val="00653E06"/>
    <w:rsid w:val="00655DD2"/>
    <w:rsid w:val="00655F75"/>
    <w:rsid w:val="0065751C"/>
    <w:rsid w:val="00657B1D"/>
    <w:rsid w:val="00661A05"/>
    <w:rsid w:val="006621FD"/>
    <w:rsid w:val="00662481"/>
    <w:rsid w:val="00662DDD"/>
    <w:rsid w:val="00662F4D"/>
    <w:rsid w:val="00663402"/>
    <w:rsid w:val="00664E66"/>
    <w:rsid w:val="00664FCA"/>
    <w:rsid w:val="006654D2"/>
    <w:rsid w:val="00666CCD"/>
    <w:rsid w:val="00667029"/>
    <w:rsid w:val="006718BB"/>
    <w:rsid w:val="00671AD4"/>
    <w:rsid w:val="00672E02"/>
    <w:rsid w:val="00677357"/>
    <w:rsid w:val="00677F6A"/>
    <w:rsid w:val="006808E1"/>
    <w:rsid w:val="006809DA"/>
    <w:rsid w:val="0068140B"/>
    <w:rsid w:val="00682B20"/>
    <w:rsid w:val="00682C9F"/>
    <w:rsid w:val="00686CFC"/>
    <w:rsid w:val="00687612"/>
    <w:rsid w:val="00690925"/>
    <w:rsid w:val="00690A1F"/>
    <w:rsid w:val="006916B3"/>
    <w:rsid w:val="006924FE"/>
    <w:rsid w:val="00692B85"/>
    <w:rsid w:val="00693371"/>
    <w:rsid w:val="006947CC"/>
    <w:rsid w:val="00695769"/>
    <w:rsid w:val="00695E5C"/>
    <w:rsid w:val="00695F3F"/>
    <w:rsid w:val="00696E82"/>
    <w:rsid w:val="006A03E0"/>
    <w:rsid w:val="006A0DF4"/>
    <w:rsid w:val="006A2539"/>
    <w:rsid w:val="006A2E06"/>
    <w:rsid w:val="006A30AE"/>
    <w:rsid w:val="006A3A19"/>
    <w:rsid w:val="006A46F0"/>
    <w:rsid w:val="006A4F35"/>
    <w:rsid w:val="006A53A7"/>
    <w:rsid w:val="006A599A"/>
    <w:rsid w:val="006A5E20"/>
    <w:rsid w:val="006A618E"/>
    <w:rsid w:val="006A6535"/>
    <w:rsid w:val="006A66AD"/>
    <w:rsid w:val="006A70C4"/>
    <w:rsid w:val="006A7448"/>
    <w:rsid w:val="006A7B54"/>
    <w:rsid w:val="006B1360"/>
    <w:rsid w:val="006B1495"/>
    <w:rsid w:val="006B22E4"/>
    <w:rsid w:val="006B23E8"/>
    <w:rsid w:val="006B3BF9"/>
    <w:rsid w:val="006B4782"/>
    <w:rsid w:val="006B6E98"/>
    <w:rsid w:val="006C221D"/>
    <w:rsid w:val="006C476D"/>
    <w:rsid w:val="006C65E1"/>
    <w:rsid w:val="006C695C"/>
    <w:rsid w:val="006C6E24"/>
    <w:rsid w:val="006C78D9"/>
    <w:rsid w:val="006D0828"/>
    <w:rsid w:val="006D289E"/>
    <w:rsid w:val="006D375F"/>
    <w:rsid w:val="006D4285"/>
    <w:rsid w:val="006D4573"/>
    <w:rsid w:val="006D5EE8"/>
    <w:rsid w:val="006D6A31"/>
    <w:rsid w:val="006D6FA5"/>
    <w:rsid w:val="006D7E89"/>
    <w:rsid w:val="006E01EE"/>
    <w:rsid w:val="006E0AF9"/>
    <w:rsid w:val="006E145B"/>
    <w:rsid w:val="006E1D41"/>
    <w:rsid w:val="006E4BD9"/>
    <w:rsid w:val="006E59D2"/>
    <w:rsid w:val="006E6FF3"/>
    <w:rsid w:val="006E70AD"/>
    <w:rsid w:val="006E74F0"/>
    <w:rsid w:val="006F0330"/>
    <w:rsid w:val="006F097B"/>
    <w:rsid w:val="006F1122"/>
    <w:rsid w:val="006F40C4"/>
    <w:rsid w:val="006F5D37"/>
    <w:rsid w:val="0070043D"/>
    <w:rsid w:val="007039EC"/>
    <w:rsid w:val="0070415C"/>
    <w:rsid w:val="00705C90"/>
    <w:rsid w:val="007071B1"/>
    <w:rsid w:val="007100D7"/>
    <w:rsid w:val="00710AB9"/>
    <w:rsid w:val="00710D5D"/>
    <w:rsid w:val="00711999"/>
    <w:rsid w:val="007120C8"/>
    <w:rsid w:val="007122D5"/>
    <w:rsid w:val="00712DF6"/>
    <w:rsid w:val="0071486B"/>
    <w:rsid w:val="00716127"/>
    <w:rsid w:val="007169BA"/>
    <w:rsid w:val="00723F2A"/>
    <w:rsid w:val="00726D1E"/>
    <w:rsid w:val="00727823"/>
    <w:rsid w:val="00727D39"/>
    <w:rsid w:val="00731B68"/>
    <w:rsid w:val="007366DB"/>
    <w:rsid w:val="00736AFA"/>
    <w:rsid w:val="0073756F"/>
    <w:rsid w:val="00740A51"/>
    <w:rsid w:val="00740A54"/>
    <w:rsid w:val="00741E2F"/>
    <w:rsid w:val="0074261C"/>
    <w:rsid w:val="007439AC"/>
    <w:rsid w:val="0074437D"/>
    <w:rsid w:val="00745D1F"/>
    <w:rsid w:val="007476C5"/>
    <w:rsid w:val="007516E8"/>
    <w:rsid w:val="007523DB"/>
    <w:rsid w:val="007531BF"/>
    <w:rsid w:val="00753F8B"/>
    <w:rsid w:val="00753FB5"/>
    <w:rsid w:val="00754769"/>
    <w:rsid w:val="0075589E"/>
    <w:rsid w:val="00756C86"/>
    <w:rsid w:val="00756CB3"/>
    <w:rsid w:val="00756DAE"/>
    <w:rsid w:val="007573A8"/>
    <w:rsid w:val="00757DA5"/>
    <w:rsid w:val="00757EEB"/>
    <w:rsid w:val="0076013D"/>
    <w:rsid w:val="007601B7"/>
    <w:rsid w:val="00760EAE"/>
    <w:rsid w:val="007618BD"/>
    <w:rsid w:val="00761F2F"/>
    <w:rsid w:val="00764B67"/>
    <w:rsid w:val="0076595F"/>
    <w:rsid w:val="00766882"/>
    <w:rsid w:val="007727CB"/>
    <w:rsid w:val="007745F1"/>
    <w:rsid w:val="00775333"/>
    <w:rsid w:val="007763FF"/>
    <w:rsid w:val="00777164"/>
    <w:rsid w:val="00777500"/>
    <w:rsid w:val="00782977"/>
    <w:rsid w:val="00782A60"/>
    <w:rsid w:val="00784B99"/>
    <w:rsid w:val="0078567C"/>
    <w:rsid w:val="00785A9F"/>
    <w:rsid w:val="00786A6B"/>
    <w:rsid w:val="00787FF5"/>
    <w:rsid w:val="00791025"/>
    <w:rsid w:val="00792205"/>
    <w:rsid w:val="0079272C"/>
    <w:rsid w:val="007930A8"/>
    <w:rsid w:val="007942BE"/>
    <w:rsid w:val="00794E0E"/>
    <w:rsid w:val="00795651"/>
    <w:rsid w:val="007A0A4B"/>
    <w:rsid w:val="007A0CD6"/>
    <w:rsid w:val="007A2C78"/>
    <w:rsid w:val="007A45AD"/>
    <w:rsid w:val="007A4615"/>
    <w:rsid w:val="007A5F7C"/>
    <w:rsid w:val="007A6B1C"/>
    <w:rsid w:val="007A70D2"/>
    <w:rsid w:val="007B07E4"/>
    <w:rsid w:val="007B105C"/>
    <w:rsid w:val="007B2D9C"/>
    <w:rsid w:val="007B35B3"/>
    <w:rsid w:val="007B366F"/>
    <w:rsid w:val="007B37BA"/>
    <w:rsid w:val="007B395E"/>
    <w:rsid w:val="007B4460"/>
    <w:rsid w:val="007B4EDC"/>
    <w:rsid w:val="007B53E0"/>
    <w:rsid w:val="007C1CA0"/>
    <w:rsid w:val="007C4EFB"/>
    <w:rsid w:val="007C5F1A"/>
    <w:rsid w:val="007C71C4"/>
    <w:rsid w:val="007D32B9"/>
    <w:rsid w:val="007D3EC4"/>
    <w:rsid w:val="007D410A"/>
    <w:rsid w:val="007D5808"/>
    <w:rsid w:val="007D7A0B"/>
    <w:rsid w:val="007E0BD1"/>
    <w:rsid w:val="007E1726"/>
    <w:rsid w:val="007E1961"/>
    <w:rsid w:val="007E216D"/>
    <w:rsid w:val="007E26BC"/>
    <w:rsid w:val="007E3BA8"/>
    <w:rsid w:val="007E4889"/>
    <w:rsid w:val="007E6E03"/>
    <w:rsid w:val="007E7BD0"/>
    <w:rsid w:val="007F0073"/>
    <w:rsid w:val="007F0124"/>
    <w:rsid w:val="007F1B33"/>
    <w:rsid w:val="007F1B94"/>
    <w:rsid w:val="007F2B28"/>
    <w:rsid w:val="007F35AE"/>
    <w:rsid w:val="007F6D64"/>
    <w:rsid w:val="0080009A"/>
    <w:rsid w:val="008001EB"/>
    <w:rsid w:val="008007B1"/>
    <w:rsid w:val="00800B12"/>
    <w:rsid w:val="00800D0E"/>
    <w:rsid w:val="008017B1"/>
    <w:rsid w:val="00801F39"/>
    <w:rsid w:val="00803326"/>
    <w:rsid w:val="00803AC8"/>
    <w:rsid w:val="0080614D"/>
    <w:rsid w:val="00806B4A"/>
    <w:rsid w:val="008078EB"/>
    <w:rsid w:val="00807AC5"/>
    <w:rsid w:val="00810775"/>
    <w:rsid w:val="0081107F"/>
    <w:rsid w:val="00812A40"/>
    <w:rsid w:val="00812A75"/>
    <w:rsid w:val="00813CE3"/>
    <w:rsid w:val="00815198"/>
    <w:rsid w:val="00816028"/>
    <w:rsid w:val="008178A2"/>
    <w:rsid w:val="00817AFD"/>
    <w:rsid w:val="008203C7"/>
    <w:rsid w:val="008210A7"/>
    <w:rsid w:val="008235D8"/>
    <w:rsid w:val="00823E3F"/>
    <w:rsid w:val="00824F68"/>
    <w:rsid w:val="00825B61"/>
    <w:rsid w:val="008261D7"/>
    <w:rsid w:val="008275BD"/>
    <w:rsid w:val="0082795C"/>
    <w:rsid w:val="00831CF7"/>
    <w:rsid w:val="00831F71"/>
    <w:rsid w:val="00831F9B"/>
    <w:rsid w:val="00832B06"/>
    <w:rsid w:val="00833393"/>
    <w:rsid w:val="00834285"/>
    <w:rsid w:val="00834887"/>
    <w:rsid w:val="00836163"/>
    <w:rsid w:val="00836A3B"/>
    <w:rsid w:val="00837176"/>
    <w:rsid w:val="00841F90"/>
    <w:rsid w:val="00844174"/>
    <w:rsid w:val="00844AA6"/>
    <w:rsid w:val="008455A2"/>
    <w:rsid w:val="0084661B"/>
    <w:rsid w:val="0084712D"/>
    <w:rsid w:val="00850134"/>
    <w:rsid w:val="008536C5"/>
    <w:rsid w:val="00855151"/>
    <w:rsid w:val="00855DFC"/>
    <w:rsid w:val="00856B31"/>
    <w:rsid w:val="0085727C"/>
    <w:rsid w:val="00857322"/>
    <w:rsid w:val="00864575"/>
    <w:rsid w:val="0086492D"/>
    <w:rsid w:val="00865B94"/>
    <w:rsid w:val="008668B7"/>
    <w:rsid w:val="00866D3F"/>
    <w:rsid w:val="00866F28"/>
    <w:rsid w:val="00870A46"/>
    <w:rsid w:val="00871157"/>
    <w:rsid w:val="00871794"/>
    <w:rsid w:val="0087265C"/>
    <w:rsid w:val="0087266F"/>
    <w:rsid w:val="00873FAB"/>
    <w:rsid w:val="008745BA"/>
    <w:rsid w:val="00875CE9"/>
    <w:rsid w:val="00876818"/>
    <w:rsid w:val="00877A65"/>
    <w:rsid w:val="00881333"/>
    <w:rsid w:val="00881993"/>
    <w:rsid w:val="00882FB9"/>
    <w:rsid w:val="00883545"/>
    <w:rsid w:val="0088470D"/>
    <w:rsid w:val="008855F2"/>
    <w:rsid w:val="008863EA"/>
    <w:rsid w:val="0088660A"/>
    <w:rsid w:val="008866FD"/>
    <w:rsid w:val="00886A8A"/>
    <w:rsid w:val="00886B62"/>
    <w:rsid w:val="00887B35"/>
    <w:rsid w:val="0089351E"/>
    <w:rsid w:val="00893B28"/>
    <w:rsid w:val="008953FC"/>
    <w:rsid w:val="00896AEE"/>
    <w:rsid w:val="00896B60"/>
    <w:rsid w:val="00897C8E"/>
    <w:rsid w:val="008A06D7"/>
    <w:rsid w:val="008A1DC2"/>
    <w:rsid w:val="008A2034"/>
    <w:rsid w:val="008A2AA8"/>
    <w:rsid w:val="008A3553"/>
    <w:rsid w:val="008A3D65"/>
    <w:rsid w:val="008A3E29"/>
    <w:rsid w:val="008A4FD0"/>
    <w:rsid w:val="008A5E70"/>
    <w:rsid w:val="008A607F"/>
    <w:rsid w:val="008A7D8D"/>
    <w:rsid w:val="008B008A"/>
    <w:rsid w:val="008B26AD"/>
    <w:rsid w:val="008B299E"/>
    <w:rsid w:val="008B2C21"/>
    <w:rsid w:val="008B34DE"/>
    <w:rsid w:val="008B7594"/>
    <w:rsid w:val="008B7965"/>
    <w:rsid w:val="008C0802"/>
    <w:rsid w:val="008C0EB5"/>
    <w:rsid w:val="008C17A4"/>
    <w:rsid w:val="008C2A9E"/>
    <w:rsid w:val="008C40A4"/>
    <w:rsid w:val="008C48B3"/>
    <w:rsid w:val="008C5E14"/>
    <w:rsid w:val="008C70E3"/>
    <w:rsid w:val="008D0B1E"/>
    <w:rsid w:val="008D2BA1"/>
    <w:rsid w:val="008D345A"/>
    <w:rsid w:val="008D409F"/>
    <w:rsid w:val="008D4C2D"/>
    <w:rsid w:val="008D5160"/>
    <w:rsid w:val="008D72DF"/>
    <w:rsid w:val="008E20A4"/>
    <w:rsid w:val="008E2104"/>
    <w:rsid w:val="008E326B"/>
    <w:rsid w:val="008E3709"/>
    <w:rsid w:val="008E4370"/>
    <w:rsid w:val="008E4B8E"/>
    <w:rsid w:val="008E4D6D"/>
    <w:rsid w:val="008E60AE"/>
    <w:rsid w:val="008E68D6"/>
    <w:rsid w:val="008E7C0C"/>
    <w:rsid w:val="008E7D38"/>
    <w:rsid w:val="008F06DA"/>
    <w:rsid w:val="008F0A73"/>
    <w:rsid w:val="008F0CBF"/>
    <w:rsid w:val="008F0D6A"/>
    <w:rsid w:val="008F1CF8"/>
    <w:rsid w:val="008F2574"/>
    <w:rsid w:val="008F3D24"/>
    <w:rsid w:val="008F3D91"/>
    <w:rsid w:val="008F6C20"/>
    <w:rsid w:val="008F6DDB"/>
    <w:rsid w:val="008F7E65"/>
    <w:rsid w:val="00900B8C"/>
    <w:rsid w:val="00903359"/>
    <w:rsid w:val="009038DF"/>
    <w:rsid w:val="00903EDF"/>
    <w:rsid w:val="009048AE"/>
    <w:rsid w:val="00905DDC"/>
    <w:rsid w:val="00905DF6"/>
    <w:rsid w:val="009079C7"/>
    <w:rsid w:val="00910560"/>
    <w:rsid w:val="00911A53"/>
    <w:rsid w:val="00913229"/>
    <w:rsid w:val="009137C8"/>
    <w:rsid w:val="0091566A"/>
    <w:rsid w:val="009159CF"/>
    <w:rsid w:val="00915CD6"/>
    <w:rsid w:val="00916C6F"/>
    <w:rsid w:val="00916FFD"/>
    <w:rsid w:val="00920C30"/>
    <w:rsid w:val="00920F2D"/>
    <w:rsid w:val="00921251"/>
    <w:rsid w:val="009212EC"/>
    <w:rsid w:val="009216F5"/>
    <w:rsid w:val="009237A2"/>
    <w:rsid w:val="00923A30"/>
    <w:rsid w:val="009300A6"/>
    <w:rsid w:val="00930B9E"/>
    <w:rsid w:val="00931087"/>
    <w:rsid w:val="0093312A"/>
    <w:rsid w:val="00933B27"/>
    <w:rsid w:val="009347C2"/>
    <w:rsid w:val="00935A17"/>
    <w:rsid w:val="00936D44"/>
    <w:rsid w:val="00942DD1"/>
    <w:rsid w:val="0094345B"/>
    <w:rsid w:val="00945091"/>
    <w:rsid w:val="00945280"/>
    <w:rsid w:val="00945F3A"/>
    <w:rsid w:val="00946A63"/>
    <w:rsid w:val="00950EE7"/>
    <w:rsid w:val="00951606"/>
    <w:rsid w:val="009518D2"/>
    <w:rsid w:val="00952008"/>
    <w:rsid w:val="009536BC"/>
    <w:rsid w:val="009536FB"/>
    <w:rsid w:val="00954407"/>
    <w:rsid w:val="009544C3"/>
    <w:rsid w:val="00954FE4"/>
    <w:rsid w:val="00956369"/>
    <w:rsid w:val="00957913"/>
    <w:rsid w:val="00957E63"/>
    <w:rsid w:val="00961AB8"/>
    <w:rsid w:val="00962BFC"/>
    <w:rsid w:val="00962CDF"/>
    <w:rsid w:val="00965C76"/>
    <w:rsid w:val="00966FF0"/>
    <w:rsid w:val="009673F4"/>
    <w:rsid w:val="00972E64"/>
    <w:rsid w:val="009730A8"/>
    <w:rsid w:val="009747FD"/>
    <w:rsid w:val="009774BB"/>
    <w:rsid w:val="009779D6"/>
    <w:rsid w:val="00981FBF"/>
    <w:rsid w:val="0098284A"/>
    <w:rsid w:val="00982A4D"/>
    <w:rsid w:val="00982C03"/>
    <w:rsid w:val="009832B9"/>
    <w:rsid w:val="009836A8"/>
    <w:rsid w:val="00984924"/>
    <w:rsid w:val="00984B89"/>
    <w:rsid w:val="00984E6A"/>
    <w:rsid w:val="00985235"/>
    <w:rsid w:val="0098524F"/>
    <w:rsid w:val="0098634C"/>
    <w:rsid w:val="009866A4"/>
    <w:rsid w:val="009874F8"/>
    <w:rsid w:val="0099007D"/>
    <w:rsid w:val="00991208"/>
    <w:rsid w:val="009918B5"/>
    <w:rsid w:val="00992339"/>
    <w:rsid w:val="00992EB4"/>
    <w:rsid w:val="00993296"/>
    <w:rsid w:val="00993412"/>
    <w:rsid w:val="009937A5"/>
    <w:rsid w:val="00994E4C"/>
    <w:rsid w:val="00995E48"/>
    <w:rsid w:val="009974E3"/>
    <w:rsid w:val="00997BEA"/>
    <w:rsid w:val="009A0FE1"/>
    <w:rsid w:val="009A13B5"/>
    <w:rsid w:val="009A1FA9"/>
    <w:rsid w:val="009A234F"/>
    <w:rsid w:val="009A3628"/>
    <w:rsid w:val="009A39E4"/>
    <w:rsid w:val="009A414E"/>
    <w:rsid w:val="009A435E"/>
    <w:rsid w:val="009A5F22"/>
    <w:rsid w:val="009A67BC"/>
    <w:rsid w:val="009B2214"/>
    <w:rsid w:val="009B24D2"/>
    <w:rsid w:val="009B6C72"/>
    <w:rsid w:val="009B6E3E"/>
    <w:rsid w:val="009B6E7F"/>
    <w:rsid w:val="009B7C55"/>
    <w:rsid w:val="009B7C91"/>
    <w:rsid w:val="009C0AA6"/>
    <w:rsid w:val="009C1141"/>
    <w:rsid w:val="009C31A4"/>
    <w:rsid w:val="009C36A4"/>
    <w:rsid w:val="009C3D1E"/>
    <w:rsid w:val="009C564F"/>
    <w:rsid w:val="009C5DFD"/>
    <w:rsid w:val="009C7F67"/>
    <w:rsid w:val="009D0436"/>
    <w:rsid w:val="009D07D5"/>
    <w:rsid w:val="009D2B2B"/>
    <w:rsid w:val="009D34DA"/>
    <w:rsid w:val="009D6590"/>
    <w:rsid w:val="009E07EB"/>
    <w:rsid w:val="009E6730"/>
    <w:rsid w:val="009E689A"/>
    <w:rsid w:val="009E7305"/>
    <w:rsid w:val="009F2530"/>
    <w:rsid w:val="009F36F5"/>
    <w:rsid w:val="009F58E1"/>
    <w:rsid w:val="009F60B0"/>
    <w:rsid w:val="009F64D8"/>
    <w:rsid w:val="009F68D6"/>
    <w:rsid w:val="009F7666"/>
    <w:rsid w:val="00A01191"/>
    <w:rsid w:val="00A01225"/>
    <w:rsid w:val="00A0341C"/>
    <w:rsid w:val="00A03B8C"/>
    <w:rsid w:val="00A0528A"/>
    <w:rsid w:val="00A05BE1"/>
    <w:rsid w:val="00A05DA7"/>
    <w:rsid w:val="00A0720D"/>
    <w:rsid w:val="00A07771"/>
    <w:rsid w:val="00A10514"/>
    <w:rsid w:val="00A10A11"/>
    <w:rsid w:val="00A1340A"/>
    <w:rsid w:val="00A14BC3"/>
    <w:rsid w:val="00A15292"/>
    <w:rsid w:val="00A15A81"/>
    <w:rsid w:val="00A15DE2"/>
    <w:rsid w:val="00A20E49"/>
    <w:rsid w:val="00A222ED"/>
    <w:rsid w:val="00A231C4"/>
    <w:rsid w:val="00A2403D"/>
    <w:rsid w:val="00A2425C"/>
    <w:rsid w:val="00A267E7"/>
    <w:rsid w:val="00A26B15"/>
    <w:rsid w:val="00A301CF"/>
    <w:rsid w:val="00A3115C"/>
    <w:rsid w:val="00A33F08"/>
    <w:rsid w:val="00A355D6"/>
    <w:rsid w:val="00A35B1A"/>
    <w:rsid w:val="00A3619B"/>
    <w:rsid w:val="00A37117"/>
    <w:rsid w:val="00A4279F"/>
    <w:rsid w:val="00A43181"/>
    <w:rsid w:val="00A43904"/>
    <w:rsid w:val="00A45976"/>
    <w:rsid w:val="00A466D2"/>
    <w:rsid w:val="00A470DB"/>
    <w:rsid w:val="00A47131"/>
    <w:rsid w:val="00A52DBE"/>
    <w:rsid w:val="00A52E70"/>
    <w:rsid w:val="00A54579"/>
    <w:rsid w:val="00A5544F"/>
    <w:rsid w:val="00A56130"/>
    <w:rsid w:val="00A57B26"/>
    <w:rsid w:val="00A632DE"/>
    <w:rsid w:val="00A63912"/>
    <w:rsid w:val="00A63E8E"/>
    <w:rsid w:val="00A66417"/>
    <w:rsid w:val="00A66E6B"/>
    <w:rsid w:val="00A7085B"/>
    <w:rsid w:val="00A7186F"/>
    <w:rsid w:val="00A7282E"/>
    <w:rsid w:val="00A734AB"/>
    <w:rsid w:val="00A7607C"/>
    <w:rsid w:val="00A76507"/>
    <w:rsid w:val="00A77D9C"/>
    <w:rsid w:val="00A835F1"/>
    <w:rsid w:val="00A83AFD"/>
    <w:rsid w:val="00A85E33"/>
    <w:rsid w:val="00A86FBA"/>
    <w:rsid w:val="00A90B6F"/>
    <w:rsid w:val="00A914F9"/>
    <w:rsid w:val="00A9242D"/>
    <w:rsid w:val="00A94FAC"/>
    <w:rsid w:val="00A95B72"/>
    <w:rsid w:val="00A97DE7"/>
    <w:rsid w:val="00AA05D0"/>
    <w:rsid w:val="00AA190F"/>
    <w:rsid w:val="00AA3212"/>
    <w:rsid w:val="00AA35C3"/>
    <w:rsid w:val="00AA457E"/>
    <w:rsid w:val="00AA4687"/>
    <w:rsid w:val="00AA487A"/>
    <w:rsid w:val="00AA4EEE"/>
    <w:rsid w:val="00AA69C1"/>
    <w:rsid w:val="00AA6C68"/>
    <w:rsid w:val="00AB0FF6"/>
    <w:rsid w:val="00AB104C"/>
    <w:rsid w:val="00AB1358"/>
    <w:rsid w:val="00AB1847"/>
    <w:rsid w:val="00AB1DC3"/>
    <w:rsid w:val="00AB299F"/>
    <w:rsid w:val="00AB2B12"/>
    <w:rsid w:val="00AB2DC8"/>
    <w:rsid w:val="00AB51E0"/>
    <w:rsid w:val="00AB5968"/>
    <w:rsid w:val="00AB673C"/>
    <w:rsid w:val="00AB6D4F"/>
    <w:rsid w:val="00AC0B2F"/>
    <w:rsid w:val="00AC1EE8"/>
    <w:rsid w:val="00AC35FE"/>
    <w:rsid w:val="00AC473E"/>
    <w:rsid w:val="00AC70E0"/>
    <w:rsid w:val="00AC7B1D"/>
    <w:rsid w:val="00AC7FE2"/>
    <w:rsid w:val="00AD0219"/>
    <w:rsid w:val="00AD0511"/>
    <w:rsid w:val="00AD1995"/>
    <w:rsid w:val="00AD4E7D"/>
    <w:rsid w:val="00AD5A6F"/>
    <w:rsid w:val="00AD6C35"/>
    <w:rsid w:val="00AD73D2"/>
    <w:rsid w:val="00AE35E2"/>
    <w:rsid w:val="00AE4C66"/>
    <w:rsid w:val="00AE5842"/>
    <w:rsid w:val="00AE61F8"/>
    <w:rsid w:val="00AF0480"/>
    <w:rsid w:val="00AF2A9A"/>
    <w:rsid w:val="00AF2BE8"/>
    <w:rsid w:val="00AF309E"/>
    <w:rsid w:val="00AF349F"/>
    <w:rsid w:val="00AF477E"/>
    <w:rsid w:val="00AF4A86"/>
    <w:rsid w:val="00AF5BEF"/>
    <w:rsid w:val="00AF6DD5"/>
    <w:rsid w:val="00AF73FD"/>
    <w:rsid w:val="00B005AD"/>
    <w:rsid w:val="00B00CA6"/>
    <w:rsid w:val="00B032D0"/>
    <w:rsid w:val="00B0427D"/>
    <w:rsid w:val="00B054F1"/>
    <w:rsid w:val="00B109AA"/>
    <w:rsid w:val="00B11F7F"/>
    <w:rsid w:val="00B122FB"/>
    <w:rsid w:val="00B12CF0"/>
    <w:rsid w:val="00B133C7"/>
    <w:rsid w:val="00B13E07"/>
    <w:rsid w:val="00B14B82"/>
    <w:rsid w:val="00B17182"/>
    <w:rsid w:val="00B21FD1"/>
    <w:rsid w:val="00B225F1"/>
    <w:rsid w:val="00B22B99"/>
    <w:rsid w:val="00B22C5E"/>
    <w:rsid w:val="00B24EAB"/>
    <w:rsid w:val="00B271D2"/>
    <w:rsid w:val="00B2765B"/>
    <w:rsid w:val="00B27697"/>
    <w:rsid w:val="00B309E3"/>
    <w:rsid w:val="00B316C3"/>
    <w:rsid w:val="00B36F34"/>
    <w:rsid w:val="00B371EE"/>
    <w:rsid w:val="00B40651"/>
    <w:rsid w:val="00B40EF5"/>
    <w:rsid w:val="00B41076"/>
    <w:rsid w:val="00B412BF"/>
    <w:rsid w:val="00B41B6F"/>
    <w:rsid w:val="00B42FF9"/>
    <w:rsid w:val="00B4517B"/>
    <w:rsid w:val="00B461C5"/>
    <w:rsid w:val="00B46EDF"/>
    <w:rsid w:val="00B4745A"/>
    <w:rsid w:val="00B505CE"/>
    <w:rsid w:val="00B517DB"/>
    <w:rsid w:val="00B520F0"/>
    <w:rsid w:val="00B521F3"/>
    <w:rsid w:val="00B524C4"/>
    <w:rsid w:val="00B57C10"/>
    <w:rsid w:val="00B60647"/>
    <w:rsid w:val="00B61756"/>
    <w:rsid w:val="00B61896"/>
    <w:rsid w:val="00B61F9F"/>
    <w:rsid w:val="00B62049"/>
    <w:rsid w:val="00B65ECC"/>
    <w:rsid w:val="00B67826"/>
    <w:rsid w:val="00B70345"/>
    <w:rsid w:val="00B71231"/>
    <w:rsid w:val="00B718C2"/>
    <w:rsid w:val="00B71E75"/>
    <w:rsid w:val="00B739CD"/>
    <w:rsid w:val="00B75246"/>
    <w:rsid w:val="00B755DB"/>
    <w:rsid w:val="00B75A59"/>
    <w:rsid w:val="00B76675"/>
    <w:rsid w:val="00B76B08"/>
    <w:rsid w:val="00B76BAB"/>
    <w:rsid w:val="00B80F4E"/>
    <w:rsid w:val="00B81299"/>
    <w:rsid w:val="00B820E4"/>
    <w:rsid w:val="00B83BD1"/>
    <w:rsid w:val="00B860B8"/>
    <w:rsid w:val="00B87796"/>
    <w:rsid w:val="00B9023C"/>
    <w:rsid w:val="00B918A6"/>
    <w:rsid w:val="00B91CD0"/>
    <w:rsid w:val="00B92519"/>
    <w:rsid w:val="00B9288D"/>
    <w:rsid w:val="00B93B43"/>
    <w:rsid w:val="00B93FC9"/>
    <w:rsid w:val="00B9560C"/>
    <w:rsid w:val="00B9646E"/>
    <w:rsid w:val="00BA113F"/>
    <w:rsid w:val="00BA1DD8"/>
    <w:rsid w:val="00BA2405"/>
    <w:rsid w:val="00BA3465"/>
    <w:rsid w:val="00BA35DA"/>
    <w:rsid w:val="00BA3EE3"/>
    <w:rsid w:val="00BA6951"/>
    <w:rsid w:val="00BA7BDB"/>
    <w:rsid w:val="00BB0933"/>
    <w:rsid w:val="00BB3C77"/>
    <w:rsid w:val="00BB4201"/>
    <w:rsid w:val="00BB5B3D"/>
    <w:rsid w:val="00BB7A60"/>
    <w:rsid w:val="00BC1163"/>
    <w:rsid w:val="00BC1D90"/>
    <w:rsid w:val="00BC1F25"/>
    <w:rsid w:val="00BC22AA"/>
    <w:rsid w:val="00BC5A0C"/>
    <w:rsid w:val="00BC5C2A"/>
    <w:rsid w:val="00BC5E91"/>
    <w:rsid w:val="00BC754B"/>
    <w:rsid w:val="00BD442E"/>
    <w:rsid w:val="00BD4E8D"/>
    <w:rsid w:val="00BE07B5"/>
    <w:rsid w:val="00BE0A50"/>
    <w:rsid w:val="00BE34A0"/>
    <w:rsid w:val="00BE50CA"/>
    <w:rsid w:val="00BE593F"/>
    <w:rsid w:val="00BE5C38"/>
    <w:rsid w:val="00BE63CE"/>
    <w:rsid w:val="00BE67E9"/>
    <w:rsid w:val="00BF0572"/>
    <w:rsid w:val="00BF1969"/>
    <w:rsid w:val="00BF511A"/>
    <w:rsid w:val="00BF53B4"/>
    <w:rsid w:val="00BF623F"/>
    <w:rsid w:val="00BF65A4"/>
    <w:rsid w:val="00BF6943"/>
    <w:rsid w:val="00BF69B4"/>
    <w:rsid w:val="00BF69F1"/>
    <w:rsid w:val="00C01E7E"/>
    <w:rsid w:val="00C022DC"/>
    <w:rsid w:val="00C02AD7"/>
    <w:rsid w:val="00C04384"/>
    <w:rsid w:val="00C051D9"/>
    <w:rsid w:val="00C10186"/>
    <w:rsid w:val="00C107F8"/>
    <w:rsid w:val="00C14D25"/>
    <w:rsid w:val="00C14FDF"/>
    <w:rsid w:val="00C15057"/>
    <w:rsid w:val="00C1590C"/>
    <w:rsid w:val="00C1627E"/>
    <w:rsid w:val="00C16D9E"/>
    <w:rsid w:val="00C201C8"/>
    <w:rsid w:val="00C209C4"/>
    <w:rsid w:val="00C20FF2"/>
    <w:rsid w:val="00C21DA0"/>
    <w:rsid w:val="00C227D6"/>
    <w:rsid w:val="00C2281E"/>
    <w:rsid w:val="00C26EB9"/>
    <w:rsid w:val="00C301FB"/>
    <w:rsid w:val="00C33F14"/>
    <w:rsid w:val="00C36485"/>
    <w:rsid w:val="00C41D47"/>
    <w:rsid w:val="00C4496B"/>
    <w:rsid w:val="00C459F2"/>
    <w:rsid w:val="00C45E7A"/>
    <w:rsid w:val="00C45F96"/>
    <w:rsid w:val="00C465D4"/>
    <w:rsid w:val="00C502C1"/>
    <w:rsid w:val="00C5085C"/>
    <w:rsid w:val="00C508BD"/>
    <w:rsid w:val="00C510F0"/>
    <w:rsid w:val="00C5153A"/>
    <w:rsid w:val="00C53767"/>
    <w:rsid w:val="00C540EC"/>
    <w:rsid w:val="00C5434A"/>
    <w:rsid w:val="00C5466A"/>
    <w:rsid w:val="00C61959"/>
    <w:rsid w:val="00C627BB"/>
    <w:rsid w:val="00C629F9"/>
    <w:rsid w:val="00C6316C"/>
    <w:rsid w:val="00C64BEA"/>
    <w:rsid w:val="00C65AA7"/>
    <w:rsid w:val="00C70CAE"/>
    <w:rsid w:val="00C70D36"/>
    <w:rsid w:val="00C715AB"/>
    <w:rsid w:val="00C71AC5"/>
    <w:rsid w:val="00C7236E"/>
    <w:rsid w:val="00C72C36"/>
    <w:rsid w:val="00C73DA1"/>
    <w:rsid w:val="00C752A3"/>
    <w:rsid w:val="00C75569"/>
    <w:rsid w:val="00C76280"/>
    <w:rsid w:val="00C7759F"/>
    <w:rsid w:val="00C777B1"/>
    <w:rsid w:val="00C807DF"/>
    <w:rsid w:val="00C8235A"/>
    <w:rsid w:val="00C82412"/>
    <w:rsid w:val="00C82451"/>
    <w:rsid w:val="00C82E94"/>
    <w:rsid w:val="00C850F3"/>
    <w:rsid w:val="00C85100"/>
    <w:rsid w:val="00C872CC"/>
    <w:rsid w:val="00C903EF"/>
    <w:rsid w:val="00C9155E"/>
    <w:rsid w:val="00C91CAC"/>
    <w:rsid w:val="00C91E1A"/>
    <w:rsid w:val="00C9277C"/>
    <w:rsid w:val="00C93BC7"/>
    <w:rsid w:val="00C93CC5"/>
    <w:rsid w:val="00C95264"/>
    <w:rsid w:val="00C95369"/>
    <w:rsid w:val="00C95A99"/>
    <w:rsid w:val="00C95F3C"/>
    <w:rsid w:val="00C968CC"/>
    <w:rsid w:val="00CA187E"/>
    <w:rsid w:val="00CA1971"/>
    <w:rsid w:val="00CA273D"/>
    <w:rsid w:val="00CA3BE1"/>
    <w:rsid w:val="00CA4B0A"/>
    <w:rsid w:val="00CA5B1C"/>
    <w:rsid w:val="00CA7213"/>
    <w:rsid w:val="00CB0408"/>
    <w:rsid w:val="00CB0B78"/>
    <w:rsid w:val="00CB19A0"/>
    <w:rsid w:val="00CB2955"/>
    <w:rsid w:val="00CB2E4A"/>
    <w:rsid w:val="00CB379C"/>
    <w:rsid w:val="00CB793C"/>
    <w:rsid w:val="00CC1259"/>
    <w:rsid w:val="00CC453E"/>
    <w:rsid w:val="00CC45CA"/>
    <w:rsid w:val="00CC46AE"/>
    <w:rsid w:val="00CC49F0"/>
    <w:rsid w:val="00CC5190"/>
    <w:rsid w:val="00CC5C8D"/>
    <w:rsid w:val="00CC6404"/>
    <w:rsid w:val="00CC6746"/>
    <w:rsid w:val="00CC72F6"/>
    <w:rsid w:val="00CD0514"/>
    <w:rsid w:val="00CD18D6"/>
    <w:rsid w:val="00CD39A8"/>
    <w:rsid w:val="00CD4143"/>
    <w:rsid w:val="00CD4ED2"/>
    <w:rsid w:val="00CD69CE"/>
    <w:rsid w:val="00CD69F7"/>
    <w:rsid w:val="00CD7540"/>
    <w:rsid w:val="00CE0C58"/>
    <w:rsid w:val="00CE28C3"/>
    <w:rsid w:val="00CE2A8A"/>
    <w:rsid w:val="00CE2D02"/>
    <w:rsid w:val="00CE3350"/>
    <w:rsid w:val="00CE4B29"/>
    <w:rsid w:val="00CE6957"/>
    <w:rsid w:val="00CE78EA"/>
    <w:rsid w:val="00CF04E2"/>
    <w:rsid w:val="00CF0B67"/>
    <w:rsid w:val="00CF2752"/>
    <w:rsid w:val="00CF2B5C"/>
    <w:rsid w:val="00CF2FD7"/>
    <w:rsid w:val="00CF33C9"/>
    <w:rsid w:val="00CF5249"/>
    <w:rsid w:val="00CF5D12"/>
    <w:rsid w:val="00CF60FA"/>
    <w:rsid w:val="00D01885"/>
    <w:rsid w:val="00D034C3"/>
    <w:rsid w:val="00D037A8"/>
    <w:rsid w:val="00D05369"/>
    <w:rsid w:val="00D06C06"/>
    <w:rsid w:val="00D10F97"/>
    <w:rsid w:val="00D118A8"/>
    <w:rsid w:val="00D11FB5"/>
    <w:rsid w:val="00D121D0"/>
    <w:rsid w:val="00D137EB"/>
    <w:rsid w:val="00D14221"/>
    <w:rsid w:val="00D1517F"/>
    <w:rsid w:val="00D15522"/>
    <w:rsid w:val="00D15609"/>
    <w:rsid w:val="00D15F78"/>
    <w:rsid w:val="00D15FC6"/>
    <w:rsid w:val="00D20158"/>
    <w:rsid w:val="00D210F8"/>
    <w:rsid w:val="00D21F4F"/>
    <w:rsid w:val="00D230AE"/>
    <w:rsid w:val="00D23124"/>
    <w:rsid w:val="00D2656F"/>
    <w:rsid w:val="00D26932"/>
    <w:rsid w:val="00D26EE0"/>
    <w:rsid w:val="00D3110F"/>
    <w:rsid w:val="00D31A4D"/>
    <w:rsid w:val="00D31C35"/>
    <w:rsid w:val="00D332CB"/>
    <w:rsid w:val="00D33B7B"/>
    <w:rsid w:val="00D357F2"/>
    <w:rsid w:val="00D35864"/>
    <w:rsid w:val="00D36D81"/>
    <w:rsid w:val="00D37419"/>
    <w:rsid w:val="00D40034"/>
    <w:rsid w:val="00D42559"/>
    <w:rsid w:val="00D43B1A"/>
    <w:rsid w:val="00D44D01"/>
    <w:rsid w:val="00D474C4"/>
    <w:rsid w:val="00D510F9"/>
    <w:rsid w:val="00D5397E"/>
    <w:rsid w:val="00D549AC"/>
    <w:rsid w:val="00D5672B"/>
    <w:rsid w:val="00D56FB7"/>
    <w:rsid w:val="00D60253"/>
    <w:rsid w:val="00D602EB"/>
    <w:rsid w:val="00D61249"/>
    <w:rsid w:val="00D62A27"/>
    <w:rsid w:val="00D62D2C"/>
    <w:rsid w:val="00D63474"/>
    <w:rsid w:val="00D6501E"/>
    <w:rsid w:val="00D65A09"/>
    <w:rsid w:val="00D676CA"/>
    <w:rsid w:val="00D702B8"/>
    <w:rsid w:val="00D70A30"/>
    <w:rsid w:val="00D71483"/>
    <w:rsid w:val="00D7173A"/>
    <w:rsid w:val="00D72F42"/>
    <w:rsid w:val="00D73426"/>
    <w:rsid w:val="00D756C7"/>
    <w:rsid w:val="00D77B0B"/>
    <w:rsid w:val="00D80155"/>
    <w:rsid w:val="00D80407"/>
    <w:rsid w:val="00D81F61"/>
    <w:rsid w:val="00D82A8C"/>
    <w:rsid w:val="00D832CA"/>
    <w:rsid w:val="00D84734"/>
    <w:rsid w:val="00D84FAD"/>
    <w:rsid w:val="00D85EA7"/>
    <w:rsid w:val="00D86F64"/>
    <w:rsid w:val="00D8714F"/>
    <w:rsid w:val="00D8739C"/>
    <w:rsid w:val="00D87EFA"/>
    <w:rsid w:val="00D917BE"/>
    <w:rsid w:val="00D924AF"/>
    <w:rsid w:val="00D92CB4"/>
    <w:rsid w:val="00D92F6C"/>
    <w:rsid w:val="00D93216"/>
    <w:rsid w:val="00D93B9A"/>
    <w:rsid w:val="00D951C2"/>
    <w:rsid w:val="00D95FD5"/>
    <w:rsid w:val="00D96328"/>
    <w:rsid w:val="00D96554"/>
    <w:rsid w:val="00D96F3E"/>
    <w:rsid w:val="00DA0EBC"/>
    <w:rsid w:val="00DA21C5"/>
    <w:rsid w:val="00DA4452"/>
    <w:rsid w:val="00DA545D"/>
    <w:rsid w:val="00DA7693"/>
    <w:rsid w:val="00DB3456"/>
    <w:rsid w:val="00DB65E2"/>
    <w:rsid w:val="00DC1C8A"/>
    <w:rsid w:val="00DC294C"/>
    <w:rsid w:val="00DC4EEC"/>
    <w:rsid w:val="00DC5D1B"/>
    <w:rsid w:val="00DC6274"/>
    <w:rsid w:val="00DC6A0B"/>
    <w:rsid w:val="00DC77B0"/>
    <w:rsid w:val="00DD00C2"/>
    <w:rsid w:val="00DD0CDE"/>
    <w:rsid w:val="00DD3802"/>
    <w:rsid w:val="00DD4A06"/>
    <w:rsid w:val="00DD636D"/>
    <w:rsid w:val="00DD7948"/>
    <w:rsid w:val="00DE18EF"/>
    <w:rsid w:val="00DE4D6F"/>
    <w:rsid w:val="00DE4FB2"/>
    <w:rsid w:val="00DE5FFD"/>
    <w:rsid w:val="00DE651D"/>
    <w:rsid w:val="00DE6AAB"/>
    <w:rsid w:val="00DE7A84"/>
    <w:rsid w:val="00DF0798"/>
    <w:rsid w:val="00DF16D8"/>
    <w:rsid w:val="00DF415C"/>
    <w:rsid w:val="00DF449E"/>
    <w:rsid w:val="00E03EA4"/>
    <w:rsid w:val="00E0451F"/>
    <w:rsid w:val="00E064B7"/>
    <w:rsid w:val="00E06B66"/>
    <w:rsid w:val="00E07AA7"/>
    <w:rsid w:val="00E1008E"/>
    <w:rsid w:val="00E10326"/>
    <w:rsid w:val="00E1119D"/>
    <w:rsid w:val="00E11739"/>
    <w:rsid w:val="00E12C99"/>
    <w:rsid w:val="00E12CEC"/>
    <w:rsid w:val="00E131FA"/>
    <w:rsid w:val="00E148BD"/>
    <w:rsid w:val="00E14ED6"/>
    <w:rsid w:val="00E15F60"/>
    <w:rsid w:val="00E16345"/>
    <w:rsid w:val="00E167DF"/>
    <w:rsid w:val="00E1687C"/>
    <w:rsid w:val="00E16FEB"/>
    <w:rsid w:val="00E1720C"/>
    <w:rsid w:val="00E17A3C"/>
    <w:rsid w:val="00E2075B"/>
    <w:rsid w:val="00E20907"/>
    <w:rsid w:val="00E226C0"/>
    <w:rsid w:val="00E23610"/>
    <w:rsid w:val="00E239F4"/>
    <w:rsid w:val="00E23CA0"/>
    <w:rsid w:val="00E24239"/>
    <w:rsid w:val="00E24481"/>
    <w:rsid w:val="00E2468A"/>
    <w:rsid w:val="00E248CC"/>
    <w:rsid w:val="00E259A9"/>
    <w:rsid w:val="00E26487"/>
    <w:rsid w:val="00E275C1"/>
    <w:rsid w:val="00E30989"/>
    <w:rsid w:val="00E323E3"/>
    <w:rsid w:val="00E34FC7"/>
    <w:rsid w:val="00E35C25"/>
    <w:rsid w:val="00E36A72"/>
    <w:rsid w:val="00E411DB"/>
    <w:rsid w:val="00E42224"/>
    <w:rsid w:val="00E43652"/>
    <w:rsid w:val="00E452B0"/>
    <w:rsid w:val="00E461B0"/>
    <w:rsid w:val="00E474A7"/>
    <w:rsid w:val="00E479A5"/>
    <w:rsid w:val="00E5017C"/>
    <w:rsid w:val="00E50E7E"/>
    <w:rsid w:val="00E529CE"/>
    <w:rsid w:val="00E52B88"/>
    <w:rsid w:val="00E55465"/>
    <w:rsid w:val="00E55ACB"/>
    <w:rsid w:val="00E5719A"/>
    <w:rsid w:val="00E57E71"/>
    <w:rsid w:val="00E6055D"/>
    <w:rsid w:val="00E61B08"/>
    <w:rsid w:val="00E624E1"/>
    <w:rsid w:val="00E63F13"/>
    <w:rsid w:val="00E65819"/>
    <w:rsid w:val="00E65FD7"/>
    <w:rsid w:val="00E6648D"/>
    <w:rsid w:val="00E66541"/>
    <w:rsid w:val="00E66A7B"/>
    <w:rsid w:val="00E670CE"/>
    <w:rsid w:val="00E70F74"/>
    <w:rsid w:val="00E71306"/>
    <w:rsid w:val="00E7236B"/>
    <w:rsid w:val="00E72644"/>
    <w:rsid w:val="00E74027"/>
    <w:rsid w:val="00E743DD"/>
    <w:rsid w:val="00E74CE7"/>
    <w:rsid w:val="00E7658A"/>
    <w:rsid w:val="00E76AAC"/>
    <w:rsid w:val="00E805A3"/>
    <w:rsid w:val="00E80E30"/>
    <w:rsid w:val="00E80EFC"/>
    <w:rsid w:val="00E81A04"/>
    <w:rsid w:val="00E837F3"/>
    <w:rsid w:val="00E900A3"/>
    <w:rsid w:val="00E90885"/>
    <w:rsid w:val="00E91113"/>
    <w:rsid w:val="00E941AF"/>
    <w:rsid w:val="00E94C1E"/>
    <w:rsid w:val="00E94EC4"/>
    <w:rsid w:val="00E977E2"/>
    <w:rsid w:val="00EA0431"/>
    <w:rsid w:val="00EA0AF1"/>
    <w:rsid w:val="00EA11A8"/>
    <w:rsid w:val="00EA1A1E"/>
    <w:rsid w:val="00EA2D98"/>
    <w:rsid w:val="00EA3A0A"/>
    <w:rsid w:val="00EA3D55"/>
    <w:rsid w:val="00EA49B1"/>
    <w:rsid w:val="00EA5599"/>
    <w:rsid w:val="00EA6FE1"/>
    <w:rsid w:val="00EB34B7"/>
    <w:rsid w:val="00EB4CDF"/>
    <w:rsid w:val="00EB5040"/>
    <w:rsid w:val="00EC2857"/>
    <w:rsid w:val="00EC5C51"/>
    <w:rsid w:val="00EC5FB8"/>
    <w:rsid w:val="00EC655A"/>
    <w:rsid w:val="00EC6740"/>
    <w:rsid w:val="00EC6D9A"/>
    <w:rsid w:val="00ED098E"/>
    <w:rsid w:val="00ED0BFC"/>
    <w:rsid w:val="00ED2CE5"/>
    <w:rsid w:val="00ED2EFC"/>
    <w:rsid w:val="00ED31AD"/>
    <w:rsid w:val="00ED38B3"/>
    <w:rsid w:val="00ED4ED5"/>
    <w:rsid w:val="00ED5ED0"/>
    <w:rsid w:val="00ED6F01"/>
    <w:rsid w:val="00ED7E13"/>
    <w:rsid w:val="00EE171E"/>
    <w:rsid w:val="00EE1BE1"/>
    <w:rsid w:val="00EE40E1"/>
    <w:rsid w:val="00EE5088"/>
    <w:rsid w:val="00EE5402"/>
    <w:rsid w:val="00EE742A"/>
    <w:rsid w:val="00EE7F66"/>
    <w:rsid w:val="00EF151F"/>
    <w:rsid w:val="00EF2076"/>
    <w:rsid w:val="00EF584A"/>
    <w:rsid w:val="00EF7F12"/>
    <w:rsid w:val="00F00990"/>
    <w:rsid w:val="00F010C6"/>
    <w:rsid w:val="00F019F1"/>
    <w:rsid w:val="00F01BCA"/>
    <w:rsid w:val="00F01BD7"/>
    <w:rsid w:val="00F020C5"/>
    <w:rsid w:val="00F0402B"/>
    <w:rsid w:val="00F06D05"/>
    <w:rsid w:val="00F102F8"/>
    <w:rsid w:val="00F1090F"/>
    <w:rsid w:val="00F10FD2"/>
    <w:rsid w:val="00F11964"/>
    <w:rsid w:val="00F12629"/>
    <w:rsid w:val="00F12A31"/>
    <w:rsid w:val="00F12FA0"/>
    <w:rsid w:val="00F13618"/>
    <w:rsid w:val="00F15144"/>
    <w:rsid w:val="00F16FA0"/>
    <w:rsid w:val="00F1773A"/>
    <w:rsid w:val="00F17F4C"/>
    <w:rsid w:val="00F20238"/>
    <w:rsid w:val="00F20F79"/>
    <w:rsid w:val="00F2133B"/>
    <w:rsid w:val="00F22CF6"/>
    <w:rsid w:val="00F23447"/>
    <w:rsid w:val="00F2462C"/>
    <w:rsid w:val="00F25109"/>
    <w:rsid w:val="00F255F1"/>
    <w:rsid w:val="00F25620"/>
    <w:rsid w:val="00F25F7C"/>
    <w:rsid w:val="00F26922"/>
    <w:rsid w:val="00F26A1F"/>
    <w:rsid w:val="00F31FBE"/>
    <w:rsid w:val="00F32B5D"/>
    <w:rsid w:val="00F3342C"/>
    <w:rsid w:val="00F33E9F"/>
    <w:rsid w:val="00F34365"/>
    <w:rsid w:val="00F37014"/>
    <w:rsid w:val="00F3769B"/>
    <w:rsid w:val="00F41D32"/>
    <w:rsid w:val="00F42B58"/>
    <w:rsid w:val="00F50ADC"/>
    <w:rsid w:val="00F516B1"/>
    <w:rsid w:val="00F52D12"/>
    <w:rsid w:val="00F55239"/>
    <w:rsid w:val="00F55BE9"/>
    <w:rsid w:val="00F55E42"/>
    <w:rsid w:val="00F5739A"/>
    <w:rsid w:val="00F601CE"/>
    <w:rsid w:val="00F61584"/>
    <w:rsid w:val="00F61D3C"/>
    <w:rsid w:val="00F65836"/>
    <w:rsid w:val="00F65C3F"/>
    <w:rsid w:val="00F66298"/>
    <w:rsid w:val="00F66B39"/>
    <w:rsid w:val="00F66E1F"/>
    <w:rsid w:val="00F6721E"/>
    <w:rsid w:val="00F70BF2"/>
    <w:rsid w:val="00F71DE1"/>
    <w:rsid w:val="00F72B83"/>
    <w:rsid w:val="00F73D97"/>
    <w:rsid w:val="00F74642"/>
    <w:rsid w:val="00F75525"/>
    <w:rsid w:val="00F7568F"/>
    <w:rsid w:val="00F75C0D"/>
    <w:rsid w:val="00F7686E"/>
    <w:rsid w:val="00F77379"/>
    <w:rsid w:val="00F77805"/>
    <w:rsid w:val="00F80901"/>
    <w:rsid w:val="00F83519"/>
    <w:rsid w:val="00F85F07"/>
    <w:rsid w:val="00F87263"/>
    <w:rsid w:val="00F91251"/>
    <w:rsid w:val="00F91310"/>
    <w:rsid w:val="00F92134"/>
    <w:rsid w:val="00F9336D"/>
    <w:rsid w:val="00F93B52"/>
    <w:rsid w:val="00F94D7C"/>
    <w:rsid w:val="00F96518"/>
    <w:rsid w:val="00F96CBC"/>
    <w:rsid w:val="00F96E58"/>
    <w:rsid w:val="00FA100B"/>
    <w:rsid w:val="00FA1163"/>
    <w:rsid w:val="00FA1704"/>
    <w:rsid w:val="00FA2B38"/>
    <w:rsid w:val="00FA2BF7"/>
    <w:rsid w:val="00FA361D"/>
    <w:rsid w:val="00FA5990"/>
    <w:rsid w:val="00FA5A7F"/>
    <w:rsid w:val="00FA6765"/>
    <w:rsid w:val="00FA72FC"/>
    <w:rsid w:val="00FA7B1B"/>
    <w:rsid w:val="00FB0BFB"/>
    <w:rsid w:val="00FB14FC"/>
    <w:rsid w:val="00FB2571"/>
    <w:rsid w:val="00FB2BAF"/>
    <w:rsid w:val="00FB2F06"/>
    <w:rsid w:val="00FB3A4F"/>
    <w:rsid w:val="00FB43E5"/>
    <w:rsid w:val="00FB4ABE"/>
    <w:rsid w:val="00FB5A1D"/>
    <w:rsid w:val="00FB6D6F"/>
    <w:rsid w:val="00FB733E"/>
    <w:rsid w:val="00FC097B"/>
    <w:rsid w:val="00FC09F0"/>
    <w:rsid w:val="00FC1E3D"/>
    <w:rsid w:val="00FC2325"/>
    <w:rsid w:val="00FC25B2"/>
    <w:rsid w:val="00FC2A33"/>
    <w:rsid w:val="00FC3C04"/>
    <w:rsid w:val="00FC4670"/>
    <w:rsid w:val="00FC482E"/>
    <w:rsid w:val="00FC5C0A"/>
    <w:rsid w:val="00FC6ECC"/>
    <w:rsid w:val="00FC74C0"/>
    <w:rsid w:val="00FD041F"/>
    <w:rsid w:val="00FD165E"/>
    <w:rsid w:val="00FD2128"/>
    <w:rsid w:val="00FD254D"/>
    <w:rsid w:val="00FD26D3"/>
    <w:rsid w:val="00FD3855"/>
    <w:rsid w:val="00FD3EA7"/>
    <w:rsid w:val="00FD4328"/>
    <w:rsid w:val="00FD4417"/>
    <w:rsid w:val="00FD4FC0"/>
    <w:rsid w:val="00FD555E"/>
    <w:rsid w:val="00FD6447"/>
    <w:rsid w:val="00FE1343"/>
    <w:rsid w:val="00FE24E2"/>
    <w:rsid w:val="00FE2E8B"/>
    <w:rsid w:val="00FE2EDF"/>
    <w:rsid w:val="00FE2FC2"/>
    <w:rsid w:val="00FE3AE4"/>
    <w:rsid w:val="00FE631E"/>
    <w:rsid w:val="00FE68A9"/>
    <w:rsid w:val="00FE6A50"/>
    <w:rsid w:val="00FF15EE"/>
    <w:rsid w:val="00FF4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9C5A6D-6E28-480B-A04C-5EA4634D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B89"/>
    <w:pPr>
      <w:spacing w:after="200" w:line="276" w:lineRule="auto"/>
    </w:pPr>
    <w:rPr>
      <w:rFonts w:eastAsia="Times New Roman"/>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B89"/>
    <w:pPr>
      <w:tabs>
        <w:tab w:val="center" w:pos="4677"/>
        <w:tab w:val="right" w:pos="9355"/>
      </w:tabs>
      <w:spacing w:after="0" w:line="240" w:lineRule="auto"/>
    </w:pPr>
    <w:rPr>
      <w:sz w:val="20"/>
      <w:szCs w:val="20"/>
      <w:lang w:eastAsia="x-none"/>
    </w:rPr>
  </w:style>
  <w:style w:type="character" w:customStyle="1" w:styleId="a4">
    <w:name w:val="Верхний колонтитул Знак"/>
    <w:link w:val="a3"/>
    <w:uiPriority w:val="99"/>
    <w:rsid w:val="00984B89"/>
    <w:rPr>
      <w:rFonts w:ascii="Calibri" w:eastAsia="Times New Roman" w:hAnsi="Calibri" w:cs="Times New Roman"/>
      <w:lang w:val="en-US" w:bidi="en-US"/>
    </w:rPr>
  </w:style>
  <w:style w:type="paragraph" w:styleId="a5">
    <w:name w:val="footer"/>
    <w:basedOn w:val="a"/>
    <w:link w:val="a6"/>
    <w:uiPriority w:val="99"/>
    <w:unhideWhenUsed/>
    <w:rsid w:val="00984B89"/>
    <w:pPr>
      <w:tabs>
        <w:tab w:val="center" w:pos="4677"/>
        <w:tab w:val="right" w:pos="9355"/>
      </w:tabs>
      <w:spacing w:after="0" w:line="240" w:lineRule="auto"/>
    </w:pPr>
    <w:rPr>
      <w:sz w:val="20"/>
      <w:szCs w:val="20"/>
      <w:lang w:eastAsia="x-none"/>
    </w:rPr>
  </w:style>
  <w:style w:type="character" w:customStyle="1" w:styleId="a6">
    <w:name w:val="Нижний колонтитул Знак"/>
    <w:link w:val="a5"/>
    <w:uiPriority w:val="99"/>
    <w:rsid w:val="00984B89"/>
    <w:rPr>
      <w:rFonts w:ascii="Calibri" w:eastAsia="Times New Roman" w:hAnsi="Calibri" w:cs="Times New Roman"/>
      <w:lang w:val="en-US" w:bidi="en-US"/>
    </w:rPr>
  </w:style>
  <w:style w:type="character" w:customStyle="1" w:styleId="a7">
    <w:name w:val="Цветовое выделение"/>
    <w:uiPriority w:val="99"/>
    <w:rsid w:val="00984B89"/>
    <w:rPr>
      <w:b/>
      <w:bCs/>
      <w:color w:val="26282F"/>
    </w:rPr>
  </w:style>
  <w:style w:type="paragraph" w:styleId="a8">
    <w:name w:val="List Paragraph"/>
    <w:basedOn w:val="a"/>
    <w:uiPriority w:val="34"/>
    <w:qFormat/>
    <w:rsid w:val="00984B89"/>
    <w:pPr>
      <w:ind w:left="720"/>
      <w:contextualSpacing/>
    </w:pPr>
  </w:style>
  <w:style w:type="paragraph" w:customStyle="1" w:styleId="ConsPlusNormal">
    <w:name w:val="ConsPlusNormal"/>
    <w:link w:val="ConsPlusNormal0"/>
    <w:qFormat/>
    <w:rsid w:val="00984B89"/>
    <w:pPr>
      <w:widowControl w:val="0"/>
      <w:autoSpaceDE w:val="0"/>
      <w:autoSpaceDN w:val="0"/>
    </w:pPr>
    <w:rPr>
      <w:rFonts w:eastAsia="Times New Roman" w:cs="Calibri"/>
      <w:sz w:val="22"/>
    </w:rPr>
  </w:style>
  <w:style w:type="paragraph" w:customStyle="1" w:styleId="a9">
    <w:name w:val="Нормальный (таблица)"/>
    <w:basedOn w:val="a"/>
    <w:next w:val="a"/>
    <w:uiPriority w:val="99"/>
    <w:rsid w:val="00161271"/>
    <w:pPr>
      <w:widowControl w:val="0"/>
      <w:autoSpaceDE w:val="0"/>
      <w:autoSpaceDN w:val="0"/>
      <w:adjustRightInd w:val="0"/>
      <w:spacing w:after="0" w:line="240" w:lineRule="auto"/>
      <w:jc w:val="both"/>
    </w:pPr>
    <w:rPr>
      <w:rFonts w:ascii="Arial" w:hAnsi="Arial" w:cs="Arial"/>
      <w:sz w:val="24"/>
      <w:szCs w:val="24"/>
      <w:lang w:val="ru-RU" w:eastAsia="ru-RU" w:bidi="ar-SA"/>
    </w:rPr>
  </w:style>
  <w:style w:type="paragraph" w:styleId="aa">
    <w:name w:val="Balloon Text"/>
    <w:basedOn w:val="a"/>
    <w:link w:val="ab"/>
    <w:uiPriority w:val="99"/>
    <w:semiHidden/>
    <w:unhideWhenUsed/>
    <w:rsid w:val="00161271"/>
    <w:pPr>
      <w:spacing w:after="0" w:line="240" w:lineRule="auto"/>
    </w:pPr>
    <w:rPr>
      <w:rFonts w:ascii="Tahoma" w:hAnsi="Tahoma" w:cs="Tahoma"/>
      <w:sz w:val="16"/>
      <w:szCs w:val="16"/>
      <w:lang w:eastAsia="x-none"/>
    </w:rPr>
  </w:style>
  <w:style w:type="character" w:customStyle="1" w:styleId="ab">
    <w:name w:val="Текст выноски Знак"/>
    <w:link w:val="aa"/>
    <w:uiPriority w:val="99"/>
    <w:semiHidden/>
    <w:rsid w:val="00161271"/>
    <w:rPr>
      <w:rFonts w:ascii="Tahoma" w:eastAsia="Times New Roman" w:hAnsi="Tahoma" w:cs="Tahoma"/>
      <w:sz w:val="16"/>
      <w:szCs w:val="16"/>
      <w:lang w:val="en-US" w:bidi="en-US"/>
    </w:rPr>
  </w:style>
  <w:style w:type="paragraph" w:customStyle="1" w:styleId="ac">
    <w:name w:val="Прижатый влево"/>
    <w:basedOn w:val="a"/>
    <w:next w:val="a"/>
    <w:uiPriority w:val="99"/>
    <w:rsid w:val="00185F96"/>
    <w:pPr>
      <w:widowControl w:val="0"/>
      <w:autoSpaceDE w:val="0"/>
      <w:autoSpaceDN w:val="0"/>
      <w:adjustRightInd w:val="0"/>
      <w:spacing w:after="0" w:line="240" w:lineRule="auto"/>
    </w:pPr>
    <w:rPr>
      <w:rFonts w:ascii="Arial" w:hAnsi="Arial" w:cs="Arial"/>
      <w:sz w:val="24"/>
      <w:szCs w:val="24"/>
      <w:lang w:val="ru-RU" w:eastAsia="ru-RU" w:bidi="ar-SA"/>
    </w:rPr>
  </w:style>
  <w:style w:type="character" w:customStyle="1" w:styleId="ConsPlusCell">
    <w:name w:val="ConsPlusCell Знак"/>
    <w:link w:val="ConsPlusCell0"/>
    <w:uiPriority w:val="99"/>
    <w:locked/>
    <w:rsid w:val="00185F96"/>
    <w:rPr>
      <w:sz w:val="24"/>
      <w:szCs w:val="24"/>
      <w:lang w:val="ru-RU" w:eastAsia="ru-RU" w:bidi="ar-SA"/>
    </w:rPr>
  </w:style>
  <w:style w:type="paragraph" w:customStyle="1" w:styleId="ConsPlusCell0">
    <w:name w:val="ConsPlusCell"/>
    <w:link w:val="ConsPlusCell"/>
    <w:uiPriority w:val="99"/>
    <w:rsid w:val="00185F96"/>
    <w:pPr>
      <w:widowControl w:val="0"/>
      <w:autoSpaceDE w:val="0"/>
      <w:autoSpaceDN w:val="0"/>
      <w:adjustRightInd w:val="0"/>
    </w:pPr>
    <w:rPr>
      <w:sz w:val="24"/>
      <w:szCs w:val="24"/>
    </w:rPr>
  </w:style>
  <w:style w:type="character" w:styleId="ad">
    <w:name w:val="Hyperlink"/>
    <w:uiPriority w:val="99"/>
    <w:unhideWhenUsed/>
    <w:rsid w:val="001560C2"/>
    <w:rPr>
      <w:color w:val="0000FF"/>
      <w:u w:val="single"/>
    </w:rPr>
  </w:style>
  <w:style w:type="paragraph" w:customStyle="1" w:styleId="Default">
    <w:name w:val="Default"/>
    <w:basedOn w:val="a"/>
    <w:uiPriority w:val="99"/>
    <w:rsid w:val="00C752A3"/>
    <w:pPr>
      <w:autoSpaceDE w:val="0"/>
      <w:autoSpaceDN w:val="0"/>
      <w:spacing w:after="0" w:line="240" w:lineRule="auto"/>
    </w:pPr>
    <w:rPr>
      <w:rFonts w:ascii="Times New Roman" w:eastAsia="Calibri" w:hAnsi="Times New Roman"/>
      <w:color w:val="000000"/>
      <w:sz w:val="24"/>
      <w:szCs w:val="24"/>
      <w:lang w:val="ru-RU" w:bidi="ar-SA"/>
    </w:rPr>
  </w:style>
  <w:style w:type="character" w:customStyle="1" w:styleId="ae">
    <w:name w:val="Гипертекстовая ссылка"/>
    <w:uiPriority w:val="99"/>
    <w:rsid w:val="00B109AA"/>
    <w:rPr>
      <w:b/>
      <w:bCs/>
      <w:color w:val="106BBE"/>
    </w:rPr>
  </w:style>
  <w:style w:type="table" w:styleId="af">
    <w:name w:val="Table Grid"/>
    <w:basedOn w:val="a1"/>
    <w:uiPriority w:val="59"/>
    <w:rsid w:val="00BA35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A43904"/>
    <w:pPr>
      <w:spacing w:after="0" w:line="240" w:lineRule="auto"/>
      <w:jc w:val="center"/>
    </w:pPr>
    <w:rPr>
      <w:rFonts w:ascii="Times New Roman" w:hAnsi="Times New Roman"/>
      <w:sz w:val="24"/>
      <w:szCs w:val="24"/>
      <w:lang w:val="x-none" w:eastAsia="x-none" w:bidi="ar-SA"/>
    </w:rPr>
  </w:style>
  <w:style w:type="character" w:customStyle="1" w:styleId="af1">
    <w:name w:val="Основной текст Знак"/>
    <w:link w:val="af0"/>
    <w:rsid w:val="00A43904"/>
    <w:rPr>
      <w:rFonts w:ascii="Times New Roman" w:eastAsia="Times New Roman" w:hAnsi="Times New Roman"/>
      <w:sz w:val="24"/>
      <w:szCs w:val="24"/>
    </w:rPr>
  </w:style>
  <w:style w:type="paragraph" w:customStyle="1" w:styleId="ConsPlusTitle">
    <w:name w:val="ConsPlusTitle"/>
    <w:rsid w:val="00E977E2"/>
    <w:pPr>
      <w:widowControl w:val="0"/>
      <w:autoSpaceDE w:val="0"/>
      <w:autoSpaceDN w:val="0"/>
    </w:pPr>
    <w:rPr>
      <w:rFonts w:eastAsia="Times New Roman" w:cs="Calibri"/>
      <w:b/>
      <w:sz w:val="22"/>
    </w:rPr>
  </w:style>
  <w:style w:type="paragraph" w:customStyle="1" w:styleId="s1">
    <w:name w:val="s_1"/>
    <w:basedOn w:val="a"/>
    <w:rsid w:val="00687612"/>
    <w:pPr>
      <w:spacing w:before="100" w:beforeAutospacing="1" w:after="100" w:afterAutospacing="1" w:line="240" w:lineRule="auto"/>
    </w:pPr>
    <w:rPr>
      <w:rFonts w:ascii="Times New Roman" w:hAnsi="Times New Roman"/>
      <w:sz w:val="24"/>
      <w:szCs w:val="24"/>
      <w:lang w:val="ru-RU" w:eastAsia="ru-RU" w:bidi="ar-SA"/>
    </w:rPr>
  </w:style>
  <w:style w:type="paragraph" w:customStyle="1" w:styleId="empty">
    <w:name w:val="empty"/>
    <w:basedOn w:val="a"/>
    <w:rsid w:val="00687612"/>
    <w:pPr>
      <w:spacing w:before="100" w:beforeAutospacing="1" w:after="100" w:afterAutospacing="1" w:line="240" w:lineRule="auto"/>
    </w:pPr>
    <w:rPr>
      <w:rFonts w:ascii="Times New Roman" w:hAnsi="Times New Roman"/>
      <w:sz w:val="24"/>
      <w:szCs w:val="24"/>
      <w:lang w:val="ru-RU" w:eastAsia="ru-RU" w:bidi="ar-SA"/>
    </w:rPr>
  </w:style>
  <w:style w:type="paragraph" w:customStyle="1" w:styleId="s16">
    <w:name w:val="s_16"/>
    <w:basedOn w:val="a"/>
    <w:rsid w:val="00687612"/>
    <w:pPr>
      <w:spacing w:before="100" w:beforeAutospacing="1" w:after="100" w:afterAutospacing="1" w:line="240" w:lineRule="auto"/>
    </w:pPr>
    <w:rPr>
      <w:rFonts w:ascii="Times New Roman" w:hAnsi="Times New Roman"/>
      <w:sz w:val="24"/>
      <w:szCs w:val="24"/>
      <w:lang w:val="ru-RU" w:eastAsia="ru-RU" w:bidi="ar-SA"/>
    </w:rPr>
  </w:style>
  <w:style w:type="character" w:styleId="af2">
    <w:name w:val="annotation reference"/>
    <w:uiPriority w:val="99"/>
    <w:semiHidden/>
    <w:unhideWhenUsed/>
    <w:rsid w:val="00ED2CE5"/>
    <w:rPr>
      <w:sz w:val="16"/>
      <w:szCs w:val="16"/>
    </w:rPr>
  </w:style>
  <w:style w:type="paragraph" w:styleId="af3">
    <w:name w:val="annotation text"/>
    <w:basedOn w:val="a"/>
    <w:link w:val="af4"/>
    <w:uiPriority w:val="99"/>
    <w:semiHidden/>
    <w:unhideWhenUsed/>
    <w:rsid w:val="00ED2CE5"/>
    <w:rPr>
      <w:sz w:val="20"/>
      <w:szCs w:val="20"/>
    </w:rPr>
  </w:style>
  <w:style w:type="character" w:customStyle="1" w:styleId="af4">
    <w:name w:val="Текст примечания Знак"/>
    <w:link w:val="af3"/>
    <w:uiPriority w:val="99"/>
    <w:semiHidden/>
    <w:rsid w:val="00ED2CE5"/>
    <w:rPr>
      <w:rFonts w:eastAsia="Times New Roman"/>
      <w:lang w:val="en-US" w:eastAsia="en-US" w:bidi="en-US"/>
    </w:rPr>
  </w:style>
  <w:style w:type="paragraph" w:styleId="af5">
    <w:name w:val="annotation subject"/>
    <w:basedOn w:val="af3"/>
    <w:next w:val="af3"/>
    <w:link w:val="af6"/>
    <w:uiPriority w:val="99"/>
    <w:semiHidden/>
    <w:unhideWhenUsed/>
    <w:rsid w:val="00ED2CE5"/>
    <w:rPr>
      <w:b/>
      <w:bCs/>
    </w:rPr>
  </w:style>
  <w:style w:type="character" w:customStyle="1" w:styleId="af6">
    <w:name w:val="Тема примечания Знак"/>
    <w:link w:val="af5"/>
    <w:uiPriority w:val="99"/>
    <w:semiHidden/>
    <w:rsid w:val="00ED2CE5"/>
    <w:rPr>
      <w:rFonts w:eastAsia="Times New Roman"/>
      <w:b/>
      <w:bCs/>
      <w:lang w:val="en-US" w:eastAsia="en-US" w:bidi="en-US"/>
    </w:rPr>
  </w:style>
  <w:style w:type="character" w:customStyle="1" w:styleId="ConsPlusNormal0">
    <w:name w:val="ConsPlusNormal Знак"/>
    <w:link w:val="ConsPlusNormal"/>
    <w:locked/>
    <w:rsid w:val="00AC473E"/>
    <w:rPr>
      <w:rFonts w:eastAsia="Times New Roman" w:cs="Calibri"/>
      <w:sz w:val="22"/>
    </w:rPr>
  </w:style>
  <w:style w:type="character" w:customStyle="1" w:styleId="highlightsearch">
    <w:name w:val="highlightsearch"/>
    <w:rsid w:val="000F69C5"/>
  </w:style>
  <w:style w:type="character" w:styleId="af7">
    <w:name w:val="Placeholder Text"/>
    <w:basedOn w:val="a0"/>
    <w:uiPriority w:val="99"/>
    <w:semiHidden/>
    <w:rsid w:val="00AB10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7084">
      <w:bodyDiv w:val="1"/>
      <w:marLeft w:val="0"/>
      <w:marRight w:val="0"/>
      <w:marTop w:val="0"/>
      <w:marBottom w:val="0"/>
      <w:divBdr>
        <w:top w:val="none" w:sz="0" w:space="0" w:color="auto"/>
        <w:left w:val="none" w:sz="0" w:space="0" w:color="auto"/>
        <w:bottom w:val="none" w:sz="0" w:space="0" w:color="auto"/>
        <w:right w:val="none" w:sz="0" w:space="0" w:color="auto"/>
      </w:divBdr>
    </w:div>
    <w:div w:id="29385153">
      <w:bodyDiv w:val="1"/>
      <w:marLeft w:val="0"/>
      <w:marRight w:val="0"/>
      <w:marTop w:val="0"/>
      <w:marBottom w:val="0"/>
      <w:divBdr>
        <w:top w:val="none" w:sz="0" w:space="0" w:color="auto"/>
        <w:left w:val="none" w:sz="0" w:space="0" w:color="auto"/>
        <w:bottom w:val="none" w:sz="0" w:space="0" w:color="auto"/>
        <w:right w:val="none" w:sz="0" w:space="0" w:color="auto"/>
      </w:divBdr>
    </w:div>
    <w:div w:id="39935871">
      <w:bodyDiv w:val="1"/>
      <w:marLeft w:val="0"/>
      <w:marRight w:val="0"/>
      <w:marTop w:val="0"/>
      <w:marBottom w:val="0"/>
      <w:divBdr>
        <w:top w:val="none" w:sz="0" w:space="0" w:color="auto"/>
        <w:left w:val="none" w:sz="0" w:space="0" w:color="auto"/>
        <w:bottom w:val="none" w:sz="0" w:space="0" w:color="auto"/>
        <w:right w:val="none" w:sz="0" w:space="0" w:color="auto"/>
      </w:divBdr>
    </w:div>
    <w:div w:id="51587519">
      <w:bodyDiv w:val="1"/>
      <w:marLeft w:val="0"/>
      <w:marRight w:val="0"/>
      <w:marTop w:val="0"/>
      <w:marBottom w:val="0"/>
      <w:divBdr>
        <w:top w:val="none" w:sz="0" w:space="0" w:color="auto"/>
        <w:left w:val="none" w:sz="0" w:space="0" w:color="auto"/>
        <w:bottom w:val="none" w:sz="0" w:space="0" w:color="auto"/>
        <w:right w:val="none" w:sz="0" w:space="0" w:color="auto"/>
      </w:divBdr>
    </w:div>
    <w:div w:id="61565826">
      <w:bodyDiv w:val="1"/>
      <w:marLeft w:val="0"/>
      <w:marRight w:val="0"/>
      <w:marTop w:val="0"/>
      <w:marBottom w:val="0"/>
      <w:divBdr>
        <w:top w:val="none" w:sz="0" w:space="0" w:color="auto"/>
        <w:left w:val="none" w:sz="0" w:space="0" w:color="auto"/>
        <w:bottom w:val="none" w:sz="0" w:space="0" w:color="auto"/>
        <w:right w:val="none" w:sz="0" w:space="0" w:color="auto"/>
      </w:divBdr>
    </w:div>
    <w:div w:id="172961081">
      <w:bodyDiv w:val="1"/>
      <w:marLeft w:val="0"/>
      <w:marRight w:val="0"/>
      <w:marTop w:val="0"/>
      <w:marBottom w:val="0"/>
      <w:divBdr>
        <w:top w:val="none" w:sz="0" w:space="0" w:color="auto"/>
        <w:left w:val="none" w:sz="0" w:space="0" w:color="auto"/>
        <w:bottom w:val="none" w:sz="0" w:space="0" w:color="auto"/>
        <w:right w:val="none" w:sz="0" w:space="0" w:color="auto"/>
      </w:divBdr>
    </w:div>
    <w:div w:id="197401370">
      <w:bodyDiv w:val="1"/>
      <w:marLeft w:val="0"/>
      <w:marRight w:val="0"/>
      <w:marTop w:val="0"/>
      <w:marBottom w:val="0"/>
      <w:divBdr>
        <w:top w:val="none" w:sz="0" w:space="0" w:color="auto"/>
        <w:left w:val="none" w:sz="0" w:space="0" w:color="auto"/>
        <w:bottom w:val="none" w:sz="0" w:space="0" w:color="auto"/>
        <w:right w:val="none" w:sz="0" w:space="0" w:color="auto"/>
      </w:divBdr>
    </w:div>
    <w:div w:id="250899473">
      <w:bodyDiv w:val="1"/>
      <w:marLeft w:val="0"/>
      <w:marRight w:val="0"/>
      <w:marTop w:val="0"/>
      <w:marBottom w:val="0"/>
      <w:divBdr>
        <w:top w:val="none" w:sz="0" w:space="0" w:color="auto"/>
        <w:left w:val="none" w:sz="0" w:space="0" w:color="auto"/>
        <w:bottom w:val="none" w:sz="0" w:space="0" w:color="auto"/>
        <w:right w:val="none" w:sz="0" w:space="0" w:color="auto"/>
      </w:divBdr>
    </w:div>
    <w:div w:id="252982385">
      <w:bodyDiv w:val="1"/>
      <w:marLeft w:val="0"/>
      <w:marRight w:val="0"/>
      <w:marTop w:val="0"/>
      <w:marBottom w:val="0"/>
      <w:divBdr>
        <w:top w:val="none" w:sz="0" w:space="0" w:color="auto"/>
        <w:left w:val="none" w:sz="0" w:space="0" w:color="auto"/>
        <w:bottom w:val="none" w:sz="0" w:space="0" w:color="auto"/>
        <w:right w:val="none" w:sz="0" w:space="0" w:color="auto"/>
      </w:divBdr>
    </w:div>
    <w:div w:id="255024030">
      <w:bodyDiv w:val="1"/>
      <w:marLeft w:val="0"/>
      <w:marRight w:val="0"/>
      <w:marTop w:val="0"/>
      <w:marBottom w:val="0"/>
      <w:divBdr>
        <w:top w:val="none" w:sz="0" w:space="0" w:color="auto"/>
        <w:left w:val="none" w:sz="0" w:space="0" w:color="auto"/>
        <w:bottom w:val="none" w:sz="0" w:space="0" w:color="auto"/>
        <w:right w:val="none" w:sz="0" w:space="0" w:color="auto"/>
      </w:divBdr>
    </w:div>
    <w:div w:id="263539355">
      <w:bodyDiv w:val="1"/>
      <w:marLeft w:val="0"/>
      <w:marRight w:val="0"/>
      <w:marTop w:val="0"/>
      <w:marBottom w:val="0"/>
      <w:divBdr>
        <w:top w:val="none" w:sz="0" w:space="0" w:color="auto"/>
        <w:left w:val="none" w:sz="0" w:space="0" w:color="auto"/>
        <w:bottom w:val="none" w:sz="0" w:space="0" w:color="auto"/>
        <w:right w:val="none" w:sz="0" w:space="0" w:color="auto"/>
      </w:divBdr>
    </w:div>
    <w:div w:id="279727557">
      <w:bodyDiv w:val="1"/>
      <w:marLeft w:val="0"/>
      <w:marRight w:val="0"/>
      <w:marTop w:val="0"/>
      <w:marBottom w:val="0"/>
      <w:divBdr>
        <w:top w:val="none" w:sz="0" w:space="0" w:color="auto"/>
        <w:left w:val="none" w:sz="0" w:space="0" w:color="auto"/>
        <w:bottom w:val="none" w:sz="0" w:space="0" w:color="auto"/>
        <w:right w:val="none" w:sz="0" w:space="0" w:color="auto"/>
      </w:divBdr>
    </w:div>
    <w:div w:id="319651079">
      <w:bodyDiv w:val="1"/>
      <w:marLeft w:val="0"/>
      <w:marRight w:val="0"/>
      <w:marTop w:val="0"/>
      <w:marBottom w:val="0"/>
      <w:divBdr>
        <w:top w:val="none" w:sz="0" w:space="0" w:color="auto"/>
        <w:left w:val="none" w:sz="0" w:space="0" w:color="auto"/>
        <w:bottom w:val="none" w:sz="0" w:space="0" w:color="auto"/>
        <w:right w:val="none" w:sz="0" w:space="0" w:color="auto"/>
      </w:divBdr>
    </w:div>
    <w:div w:id="344867192">
      <w:bodyDiv w:val="1"/>
      <w:marLeft w:val="0"/>
      <w:marRight w:val="0"/>
      <w:marTop w:val="0"/>
      <w:marBottom w:val="0"/>
      <w:divBdr>
        <w:top w:val="none" w:sz="0" w:space="0" w:color="auto"/>
        <w:left w:val="none" w:sz="0" w:space="0" w:color="auto"/>
        <w:bottom w:val="none" w:sz="0" w:space="0" w:color="auto"/>
        <w:right w:val="none" w:sz="0" w:space="0" w:color="auto"/>
      </w:divBdr>
    </w:div>
    <w:div w:id="411465267">
      <w:bodyDiv w:val="1"/>
      <w:marLeft w:val="0"/>
      <w:marRight w:val="0"/>
      <w:marTop w:val="0"/>
      <w:marBottom w:val="0"/>
      <w:divBdr>
        <w:top w:val="none" w:sz="0" w:space="0" w:color="auto"/>
        <w:left w:val="none" w:sz="0" w:space="0" w:color="auto"/>
        <w:bottom w:val="none" w:sz="0" w:space="0" w:color="auto"/>
        <w:right w:val="none" w:sz="0" w:space="0" w:color="auto"/>
      </w:divBdr>
    </w:div>
    <w:div w:id="515652106">
      <w:bodyDiv w:val="1"/>
      <w:marLeft w:val="0"/>
      <w:marRight w:val="0"/>
      <w:marTop w:val="0"/>
      <w:marBottom w:val="0"/>
      <w:divBdr>
        <w:top w:val="none" w:sz="0" w:space="0" w:color="auto"/>
        <w:left w:val="none" w:sz="0" w:space="0" w:color="auto"/>
        <w:bottom w:val="none" w:sz="0" w:space="0" w:color="auto"/>
        <w:right w:val="none" w:sz="0" w:space="0" w:color="auto"/>
      </w:divBdr>
    </w:div>
    <w:div w:id="549729591">
      <w:bodyDiv w:val="1"/>
      <w:marLeft w:val="0"/>
      <w:marRight w:val="0"/>
      <w:marTop w:val="0"/>
      <w:marBottom w:val="0"/>
      <w:divBdr>
        <w:top w:val="none" w:sz="0" w:space="0" w:color="auto"/>
        <w:left w:val="none" w:sz="0" w:space="0" w:color="auto"/>
        <w:bottom w:val="none" w:sz="0" w:space="0" w:color="auto"/>
        <w:right w:val="none" w:sz="0" w:space="0" w:color="auto"/>
      </w:divBdr>
    </w:div>
    <w:div w:id="613949703">
      <w:bodyDiv w:val="1"/>
      <w:marLeft w:val="0"/>
      <w:marRight w:val="0"/>
      <w:marTop w:val="0"/>
      <w:marBottom w:val="0"/>
      <w:divBdr>
        <w:top w:val="none" w:sz="0" w:space="0" w:color="auto"/>
        <w:left w:val="none" w:sz="0" w:space="0" w:color="auto"/>
        <w:bottom w:val="none" w:sz="0" w:space="0" w:color="auto"/>
        <w:right w:val="none" w:sz="0" w:space="0" w:color="auto"/>
      </w:divBdr>
    </w:div>
    <w:div w:id="615135284">
      <w:bodyDiv w:val="1"/>
      <w:marLeft w:val="0"/>
      <w:marRight w:val="0"/>
      <w:marTop w:val="0"/>
      <w:marBottom w:val="0"/>
      <w:divBdr>
        <w:top w:val="none" w:sz="0" w:space="0" w:color="auto"/>
        <w:left w:val="none" w:sz="0" w:space="0" w:color="auto"/>
        <w:bottom w:val="none" w:sz="0" w:space="0" w:color="auto"/>
        <w:right w:val="none" w:sz="0" w:space="0" w:color="auto"/>
      </w:divBdr>
    </w:div>
    <w:div w:id="633558533">
      <w:bodyDiv w:val="1"/>
      <w:marLeft w:val="0"/>
      <w:marRight w:val="0"/>
      <w:marTop w:val="0"/>
      <w:marBottom w:val="0"/>
      <w:divBdr>
        <w:top w:val="none" w:sz="0" w:space="0" w:color="auto"/>
        <w:left w:val="none" w:sz="0" w:space="0" w:color="auto"/>
        <w:bottom w:val="none" w:sz="0" w:space="0" w:color="auto"/>
        <w:right w:val="none" w:sz="0" w:space="0" w:color="auto"/>
      </w:divBdr>
    </w:div>
    <w:div w:id="716004956">
      <w:bodyDiv w:val="1"/>
      <w:marLeft w:val="0"/>
      <w:marRight w:val="0"/>
      <w:marTop w:val="0"/>
      <w:marBottom w:val="0"/>
      <w:divBdr>
        <w:top w:val="none" w:sz="0" w:space="0" w:color="auto"/>
        <w:left w:val="none" w:sz="0" w:space="0" w:color="auto"/>
        <w:bottom w:val="none" w:sz="0" w:space="0" w:color="auto"/>
        <w:right w:val="none" w:sz="0" w:space="0" w:color="auto"/>
      </w:divBdr>
    </w:div>
    <w:div w:id="878319167">
      <w:bodyDiv w:val="1"/>
      <w:marLeft w:val="0"/>
      <w:marRight w:val="0"/>
      <w:marTop w:val="0"/>
      <w:marBottom w:val="0"/>
      <w:divBdr>
        <w:top w:val="none" w:sz="0" w:space="0" w:color="auto"/>
        <w:left w:val="none" w:sz="0" w:space="0" w:color="auto"/>
        <w:bottom w:val="none" w:sz="0" w:space="0" w:color="auto"/>
        <w:right w:val="none" w:sz="0" w:space="0" w:color="auto"/>
      </w:divBdr>
    </w:div>
    <w:div w:id="1061946531">
      <w:bodyDiv w:val="1"/>
      <w:marLeft w:val="0"/>
      <w:marRight w:val="0"/>
      <w:marTop w:val="0"/>
      <w:marBottom w:val="0"/>
      <w:divBdr>
        <w:top w:val="none" w:sz="0" w:space="0" w:color="auto"/>
        <w:left w:val="none" w:sz="0" w:space="0" w:color="auto"/>
        <w:bottom w:val="none" w:sz="0" w:space="0" w:color="auto"/>
        <w:right w:val="none" w:sz="0" w:space="0" w:color="auto"/>
      </w:divBdr>
    </w:div>
    <w:div w:id="1088506670">
      <w:bodyDiv w:val="1"/>
      <w:marLeft w:val="0"/>
      <w:marRight w:val="0"/>
      <w:marTop w:val="0"/>
      <w:marBottom w:val="0"/>
      <w:divBdr>
        <w:top w:val="none" w:sz="0" w:space="0" w:color="auto"/>
        <w:left w:val="none" w:sz="0" w:space="0" w:color="auto"/>
        <w:bottom w:val="none" w:sz="0" w:space="0" w:color="auto"/>
        <w:right w:val="none" w:sz="0" w:space="0" w:color="auto"/>
      </w:divBdr>
    </w:div>
    <w:div w:id="1189369364">
      <w:bodyDiv w:val="1"/>
      <w:marLeft w:val="0"/>
      <w:marRight w:val="0"/>
      <w:marTop w:val="0"/>
      <w:marBottom w:val="0"/>
      <w:divBdr>
        <w:top w:val="none" w:sz="0" w:space="0" w:color="auto"/>
        <w:left w:val="none" w:sz="0" w:space="0" w:color="auto"/>
        <w:bottom w:val="none" w:sz="0" w:space="0" w:color="auto"/>
        <w:right w:val="none" w:sz="0" w:space="0" w:color="auto"/>
      </w:divBdr>
    </w:div>
    <w:div w:id="1242132611">
      <w:bodyDiv w:val="1"/>
      <w:marLeft w:val="0"/>
      <w:marRight w:val="0"/>
      <w:marTop w:val="0"/>
      <w:marBottom w:val="0"/>
      <w:divBdr>
        <w:top w:val="none" w:sz="0" w:space="0" w:color="auto"/>
        <w:left w:val="none" w:sz="0" w:space="0" w:color="auto"/>
        <w:bottom w:val="none" w:sz="0" w:space="0" w:color="auto"/>
        <w:right w:val="none" w:sz="0" w:space="0" w:color="auto"/>
      </w:divBdr>
    </w:div>
    <w:div w:id="1278634855">
      <w:bodyDiv w:val="1"/>
      <w:marLeft w:val="0"/>
      <w:marRight w:val="0"/>
      <w:marTop w:val="0"/>
      <w:marBottom w:val="0"/>
      <w:divBdr>
        <w:top w:val="none" w:sz="0" w:space="0" w:color="auto"/>
        <w:left w:val="none" w:sz="0" w:space="0" w:color="auto"/>
        <w:bottom w:val="none" w:sz="0" w:space="0" w:color="auto"/>
        <w:right w:val="none" w:sz="0" w:space="0" w:color="auto"/>
      </w:divBdr>
    </w:div>
    <w:div w:id="1292709927">
      <w:bodyDiv w:val="1"/>
      <w:marLeft w:val="0"/>
      <w:marRight w:val="0"/>
      <w:marTop w:val="0"/>
      <w:marBottom w:val="0"/>
      <w:divBdr>
        <w:top w:val="none" w:sz="0" w:space="0" w:color="auto"/>
        <w:left w:val="none" w:sz="0" w:space="0" w:color="auto"/>
        <w:bottom w:val="none" w:sz="0" w:space="0" w:color="auto"/>
        <w:right w:val="none" w:sz="0" w:space="0" w:color="auto"/>
      </w:divBdr>
    </w:div>
    <w:div w:id="1292860808">
      <w:bodyDiv w:val="1"/>
      <w:marLeft w:val="0"/>
      <w:marRight w:val="0"/>
      <w:marTop w:val="0"/>
      <w:marBottom w:val="0"/>
      <w:divBdr>
        <w:top w:val="none" w:sz="0" w:space="0" w:color="auto"/>
        <w:left w:val="none" w:sz="0" w:space="0" w:color="auto"/>
        <w:bottom w:val="none" w:sz="0" w:space="0" w:color="auto"/>
        <w:right w:val="none" w:sz="0" w:space="0" w:color="auto"/>
      </w:divBdr>
    </w:div>
    <w:div w:id="1297220573">
      <w:bodyDiv w:val="1"/>
      <w:marLeft w:val="0"/>
      <w:marRight w:val="0"/>
      <w:marTop w:val="0"/>
      <w:marBottom w:val="0"/>
      <w:divBdr>
        <w:top w:val="none" w:sz="0" w:space="0" w:color="auto"/>
        <w:left w:val="none" w:sz="0" w:space="0" w:color="auto"/>
        <w:bottom w:val="none" w:sz="0" w:space="0" w:color="auto"/>
        <w:right w:val="none" w:sz="0" w:space="0" w:color="auto"/>
      </w:divBdr>
    </w:div>
    <w:div w:id="1382948798">
      <w:bodyDiv w:val="1"/>
      <w:marLeft w:val="0"/>
      <w:marRight w:val="0"/>
      <w:marTop w:val="0"/>
      <w:marBottom w:val="0"/>
      <w:divBdr>
        <w:top w:val="none" w:sz="0" w:space="0" w:color="auto"/>
        <w:left w:val="none" w:sz="0" w:space="0" w:color="auto"/>
        <w:bottom w:val="none" w:sz="0" w:space="0" w:color="auto"/>
        <w:right w:val="none" w:sz="0" w:space="0" w:color="auto"/>
      </w:divBdr>
    </w:div>
    <w:div w:id="1385834471">
      <w:bodyDiv w:val="1"/>
      <w:marLeft w:val="0"/>
      <w:marRight w:val="0"/>
      <w:marTop w:val="0"/>
      <w:marBottom w:val="0"/>
      <w:divBdr>
        <w:top w:val="none" w:sz="0" w:space="0" w:color="auto"/>
        <w:left w:val="none" w:sz="0" w:space="0" w:color="auto"/>
        <w:bottom w:val="none" w:sz="0" w:space="0" w:color="auto"/>
        <w:right w:val="none" w:sz="0" w:space="0" w:color="auto"/>
      </w:divBdr>
    </w:div>
    <w:div w:id="1465731197">
      <w:bodyDiv w:val="1"/>
      <w:marLeft w:val="0"/>
      <w:marRight w:val="0"/>
      <w:marTop w:val="0"/>
      <w:marBottom w:val="0"/>
      <w:divBdr>
        <w:top w:val="none" w:sz="0" w:space="0" w:color="auto"/>
        <w:left w:val="none" w:sz="0" w:space="0" w:color="auto"/>
        <w:bottom w:val="none" w:sz="0" w:space="0" w:color="auto"/>
        <w:right w:val="none" w:sz="0" w:space="0" w:color="auto"/>
      </w:divBdr>
    </w:div>
    <w:div w:id="1495801765">
      <w:bodyDiv w:val="1"/>
      <w:marLeft w:val="0"/>
      <w:marRight w:val="0"/>
      <w:marTop w:val="0"/>
      <w:marBottom w:val="0"/>
      <w:divBdr>
        <w:top w:val="none" w:sz="0" w:space="0" w:color="auto"/>
        <w:left w:val="none" w:sz="0" w:space="0" w:color="auto"/>
        <w:bottom w:val="none" w:sz="0" w:space="0" w:color="auto"/>
        <w:right w:val="none" w:sz="0" w:space="0" w:color="auto"/>
      </w:divBdr>
    </w:div>
    <w:div w:id="1567106024">
      <w:bodyDiv w:val="1"/>
      <w:marLeft w:val="0"/>
      <w:marRight w:val="0"/>
      <w:marTop w:val="0"/>
      <w:marBottom w:val="0"/>
      <w:divBdr>
        <w:top w:val="none" w:sz="0" w:space="0" w:color="auto"/>
        <w:left w:val="none" w:sz="0" w:space="0" w:color="auto"/>
        <w:bottom w:val="none" w:sz="0" w:space="0" w:color="auto"/>
        <w:right w:val="none" w:sz="0" w:space="0" w:color="auto"/>
      </w:divBdr>
    </w:div>
    <w:div w:id="1622418897">
      <w:bodyDiv w:val="1"/>
      <w:marLeft w:val="0"/>
      <w:marRight w:val="0"/>
      <w:marTop w:val="0"/>
      <w:marBottom w:val="0"/>
      <w:divBdr>
        <w:top w:val="none" w:sz="0" w:space="0" w:color="auto"/>
        <w:left w:val="none" w:sz="0" w:space="0" w:color="auto"/>
        <w:bottom w:val="none" w:sz="0" w:space="0" w:color="auto"/>
        <w:right w:val="none" w:sz="0" w:space="0" w:color="auto"/>
      </w:divBdr>
    </w:div>
    <w:div w:id="1640694122">
      <w:bodyDiv w:val="1"/>
      <w:marLeft w:val="0"/>
      <w:marRight w:val="0"/>
      <w:marTop w:val="0"/>
      <w:marBottom w:val="0"/>
      <w:divBdr>
        <w:top w:val="none" w:sz="0" w:space="0" w:color="auto"/>
        <w:left w:val="none" w:sz="0" w:space="0" w:color="auto"/>
        <w:bottom w:val="none" w:sz="0" w:space="0" w:color="auto"/>
        <w:right w:val="none" w:sz="0" w:space="0" w:color="auto"/>
      </w:divBdr>
    </w:div>
    <w:div w:id="1675297505">
      <w:bodyDiv w:val="1"/>
      <w:marLeft w:val="0"/>
      <w:marRight w:val="0"/>
      <w:marTop w:val="0"/>
      <w:marBottom w:val="0"/>
      <w:divBdr>
        <w:top w:val="none" w:sz="0" w:space="0" w:color="auto"/>
        <w:left w:val="none" w:sz="0" w:space="0" w:color="auto"/>
        <w:bottom w:val="none" w:sz="0" w:space="0" w:color="auto"/>
        <w:right w:val="none" w:sz="0" w:space="0" w:color="auto"/>
      </w:divBdr>
    </w:div>
    <w:div w:id="1809200693">
      <w:bodyDiv w:val="1"/>
      <w:marLeft w:val="0"/>
      <w:marRight w:val="0"/>
      <w:marTop w:val="0"/>
      <w:marBottom w:val="0"/>
      <w:divBdr>
        <w:top w:val="none" w:sz="0" w:space="0" w:color="auto"/>
        <w:left w:val="none" w:sz="0" w:space="0" w:color="auto"/>
        <w:bottom w:val="none" w:sz="0" w:space="0" w:color="auto"/>
        <w:right w:val="none" w:sz="0" w:space="0" w:color="auto"/>
      </w:divBdr>
    </w:div>
    <w:div w:id="1828787875">
      <w:bodyDiv w:val="1"/>
      <w:marLeft w:val="0"/>
      <w:marRight w:val="0"/>
      <w:marTop w:val="0"/>
      <w:marBottom w:val="0"/>
      <w:divBdr>
        <w:top w:val="none" w:sz="0" w:space="0" w:color="auto"/>
        <w:left w:val="none" w:sz="0" w:space="0" w:color="auto"/>
        <w:bottom w:val="none" w:sz="0" w:space="0" w:color="auto"/>
        <w:right w:val="none" w:sz="0" w:space="0" w:color="auto"/>
      </w:divBdr>
    </w:div>
    <w:div w:id="1835995211">
      <w:bodyDiv w:val="1"/>
      <w:marLeft w:val="0"/>
      <w:marRight w:val="0"/>
      <w:marTop w:val="0"/>
      <w:marBottom w:val="0"/>
      <w:divBdr>
        <w:top w:val="none" w:sz="0" w:space="0" w:color="auto"/>
        <w:left w:val="none" w:sz="0" w:space="0" w:color="auto"/>
        <w:bottom w:val="none" w:sz="0" w:space="0" w:color="auto"/>
        <w:right w:val="none" w:sz="0" w:space="0" w:color="auto"/>
      </w:divBdr>
    </w:div>
    <w:div w:id="1854418030">
      <w:bodyDiv w:val="1"/>
      <w:marLeft w:val="0"/>
      <w:marRight w:val="0"/>
      <w:marTop w:val="0"/>
      <w:marBottom w:val="0"/>
      <w:divBdr>
        <w:top w:val="none" w:sz="0" w:space="0" w:color="auto"/>
        <w:left w:val="none" w:sz="0" w:space="0" w:color="auto"/>
        <w:bottom w:val="none" w:sz="0" w:space="0" w:color="auto"/>
        <w:right w:val="none" w:sz="0" w:space="0" w:color="auto"/>
      </w:divBdr>
    </w:div>
    <w:div w:id="1891107439">
      <w:bodyDiv w:val="1"/>
      <w:marLeft w:val="0"/>
      <w:marRight w:val="0"/>
      <w:marTop w:val="0"/>
      <w:marBottom w:val="0"/>
      <w:divBdr>
        <w:top w:val="none" w:sz="0" w:space="0" w:color="auto"/>
        <w:left w:val="none" w:sz="0" w:space="0" w:color="auto"/>
        <w:bottom w:val="none" w:sz="0" w:space="0" w:color="auto"/>
        <w:right w:val="none" w:sz="0" w:space="0" w:color="auto"/>
      </w:divBdr>
    </w:div>
    <w:div w:id="1894538093">
      <w:bodyDiv w:val="1"/>
      <w:marLeft w:val="0"/>
      <w:marRight w:val="0"/>
      <w:marTop w:val="0"/>
      <w:marBottom w:val="0"/>
      <w:divBdr>
        <w:top w:val="none" w:sz="0" w:space="0" w:color="auto"/>
        <w:left w:val="none" w:sz="0" w:space="0" w:color="auto"/>
        <w:bottom w:val="none" w:sz="0" w:space="0" w:color="auto"/>
        <w:right w:val="none" w:sz="0" w:space="0" w:color="auto"/>
      </w:divBdr>
    </w:div>
    <w:div w:id="1943876423">
      <w:bodyDiv w:val="1"/>
      <w:marLeft w:val="0"/>
      <w:marRight w:val="0"/>
      <w:marTop w:val="0"/>
      <w:marBottom w:val="0"/>
      <w:divBdr>
        <w:top w:val="none" w:sz="0" w:space="0" w:color="auto"/>
        <w:left w:val="none" w:sz="0" w:space="0" w:color="auto"/>
        <w:bottom w:val="none" w:sz="0" w:space="0" w:color="auto"/>
        <w:right w:val="none" w:sz="0" w:space="0" w:color="auto"/>
      </w:divBdr>
    </w:div>
    <w:div w:id="1952079730">
      <w:bodyDiv w:val="1"/>
      <w:marLeft w:val="0"/>
      <w:marRight w:val="0"/>
      <w:marTop w:val="0"/>
      <w:marBottom w:val="0"/>
      <w:divBdr>
        <w:top w:val="none" w:sz="0" w:space="0" w:color="auto"/>
        <w:left w:val="none" w:sz="0" w:space="0" w:color="auto"/>
        <w:bottom w:val="none" w:sz="0" w:space="0" w:color="auto"/>
        <w:right w:val="none" w:sz="0" w:space="0" w:color="auto"/>
      </w:divBdr>
    </w:div>
    <w:div w:id="2024822312">
      <w:bodyDiv w:val="1"/>
      <w:marLeft w:val="0"/>
      <w:marRight w:val="0"/>
      <w:marTop w:val="0"/>
      <w:marBottom w:val="0"/>
      <w:divBdr>
        <w:top w:val="none" w:sz="0" w:space="0" w:color="auto"/>
        <w:left w:val="none" w:sz="0" w:space="0" w:color="auto"/>
        <w:bottom w:val="none" w:sz="0" w:space="0" w:color="auto"/>
        <w:right w:val="none" w:sz="0" w:space="0" w:color="auto"/>
      </w:divBdr>
    </w:div>
    <w:div w:id="2025201794">
      <w:bodyDiv w:val="1"/>
      <w:marLeft w:val="0"/>
      <w:marRight w:val="0"/>
      <w:marTop w:val="0"/>
      <w:marBottom w:val="0"/>
      <w:divBdr>
        <w:top w:val="none" w:sz="0" w:space="0" w:color="auto"/>
        <w:left w:val="none" w:sz="0" w:space="0" w:color="auto"/>
        <w:bottom w:val="none" w:sz="0" w:space="0" w:color="auto"/>
        <w:right w:val="none" w:sz="0" w:space="0" w:color="auto"/>
      </w:divBdr>
    </w:div>
    <w:div w:id="2041662279">
      <w:bodyDiv w:val="1"/>
      <w:marLeft w:val="0"/>
      <w:marRight w:val="0"/>
      <w:marTop w:val="0"/>
      <w:marBottom w:val="0"/>
      <w:divBdr>
        <w:top w:val="none" w:sz="0" w:space="0" w:color="auto"/>
        <w:left w:val="none" w:sz="0" w:space="0" w:color="auto"/>
        <w:bottom w:val="none" w:sz="0" w:space="0" w:color="auto"/>
        <w:right w:val="none" w:sz="0" w:space="0" w:color="auto"/>
      </w:divBdr>
    </w:div>
    <w:div w:id="213031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yperlink" Target="file:///C:\Users\filipenko.vs\AppData\Local\Microsoft\Windows\INetCache\Content.Outlook\IUZE2JUB\&#1052;&#1055;%20&#1060;&#1048;&#1053;&#1040;&#1053;&#1057;&#1054;&#1042;&#1067;&#1045;%20&#1055;&#1054;&#1050;&#1040;&#1047;&#1040;&#1058;&#1045;&#1051;&#1048;%20&#1085;&#1072;%2001.01.2025.xlsx" TargetMode="External"/><Relationship Id="rId3" Type="http://schemas.openxmlformats.org/officeDocument/2006/relationships/styles" Target="styles.xml"/><Relationship Id="rId21" Type="http://schemas.openxmlformats.org/officeDocument/2006/relationships/hyperlink" Target="file:///C:\Users\filipenko.vs\AppData\Local\Microsoft\Windows\INetCache\Content.Outlook\IUZE2JUB\&#1052;&#1055;%20&#1060;&#1048;&#1053;&#1040;&#1053;&#1057;&#1054;&#1042;&#1067;&#1045;%20&#1055;&#1054;&#1050;&#1040;&#1047;&#1040;&#1058;&#1045;&#1051;&#1048;%20&#1085;&#1072;%2001.01.2025.xls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yperlink" Target="file:///C:\Users\filipenko.vs\AppData\Local\Microsoft\Windows\INetCache\Content.Outlook\IUZE2JUB\&#1052;&#1055;%20&#1060;&#1048;&#1053;&#1040;&#1053;&#1057;&#1054;&#1042;&#1067;&#1045;%20&#1055;&#1054;&#1050;&#1040;&#1047;&#1040;&#1058;&#1045;&#1051;&#1048;%20&#1085;&#1072;%2001.01.2025.xlsx" TargetMode="External"/><Relationship Id="rId33" Type="http://schemas.openxmlformats.org/officeDocument/2006/relationships/hyperlink" Target="file:///C:\Users\filipenko.vs\AppData\Local\Microsoft\Windows\INetCache\Content.Outlook\IUZE2JUB\&#1052;&#1055;%20&#1060;&#1048;&#1053;&#1040;&#1053;&#1057;&#1054;&#1042;&#1067;&#1045;%20&#1055;&#1054;&#1050;&#1040;&#1047;&#1040;&#1058;&#1045;&#1051;&#1048;%20&#1085;&#1072;%2001.01.2025.xlsx" TargetMode="External"/><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hyperlink" Target="file:///C:\Users\filipenko.vs\AppData\Local\Microsoft\Windows\INetCache\Content.Outlook\IUZE2JUB\&#1052;&#1055;%20&#1060;&#1048;&#1053;&#1040;&#1053;&#1057;&#1054;&#1042;&#1067;&#1045;%20&#1055;&#1054;&#1050;&#1040;&#1047;&#1040;&#1058;&#1045;&#1051;&#1048;%20&#1085;&#1072;%2001.01.2025.xlsx" TargetMode="External"/><Relationship Id="rId29" Type="http://schemas.openxmlformats.org/officeDocument/2006/relationships/hyperlink" Target="file:///C:\Users\filipenko.vs\AppData\Local\Microsoft\Windows\INetCache\Content.Outlook\IUZE2JUB\&#1052;&#1055;%20&#1060;&#1048;&#1053;&#1040;&#1053;&#1057;&#1054;&#1042;&#1067;&#1045;%20&#1055;&#1054;&#1050;&#1040;&#1047;&#1040;&#1058;&#1045;&#1051;&#1048;%20&#1085;&#1072;%2001.01.2025.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hyperlink" Target="file:///C:\Users\filipenko.vs\AppData\Local\Microsoft\Windows\INetCache\Content.Outlook\IUZE2JUB\&#1052;&#1055;%20&#1060;&#1048;&#1053;&#1040;&#1053;&#1057;&#1054;&#1042;&#1067;&#1045;%20&#1055;&#1054;&#1050;&#1040;&#1047;&#1040;&#1058;&#1045;&#1051;&#1048;%20&#1085;&#1072;%2001.01.2025.xlsx" TargetMode="External"/><Relationship Id="rId32" Type="http://schemas.openxmlformats.org/officeDocument/2006/relationships/hyperlink" Target="file:///C:\Users\filipenko.vs\AppData\Local\Microsoft\Windows\INetCache\Content.Outlook\IUZE2JUB\&#1052;&#1055;%20&#1060;&#1048;&#1053;&#1040;&#1053;&#1057;&#1054;&#1042;&#1067;&#1045;%20&#1055;&#1054;&#1050;&#1040;&#1047;&#1040;&#1058;&#1045;&#1051;&#1048;%20&#1085;&#1072;%2001.01.2025.xlsx" TargetMode="Externa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hyperlink" Target="file:///C:\Users\filipenko.vs\AppData\Local\Microsoft\Windows\INetCache\Content.Outlook\IUZE2JUB\&#1052;&#1055;%20&#1060;&#1048;&#1053;&#1040;&#1053;&#1057;&#1054;&#1042;&#1067;&#1045;%20&#1055;&#1054;&#1050;&#1040;&#1047;&#1040;&#1058;&#1045;&#1051;&#1048;%20&#1085;&#1072;%2001.01.2025.xlsx" TargetMode="External"/><Relationship Id="rId28" Type="http://schemas.openxmlformats.org/officeDocument/2006/relationships/hyperlink" Target="file:///C:\Users\filipenko.vs\AppData\Local\Microsoft\Windows\INetCache\Content.Outlook\IUZE2JUB\&#1052;&#1055;%20&#1060;&#1048;&#1053;&#1040;&#1053;&#1057;&#1054;&#1042;&#1067;&#1045;%20&#1055;&#1054;&#1050;&#1040;&#1047;&#1040;&#1058;&#1045;&#1051;&#1048;%20&#1085;&#1072;%2001.01.2025.xlsx" TargetMode="External"/><Relationship Id="rId10" Type="http://schemas.openxmlformats.org/officeDocument/2006/relationships/image" Target="media/image4.emf"/><Relationship Id="rId19" Type="http://schemas.openxmlformats.org/officeDocument/2006/relationships/header" Target="header2.xml"/><Relationship Id="rId31" Type="http://schemas.openxmlformats.org/officeDocument/2006/relationships/hyperlink" Target="file:///C:\Users\filipenko.vs\AppData\Local\Microsoft\Windows\INetCache\Content.Outlook\IUZE2JUB\&#1052;&#1055;%20&#1060;&#1048;&#1053;&#1040;&#1053;&#1057;&#1054;&#1042;&#1067;&#1045;%20&#1055;&#1054;&#1050;&#1040;&#1047;&#1040;&#1058;&#1045;&#1051;&#1048;%20&#1085;&#1072;%2001.01.2025.xls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8.emf"/><Relationship Id="rId22" Type="http://schemas.openxmlformats.org/officeDocument/2006/relationships/hyperlink" Target="file:///C:\Users\filipenko.vs\AppData\Local\Microsoft\Windows\INetCache\Content.Outlook\IUZE2JUB\&#1052;&#1055;%20&#1060;&#1048;&#1053;&#1040;&#1053;&#1057;&#1054;&#1042;&#1067;&#1045;%20&#1055;&#1054;&#1050;&#1040;&#1047;&#1040;&#1058;&#1045;&#1051;&#1048;%20&#1085;&#1072;%2001.01.2025.xlsx" TargetMode="External"/><Relationship Id="rId27" Type="http://schemas.openxmlformats.org/officeDocument/2006/relationships/hyperlink" Target="file:///C:\Users\filipenko.vs\AppData\Local\Microsoft\Windows\INetCache\Content.Outlook\IUZE2JUB\&#1052;&#1055;%20&#1060;&#1048;&#1053;&#1040;&#1053;&#1057;&#1054;&#1042;&#1067;&#1045;%20&#1055;&#1054;&#1050;&#1040;&#1047;&#1040;&#1058;&#1045;&#1051;&#1048;%20&#1085;&#1072;%2001.01.2025.xlsx" TargetMode="External"/><Relationship Id="rId30" Type="http://schemas.openxmlformats.org/officeDocument/2006/relationships/hyperlink" Target="file:///C:\Users\filipenko.vs\AppData\Local\Microsoft\Windows\INetCache\Content.Outlook\IUZE2JUB\&#1052;&#1055;%20&#1060;&#1048;&#1053;&#1040;&#1053;&#1057;&#1054;&#1042;&#1067;&#1045;%20&#1055;&#1054;&#1050;&#1040;&#1047;&#1040;&#1058;&#1045;&#1051;&#1048;%20&#1085;&#1072;%2001.01.2025.xlsx"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AEC82-11C6-48C3-AE38-6D7FCE71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9862</Words>
  <Characters>56216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65947</CharactersWithSpaces>
  <SharedDoc>false</SharedDoc>
  <HLinks>
    <vt:vector size="156" baseType="variant">
      <vt:variant>
        <vt:i4>71566395</vt:i4>
      </vt:variant>
      <vt:variant>
        <vt:i4>75</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20'!sub_101010</vt:lpwstr>
      </vt:variant>
      <vt:variant>
        <vt:i4>72156211</vt:i4>
      </vt:variant>
      <vt:variant>
        <vt:i4>72</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20'!sub_999999</vt:lpwstr>
      </vt:variant>
      <vt:variant>
        <vt:i4>71566395</vt:i4>
      </vt:variant>
      <vt:variant>
        <vt:i4>69</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20'!sub_101010</vt:lpwstr>
      </vt:variant>
      <vt:variant>
        <vt:i4>72156211</vt:i4>
      </vt:variant>
      <vt:variant>
        <vt:i4>66</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20'!sub_999999</vt:lpwstr>
      </vt:variant>
      <vt:variant>
        <vt:i4>71566395</vt:i4>
      </vt:variant>
      <vt:variant>
        <vt:i4>63</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20'!sub_101010</vt:lpwstr>
      </vt:variant>
      <vt:variant>
        <vt:i4>72156211</vt:i4>
      </vt:variant>
      <vt:variant>
        <vt:i4>60</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20'!sub_999999</vt:lpwstr>
      </vt:variant>
      <vt:variant>
        <vt:i4>71566395</vt:i4>
      </vt:variant>
      <vt:variant>
        <vt:i4>57</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20'!sub_101010</vt:lpwstr>
      </vt:variant>
      <vt:variant>
        <vt:i4>72156211</vt:i4>
      </vt:variant>
      <vt:variant>
        <vt:i4>54</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20'!sub_999999</vt:lpwstr>
      </vt:variant>
      <vt:variant>
        <vt:i4>71566395</vt:i4>
      </vt:variant>
      <vt:variant>
        <vt:i4>51</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20'!sub_101010</vt:lpwstr>
      </vt:variant>
      <vt:variant>
        <vt:i4>72156211</vt:i4>
      </vt:variant>
      <vt:variant>
        <vt:i4>48</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20'!sub_999999</vt:lpwstr>
      </vt:variant>
      <vt:variant>
        <vt:i4>71566395</vt:i4>
      </vt:variant>
      <vt:variant>
        <vt:i4>45</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20'!sub_101010</vt:lpwstr>
      </vt:variant>
      <vt:variant>
        <vt:i4>72156211</vt:i4>
      </vt:variant>
      <vt:variant>
        <vt:i4>42</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20'!sub_999999</vt:lpwstr>
      </vt:variant>
      <vt:variant>
        <vt:i4>71566395</vt:i4>
      </vt:variant>
      <vt:variant>
        <vt:i4>39</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20'!sub_101010</vt:lpwstr>
      </vt:variant>
      <vt:variant>
        <vt:i4>72156211</vt:i4>
      </vt:variant>
      <vt:variant>
        <vt:i4>36</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20'!sub_999999</vt:lpwstr>
      </vt:variant>
      <vt:variant>
        <vt:i4>71566395</vt:i4>
      </vt:variant>
      <vt:variant>
        <vt:i4>33</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20'!sub_101010</vt:lpwstr>
      </vt:variant>
      <vt:variant>
        <vt:i4>72156211</vt:i4>
      </vt:variant>
      <vt:variant>
        <vt:i4>30</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20'!sub_999999</vt:lpwstr>
      </vt:variant>
      <vt:variant>
        <vt:i4>71566395</vt:i4>
      </vt:variant>
      <vt:variant>
        <vt:i4>27</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20'!sub_101010</vt:lpwstr>
      </vt:variant>
      <vt:variant>
        <vt:i4>72156211</vt:i4>
      </vt:variant>
      <vt:variant>
        <vt:i4>24</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20'!sub_999999</vt:lpwstr>
      </vt:variant>
      <vt:variant>
        <vt:i4>71631930</vt:i4>
      </vt:variant>
      <vt:variant>
        <vt:i4>21</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20'!sub_111101</vt:lpwstr>
      </vt:variant>
      <vt:variant>
        <vt:i4>2818069</vt:i4>
      </vt:variant>
      <vt:variant>
        <vt:i4>18</vt:i4>
      </vt:variant>
      <vt:variant>
        <vt:i4>0</vt:i4>
      </vt:variant>
      <vt:variant>
        <vt:i4>5</vt:i4>
      </vt:variant>
      <vt:variant>
        <vt:lpwstr/>
      </vt:variant>
      <vt:variant>
        <vt:lpwstr>sub_5110</vt:lpwstr>
      </vt:variant>
      <vt:variant>
        <vt:i4>2818069</vt:i4>
      </vt:variant>
      <vt:variant>
        <vt:i4>15</vt:i4>
      </vt:variant>
      <vt:variant>
        <vt:i4>0</vt:i4>
      </vt:variant>
      <vt:variant>
        <vt:i4>5</vt:i4>
      </vt:variant>
      <vt:variant>
        <vt:lpwstr/>
      </vt:variant>
      <vt:variant>
        <vt:lpwstr>sub_5110</vt:lpwstr>
      </vt:variant>
      <vt:variant>
        <vt:i4>2818069</vt:i4>
      </vt:variant>
      <vt:variant>
        <vt:i4>12</vt:i4>
      </vt:variant>
      <vt:variant>
        <vt:i4>0</vt:i4>
      </vt:variant>
      <vt:variant>
        <vt:i4>5</vt:i4>
      </vt:variant>
      <vt:variant>
        <vt:lpwstr/>
      </vt:variant>
      <vt:variant>
        <vt:lpwstr>sub_5110</vt:lpwstr>
      </vt:variant>
      <vt:variant>
        <vt:i4>1769508</vt:i4>
      </vt:variant>
      <vt:variant>
        <vt:i4>9</vt:i4>
      </vt:variant>
      <vt:variant>
        <vt:i4>0</vt:i4>
      </vt:variant>
      <vt:variant>
        <vt:i4>5</vt:i4>
      </vt:variant>
      <vt:variant>
        <vt:lpwstr/>
      </vt:variant>
      <vt:variant>
        <vt:lpwstr>sub_519</vt:lpwstr>
      </vt:variant>
      <vt:variant>
        <vt:i4>1769508</vt:i4>
      </vt:variant>
      <vt:variant>
        <vt:i4>6</vt:i4>
      </vt:variant>
      <vt:variant>
        <vt:i4>0</vt:i4>
      </vt:variant>
      <vt:variant>
        <vt:i4>5</vt:i4>
      </vt:variant>
      <vt:variant>
        <vt:lpwstr/>
      </vt:variant>
      <vt:variant>
        <vt:lpwstr>sub_518</vt:lpwstr>
      </vt:variant>
      <vt:variant>
        <vt:i4>73531449</vt:i4>
      </vt:variant>
      <vt:variant>
        <vt:i4>3</vt:i4>
      </vt:variant>
      <vt:variant>
        <vt:i4>0</vt:i4>
      </vt:variant>
      <vt:variant>
        <vt:i4>5</vt:i4>
      </vt:variant>
      <vt:variant>
        <vt:lpwstr>file://C:\Users\Pr_KFiS\AppData\Local\Microsoft\Windows\AppData\Local\Microsoft\Windows\AppData\Local\Microsoft\Windows\Temporary Internet Files\uemlyanina.tv\AppData\Local\Microsoft\Windows\Temporary Internet Files\Content.Outlook\QZU5HC5L\сопроводиловка за пол года 16.doc</vt:lpwstr>
      </vt:variant>
      <vt:variant>
        <vt:lpwstr>sub_515</vt:lpwstr>
      </vt:variant>
      <vt:variant>
        <vt:i4>1769508</vt:i4>
      </vt:variant>
      <vt:variant>
        <vt:i4>0</vt:i4>
      </vt:variant>
      <vt:variant>
        <vt:i4>0</vt:i4>
      </vt:variant>
      <vt:variant>
        <vt:i4>5</vt:i4>
      </vt:variant>
      <vt:variant>
        <vt:lpwstr/>
      </vt:variant>
      <vt:variant>
        <vt:lpwstr>sub_512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cp:lastModifiedBy>Филипенко Валерия Сергеевна</cp:lastModifiedBy>
  <cp:revision>3</cp:revision>
  <cp:lastPrinted>2025-04-21T06:45:00Z</cp:lastPrinted>
  <dcterms:created xsi:type="dcterms:W3CDTF">2025-04-23T11:56:00Z</dcterms:created>
  <dcterms:modified xsi:type="dcterms:W3CDTF">2025-04-23T12:03:00Z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-2099419575</vt:i4>
  </property>
  <property fmtid="{D5CDD505-2E9C-101B-9397-08002B2CF9AE}" pid="4" name="_EmailSubject">
    <vt:lpwstr>отчет</vt:lpwstr>
  </property>
  <property fmtid="{D5CDD505-2E9C-101B-9397-08002B2CF9AE}" pid="5" name="_AuthorEmail">
    <vt:lpwstr>svitsova.er@cherepovetscity.ru</vt:lpwstr>
  </property>
  <property fmtid="{D5CDD505-2E9C-101B-9397-08002B2CF9AE}" pid="6" name="_AuthorEmailDisplayName">
    <vt:lpwstr>Свитцова Елена Роиновна</vt:lpwstr>
  </property>
  <property fmtid="{D5CDD505-2E9C-101B-9397-08002B2CF9AE}" pid="7" name="_PreviousAdHocReviewCycleID">
    <vt:i4>1958724402</vt:i4>
  </property>
  <property fmtid="{D5CDD505-2E9C-101B-9397-08002B2CF9AE}" pid="8" name="_ReviewingToolsShownOnce">
    <vt:lpwstr/>
  </property>
</Properties>
</file>